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76D24" w:rsidRPr="00585DEA" w:rsidRDefault="00476D24">
      <w:pPr>
        <w:widowControl w:val="0"/>
        <w:pBdr>
          <w:top w:val="nil"/>
          <w:left w:val="nil"/>
          <w:bottom w:val="nil"/>
          <w:right w:val="nil"/>
          <w:between w:val="nil"/>
        </w:pBdr>
        <w:spacing w:line="276" w:lineRule="auto"/>
      </w:pPr>
    </w:p>
    <w:p w14:paraId="00000002" w14:textId="77777777" w:rsidR="00476D24" w:rsidRPr="00845A4A" w:rsidRDefault="009B64E2">
      <w:pPr>
        <w:jc w:val="center"/>
        <w:rPr>
          <w:rFonts w:ascii="Times New Roman" w:eastAsia="Times New Roman" w:hAnsi="Times New Roman" w:cs="Times New Roman"/>
          <w:b/>
          <w:sz w:val="32"/>
          <w:szCs w:val="32"/>
        </w:rPr>
      </w:pPr>
      <w:r w:rsidRPr="00845A4A">
        <w:rPr>
          <w:rFonts w:ascii="Times New Roman" w:eastAsia="Times New Roman" w:hAnsi="Times New Roman" w:cs="Times New Roman"/>
          <w:b/>
          <w:sz w:val="32"/>
          <w:szCs w:val="32"/>
        </w:rPr>
        <w:t xml:space="preserve">STANDARD BIDDING DOCUMENTS </w:t>
      </w:r>
    </w:p>
    <w:p w14:paraId="00000003" w14:textId="77777777" w:rsidR="00476D24" w:rsidRPr="00845A4A" w:rsidRDefault="00476D24">
      <w:pPr>
        <w:jc w:val="center"/>
        <w:rPr>
          <w:rFonts w:ascii="Times New Roman" w:eastAsia="Times New Roman" w:hAnsi="Times New Roman" w:cs="Times New Roman"/>
          <w:b/>
          <w:sz w:val="32"/>
          <w:szCs w:val="32"/>
        </w:rPr>
      </w:pPr>
    </w:p>
    <w:p w14:paraId="00000004" w14:textId="77777777" w:rsidR="00476D24" w:rsidRPr="00845A4A" w:rsidRDefault="009B64E2">
      <w:pPr>
        <w:jc w:val="center"/>
        <w:rPr>
          <w:rFonts w:ascii="Times New Roman" w:eastAsia="Times New Roman" w:hAnsi="Times New Roman" w:cs="Times New Roman"/>
          <w:b/>
          <w:sz w:val="32"/>
          <w:szCs w:val="32"/>
        </w:rPr>
      </w:pPr>
      <w:r w:rsidRPr="00845A4A">
        <w:rPr>
          <w:rFonts w:ascii="Times New Roman" w:eastAsia="Times New Roman" w:hAnsi="Times New Roman" w:cs="Times New Roman"/>
          <w:b/>
          <w:sz w:val="32"/>
          <w:szCs w:val="32"/>
        </w:rPr>
        <w:t>(Procurement of Goods)</w:t>
      </w:r>
    </w:p>
    <w:p w14:paraId="00000005" w14:textId="77777777" w:rsidR="00476D24" w:rsidRPr="00845A4A" w:rsidRDefault="00476D24">
      <w:pPr>
        <w:jc w:val="center"/>
        <w:rPr>
          <w:rFonts w:ascii="Times New Roman" w:eastAsia="Times New Roman" w:hAnsi="Times New Roman" w:cs="Times New Roman"/>
          <w:b/>
          <w:sz w:val="32"/>
          <w:szCs w:val="32"/>
        </w:rPr>
      </w:pPr>
    </w:p>
    <w:p w14:paraId="00000006" w14:textId="77777777" w:rsidR="00476D24" w:rsidRPr="00845A4A" w:rsidRDefault="009B64E2">
      <w:pPr>
        <w:jc w:val="center"/>
        <w:rPr>
          <w:rFonts w:ascii="Times New Roman" w:eastAsia="Times New Roman" w:hAnsi="Times New Roman" w:cs="Times New Roman"/>
          <w:b/>
          <w:sz w:val="32"/>
          <w:szCs w:val="32"/>
        </w:rPr>
      </w:pPr>
      <w:r w:rsidRPr="00845A4A">
        <w:rPr>
          <w:rFonts w:ascii="Times New Roman" w:eastAsia="Times New Roman" w:hAnsi="Times New Roman" w:cs="Times New Roman"/>
          <w:b/>
          <w:sz w:val="32"/>
          <w:szCs w:val="32"/>
        </w:rPr>
        <w:t>FOR</w:t>
      </w:r>
    </w:p>
    <w:p w14:paraId="00000007" w14:textId="77777777" w:rsidR="00476D24" w:rsidRPr="00845A4A" w:rsidRDefault="00476D24">
      <w:pPr>
        <w:jc w:val="center"/>
        <w:rPr>
          <w:rFonts w:ascii="Times New Roman" w:eastAsia="Times New Roman" w:hAnsi="Times New Roman" w:cs="Times New Roman"/>
          <w:b/>
          <w:sz w:val="32"/>
          <w:szCs w:val="32"/>
        </w:rPr>
      </w:pPr>
    </w:p>
    <w:p w14:paraId="00000008" w14:textId="77777777" w:rsidR="00476D24" w:rsidRPr="00845A4A" w:rsidRDefault="009B64E2">
      <w:pPr>
        <w:jc w:val="center"/>
        <w:rPr>
          <w:rFonts w:ascii="Times New Roman" w:eastAsia="Times New Roman" w:hAnsi="Times New Roman" w:cs="Times New Roman"/>
          <w:b/>
          <w:sz w:val="32"/>
          <w:szCs w:val="32"/>
        </w:rPr>
      </w:pPr>
      <w:r w:rsidRPr="00845A4A">
        <w:rPr>
          <w:rFonts w:ascii="Times New Roman" w:eastAsia="Times New Roman" w:hAnsi="Times New Roman" w:cs="Times New Roman"/>
          <w:b/>
          <w:sz w:val="32"/>
          <w:szCs w:val="32"/>
        </w:rPr>
        <w:t>DESIGN, SUPPLY, TRANSPORTATION, INSTALLATION, TESTING AND COMMISSIONING OF GROUND-MOUNTED 3kWp SOLAR PV PLANT FOR 10 HOUSEHOLDS (3kWp X 10HH =30kWp) AT SHANGSHA VILLAGE, LUNANA GEWOG, GASA DZONGKHAG</w:t>
      </w:r>
    </w:p>
    <w:p w14:paraId="00000009" w14:textId="77777777" w:rsidR="00476D24" w:rsidRPr="00845A4A" w:rsidRDefault="00476D24">
      <w:pPr>
        <w:jc w:val="center"/>
        <w:rPr>
          <w:rFonts w:ascii="Times New Roman" w:eastAsia="Times New Roman" w:hAnsi="Times New Roman" w:cs="Times New Roman"/>
          <w:b/>
          <w:sz w:val="32"/>
          <w:szCs w:val="32"/>
        </w:rPr>
      </w:pPr>
    </w:p>
    <w:p w14:paraId="0000000A" w14:textId="77777777" w:rsidR="00476D24" w:rsidRPr="00845A4A" w:rsidRDefault="009B64E2">
      <w:pPr>
        <w:jc w:val="center"/>
        <w:rPr>
          <w:rFonts w:ascii="Times New Roman" w:eastAsia="Times New Roman" w:hAnsi="Times New Roman" w:cs="Times New Roman"/>
        </w:rPr>
      </w:pPr>
      <w:r w:rsidRPr="00845A4A">
        <w:rPr>
          <w:noProof/>
        </w:rPr>
        <w:drawing>
          <wp:anchor distT="0" distB="0" distL="114300" distR="114300" simplePos="0" relativeHeight="251658240" behindDoc="0" locked="0" layoutInCell="1" hidden="0" allowOverlap="1" wp14:anchorId="10A9A267" wp14:editId="56C81120">
            <wp:simplePos x="0" y="0"/>
            <wp:positionH relativeFrom="column">
              <wp:posOffset>2129963</wp:posOffset>
            </wp:positionH>
            <wp:positionV relativeFrom="paragraph">
              <wp:posOffset>30190</wp:posOffset>
            </wp:positionV>
            <wp:extent cx="2156460" cy="1930400"/>
            <wp:effectExtent l="0" t="0" r="0" b="0"/>
            <wp:wrapSquare wrapText="bothSides" distT="0" distB="0" distL="114300" distR="114300"/>
            <wp:docPr id="369" name="image7.png" descr="Image result for bhutan logo"/>
            <wp:cNvGraphicFramePr/>
            <a:graphic xmlns:a="http://schemas.openxmlformats.org/drawingml/2006/main">
              <a:graphicData uri="http://schemas.openxmlformats.org/drawingml/2006/picture">
                <pic:pic xmlns:pic="http://schemas.openxmlformats.org/drawingml/2006/picture">
                  <pic:nvPicPr>
                    <pic:cNvPr id="0" name="image7.png" descr="Image result for bhutan logo"/>
                    <pic:cNvPicPr preferRelativeResize="0"/>
                  </pic:nvPicPr>
                  <pic:blipFill>
                    <a:blip r:embed="rId8"/>
                    <a:srcRect/>
                    <a:stretch>
                      <a:fillRect/>
                    </a:stretch>
                  </pic:blipFill>
                  <pic:spPr>
                    <a:xfrm>
                      <a:off x="0" y="0"/>
                      <a:ext cx="2156460" cy="1930400"/>
                    </a:xfrm>
                    <a:prstGeom prst="rect">
                      <a:avLst/>
                    </a:prstGeom>
                    <a:ln/>
                  </pic:spPr>
                </pic:pic>
              </a:graphicData>
            </a:graphic>
          </wp:anchor>
        </w:drawing>
      </w:r>
    </w:p>
    <w:p w14:paraId="0000000B" w14:textId="77777777" w:rsidR="00476D24" w:rsidRPr="00845A4A" w:rsidRDefault="00476D24">
      <w:pPr>
        <w:rPr>
          <w:rFonts w:ascii="Times New Roman" w:eastAsia="Times New Roman" w:hAnsi="Times New Roman" w:cs="Times New Roman"/>
        </w:rPr>
      </w:pPr>
    </w:p>
    <w:p w14:paraId="0000000C" w14:textId="77777777" w:rsidR="00476D24" w:rsidRPr="00845A4A" w:rsidRDefault="00476D24">
      <w:pPr>
        <w:rPr>
          <w:rFonts w:ascii="Times New Roman" w:eastAsia="Times New Roman" w:hAnsi="Times New Roman" w:cs="Times New Roman"/>
        </w:rPr>
      </w:pPr>
    </w:p>
    <w:p w14:paraId="0000000D" w14:textId="77777777" w:rsidR="00476D24" w:rsidRPr="00845A4A" w:rsidRDefault="00476D24">
      <w:pPr>
        <w:jc w:val="center"/>
        <w:rPr>
          <w:rFonts w:ascii="Times New Roman" w:eastAsia="Times New Roman" w:hAnsi="Times New Roman" w:cs="Times New Roman"/>
          <w:sz w:val="28"/>
          <w:szCs w:val="28"/>
        </w:rPr>
      </w:pPr>
    </w:p>
    <w:p w14:paraId="0000000E" w14:textId="77777777" w:rsidR="00476D24" w:rsidRPr="00845A4A" w:rsidRDefault="00476D24">
      <w:pPr>
        <w:jc w:val="center"/>
        <w:rPr>
          <w:rFonts w:ascii="Times New Roman" w:eastAsia="Times New Roman" w:hAnsi="Times New Roman" w:cs="Times New Roman"/>
          <w:sz w:val="28"/>
          <w:szCs w:val="28"/>
        </w:rPr>
      </w:pPr>
    </w:p>
    <w:p w14:paraId="0000000F" w14:textId="77777777" w:rsidR="00476D24" w:rsidRPr="00845A4A" w:rsidRDefault="00476D24">
      <w:pPr>
        <w:jc w:val="center"/>
        <w:rPr>
          <w:rFonts w:ascii="Times New Roman" w:eastAsia="Times New Roman" w:hAnsi="Times New Roman" w:cs="Times New Roman"/>
          <w:sz w:val="28"/>
          <w:szCs w:val="28"/>
        </w:rPr>
      </w:pPr>
    </w:p>
    <w:p w14:paraId="00000010" w14:textId="77777777" w:rsidR="00476D24" w:rsidRPr="00845A4A" w:rsidRDefault="00476D24">
      <w:pPr>
        <w:jc w:val="center"/>
        <w:rPr>
          <w:rFonts w:ascii="Times New Roman" w:eastAsia="Times New Roman" w:hAnsi="Times New Roman" w:cs="Times New Roman"/>
          <w:sz w:val="28"/>
          <w:szCs w:val="28"/>
        </w:rPr>
      </w:pPr>
    </w:p>
    <w:p w14:paraId="00000011" w14:textId="77777777" w:rsidR="00476D24" w:rsidRPr="00845A4A" w:rsidRDefault="00476D24">
      <w:pPr>
        <w:jc w:val="center"/>
        <w:rPr>
          <w:rFonts w:ascii="Times New Roman" w:eastAsia="Times New Roman" w:hAnsi="Times New Roman" w:cs="Times New Roman"/>
          <w:sz w:val="28"/>
          <w:szCs w:val="28"/>
        </w:rPr>
      </w:pPr>
    </w:p>
    <w:p w14:paraId="00000012" w14:textId="77777777" w:rsidR="00476D24" w:rsidRPr="00845A4A" w:rsidRDefault="00476D24">
      <w:pPr>
        <w:jc w:val="center"/>
        <w:rPr>
          <w:rFonts w:ascii="Times New Roman" w:eastAsia="Times New Roman" w:hAnsi="Times New Roman" w:cs="Times New Roman"/>
          <w:sz w:val="28"/>
          <w:szCs w:val="28"/>
        </w:rPr>
      </w:pPr>
    </w:p>
    <w:p w14:paraId="00000013" w14:textId="77777777" w:rsidR="00476D24" w:rsidRPr="00845A4A" w:rsidRDefault="00476D24">
      <w:pPr>
        <w:jc w:val="center"/>
        <w:rPr>
          <w:rFonts w:ascii="Times New Roman" w:eastAsia="Times New Roman" w:hAnsi="Times New Roman" w:cs="Times New Roman"/>
          <w:sz w:val="28"/>
          <w:szCs w:val="28"/>
        </w:rPr>
      </w:pPr>
    </w:p>
    <w:p w14:paraId="00000014" w14:textId="77777777" w:rsidR="00476D24" w:rsidRPr="00845A4A" w:rsidRDefault="00476D24">
      <w:pPr>
        <w:jc w:val="center"/>
        <w:rPr>
          <w:rFonts w:ascii="Times New Roman" w:eastAsia="Times New Roman" w:hAnsi="Times New Roman" w:cs="Times New Roman"/>
          <w:sz w:val="28"/>
          <w:szCs w:val="28"/>
        </w:rPr>
      </w:pPr>
    </w:p>
    <w:p w14:paraId="00000015" w14:textId="77777777" w:rsidR="00476D24" w:rsidRPr="00845A4A" w:rsidRDefault="009B64E2">
      <w:pPr>
        <w:jc w:val="center"/>
        <w:rPr>
          <w:rFonts w:ascii="Times New Roman" w:eastAsia="Times New Roman" w:hAnsi="Times New Roman" w:cs="Times New Roman"/>
          <w:b/>
          <w:sz w:val="28"/>
          <w:szCs w:val="28"/>
        </w:rPr>
      </w:pPr>
      <w:r w:rsidRPr="00845A4A">
        <w:rPr>
          <w:rFonts w:ascii="Times New Roman" w:eastAsia="Times New Roman" w:hAnsi="Times New Roman" w:cs="Times New Roman"/>
          <w:b/>
          <w:sz w:val="28"/>
          <w:szCs w:val="28"/>
        </w:rPr>
        <w:t>MINISTRY OF ENERGY &amp; NATURAL RESOURCES</w:t>
      </w:r>
    </w:p>
    <w:p w14:paraId="00000016" w14:textId="77777777" w:rsidR="00476D24" w:rsidRPr="00845A4A" w:rsidRDefault="009B64E2">
      <w:pPr>
        <w:jc w:val="center"/>
        <w:rPr>
          <w:rFonts w:ascii="Times New Roman" w:eastAsia="Times New Roman" w:hAnsi="Times New Roman" w:cs="Times New Roman"/>
          <w:b/>
          <w:sz w:val="28"/>
          <w:szCs w:val="28"/>
        </w:rPr>
      </w:pPr>
      <w:r w:rsidRPr="00845A4A">
        <w:rPr>
          <w:rFonts w:ascii="Times New Roman" w:eastAsia="Times New Roman" w:hAnsi="Times New Roman" w:cs="Times New Roman"/>
          <w:b/>
          <w:sz w:val="28"/>
          <w:szCs w:val="28"/>
        </w:rPr>
        <w:t>DEPARTMENT OF ENERGY</w:t>
      </w:r>
    </w:p>
    <w:p w14:paraId="00000017" w14:textId="77777777" w:rsidR="00476D24" w:rsidRPr="00845A4A" w:rsidRDefault="009B64E2">
      <w:pPr>
        <w:jc w:val="center"/>
        <w:rPr>
          <w:rFonts w:ascii="Times New Roman" w:eastAsia="Times New Roman" w:hAnsi="Times New Roman" w:cs="Times New Roman"/>
          <w:b/>
          <w:sz w:val="28"/>
          <w:szCs w:val="28"/>
        </w:rPr>
      </w:pPr>
      <w:r w:rsidRPr="00845A4A">
        <w:rPr>
          <w:rFonts w:ascii="Times New Roman" w:eastAsia="Times New Roman" w:hAnsi="Times New Roman" w:cs="Times New Roman"/>
          <w:b/>
          <w:sz w:val="28"/>
          <w:szCs w:val="28"/>
        </w:rPr>
        <w:t>THIMPHU</w:t>
      </w:r>
    </w:p>
    <w:p w14:paraId="00000018" w14:textId="77777777" w:rsidR="00476D24" w:rsidRPr="00845A4A" w:rsidRDefault="00476D24">
      <w:pPr>
        <w:jc w:val="center"/>
        <w:rPr>
          <w:rFonts w:ascii="Times New Roman" w:eastAsia="Times New Roman" w:hAnsi="Times New Roman" w:cs="Times New Roman"/>
          <w:b/>
          <w:sz w:val="28"/>
          <w:szCs w:val="28"/>
        </w:rPr>
      </w:pPr>
    </w:p>
    <w:p w14:paraId="00000019" w14:textId="77777777" w:rsidR="00476D24" w:rsidRPr="00845A4A" w:rsidRDefault="009B64E2">
      <w:pPr>
        <w:jc w:val="center"/>
        <w:rPr>
          <w:rFonts w:ascii="Times New Roman" w:eastAsia="Times New Roman" w:hAnsi="Times New Roman" w:cs="Times New Roman"/>
          <w:b/>
          <w:sz w:val="28"/>
          <w:szCs w:val="28"/>
        </w:rPr>
      </w:pPr>
      <w:r w:rsidRPr="00845A4A">
        <w:rPr>
          <w:rFonts w:ascii="Times New Roman" w:eastAsia="Times New Roman" w:hAnsi="Times New Roman" w:cs="Times New Roman"/>
          <w:b/>
          <w:sz w:val="28"/>
          <w:szCs w:val="28"/>
        </w:rPr>
        <w:t>JUNE 2023</w:t>
      </w:r>
    </w:p>
    <w:p w14:paraId="0000001A" w14:textId="77777777" w:rsidR="00476D24" w:rsidRPr="00845A4A" w:rsidRDefault="00476D24">
      <w:pPr>
        <w:rPr>
          <w:rFonts w:ascii="Times New Roman" w:eastAsia="Times New Roman" w:hAnsi="Times New Roman" w:cs="Times New Roman"/>
          <w:b/>
        </w:rPr>
      </w:pPr>
    </w:p>
    <w:p w14:paraId="0000001B" w14:textId="77777777" w:rsidR="00476D24" w:rsidRPr="00845A4A" w:rsidRDefault="00476D24">
      <w:pPr>
        <w:rPr>
          <w:rFonts w:ascii="Times New Roman" w:eastAsia="Times New Roman" w:hAnsi="Times New Roman" w:cs="Times New Roman"/>
        </w:rPr>
      </w:pPr>
    </w:p>
    <w:p w14:paraId="0000001C" w14:textId="77777777" w:rsidR="00476D24" w:rsidRPr="00845A4A" w:rsidRDefault="00476D24">
      <w:pPr>
        <w:rPr>
          <w:rFonts w:ascii="Times New Roman" w:eastAsia="Times New Roman" w:hAnsi="Times New Roman" w:cs="Times New Roman"/>
        </w:rPr>
      </w:pPr>
    </w:p>
    <w:p w14:paraId="0000001D" w14:textId="77777777" w:rsidR="00476D24" w:rsidRPr="00845A4A" w:rsidRDefault="00476D24">
      <w:pPr>
        <w:rPr>
          <w:rFonts w:ascii="Times New Roman" w:eastAsia="Times New Roman" w:hAnsi="Times New Roman" w:cs="Times New Roman"/>
        </w:rPr>
      </w:pPr>
    </w:p>
    <w:p w14:paraId="0000001E" w14:textId="77777777" w:rsidR="00476D24" w:rsidRPr="00845A4A" w:rsidRDefault="00476D24">
      <w:pPr>
        <w:rPr>
          <w:rFonts w:ascii="Times New Roman" w:eastAsia="Times New Roman" w:hAnsi="Times New Roman" w:cs="Times New Roman"/>
        </w:rPr>
      </w:pPr>
    </w:p>
    <w:p w14:paraId="0000001F" w14:textId="77777777" w:rsidR="00476D24" w:rsidRPr="00845A4A" w:rsidRDefault="00476D24">
      <w:pPr>
        <w:rPr>
          <w:rFonts w:ascii="Times New Roman" w:eastAsia="Times New Roman" w:hAnsi="Times New Roman" w:cs="Times New Roman"/>
        </w:rPr>
      </w:pPr>
    </w:p>
    <w:p w14:paraId="00000020" w14:textId="77777777" w:rsidR="00476D24" w:rsidRPr="00845A4A" w:rsidRDefault="00476D24">
      <w:pPr>
        <w:rPr>
          <w:rFonts w:ascii="Times New Roman" w:eastAsia="Times New Roman" w:hAnsi="Times New Roman" w:cs="Times New Roman"/>
        </w:rPr>
      </w:pPr>
    </w:p>
    <w:p w14:paraId="00000021" w14:textId="77777777" w:rsidR="00476D24" w:rsidRPr="00845A4A" w:rsidRDefault="00476D24">
      <w:pPr>
        <w:rPr>
          <w:rFonts w:ascii="Times New Roman" w:eastAsia="Times New Roman" w:hAnsi="Times New Roman" w:cs="Times New Roman"/>
        </w:rPr>
      </w:pPr>
    </w:p>
    <w:p w14:paraId="00000022" w14:textId="77777777" w:rsidR="00476D24" w:rsidRPr="00845A4A" w:rsidRDefault="00476D24">
      <w:pPr>
        <w:rPr>
          <w:rFonts w:ascii="Times New Roman" w:eastAsia="Times New Roman" w:hAnsi="Times New Roman" w:cs="Times New Roman"/>
        </w:rPr>
      </w:pPr>
    </w:p>
    <w:p w14:paraId="00000023" w14:textId="77777777" w:rsidR="00476D24" w:rsidRPr="00845A4A" w:rsidRDefault="00476D24">
      <w:pPr>
        <w:rPr>
          <w:rFonts w:ascii="Times New Roman" w:eastAsia="Times New Roman" w:hAnsi="Times New Roman" w:cs="Times New Roman"/>
        </w:rPr>
      </w:pPr>
    </w:p>
    <w:p w14:paraId="00000024" w14:textId="77777777" w:rsidR="00476D24" w:rsidRPr="00845A4A" w:rsidRDefault="00476D24">
      <w:pPr>
        <w:rPr>
          <w:rFonts w:ascii="Times New Roman" w:eastAsia="Times New Roman" w:hAnsi="Times New Roman" w:cs="Times New Roman"/>
        </w:rPr>
      </w:pPr>
    </w:p>
    <w:p w14:paraId="00000025" w14:textId="77777777" w:rsidR="00476D24" w:rsidRPr="00845A4A" w:rsidRDefault="00476D24">
      <w:pPr>
        <w:rPr>
          <w:rFonts w:ascii="Times New Roman" w:eastAsia="Times New Roman" w:hAnsi="Times New Roman" w:cs="Times New Roman"/>
        </w:rPr>
      </w:pPr>
    </w:p>
    <w:p w14:paraId="00000026" w14:textId="77777777" w:rsidR="00476D24" w:rsidRPr="00845A4A" w:rsidRDefault="00476D24">
      <w:pPr>
        <w:rPr>
          <w:rFonts w:ascii="Times New Roman" w:eastAsia="Times New Roman" w:hAnsi="Times New Roman" w:cs="Times New Roman"/>
        </w:rPr>
      </w:pPr>
    </w:p>
    <w:p w14:paraId="00000027" w14:textId="77777777" w:rsidR="00476D24" w:rsidRPr="00845A4A" w:rsidRDefault="00476D24">
      <w:pPr>
        <w:rPr>
          <w:rFonts w:ascii="Times New Roman" w:eastAsia="Times New Roman" w:hAnsi="Times New Roman" w:cs="Times New Roman"/>
        </w:rPr>
      </w:pPr>
    </w:p>
    <w:p w14:paraId="00000028" w14:textId="77777777" w:rsidR="00476D24" w:rsidRPr="00845A4A" w:rsidRDefault="00476D24">
      <w:pPr>
        <w:rPr>
          <w:rFonts w:ascii="Times New Roman" w:eastAsia="Times New Roman" w:hAnsi="Times New Roman" w:cs="Times New Roman"/>
        </w:rPr>
      </w:pPr>
    </w:p>
    <w:p w14:paraId="00000029" w14:textId="77777777" w:rsidR="00476D24" w:rsidRPr="00845A4A" w:rsidRDefault="00476D24">
      <w:pPr>
        <w:rPr>
          <w:rFonts w:ascii="Times New Roman" w:eastAsia="Times New Roman" w:hAnsi="Times New Roman" w:cs="Times New Roman"/>
        </w:rPr>
      </w:pPr>
    </w:p>
    <w:p w14:paraId="0000002A" w14:textId="77777777" w:rsidR="00476D24" w:rsidRPr="00845A4A" w:rsidRDefault="00476D24">
      <w:pPr>
        <w:rPr>
          <w:rFonts w:ascii="Times New Roman" w:eastAsia="Times New Roman" w:hAnsi="Times New Roman" w:cs="Times New Roman"/>
        </w:rPr>
      </w:pPr>
    </w:p>
    <w:p w14:paraId="0000002B" w14:textId="77777777" w:rsidR="00476D24" w:rsidRPr="00845A4A" w:rsidRDefault="00476D24">
      <w:pPr>
        <w:rPr>
          <w:rFonts w:ascii="Times New Roman" w:eastAsia="Times New Roman" w:hAnsi="Times New Roman" w:cs="Times New Roman"/>
        </w:rPr>
      </w:pPr>
    </w:p>
    <w:p w14:paraId="0000002C" w14:textId="77777777" w:rsidR="00476D24" w:rsidRPr="00845A4A" w:rsidRDefault="00476D24">
      <w:pPr>
        <w:rPr>
          <w:rFonts w:ascii="Times New Roman" w:eastAsia="Times New Roman" w:hAnsi="Times New Roman" w:cs="Times New Roman"/>
        </w:rPr>
      </w:pPr>
    </w:p>
    <w:p w14:paraId="0000002D" w14:textId="77777777" w:rsidR="00476D24" w:rsidRPr="00845A4A" w:rsidRDefault="00476D24">
      <w:pPr>
        <w:rPr>
          <w:rFonts w:ascii="Times New Roman" w:eastAsia="Times New Roman" w:hAnsi="Times New Roman" w:cs="Times New Roman"/>
        </w:rPr>
      </w:pPr>
    </w:p>
    <w:p w14:paraId="0000002E" w14:textId="77777777" w:rsidR="00476D24" w:rsidRPr="00845A4A" w:rsidRDefault="00476D24">
      <w:pPr>
        <w:spacing w:before="240" w:after="240"/>
        <w:jc w:val="center"/>
        <w:rPr>
          <w:rFonts w:ascii="Times New Roman" w:eastAsia="Times New Roman" w:hAnsi="Times New Roman" w:cs="Times New Roman"/>
          <w:b/>
          <w:color w:val="231F20"/>
          <w:sz w:val="28"/>
          <w:szCs w:val="28"/>
        </w:rPr>
      </w:pPr>
    </w:p>
    <w:p w14:paraId="0000002F" w14:textId="77777777" w:rsidR="00476D24" w:rsidRPr="00845A4A" w:rsidRDefault="009B64E2">
      <w:pPr>
        <w:spacing w:before="240" w:after="240"/>
        <w:jc w:val="center"/>
        <w:rPr>
          <w:rFonts w:ascii="Times New Roman" w:eastAsia="Times New Roman" w:hAnsi="Times New Roman" w:cs="Times New Roman"/>
          <w:b/>
          <w:color w:val="231F20"/>
          <w:sz w:val="28"/>
          <w:szCs w:val="28"/>
        </w:rPr>
      </w:pPr>
      <w:r w:rsidRPr="00845A4A">
        <w:rPr>
          <w:rFonts w:ascii="Times New Roman" w:eastAsia="Times New Roman" w:hAnsi="Times New Roman" w:cs="Times New Roman"/>
          <w:b/>
          <w:color w:val="231F20"/>
          <w:sz w:val="28"/>
          <w:szCs w:val="28"/>
        </w:rPr>
        <w:t>PREFACE</w:t>
      </w:r>
    </w:p>
    <w:p w14:paraId="00000030" w14:textId="77777777" w:rsidR="00476D24" w:rsidRPr="00845A4A" w:rsidRDefault="009B64E2">
      <w:pPr>
        <w:spacing w:before="240" w:after="240"/>
        <w:rPr>
          <w:rFonts w:ascii="Times New Roman" w:eastAsia="Times New Roman" w:hAnsi="Times New Roman" w:cs="Times New Roman"/>
          <w:color w:val="231F20"/>
        </w:rPr>
      </w:pPr>
      <w:r w:rsidRPr="00845A4A">
        <w:rPr>
          <w:rFonts w:ascii="Times New Roman" w:eastAsia="Times New Roman" w:hAnsi="Times New Roman" w:cs="Times New Roman"/>
          <w:color w:val="231F20"/>
        </w:rPr>
        <w:t>This Standard Bidding Document for the Procurement of Goods have been prepared by the Ministry of Finance to be used for the Procurement of Goods through National and International Competitive Bidding in projects that are financed in whole or in part by the Royal Government of Bhutan (</w:t>
      </w:r>
      <w:proofErr w:type="spellStart"/>
      <w:r w:rsidRPr="00845A4A">
        <w:rPr>
          <w:rFonts w:ascii="Times New Roman" w:eastAsia="Times New Roman" w:hAnsi="Times New Roman" w:cs="Times New Roman"/>
          <w:color w:val="231F20"/>
        </w:rPr>
        <w:t>RGoB</w:t>
      </w:r>
      <w:proofErr w:type="spellEnd"/>
      <w:r w:rsidRPr="00845A4A">
        <w:rPr>
          <w:rFonts w:ascii="Times New Roman" w:eastAsia="Times New Roman" w:hAnsi="Times New Roman" w:cs="Times New Roman"/>
          <w:color w:val="231F20"/>
        </w:rPr>
        <w:t>). It should be used in conjunction with the Procurement Rules and Regulations 2019. This document will come into effect from 1st July, 2019.</w:t>
      </w:r>
    </w:p>
    <w:p w14:paraId="00000031" w14:textId="77777777" w:rsidR="00476D24" w:rsidRPr="00845A4A" w:rsidRDefault="009B64E2">
      <w:pPr>
        <w:spacing w:before="240" w:after="240"/>
        <w:rPr>
          <w:rFonts w:ascii="Times New Roman" w:eastAsia="Times New Roman" w:hAnsi="Times New Roman" w:cs="Times New Roman"/>
          <w:color w:val="231F20"/>
        </w:rPr>
      </w:pPr>
      <w:r w:rsidRPr="00845A4A">
        <w:rPr>
          <w:rFonts w:ascii="Times New Roman" w:eastAsia="Times New Roman" w:hAnsi="Times New Roman" w:cs="Times New Roman"/>
          <w:color w:val="231F20"/>
        </w:rPr>
        <w:t>For any comments or clarifications on this Standard Bidding Document contact.</w:t>
      </w:r>
    </w:p>
    <w:p w14:paraId="00000032" w14:textId="77777777" w:rsidR="00476D24" w:rsidRPr="00845A4A" w:rsidRDefault="00476D24">
      <w:pPr>
        <w:spacing w:before="240" w:after="240"/>
        <w:rPr>
          <w:rFonts w:ascii="Times New Roman" w:eastAsia="Times New Roman" w:hAnsi="Times New Roman" w:cs="Times New Roman"/>
          <w:color w:val="231F20"/>
        </w:rPr>
      </w:pPr>
    </w:p>
    <w:p w14:paraId="00000033" w14:textId="77777777" w:rsidR="00476D24" w:rsidRPr="00845A4A" w:rsidRDefault="009B64E2">
      <w:pPr>
        <w:spacing w:before="240" w:after="240"/>
        <w:jc w:val="center"/>
        <w:rPr>
          <w:rFonts w:ascii="Times New Roman" w:eastAsia="Times New Roman" w:hAnsi="Times New Roman" w:cs="Times New Roman"/>
          <w:color w:val="231F20"/>
        </w:rPr>
      </w:pPr>
      <w:r w:rsidRPr="00845A4A">
        <w:rPr>
          <w:rFonts w:ascii="Times New Roman" w:eastAsia="Times New Roman" w:hAnsi="Times New Roman" w:cs="Times New Roman"/>
          <w:color w:val="231F20"/>
        </w:rPr>
        <w:t>Government Procurement and Property Management Division Department of National Properties</w:t>
      </w:r>
      <w:r w:rsidRPr="00845A4A">
        <w:rPr>
          <w:rFonts w:ascii="Times New Roman" w:eastAsia="Times New Roman" w:hAnsi="Times New Roman" w:cs="Times New Roman"/>
          <w:color w:val="231F20"/>
        </w:rPr>
        <w:br/>
        <w:t>Ministry of Finance</w:t>
      </w:r>
      <w:r w:rsidRPr="00845A4A">
        <w:rPr>
          <w:rFonts w:ascii="Times New Roman" w:eastAsia="Times New Roman" w:hAnsi="Times New Roman" w:cs="Times New Roman"/>
          <w:color w:val="231F20"/>
        </w:rPr>
        <w:br/>
        <w:t>Royal Government of Bhutan</w:t>
      </w:r>
    </w:p>
    <w:p w14:paraId="00000034" w14:textId="77777777" w:rsidR="00476D24" w:rsidRPr="00845A4A" w:rsidRDefault="00476D24">
      <w:pPr>
        <w:rPr>
          <w:rFonts w:ascii="Times New Roman" w:eastAsia="Times New Roman" w:hAnsi="Times New Roman" w:cs="Times New Roman"/>
        </w:rPr>
      </w:pPr>
    </w:p>
    <w:p w14:paraId="00000035" w14:textId="77777777" w:rsidR="00476D24" w:rsidRPr="00845A4A" w:rsidRDefault="00476D24">
      <w:pPr>
        <w:rPr>
          <w:rFonts w:ascii="Times New Roman" w:eastAsia="Times New Roman" w:hAnsi="Times New Roman" w:cs="Times New Roman"/>
        </w:rPr>
      </w:pPr>
    </w:p>
    <w:p w14:paraId="00000036" w14:textId="77777777" w:rsidR="00476D24" w:rsidRPr="00845A4A" w:rsidRDefault="00476D24">
      <w:pPr>
        <w:rPr>
          <w:rFonts w:ascii="Times New Roman" w:eastAsia="Times New Roman" w:hAnsi="Times New Roman" w:cs="Times New Roman"/>
        </w:rPr>
      </w:pPr>
    </w:p>
    <w:p w14:paraId="00000037" w14:textId="77777777" w:rsidR="00476D24" w:rsidRPr="00845A4A" w:rsidRDefault="00476D24">
      <w:pPr>
        <w:rPr>
          <w:rFonts w:ascii="Times New Roman" w:eastAsia="Times New Roman" w:hAnsi="Times New Roman" w:cs="Times New Roman"/>
        </w:rPr>
      </w:pPr>
    </w:p>
    <w:p w14:paraId="00000038" w14:textId="77777777" w:rsidR="00476D24" w:rsidRPr="00845A4A" w:rsidRDefault="00476D24">
      <w:pPr>
        <w:rPr>
          <w:rFonts w:ascii="Times New Roman" w:eastAsia="Times New Roman" w:hAnsi="Times New Roman" w:cs="Times New Roman"/>
        </w:rPr>
      </w:pPr>
    </w:p>
    <w:p w14:paraId="00000039" w14:textId="77777777" w:rsidR="00476D24" w:rsidRPr="00845A4A" w:rsidRDefault="00476D24">
      <w:pPr>
        <w:rPr>
          <w:rFonts w:ascii="Times New Roman" w:eastAsia="Times New Roman" w:hAnsi="Times New Roman" w:cs="Times New Roman"/>
        </w:rPr>
      </w:pPr>
    </w:p>
    <w:p w14:paraId="0000003A" w14:textId="77777777" w:rsidR="00476D24" w:rsidRPr="00845A4A" w:rsidRDefault="00476D24">
      <w:pPr>
        <w:rPr>
          <w:rFonts w:ascii="Times New Roman" w:eastAsia="Times New Roman" w:hAnsi="Times New Roman" w:cs="Times New Roman"/>
        </w:rPr>
      </w:pPr>
    </w:p>
    <w:p w14:paraId="0000003B" w14:textId="77777777" w:rsidR="00476D24" w:rsidRPr="00845A4A" w:rsidRDefault="00476D24">
      <w:pPr>
        <w:rPr>
          <w:rFonts w:ascii="Times New Roman" w:eastAsia="Times New Roman" w:hAnsi="Times New Roman" w:cs="Times New Roman"/>
        </w:rPr>
      </w:pPr>
    </w:p>
    <w:p w14:paraId="0000003C" w14:textId="77777777" w:rsidR="00476D24" w:rsidRPr="00845A4A" w:rsidRDefault="00476D24">
      <w:pPr>
        <w:rPr>
          <w:rFonts w:ascii="Times New Roman" w:eastAsia="Times New Roman" w:hAnsi="Times New Roman" w:cs="Times New Roman"/>
        </w:rPr>
      </w:pPr>
    </w:p>
    <w:p w14:paraId="0000003D" w14:textId="77777777" w:rsidR="00476D24" w:rsidRPr="00845A4A" w:rsidRDefault="00476D24">
      <w:pPr>
        <w:rPr>
          <w:rFonts w:ascii="Times New Roman" w:eastAsia="Times New Roman" w:hAnsi="Times New Roman" w:cs="Times New Roman"/>
        </w:rPr>
      </w:pPr>
    </w:p>
    <w:p w14:paraId="0000003E" w14:textId="77777777" w:rsidR="00476D24" w:rsidRPr="00845A4A" w:rsidRDefault="00476D24">
      <w:pPr>
        <w:rPr>
          <w:rFonts w:ascii="Times New Roman" w:eastAsia="Times New Roman" w:hAnsi="Times New Roman" w:cs="Times New Roman"/>
        </w:rPr>
      </w:pPr>
    </w:p>
    <w:p w14:paraId="0000003F" w14:textId="77777777" w:rsidR="00476D24" w:rsidRPr="00845A4A" w:rsidRDefault="00476D24">
      <w:pPr>
        <w:rPr>
          <w:rFonts w:ascii="Times New Roman" w:eastAsia="Times New Roman" w:hAnsi="Times New Roman" w:cs="Times New Roman"/>
        </w:rPr>
      </w:pPr>
    </w:p>
    <w:p w14:paraId="00000040" w14:textId="77777777" w:rsidR="00476D24" w:rsidRPr="00845A4A" w:rsidRDefault="00476D24">
      <w:pPr>
        <w:rPr>
          <w:rFonts w:ascii="Times New Roman" w:eastAsia="Times New Roman" w:hAnsi="Times New Roman" w:cs="Times New Roman"/>
        </w:rPr>
      </w:pPr>
    </w:p>
    <w:p w14:paraId="00000041" w14:textId="77777777" w:rsidR="00476D24" w:rsidRPr="00845A4A" w:rsidRDefault="00476D24">
      <w:pPr>
        <w:rPr>
          <w:rFonts w:ascii="Times New Roman" w:eastAsia="Times New Roman" w:hAnsi="Times New Roman" w:cs="Times New Roman"/>
        </w:rPr>
      </w:pPr>
    </w:p>
    <w:p w14:paraId="00000042" w14:textId="77777777" w:rsidR="00476D24" w:rsidRPr="00845A4A" w:rsidRDefault="00476D24">
      <w:pPr>
        <w:rPr>
          <w:rFonts w:ascii="Times New Roman" w:eastAsia="Times New Roman" w:hAnsi="Times New Roman" w:cs="Times New Roman"/>
        </w:rPr>
      </w:pPr>
    </w:p>
    <w:p w14:paraId="00000043" w14:textId="77777777" w:rsidR="00476D24" w:rsidRPr="00845A4A" w:rsidRDefault="00476D24">
      <w:pPr>
        <w:rPr>
          <w:rFonts w:ascii="Times New Roman" w:eastAsia="Times New Roman" w:hAnsi="Times New Roman" w:cs="Times New Roman"/>
        </w:rPr>
      </w:pPr>
    </w:p>
    <w:p w14:paraId="00000044" w14:textId="77777777" w:rsidR="00476D24" w:rsidRPr="00845A4A" w:rsidRDefault="00476D24">
      <w:pPr>
        <w:rPr>
          <w:rFonts w:ascii="Times New Roman" w:eastAsia="Times New Roman" w:hAnsi="Times New Roman" w:cs="Times New Roman"/>
        </w:rPr>
      </w:pPr>
    </w:p>
    <w:p w14:paraId="00000045" w14:textId="77777777" w:rsidR="00476D24" w:rsidRPr="00845A4A" w:rsidRDefault="00476D24">
      <w:pPr>
        <w:rPr>
          <w:rFonts w:ascii="Times New Roman" w:eastAsia="Times New Roman" w:hAnsi="Times New Roman" w:cs="Times New Roman"/>
        </w:rPr>
      </w:pPr>
    </w:p>
    <w:p w14:paraId="00000046" w14:textId="77777777" w:rsidR="00476D24" w:rsidRPr="00845A4A" w:rsidRDefault="00476D24">
      <w:pPr>
        <w:rPr>
          <w:rFonts w:ascii="Times New Roman" w:eastAsia="Times New Roman" w:hAnsi="Times New Roman" w:cs="Times New Roman"/>
        </w:rPr>
      </w:pPr>
    </w:p>
    <w:p w14:paraId="00000047" w14:textId="77777777" w:rsidR="00476D24" w:rsidRPr="00845A4A" w:rsidRDefault="00476D24">
      <w:pPr>
        <w:rPr>
          <w:rFonts w:ascii="Times New Roman" w:eastAsia="Times New Roman" w:hAnsi="Times New Roman" w:cs="Times New Roman"/>
        </w:rPr>
      </w:pPr>
    </w:p>
    <w:p w14:paraId="00000048" w14:textId="77777777" w:rsidR="00476D24" w:rsidRPr="00845A4A" w:rsidRDefault="00476D24">
      <w:pPr>
        <w:rPr>
          <w:rFonts w:ascii="Times New Roman" w:eastAsia="Times New Roman" w:hAnsi="Times New Roman" w:cs="Times New Roman"/>
        </w:rPr>
      </w:pPr>
    </w:p>
    <w:p w14:paraId="00000049" w14:textId="77777777" w:rsidR="00476D24" w:rsidRPr="00845A4A" w:rsidRDefault="00476D24">
      <w:pPr>
        <w:rPr>
          <w:rFonts w:ascii="Times New Roman" w:eastAsia="Times New Roman" w:hAnsi="Times New Roman" w:cs="Times New Roman"/>
        </w:rPr>
      </w:pPr>
    </w:p>
    <w:p w14:paraId="0000004A" w14:textId="77777777" w:rsidR="00476D24" w:rsidRPr="00845A4A" w:rsidRDefault="00476D24">
      <w:pPr>
        <w:rPr>
          <w:rFonts w:ascii="Times New Roman" w:eastAsia="Times New Roman" w:hAnsi="Times New Roman" w:cs="Times New Roman"/>
        </w:rPr>
      </w:pPr>
    </w:p>
    <w:p w14:paraId="0000004B" w14:textId="77777777" w:rsidR="00476D24" w:rsidRPr="00845A4A" w:rsidRDefault="00476D24">
      <w:pPr>
        <w:rPr>
          <w:rFonts w:ascii="Times New Roman" w:eastAsia="Times New Roman" w:hAnsi="Times New Roman" w:cs="Times New Roman"/>
        </w:rPr>
      </w:pPr>
    </w:p>
    <w:p w14:paraId="0000004C" w14:textId="77777777" w:rsidR="00476D24" w:rsidRPr="00845A4A" w:rsidRDefault="00476D24">
      <w:pPr>
        <w:rPr>
          <w:rFonts w:ascii="Times New Roman" w:eastAsia="Times New Roman" w:hAnsi="Times New Roman" w:cs="Times New Roman"/>
        </w:rPr>
      </w:pPr>
    </w:p>
    <w:p w14:paraId="0000004D" w14:textId="77777777" w:rsidR="00476D24" w:rsidRPr="00845A4A" w:rsidRDefault="00476D24">
      <w:pPr>
        <w:rPr>
          <w:rFonts w:ascii="Times New Roman" w:eastAsia="Times New Roman" w:hAnsi="Times New Roman" w:cs="Times New Roman"/>
        </w:rPr>
      </w:pPr>
    </w:p>
    <w:p w14:paraId="0000004E" w14:textId="77777777" w:rsidR="00476D24" w:rsidRPr="00845A4A" w:rsidRDefault="00476D24">
      <w:pPr>
        <w:rPr>
          <w:rFonts w:ascii="Times New Roman" w:eastAsia="Times New Roman" w:hAnsi="Times New Roman" w:cs="Times New Roman"/>
        </w:rPr>
      </w:pPr>
    </w:p>
    <w:p w14:paraId="0000004F" w14:textId="77777777" w:rsidR="00476D24" w:rsidRPr="00845A4A" w:rsidRDefault="00476D24">
      <w:pPr>
        <w:rPr>
          <w:rFonts w:ascii="Times New Roman" w:eastAsia="Times New Roman" w:hAnsi="Times New Roman" w:cs="Times New Roman"/>
        </w:rPr>
      </w:pPr>
    </w:p>
    <w:p w14:paraId="00000050" w14:textId="77777777" w:rsidR="00476D24" w:rsidRPr="00845A4A" w:rsidRDefault="00476D24">
      <w:pPr>
        <w:rPr>
          <w:rFonts w:ascii="Times New Roman" w:eastAsia="Times New Roman" w:hAnsi="Times New Roman" w:cs="Times New Roman"/>
        </w:rPr>
      </w:pPr>
    </w:p>
    <w:p w14:paraId="00000051" w14:textId="77777777" w:rsidR="00476D24" w:rsidRPr="00845A4A" w:rsidRDefault="00476D24">
      <w:pPr>
        <w:rPr>
          <w:rFonts w:ascii="Times New Roman" w:eastAsia="Times New Roman" w:hAnsi="Times New Roman" w:cs="Times New Roman"/>
        </w:rPr>
      </w:pPr>
    </w:p>
    <w:p w14:paraId="00000052" w14:textId="77777777" w:rsidR="00476D24" w:rsidRPr="00845A4A" w:rsidRDefault="00476D24">
      <w:pPr>
        <w:rPr>
          <w:rFonts w:ascii="Times New Roman" w:eastAsia="Times New Roman" w:hAnsi="Times New Roman" w:cs="Times New Roman"/>
        </w:rPr>
      </w:pPr>
    </w:p>
    <w:p w14:paraId="00000053" w14:textId="77777777" w:rsidR="00476D24" w:rsidRPr="00845A4A" w:rsidRDefault="00476D24">
      <w:pPr>
        <w:rPr>
          <w:rFonts w:ascii="Times New Roman" w:eastAsia="Times New Roman" w:hAnsi="Times New Roman" w:cs="Times New Roman"/>
        </w:rPr>
      </w:pPr>
    </w:p>
    <w:p w14:paraId="00000054" w14:textId="77777777" w:rsidR="00476D24" w:rsidRPr="00845A4A" w:rsidRDefault="00476D24">
      <w:pPr>
        <w:rPr>
          <w:rFonts w:ascii="Times New Roman" w:eastAsia="Times New Roman" w:hAnsi="Times New Roman" w:cs="Times New Roman"/>
        </w:rPr>
      </w:pPr>
    </w:p>
    <w:p w14:paraId="00000055" w14:textId="77777777" w:rsidR="00476D24" w:rsidRPr="00845A4A" w:rsidRDefault="00476D24">
      <w:pPr>
        <w:rPr>
          <w:rFonts w:ascii="Times New Roman" w:eastAsia="Times New Roman" w:hAnsi="Times New Roman" w:cs="Times New Roman"/>
        </w:rPr>
      </w:pPr>
    </w:p>
    <w:p w14:paraId="00000056" w14:textId="77777777" w:rsidR="00476D24" w:rsidRPr="00845A4A" w:rsidRDefault="009B64E2">
      <w:pPr>
        <w:spacing w:before="250"/>
        <w:ind w:left="241" w:right="258"/>
        <w:jc w:val="center"/>
        <w:rPr>
          <w:rFonts w:ascii="Times New Roman" w:eastAsia="Times New Roman" w:hAnsi="Times New Roman" w:cs="Times New Roman"/>
          <w:b/>
          <w:sz w:val="28"/>
          <w:szCs w:val="28"/>
        </w:rPr>
      </w:pPr>
      <w:r w:rsidRPr="00845A4A">
        <w:rPr>
          <w:rFonts w:ascii="Times New Roman" w:eastAsia="Times New Roman" w:hAnsi="Times New Roman" w:cs="Times New Roman"/>
          <w:b/>
          <w:color w:val="231F20"/>
          <w:sz w:val="28"/>
          <w:szCs w:val="28"/>
        </w:rPr>
        <w:t>Invitation for Bids (IFB)</w:t>
      </w:r>
    </w:p>
    <w:p w14:paraId="00000057" w14:textId="77777777" w:rsidR="00476D24" w:rsidRPr="00845A4A" w:rsidRDefault="00476D24">
      <w:pPr>
        <w:rPr>
          <w:rFonts w:ascii="Times New Roman" w:eastAsia="Times New Roman" w:hAnsi="Times New Roman" w:cs="Times New Roman"/>
        </w:rPr>
      </w:pPr>
    </w:p>
    <w:p w14:paraId="00000058" w14:textId="77777777" w:rsidR="00476D24" w:rsidRPr="00845A4A" w:rsidRDefault="009B64E2" w:rsidP="004727B7">
      <w:pPr>
        <w:widowControl w:val="0"/>
        <w:numPr>
          <w:ilvl w:val="0"/>
          <w:numId w:val="59"/>
        </w:numPr>
        <w:pBdr>
          <w:top w:val="nil"/>
          <w:left w:val="nil"/>
          <w:bottom w:val="nil"/>
          <w:right w:val="nil"/>
          <w:between w:val="nil"/>
        </w:pBdr>
        <w:tabs>
          <w:tab w:val="left" w:pos="761"/>
        </w:tabs>
        <w:spacing w:line="266" w:lineRule="auto"/>
        <w:ind w:right="325" w:hanging="453"/>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The</w:t>
      </w:r>
      <w:r w:rsidRPr="00845A4A">
        <w:rPr>
          <w:rFonts w:ascii="Times New Roman" w:eastAsia="Times New Roman" w:hAnsi="Times New Roman" w:cs="Times New Roman"/>
          <w:b/>
          <w:color w:val="231F20"/>
        </w:rPr>
        <w:t xml:space="preserve"> Department of </w:t>
      </w:r>
      <w:proofErr w:type="gramStart"/>
      <w:r w:rsidRPr="00845A4A">
        <w:rPr>
          <w:rFonts w:ascii="Times New Roman" w:eastAsia="Times New Roman" w:hAnsi="Times New Roman" w:cs="Times New Roman"/>
          <w:b/>
          <w:color w:val="231F20"/>
        </w:rPr>
        <w:t>Energy(</w:t>
      </w:r>
      <w:proofErr w:type="gramEnd"/>
      <w:r w:rsidRPr="00845A4A">
        <w:rPr>
          <w:rFonts w:ascii="Times New Roman" w:eastAsia="Times New Roman" w:hAnsi="Times New Roman" w:cs="Times New Roman"/>
          <w:b/>
          <w:color w:val="231F20"/>
        </w:rPr>
        <w:t>DoE), Ministry of Energy and Natural Resources (</w:t>
      </w:r>
      <w:proofErr w:type="spellStart"/>
      <w:r w:rsidRPr="00845A4A">
        <w:rPr>
          <w:rFonts w:ascii="Times New Roman" w:eastAsia="Times New Roman" w:hAnsi="Times New Roman" w:cs="Times New Roman"/>
          <w:b/>
          <w:color w:val="231F20"/>
        </w:rPr>
        <w:t>MoENR</w:t>
      </w:r>
      <w:proofErr w:type="spellEnd"/>
      <w:r w:rsidRPr="00845A4A">
        <w:rPr>
          <w:rFonts w:ascii="Times New Roman" w:eastAsia="Times New Roman" w:hAnsi="Times New Roman" w:cs="Times New Roman"/>
          <w:b/>
          <w:color w:val="231F20"/>
        </w:rPr>
        <w:t>), Thimphu</w:t>
      </w:r>
      <w:r w:rsidRPr="00845A4A">
        <w:rPr>
          <w:rFonts w:ascii="Times New Roman" w:eastAsia="Times New Roman" w:hAnsi="Times New Roman" w:cs="Times New Roman"/>
          <w:color w:val="231F20"/>
        </w:rPr>
        <w:t xml:space="preserve"> now invites sealed Bids from eligible and qualified National Bidders for the procurement of goods “</w:t>
      </w:r>
      <w:r w:rsidRPr="00845A4A">
        <w:rPr>
          <w:rFonts w:ascii="Times New Roman" w:eastAsia="Times New Roman" w:hAnsi="Times New Roman" w:cs="Times New Roman"/>
          <w:b/>
          <w:color w:val="231F20"/>
        </w:rPr>
        <w:t>contractor shall provide a total “turnkey contract” project</w:t>
      </w:r>
      <w:r w:rsidRPr="00845A4A">
        <w:rPr>
          <w:rFonts w:ascii="Times New Roman" w:eastAsia="Times New Roman" w:hAnsi="Times New Roman" w:cs="Times New Roman"/>
          <w:b/>
          <w:color w:val="000000"/>
        </w:rPr>
        <w:t xml:space="preserve"> including Design, Supply, Transportation, Installation, Testing and Commissioning of ground-mounted 3kWp(3kWp x 10HH=30kWp) solar PV plant”</w:t>
      </w:r>
      <w:r w:rsidRPr="00845A4A">
        <w:rPr>
          <w:rFonts w:ascii="Times New Roman" w:eastAsia="Times New Roman" w:hAnsi="Times New Roman" w:cs="Times New Roman"/>
          <w:b/>
          <w:color w:val="231F20"/>
        </w:rPr>
        <w:t xml:space="preserve"> at </w:t>
      </w:r>
      <w:proofErr w:type="spellStart"/>
      <w:r w:rsidRPr="00845A4A">
        <w:rPr>
          <w:rFonts w:ascii="Times New Roman" w:eastAsia="Times New Roman" w:hAnsi="Times New Roman" w:cs="Times New Roman"/>
          <w:b/>
          <w:color w:val="231F20"/>
        </w:rPr>
        <w:t>Shangsa</w:t>
      </w:r>
      <w:proofErr w:type="spellEnd"/>
      <w:r w:rsidRPr="00845A4A">
        <w:rPr>
          <w:rFonts w:ascii="Times New Roman" w:eastAsia="Times New Roman" w:hAnsi="Times New Roman" w:cs="Times New Roman"/>
          <w:b/>
          <w:color w:val="231F20"/>
        </w:rPr>
        <w:t xml:space="preserve"> Village, </w:t>
      </w:r>
      <w:proofErr w:type="spellStart"/>
      <w:r w:rsidRPr="00845A4A">
        <w:rPr>
          <w:rFonts w:ascii="Times New Roman" w:eastAsia="Times New Roman" w:hAnsi="Times New Roman" w:cs="Times New Roman"/>
          <w:b/>
          <w:color w:val="231F20"/>
        </w:rPr>
        <w:t>Lunana</w:t>
      </w:r>
      <w:proofErr w:type="spellEnd"/>
      <w:r w:rsidRPr="00845A4A">
        <w:rPr>
          <w:rFonts w:ascii="Times New Roman" w:eastAsia="Times New Roman" w:hAnsi="Times New Roman" w:cs="Times New Roman"/>
          <w:b/>
          <w:color w:val="231F20"/>
        </w:rPr>
        <w:t xml:space="preserve"> Gewog, </w:t>
      </w:r>
      <w:proofErr w:type="spellStart"/>
      <w:r w:rsidRPr="00845A4A">
        <w:rPr>
          <w:rFonts w:ascii="Times New Roman" w:eastAsia="Times New Roman" w:hAnsi="Times New Roman" w:cs="Times New Roman"/>
          <w:b/>
          <w:color w:val="231F20"/>
        </w:rPr>
        <w:t>Gasa</w:t>
      </w:r>
      <w:proofErr w:type="spellEnd"/>
      <w:r w:rsidRPr="00845A4A">
        <w:rPr>
          <w:rFonts w:ascii="Times New Roman" w:eastAsia="Times New Roman" w:hAnsi="Times New Roman" w:cs="Times New Roman"/>
          <w:b/>
          <w:color w:val="231F20"/>
        </w:rPr>
        <w:t xml:space="preserve"> Dzongkhag. </w:t>
      </w:r>
    </w:p>
    <w:p w14:paraId="00000059" w14:textId="77777777" w:rsidR="00476D24" w:rsidRPr="00845A4A" w:rsidRDefault="00476D24">
      <w:pPr>
        <w:widowControl w:val="0"/>
        <w:pBdr>
          <w:top w:val="nil"/>
          <w:left w:val="nil"/>
          <w:bottom w:val="nil"/>
          <w:right w:val="nil"/>
          <w:between w:val="nil"/>
        </w:pBdr>
        <w:tabs>
          <w:tab w:val="left" w:pos="761"/>
        </w:tabs>
        <w:spacing w:line="266" w:lineRule="auto"/>
        <w:ind w:left="454" w:right="325"/>
        <w:jc w:val="both"/>
        <w:rPr>
          <w:rFonts w:ascii="Times New Roman" w:eastAsia="Times New Roman" w:hAnsi="Times New Roman" w:cs="Times New Roman"/>
          <w:color w:val="000000"/>
        </w:rPr>
      </w:pPr>
    </w:p>
    <w:p w14:paraId="0000005A" w14:textId="77777777" w:rsidR="00476D24" w:rsidRPr="00845A4A" w:rsidRDefault="009B64E2" w:rsidP="004727B7">
      <w:pPr>
        <w:widowControl w:val="0"/>
        <w:numPr>
          <w:ilvl w:val="0"/>
          <w:numId w:val="59"/>
        </w:numPr>
        <w:pBdr>
          <w:top w:val="nil"/>
          <w:left w:val="nil"/>
          <w:bottom w:val="nil"/>
          <w:right w:val="nil"/>
          <w:between w:val="nil"/>
        </w:pBdr>
        <w:tabs>
          <w:tab w:val="left" w:pos="761"/>
        </w:tabs>
        <w:spacing w:line="266" w:lineRule="auto"/>
        <w:ind w:right="325" w:hanging="453"/>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 xml:space="preserve">Bidding will be conducted through the National Competitive Bidding procedures specified in the </w:t>
      </w:r>
      <w:proofErr w:type="spellStart"/>
      <w:r w:rsidRPr="00845A4A">
        <w:rPr>
          <w:rFonts w:ascii="Times New Roman" w:eastAsia="Times New Roman" w:hAnsi="Times New Roman" w:cs="Times New Roman"/>
          <w:color w:val="231F20"/>
        </w:rPr>
        <w:t>RGoB</w:t>
      </w:r>
      <w:proofErr w:type="spellEnd"/>
      <w:r w:rsidRPr="00845A4A">
        <w:rPr>
          <w:rFonts w:ascii="Times New Roman" w:eastAsia="Times New Roman" w:hAnsi="Times New Roman" w:cs="Times New Roman"/>
          <w:color w:val="231F20"/>
        </w:rPr>
        <w:t xml:space="preserve"> Procurement Rules and Regulations, and is open to all national Bidders as defined in </w:t>
      </w:r>
      <w:r w:rsidRPr="00845A4A">
        <w:rPr>
          <w:rFonts w:ascii="Times New Roman" w:eastAsia="Times New Roman" w:hAnsi="Times New Roman" w:cs="Times New Roman"/>
          <w:color w:val="000000"/>
        </w:rPr>
        <w:t xml:space="preserve">Section V </w:t>
      </w:r>
      <w:r w:rsidRPr="00845A4A">
        <w:rPr>
          <w:rFonts w:ascii="Times New Roman" w:eastAsia="Times New Roman" w:hAnsi="Times New Roman" w:cs="Times New Roman"/>
          <w:color w:val="231F20"/>
        </w:rPr>
        <w:t>of the Bidding Documents.</w:t>
      </w:r>
    </w:p>
    <w:p w14:paraId="0000005B" w14:textId="77777777" w:rsidR="00476D24" w:rsidRPr="00845A4A" w:rsidRDefault="00476D24">
      <w:pPr>
        <w:widowControl w:val="0"/>
        <w:pBdr>
          <w:top w:val="nil"/>
          <w:left w:val="nil"/>
          <w:bottom w:val="nil"/>
          <w:right w:val="nil"/>
          <w:between w:val="nil"/>
        </w:pBdr>
        <w:tabs>
          <w:tab w:val="left" w:pos="761"/>
        </w:tabs>
        <w:spacing w:line="266" w:lineRule="auto"/>
        <w:ind w:left="454" w:right="325"/>
        <w:jc w:val="both"/>
        <w:rPr>
          <w:rFonts w:ascii="Times New Roman" w:eastAsia="Times New Roman" w:hAnsi="Times New Roman" w:cs="Times New Roman"/>
          <w:color w:val="000000"/>
        </w:rPr>
      </w:pPr>
    </w:p>
    <w:p w14:paraId="0000005C" w14:textId="77777777" w:rsidR="00476D24" w:rsidRPr="00845A4A" w:rsidRDefault="009B64E2" w:rsidP="004727B7">
      <w:pPr>
        <w:widowControl w:val="0"/>
        <w:numPr>
          <w:ilvl w:val="0"/>
          <w:numId w:val="59"/>
        </w:numPr>
        <w:pBdr>
          <w:top w:val="nil"/>
          <w:left w:val="nil"/>
          <w:bottom w:val="nil"/>
          <w:right w:val="nil"/>
          <w:between w:val="nil"/>
        </w:pBdr>
        <w:tabs>
          <w:tab w:val="left" w:pos="761"/>
        </w:tabs>
        <w:spacing w:line="266" w:lineRule="auto"/>
        <w:ind w:right="325" w:hanging="453"/>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 xml:space="preserve">Interested eligible Bidders may obtain </w:t>
      </w:r>
      <w:proofErr w:type="gramStart"/>
      <w:r w:rsidRPr="00845A4A">
        <w:rPr>
          <w:rFonts w:ascii="Times New Roman" w:eastAsia="Times New Roman" w:hAnsi="Times New Roman" w:cs="Times New Roman"/>
          <w:color w:val="231F20"/>
        </w:rPr>
        <w:t>further  information</w:t>
      </w:r>
      <w:proofErr w:type="gramEnd"/>
      <w:r w:rsidRPr="00845A4A">
        <w:rPr>
          <w:rFonts w:ascii="Times New Roman" w:eastAsia="Times New Roman" w:hAnsi="Times New Roman" w:cs="Times New Roman"/>
          <w:color w:val="231F20"/>
        </w:rPr>
        <w:t xml:space="preserve">  from the </w:t>
      </w:r>
      <w:r w:rsidRPr="00845A4A">
        <w:rPr>
          <w:rFonts w:ascii="Times New Roman" w:eastAsia="Times New Roman" w:hAnsi="Times New Roman" w:cs="Times New Roman"/>
          <w:b/>
          <w:color w:val="231F20"/>
        </w:rPr>
        <w:t>Procurement Officer, Procurement Unit,  Division of Support Services(</w:t>
      </w:r>
      <w:proofErr w:type="spellStart"/>
      <w:r w:rsidRPr="00845A4A">
        <w:rPr>
          <w:rFonts w:ascii="Times New Roman" w:eastAsia="Times New Roman" w:hAnsi="Times New Roman" w:cs="Times New Roman"/>
          <w:b/>
          <w:color w:val="231F20"/>
        </w:rPr>
        <w:t>DoSS</w:t>
      </w:r>
      <w:proofErr w:type="spellEnd"/>
      <w:r w:rsidRPr="00845A4A">
        <w:rPr>
          <w:rFonts w:ascii="Times New Roman" w:eastAsia="Times New Roman" w:hAnsi="Times New Roman" w:cs="Times New Roman"/>
          <w:b/>
          <w:color w:val="231F20"/>
        </w:rPr>
        <w:t xml:space="preserve">), </w:t>
      </w:r>
      <w:proofErr w:type="spellStart"/>
      <w:r w:rsidRPr="00845A4A">
        <w:rPr>
          <w:rFonts w:ascii="Times New Roman" w:eastAsia="Times New Roman" w:hAnsi="Times New Roman" w:cs="Times New Roman"/>
          <w:b/>
          <w:color w:val="231F20"/>
        </w:rPr>
        <w:t>MoENR</w:t>
      </w:r>
      <w:proofErr w:type="spellEnd"/>
      <w:r w:rsidRPr="00845A4A">
        <w:rPr>
          <w:rFonts w:ascii="Times New Roman" w:eastAsia="Times New Roman" w:hAnsi="Times New Roman" w:cs="Times New Roman"/>
          <w:b/>
          <w:color w:val="231F20"/>
        </w:rPr>
        <w:t>, Thimphu during office hours. The intending bidder must read terms and conditions of the bidding documents posted on website</w:t>
      </w:r>
      <w:r w:rsidRPr="00845A4A">
        <w:rPr>
          <w:rFonts w:ascii="Times New Roman" w:eastAsia="Times New Roman" w:hAnsi="Times New Roman" w:cs="Times New Roman"/>
          <w:color w:val="231F20"/>
        </w:rPr>
        <w:t>.</w:t>
      </w:r>
    </w:p>
    <w:p w14:paraId="0000005D" w14:textId="77777777" w:rsidR="00476D24" w:rsidRPr="00845A4A" w:rsidRDefault="00476D24">
      <w:pPr>
        <w:widowControl w:val="0"/>
        <w:pBdr>
          <w:top w:val="nil"/>
          <w:left w:val="nil"/>
          <w:bottom w:val="nil"/>
          <w:right w:val="nil"/>
          <w:between w:val="nil"/>
        </w:pBdr>
        <w:tabs>
          <w:tab w:val="left" w:pos="761"/>
        </w:tabs>
        <w:spacing w:line="266" w:lineRule="auto"/>
        <w:ind w:left="454" w:right="325"/>
        <w:jc w:val="both"/>
        <w:rPr>
          <w:rFonts w:ascii="Times New Roman" w:eastAsia="Times New Roman" w:hAnsi="Times New Roman" w:cs="Times New Roman"/>
          <w:color w:val="000000"/>
        </w:rPr>
      </w:pPr>
    </w:p>
    <w:p w14:paraId="0000005E" w14:textId="77777777" w:rsidR="00476D24" w:rsidRPr="00845A4A" w:rsidRDefault="009B64E2" w:rsidP="004727B7">
      <w:pPr>
        <w:widowControl w:val="0"/>
        <w:numPr>
          <w:ilvl w:val="0"/>
          <w:numId w:val="59"/>
        </w:numPr>
        <w:pBdr>
          <w:top w:val="nil"/>
          <w:left w:val="nil"/>
          <w:bottom w:val="nil"/>
          <w:right w:val="nil"/>
          <w:between w:val="nil"/>
        </w:pBdr>
        <w:tabs>
          <w:tab w:val="left" w:pos="761"/>
        </w:tabs>
        <w:spacing w:line="266" w:lineRule="auto"/>
        <w:ind w:right="325" w:hanging="453"/>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 xml:space="preserve">Qualification requirements include: </w:t>
      </w:r>
      <w:r w:rsidRPr="00845A4A">
        <w:rPr>
          <w:rFonts w:ascii="Times New Roman" w:eastAsia="Times New Roman" w:hAnsi="Times New Roman" w:cs="Times New Roman"/>
          <w:b/>
          <w:color w:val="231F20"/>
        </w:rPr>
        <w:t>Adequate Technical Knowledge and Practical Experienced or certified installer in carrying out designing and installation of the Ground-Mounted Solar PV system and should have adequate financial capability to meet the financial obligations pursuant to the scope of the works</w:t>
      </w:r>
      <w:r w:rsidRPr="00845A4A">
        <w:rPr>
          <w:rFonts w:ascii="Times New Roman" w:eastAsia="Times New Roman" w:hAnsi="Times New Roman" w:cs="Times New Roman"/>
          <w:color w:val="231F20"/>
        </w:rPr>
        <w:t>.</w:t>
      </w:r>
    </w:p>
    <w:p w14:paraId="0000005F" w14:textId="77777777" w:rsidR="00476D24" w:rsidRPr="00845A4A" w:rsidRDefault="00476D24">
      <w:pPr>
        <w:widowControl w:val="0"/>
        <w:pBdr>
          <w:top w:val="nil"/>
          <w:left w:val="nil"/>
          <w:bottom w:val="nil"/>
          <w:right w:val="nil"/>
          <w:between w:val="nil"/>
        </w:pBdr>
        <w:tabs>
          <w:tab w:val="left" w:pos="761"/>
        </w:tabs>
        <w:spacing w:line="266" w:lineRule="auto"/>
        <w:ind w:left="454" w:right="325"/>
        <w:jc w:val="both"/>
        <w:rPr>
          <w:rFonts w:ascii="Times New Roman" w:eastAsia="Times New Roman" w:hAnsi="Times New Roman" w:cs="Times New Roman"/>
          <w:color w:val="000000"/>
        </w:rPr>
      </w:pPr>
    </w:p>
    <w:p w14:paraId="00000061" w14:textId="2662F120" w:rsidR="00476D24" w:rsidRPr="00845A4A" w:rsidRDefault="009B64E2" w:rsidP="00124570">
      <w:pPr>
        <w:widowControl w:val="0"/>
        <w:numPr>
          <w:ilvl w:val="0"/>
          <w:numId w:val="59"/>
        </w:numPr>
        <w:pBdr>
          <w:top w:val="nil"/>
          <w:left w:val="nil"/>
          <w:bottom w:val="nil"/>
          <w:right w:val="nil"/>
          <w:between w:val="nil"/>
        </w:pBdr>
        <w:tabs>
          <w:tab w:val="left" w:pos="761"/>
        </w:tabs>
        <w:spacing w:line="266" w:lineRule="auto"/>
        <w:ind w:right="325" w:hanging="453"/>
        <w:jc w:val="both"/>
        <w:rPr>
          <w:rFonts w:ascii="Times New Roman" w:eastAsia="Times New Roman" w:hAnsi="Times New Roman" w:cs="Times New Roman"/>
        </w:rPr>
      </w:pPr>
      <w:r w:rsidRPr="00845A4A">
        <w:rPr>
          <w:rFonts w:ascii="Times New Roman" w:eastAsia="Times New Roman" w:hAnsi="Times New Roman" w:cs="Times New Roman"/>
          <w:color w:val="231F20"/>
        </w:rPr>
        <w:t xml:space="preserve">A complete set of Bidding Documents in </w:t>
      </w:r>
      <w:r w:rsidRPr="00845A4A">
        <w:rPr>
          <w:rFonts w:ascii="Times New Roman" w:eastAsia="Times New Roman" w:hAnsi="Times New Roman" w:cs="Times New Roman"/>
          <w:b/>
          <w:color w:val="231F20"/>
        </w:rPr>
        <w:t>English</w:t>
      </w:r>
      <w:r w:rsidRPr="00845A4A">
        <w:rPr>
          <w:rFonts w:ascii="Times New Roman" w:eastAsia="Times New Roman" w:hAnsi="Times New Roman" w:cs="Times New Roman"/>
          <w:color w:val="231F20"/>
        </w:rPr>
        <w:t xml:space="preserve"> may be downloaded free of cost by interested Bidders from </w:t>
      </w:r>
      <w:hyperlink r:id="rId9" w:history="1">
        <w:r w:rsidR="00124570" w:rsidRPr="00845A4A">
          <w:rPr>
            <w:rStyle w:val="Hyperlink"/>
            <w:rFonts w:ascii="Times New Roman" w:eastAsia="Times New Roman" w:hAnsi="Times New Roman" w:cs="Times New Roman"/>
          </w:rPr>
          <w:t>https://www.moenr.gov.bt</w:t>
        </w:r>
      </w:hyperlink>
      <w:r w:rsidRPr="00845A4A">
        <w:rPr>
          <w:rFonts w:ascii="Times New Roman" w:eastAsia="Times New Roman" w:hAnsi="Times New Roman" w:cs="Times New Roman"/>
          <w:b/>
          <w:color w:val="000000"/>
        </w:rPr>
        <w:t>.</w:t>
      </w:r>
      <w:r w:rsidR="00124570" w:rsidRPr="00845A4A">
        <w:rPr>
          <w:rFonts w:ascii="Times New Roman" w:eastAsia="Times New Roman" w:hAnsi="Times New Roman" w:cs="Times New Roman"/>
          <w:b/>
          <w:color w:val="000000"/>
        </w:rPr>
        <w:t xml:space="preserve"> </w:t>
      </w:r>
    </w:p>
    <w:p w14:paraId="3CC9262D" w14:textId="77777777" w:rsidR="00124570" w:rsidRPr="00845A4A" w:rsidRDefault="00124570" w:rsidP="00124570">
      <w:pPr>
        <w:widowControl w:val="0"/>
        <w:pBdr>
          <w:top w:val="nil"/>
          <w:left w:val="nil"/>
          <w:bottom w:val="nil"/>
          <w:right w:val="nil"/>
          <w:between w:val="nil"/>
        </w:pBdr>
        <w:tabs>
          <w:tab w:val="left" w:pos="761"/>
        </w:tabs>
        <w:spacing w:line="266" w:lineRule="auto"/>
        <w:ind w:left="454" w:right="325"/>
        <w:jc w:val="both"/>
        <w:rPr>
          <w:rFonts w:ascii="Times New Roman" w:eastAsia="Times New Roman" w:hAnsi="Times New Roman" w:cs="Times New Roman"/>
        </w:rPr>
      </w:pPr>
    </w:p>
    <w:p w14:paraId="00000062" w14:textId="2F35EB5F" w:rsidR="00476D24" w:rsidRPr="00845A4A" w:rsidRDefault="009B64E2" w:rsidP="004727B7">
      <w:pPr>
        <w:widowControl w:val="0"/>
        <w:numPr>
          <w:ilvl w:val="0"/>
          <w:numId w:val="59"/>
        </w:numPr>
        <w:pBdr>
          <w:top w:val="nil"/>
          <w:left w:val="nil"/>
          <w:bottom w:val="nil"/>
          <w:right w:val="nil"/>
          <w:between w:val="nil"/>
        </w:pBdr>
        <w:tabs>
          <w:tab w:val="left" w:pos="761"/>
        </w:tabs>
        <w:spacing w:line="266" w:lineRule="auto"/>
        <w:ind w:right="325" w:hanging="453"/>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 xml:space="preserve">Bids must be submitted </w:t>
      </w:r>
      <w:r w:rsidR="00124570" w:rsidRPr="00845A4A">
        <w:rPr>
          <w:rFonts w:ascii="Times New Roman" w:eastAsia="Times New Roman" w:hAnsi="Times New Roman" w:cs="Times New Roman"/>
          <w:color w:val="231F20"/>
        </w:rPr>
        <w:t xml:space="preserve">to the address below </w:t>
      </w:r>
      <w:r w:rsidRPr="00845A4A">
        <w:rPr>
          <w:rFonts w:ascii="Times New Roman" w:eastAsia="Times New Roman" w:hAnsi="Times New Roman" w:cs="Times New Roman"/>
          <w:b/>
          <w:color w:val="333333"/>
        </w:rPr>
        <w:t>on or before</w:t>
      </w:r>
      <w:r w:rsidR="00124570" w:rsidRPr="00845A4A">
        <w:rPr>
          <w:rFonts w:ascii="Times New Roman" w:eastAsia="Times New Roman" w:hAnsi="Times New Roman" w:cs="Times New Roman"/>
          <w:b/>
          <w:color w:val="333333"/>
        </w:rPr>
        <w:t xml:space="preserve"> 5 July 2023</w:t>
      </w:r>
      <w:r w:rsidRPr="00845A4A">
        <w:rPr>
          <w:rFonts w:ascii="Times New Roman" w:eastAsia="Times New Roman" w:hAnsi="Times New Roman" w:cs="Times New Roman"/>
          <w:b/>
          <w:color w:val="333333"/>
        </w:rPr>
        <w:t xml:space="preserve"> </w:t>
      </w:r>
      <w:proofErr w:type="gramStart"/>
      <w:r w:rsidRPr="00845A4A">
        <w:rPr>
          <w:rFonts w:ascii="Times New Roman" w:eastAsia="Times New Roman" w:hAnsi="Times New Roman" w:cs="Times New Roman"/>
          <w:b/>
          <w:color w:val="333333"/>
        </w:rPr>
        <w:t xml:space="preserve">at </w:t>
      </w:r>
      <w:r w:rsidR="00124570" w:rsidRPr="00845A4A">
        <w:rPr>
          <w:rFonts w:ascii="Times New Roman" w:eastAsia="Times New Roman" w:hAnsi="Times New Roman" w:cs="Times New Roman"/>
          <w:b/>
          <w:color w:val="333333"/>
        </w:rPr>
        <w:t xml:space="preserve"> 1300</w:t>
      </w:r>
      <w:proofErr w:type="gramEnd"/>
      <w:r w:rsidRPr="00845A4A">
        <w:rPr>
          <w:rFonts w:ascii="Times New Roman" w:eastAsia="Times New Roman" w:hAnsi="Times New Roman" w:cs="Times New Roman"/>
          <w:b/>
          <w:color w:val="333333"/>
        </w:rPr>
        <w:t>hours.</w:t>
      </w:r>
      <w:r w:rsidRPr="00845A4A">
        <w:rPr>
          <w:rFonts w:ascii="Times New Roman" w:eastAsia="Times New Roman" w:hAnsi="Times New Roman" w:cs="Times New Roman"/>
          <w:color w:val="231F20"/>
        </w:rPr>
        <w:t xml:space="preserve"> Electronic bidding </w:t>
      </w:r>
      <w:proofErr w:type="gramStart"/>
      <w:r w:rsidRPr="00845A4A">
        <w:rPr>
          <w:rFonts w:ascii="Times New Roman" w:eastAsia="Times New Roman" w:hAnsi="Times New Roman" w:cs="Times New Roman"/>
          <w:color w:val="231F20"/>
        </w:rPr>
        <w:t>shall  be</w:t>
      </w:r>
      <w:proofErr w:type="gramEnd"/>
      <w:r w:rsidRPr="00845A4A">
        <w:rPr>
          <w:rFonts w:ascii="Times New Roman" w:eastAsia="Times New Roman" w:hAnsi="Times New Roman" w:cs="Times New Roman"/>
          <w:color w:val="231F20"/>
        </w:rPr>
        <w:t xml:space="preserve"> permitted. Late Bids will be rejected. Bids will be opened physically in the presence of the Bidders’ representatives who choose to attend in person at the </w:t>
      </w:r>
      <w:r w:rsidRPr="00845A4A">
        <w:rPr>
          <w:rFonts w:ascii="Times New Roman" w:eastAsia="Times New Roman" w:hAnsi="Times New Roman" w:cs="Times New Roman"/>
          <w:b/>
          <w:color w:val="231F20"/>
        </w:rPr>
        <w:t xml:space="preserve">Procurement Unit, </w:t>
      </w:r>
      <w:proofErr w:type="spellStart"/>
      <w:r w:rsidRPr="00845A4A">
        <w:rPr>
          <w:rFonts w:ascii="Times New Roman" w:eastAsia="Times New Roman" w:hAnsi="Times New Roman" w:cs="Times New Roman"/>
          <w:b/>
          <w:color w:val="231F20"/>
        </w:rPr>
        <w:t>DoSS</w:t>
      </w:r>
      <w:proofErr w:type="spellEnd"/>
      <w:r w:rsidRPr="00845A4A">
        <w:rPr>
          <w:rFonts w:ascii="Times New Roman" w:eastAsia="Times New Roman" w:hAnsi="Times New Roman" w:cs="Times New Roman"/>
          <w:b/>
          <w:color w:val="231F20"/>
        </w:rPr>
        <w:t xml:space="preserve">, </w:t>
      </w:r>
      <w:proofErr w:type="spellStart"/>
      <w:r w:rsidRPr="00845A4A">
        <w:rPr>
          <w:rFonts w:ascii="Times New Roman" w:eastAsia="Times New Roman" w:hAnsi="Times New Roman" w:cs="Times New Roman"/>
          <w:b/>
          <w:color w:val="231F20"/>
        </w:rPr>
        <w:t>MoENR</w:t>
      </w:r>
      <w:proofErr w:type="spellEnd"/>
      <w:r w:rsidRPr="00845A4A">
        <w:rPr>
          <w:rFonts w:ascii="Times New Roman" w:eastAsia="Times New Roman" w:hAnsi="Times New Roman" w:cs="Times New Roman"/>
          <w:color w:val="231F20"/>
        </w:rPr>
        <w:t xml:space="preserve"> at </w:t>
      </w:r>
      <w:r w:rsidR="00124570" w:rsidRPr="00845A4A">
        <w:rPr>
          <w:rFonts w:ascii="Times New Roman" w:eastAsia="Times New Roman" w:hAnsi="Times New Roman" w:cs="Times New Roman"/>
          <w:b/>
          <w:bCs/>
          <w:color w:val="231F20"/>
        </w:rPr>
        <w:t>1400</w:t>
      </w:r>
      <w:r w:rsidRPr="00845A4A">
        <w:rPr>
          <w:rFonts w:ascii="Times New Roman" w:eastAsia="Times New Roman" w:hAnsi="Times New Roman" w:cs="Times New Roman"/>
          <w:b/>
          <w:color w:val="231F20"/>
        </w:rPr>
        <w:t>PM</w:t>
      </w:r>
      <w:r w:rsidRPr="00845A4A">
        <w:rPr>
          <w:rFonts w:ascii="Times New Roman" w:eastAsia="Times New Roman" w:hAnsi="Times New Roman" w:cs="Times New Roman"/>
          <w:color w:val="231F20"/>
        </w:rPr>
        <w:t xml:space="preserve"> </w:t>
      </w:r>
      <w:r w:rsidRPr="00845A4A">
        <w:rPr>
          <w:rFonts w:ascii="Times New Roman" w:eastAsia="Times New Roman" w:hAnsi="Times New Roman" w:cs="Times New Roman"/>
          <w:b/>
          <w:color w:val="231F20"/>
        </w:rPr>
        <w:t xml:space="preserve">on </w:t>
      </w:r>
      <w:r w:rsidR="00124570" w:rsidRPr="00845A4A">
        <w:rPr>
          <w:rFonts w:ascii="Times New Roman" w:eastAsia="Times New Roman" w:hAnsi="Times New Roman" w:cs="Times New Roman"/>
          <w:b/>
          <w:color w:val="231F20"/>
        </w:rPr>
        <w:t>the same day</w:t>
      </w:r>
      <w:r w:rsidRPr="00845A4A">
        <w:rPr>
          <w:rFonts w:ascii="Times New Roman" w:eastAsia="Times New Roman" w:hAnsi="Times New Roman" w:cs="Times New Roman"/>
          <w:color w:val="231F20"/>
        </w:rPr>
        <w:t>.</w:t>
      </w:r>
    </w:p>
    <w:p w14:paraId="00000063" w14:textId="77777777" w:rsidR="00476D24" w:rsidRPr="00845A4A" w:rsidRDefault="00476D24">
      <w:pPr>
        <w:widowControl w:val="0"/>
        <w:pBdr>
          <w:top w:val="nil"/>
          <w:left w:val="nil"/>
          <w:bottom w:val="nil"/>
          <w:right w:val="nil"/>
          <w:between w:val="nil"/>
        </w:pBdr>
        <w:tabs>
          <w:tab w:val="left" w:pos="761"/>
        </w:tabs>
        <w:spacing w:line="266" w:lineRule="auto"/>
        <w:ind w:left="454" w:right="325"/>
        <w:jc w:val="both"/>
        <w:rPr>
          <w:rFonts w:ascii="Times New Roman" w:eastAsia="Times New Roman" w:hAnsi="Times New Roman" w:cs="Times New Roman"/>
          <w:color w:val="000000"/>
        </w:rPr>
      </w:pPr>
    </w:p>
    <w:p w14:paraId="00000064" w14:textId="5B11866F" w:rsidR="00476D24" w:rsidRPr="00845A4A" w:rsidRDefault="009B64E2" w:rsidP="004727B7">
      <w:pPr>
        <w:widowControl w:val="0"/>
        <w:numPr>
          <w:ilvl w:val="0"/>
          <w:numId w:val="59"/>
        </w:numPr>
        <w:pBdr>
          <w:top w:val="nil"/>
          <w:left w:val="nil"/>
          <w:bottom w:val="nil"/>
          <w:right w:val="nil"/>
          <w:between w:val="nil"/>
        </w:pBdr>
        <w:tabs>
          <w:tab w:val="left" w:pos="761"/>
        </w:tabs>
        <w:spacing w:line="266" w:lineRule="auto"/>
        <w:ind w:right="325" w:hanging="453"/>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 xml:space="preserve">All Bids shall be accompanied by a Bid Security of </w:t>
      </w:r>
      <w:r w:rsidRPr="00845A4A">
        <w:rPr>
          <w:rFonts w:ascii="Times New Roman" w:eastAsia="Times New Roman" w:hAnsi="Times New Roman" w:cs="Times New Roman"/>
          <w:b/>
          <w:color w:val="231F20"/>
        </w:rPr>
        <w:t>2% of the total quoted bid price in the form of Demand Draft or Bank Guarantee issued by the national banks.</w:t>
      </w:r>
    </w:p>
    <w:p w14:paraId="00000065" w14:textId="77777777" w:rsidR="00476D24" w:rsidRPr="00845A4A" w:rsidRDefault="00476D24">
      <w:pPr>
        <w:widowControl w:val="0"/>
        <w:pBdr>
          <w:top w:val="nil"/>
          <w:left w:val="nil"/>
          <w:bottom w:val="nil"/>
          <w:right w:val="nil"/>
          <w:between w:val="nil"/>
        </w:pBdr>
        <w:tabs>
          <w:tab w:val="left" w:pos="761"/>
        </w:tabs>
        <w:spacing w:line="266" w:lineRule="auto"/>
        <w:ind w:left="454" w:right="325"/>
        <w:jc w:val="both"/>
        <w:rPr>
          <w:rFonts w:ascii="Times New Roman" w:eastAsia="Times New Roman" w:hAnsi="Times New Roman" w:cs="Times New Roman"/>
          <w:color w:val="000000"/>
        </w:rPr>
      </w:pPr>
    </w:p>
    <w:p w14:paraId="00000066" w14:textId="59F7E88A" w:rsidR="00476D24" w:rsidRPr="00845A4A" w:rsidRDefault="009B64E2" w:rsidP="004727B7">
      <w:pPr>
        <w:widowControl w:val="0"/>
        <w:numPr>
          <w:ilvl w:val="0"/>
          <w:numId w:val="59"/>
        </w:numPr>
        <w:pBdr>
          <w:top w:val="nil"/>
          <w:left w:val="nil"/>
          <w:bottom w:val="nil"/>
          <w:right w:val="nil"/>
          <w:between w:val="nil"/>
        </w:pBdr>
        <w:tabs>
          <w:tab w:val="left" w:pos="761"/>
        </w:tabs>
        <w:spacing w:line="266" w:lineRule="auto"/>
        <w:ind w:right="325" w:hanging="453"/>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 xml:space="preserve">The address(es) referred to above is: </w:t>
      </w:r>
      <w:r w:rsidRPr="00845A4A">
        <w:rPr>
          <w:rFonts w:ascii="Times New Roman" w:eastAsia="Times New Roman" w:hAnsi="Times New Roman" w:cs="Times New Roman"/>
          <w:b/>
          <w:color w:val="231F20"/>
        </w:rPr>
        <w:t xml:space="preserve">Chief Finance Officer, Finance Division, </w:t>
      </w:r>
      <w:proofErr w:type="spellStart"/>
      <w:r w:rsidRPr="00845A4A">
        <w:rPr>
          <w:rFonts w:ascii="Times New Roman" w:eastAsia="Times New Roman" w:hAnsi="Times New Roman" w:cs="Times New Roman"/>
          <w:b/>
          <w:color w:val="231F20"/>
        </w:rPr>
        <w:t>DoSS</w:t>
      </w:r>
      <w:proofErr w:type="spellEnd"/>
      <w:r w:rsidRPr="00845A4A">
        <w:rPr>
          <w:rFonts w:ascii="Times New Roman" w:eastAsia="Times New Roman" w:hAnsi="Times New Roman" w:cs="Times New Roman"/>
          <w:b/>
          <w:color w:val="231F20"/>
        </w:rPr>
        <w:t xml:space="preserve">, </w:t>
      </w:r>
      <w:proofErr w:type="spellStart"/>
      <w:r w:rsidRPr="00845A4A">
        <w:rPr>
          <w:rFonts w:ascii="Times New Roman" w:eastAsia="Times New Roman" w:hAnsi="Times New Roman" w:cs="Times New Roman"/>
          <w:b/>
          <w:color w:val="231F20"/>
        </w:rPr>
        <w:t>MoENR</w:t>
      </w:r>
      <w:proofErr w:type="spellEnd"/>
      <w:r w:rsidRPr="00845A4A">
        <w:rPr>
          <w:rFonts w:ascii="Times New Roman" w:eastAsia="Times New Roman" w:hAnsi="Times New Roman" w:cs="Times New Roman"/>
          <w:b/>
          <w:color w:val="231F20"/>
        </w:rPr>
        <w:t>, Thimphu</w:t>
      </w:r>
      <w:r w:rsidR="00124570" w:rsidRPr="00845A4A">
        <w:rPr>
          <w:rFonts w:ascii="Times New Roman" w:eastAsia="Times New Roman" w:hAnsi="Times New Roman" w:cs="Times New Roman"/>
          <w:color w:val="231F20"/>
        </w:rPr>
        <w:t>.</w:t>
      </w:r>
      <w:r w:rsidRPr="00845A4A">
        <w:rPr>
          <w:rFonts w:ascii="Times New Roman" w:eastAsia="Times New Roman" w:hAnsi="Times New Roman" w:cs="Times New Roman"/>
          <w:color w:val="231F20"/>
        </w:rPr>
        <w:t xml:space="preserve"> </w:t>
      </w:r>
    </w:p>
    <w:p w14:paraId="00000067" w14:textId="77777777" w:rsidR="00476D24" w:rsidRPr="00845A4A" w:rsidRDefault="00476D24">
      <w:pPr>
        <w:widowControl w:val="0"/>
        <w:pBdr>
          <w:top w:val="nil"/>
          <w:left w:val="nil"/>
          <w:bottom w:val="nil"/>
          <w:right w:val="nil"/>
          <w:between w:val="nil"/>
        </w:pBdr>
        <w:tabs>
          <w:tab w:val="left" w:pos="761"/>
        </w:tabs>
        <w:spacing w:line="266" w:lineRule="auto"/>
        <w:ind w:left="454" w:right="325"/>
        <w:jc w:val="both"/>
        <w:rPr>
          <w:rFonts w:ascii="Times New Roman" w:eastAsia="Times New Roman" w:hAnsi="Times New Roman" w:cs="Times New Roman"/>
          <w:color w:val="000000"/>
        </w:rPr>
      </w:pPr>
    </w:p>
    <w:p w14:paraId="00000068" w14:textId="77777777" w:rsidR="00476D24" w:rsidRPr="00845A4A" w:rsidRDefault="009B64E2" w:rsidP="004727B7">
      <w:pPr>
        <w:widowControl w:val="0"/>
        <w:numPr>
          <w:ilvl w:val="0"/>
          <w:numId w:val="59"/>
        </w:numPr>
        <w:pBdr>
          <w:top w:val="nil"/>
          <w:left w:val="nil"/>
          <w:bottom w:val="nil"/>
          <w:right w:val="nil"/>
          <w:between w:val="nil"/>
        </w:pBdr>
        <w:tabs>
          <w:tab w:val="left" w:pos="761"/>
        </w:tabs>
        <w:spacing w:line="266" w:lineRule="auto"/>
        <w:ind w:right="325" w:hanging="453"/>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Before submission of the bid, bidders are required to make themselves fully conversant with the completeness of bid specifications. </w:t>
      </w:r>
    </w:p>
    <w:p w14:paraId="00000069" w14:textId="77777777" w:rsidR="00476D24" w:rsidRPr="00845A4A" w:rsidRDefault="00476D24">
      <w:pPr>
        <w:tabs>
          <w:tab w:val="left" w:pos="761"/>
        </w:tabs>
        <w:spacing w:line="266" w:lineRule="auto"/>
        <w:ind w:left="1" w:right="325"/>
        <w:jc w:val="both"/>
        <w:rPr>
          <w:rFonts w:ascii="Times New Roman" w:eastAsia="Times New Roman" w:hAnsi="Times New Roman" w:cs="Times New Roman"/>
        </w:rPr>
      </w:pPr>
    </w:p>
    <w:p w14:paraId="0000006A" w14:textId="77777777" w:rsidR="00476D24" w:rsidRPr="00845A4A" w:rsidRDefault="00476D24">
      <w:pPr>
        <w:widowControl w:val="0"/>
        <w:pBdr>
          <w:top w:val="nil"/>
          <w:left w:val="nil"/>
          <w:bottom w:val="nil"/>
          <w:right w:val="nil"/>
          <w:between w:val="nil"/>
        </w:pBdr>
        <w:tabs>
          <w:tab w:val="left" w:pos="761"/>
        </w:tabs>
        <w:spacing w:line="266" w:lineRule="auto"/>
        <w:ind w:left="454" w:right="325"/>
        <w:jc w:val="both"/>
        <w:rPr>
          <w:rFonts w:ascii="Times New Roman" w:eastAsia="Times New Roman" w:hAnsi="Times New Roman" w:cs="Times New Roman"/>
          <w:color w:val="000000"/>
        </w:rPr>
      </w:pPr>
    </w:p>
    <w:p w14:paraId="0000006B" w14:textId="77777777" w:rsidR="00476D24" w:rsidRPr="00845A4A" w:rsidRDefault="00476D24">
      <w:pPr>
        <w:widowControl w:val="0"/>
        <w:pBdr>
          <w:top w:val="nil"/>
          <w:left w:val="nil"/>
          <w:bottom w:val="nil"/>
          <w:right w:val="nil"/>
          <w:between w:val="nil"/>
        </w:pBdr>
        <w:tabs>
          <w:tab w:val="left" w:pos="761"/>
        </w:tabs>
        <w:spacing w:line="266" w:lineRule="auto"/>
        <w:ind w:left="454" w:right="325"/>
        <w:jc w:val="both"/>
        <w:rPr>
          <w:rFonts w:ascii="Times New Roman" w:eastAsia="Times New Roman" w:hAnsi="Times New Roman" w:cs="Times New Roman"/>
          <w:b/>
          <w:color w:val="000000"/>
        </w:rPr>
      </w:pPr>
    </w:p>
    <w:p w14:paraId="0000006C" w14:textId="77777777" w:rsidR="00476D24" w:rsidRPr="00845A4A" w:rsidRDefault="00476D24">
      <w:pPr>
        <w:widowControl w:val="0"/>
        <w:pBdr>
          <w:top w:val="nil"/>
          <w:left w:val="nil"/>
          <w:bottom w:val="nil"/>
          <w:right w:val="nil"/>
          <w:between w:val="nil"/>
        </w:pBdr>
        <w:tabs>
          <w:tab w:val="left" w:pos="761"/>
        </w:tabs>
        <w:spacing w:line="266" w:lineRule="auto"/>
        <w:ind w:left="454" w:right="325"/>
        <w:jc w:val="both"/>
        <w:rPr>
          <w:rFonts w:ascii="Times New Roman" w:eastAsia="Times New Roman" w:hAnsi="Times New Roman" w:cs="Times New Roman"/>
          <w:b/>
          <w:color w:val="000000"/>
        </w:rPr>
      </w:pPr>
    </w:p>
    <w:p w14:paraId="0000006D" w14:textId="77777777" w:rsidR="00476D24" w:rsidRPr="00845A4A" w:rsidRDefault="00476D24">
      <w:pPr>
        <w:widowControl w:val="0"/>
        <w:pBdr>
          <w:top w:val="nil"/>
          <w:left w:val="nil"/>
          <w:bottom w:val="nil"/>
          <w:right w:val="nil"/>
          <w:between w:val="nil"/>
        </w:pBdr>
        <w:tabs>
          <w:tab w:val="left" w:pos="761"/>
        </w:tabs>
        <w:spacing w:line="266" w:lineRule="auto"/>
        <w:ind w:left="454" w:right="325"/>
        <w:jc w:val="both"/>
        <w:rPr>
          <w:rFonts w:ascii="Times New Roman" w:eastAsia="Times New Roman" w:hAnsi="Times New Roman" w:cs="Times New Roman"/>
          <w:b/>
          <w:color w:val="000000"/>
        </w:rPr>
      </w:pPr>
    </w:p>
    <w:p w14:paraId="0000006E" w14:textId="77777777" w:rsidR="00476D24" w:rsidRPr="00845A4A" w:rsidRDefault="00476D24">
      <w:pPr>
        <w:tabs>
          <w:tab w:val="left" w:pos="761"/>
        </w:tabs>
        <w:spacing w:line="266" w:lineRule="auto"/>
        <w:ind w:right="325"/>
        <w:jc w:val="both"/>
        <w:rPr>
          <w:rFonts w:ascii="Times New Roman" w:eastAsia="Times New Roman" w:hAnsi="Times New Roman" w:cs="Times New Roman"/>
          <w:b/>
        </w:rPr>
      </w:pPr>
    </w:p>
    <w:p w14:paraId="0000006F" w14:textId="77777777" w:rsidR="00476D24" w:rsidRPr="00845A4A" w:rsidRDefault="00476D24">
      <w:pPr>
        <w:widowControl w:val="0"/>
        <w:pBdr>
          <w:top w:val="nil"/>
          <w:left w:val="nil"/>
          <w:bottom w:val="nil"/>
          <w:right w:val="nil"/>
          <w:between w:val="nil"/>
        </w:pBdr>
        <w:tabs>
          <w:tab w:val="left" w:pos="761"/>
        </w:tabs>
        <w:spacing w:line="266" w:lineRule="auto"/>
        <w:ind w:left="454" w:right="325"/>
        <w:jc w:val="both"/>
        <w:rPr>
          <w:rFonts w:ascii="Times New Roman" w:eastAsia="Times New Roman" w:hAnsi="Times New Roman" w:cs="Times New Roman"/>
          <w:b/>
          <w:color w:val="000000"/>
        </w:rPr>
      </w:pPr>
    </w:p>
    <w:p w14:paraId="00000070" w14:textId="77777777" w:rsidR="00476D24" w:rsidRPr="00845A4A" w:rsidRDefault="00476D24">
      <w:pPr>
        <w:widowControl w:val="0"/>
        <w:pBdr>
          <w:top w:val="nil"/>
          <w:left w:val="nil"/>
          <w:bottom w:val="nil"/>
          <w:right w:val="nil"/>
          <w:between w:val="nil"/>
        </w:pBdr>
        <w:tabs>
          <w:tab w:val="left" w:pos="761"/>
        </w:tabs>
        <w:spacing w:line="266" w:lineRule="auto"/>
        <w:ind w:left="454" w:right="325"/>
        <w:jc w:val="both"/>
        <w:rPr>
          <w:rFonts w:ascii="Times New Roman" w:eastAsia="Times New Roman" w:hAnsi="Times New Roman" w:cs="Times New Roman"/>
          <w:b/>
          <w:color w:val="000000"/>
        </w:rPr>
      </w:pPr>
    </w:p>
    <w:p w14:paraId="00000071" w14:textId="77777777" w:rsidR="00476D24" w:rsidRPr="00845A4A" w:rsidRDefault="00476D24">
      <w:pPr>
        <w:widowControl w:val="0"/>
        <w:pBdr>
          <w:top w:val="nil"/>
          <w:left w:val="nil"/>
          <w:bottom w:val="nil"/>
          <w:right w:val="nil"/>
          <w:between w:val="nil"/>
        </w:pBdr>
        <w:tabs>
          <w:tab w:val="left" w:pos="761"/>
        </w:tabs>
        <w:spacing w:line="266" w:lineRule="auto"/>
        <w:ind w:left="454" w:right="325"/>
        <w:jc w:val="both"/>
        <w:rPr>
          <w:rFonts w:ascii="Times New Roman" w:eastAsia="Times New Roman" w:hAnsi="Times New Roman" w:cs="Times New Roman"/>
          <w:b/>
          <w:color w:val="000000"/>
        </w:rPr>
      </w:pPr>
    </w:p>
    <w:p w14:paraId="00000072" w14:textId="77777777" w:rsidR="00476D24" w:rsidRPr="00845A4A" w:rsidRDefault="00476D24">
      <w:pPr>
        <w:widowControl w:val="0"/>
        <w:pBdr>
          <w:top w:val="nil"/>
          <w:left w:val="nil"/>
          <w:bottom w:val="nil"/>
          <w:right w:val="nil"/>
          <w:between w:val="nil"/>
        </w:pBdr>
        <w:tabs>
          <w:tab w:val="left" w:pos="761"/>
        </w:tabs>
        <w:spacing w:line="266" w:lineRule="auto"/>
        <w:ind w:left="454" w:right="325"/>
        <w:jc w:val="both"/>
        <w:rPr>
          <w:rFonts w:ascii="Times New Roman" w:eastAsia="Times New Roman" w:hAnsi="Times New Roman" w:cs="Times New Roman"/>
          <w:b/>
          <w:color w:val="000000"/>
        </w:rPr>
      </w:pPr>
    </w:p>
    <w:p w14:paraId="00000073" w14:textId="77777777" w:rsidR="00476D24" w:rsidRPr="00845A4A" w:rsidRDefault="00476D24">
      <w:pPr>
        <w:widowControl w:val="0"/>
        <w:pBdr>
          <w:top w:val="nil"/>
          <w:left w:val="nil"/>
          <w:bottom w:val="nil"/>
          <w:right w:val="nil"/>
          <w:between w:val="nil"/>
        </w:pBdr>
        <w:tabs>
          <w:tab w:val="left" w:pos="761"/>
        </w:tabs>
        <w:spacing w:line="266" w:lineRule="auto"/>
        <w:ind w:left="454" w:right="325"/>
        <w:jc w:val="both"/>
        <w:rPr>
          <w:rFonts w:ascii="Times New Roman" w:eastAsia="Times New Roman" w:hAnsi="Times New Roman" w:cs="Times New Roman"/>
          <w:b/>
          <w:color w:val="000000"/>
        </w:rPr>
      </w:pPr>
    </w:p>
    <w:p w14:paraId="00000074" w14:textId="77777777" w:rsidR="00476D24" w:rsidRPr="00845A4A" w:rsidRDefault="00476D24">
      <w:pPr>
        <w:widowControl w:val="0"/>
        <w:pBdr>
          <w:top w:val="nil"/>
          <w:left w:val="nil"/>
          <w:bottom w:val="nil"/>
          <w:right w:val="nil"/>
          <w:between w:val="nil"/>
        </w:pBdr>
        <w:tabs>
          <w:tab w:val="left" w:pos="761"/>
        </w:tabs>
        <w:spacing w:line="266" w:lineRule="auto"/>
        <w:ind w:left="454" w:right="325"/>
        <w:jc w:val="both"/>
        <w:rPr>
          <w:rFonts w:ascii="Times New Roman" w:eastAsia="Times New Roman" w:hAnsi="Times New Roman" w:cs="Times New Roman"/>
          <w:b/>
          <w:color w:val="000000"/>
        </w:rPr>
      </w:pPr>
    </w:p>
    <w:p w14:paraId="00000075" w14:textId="77777777" w:rsidR="00476D24" w:rsidRPr="00845A4A" w:rsidRDefault="00476D24">
      <w:pPr>
        <w:widowControl w:val="0"/>
        <w:pBdr>
          <w:top w:val="nil"/>
          <w:left w:val="nil"/>
          <w:bottom w:val="nil"/>
          <w:right w:val="nil"/>
          <w:between w:val="nil"/>
        </w:pBdr>
        <w:tabs>
          <w:tab w:val="left" w:pos="761"/>
        </w:tabs>
        <w:spacing w:line="266" w:lineRule="auto"/>
        <w:ind w:left="454" w:right="325"/>
        <w:jc w:val="both"/>
        <w:rPr>
          <w:rFonts w:ascii="Times New Roman" w:eastAsia="Times New Roman" w:hAnsi="Times New Roman" w:cs="Times New Roman"/>
          <w:b/>
          <w:color w:val="000000"/>
        </w:rPr>
      </w:pPr>
    </w:p>
    <w:p w14:paraId="00000076" w14:textId="77777777" w:rsidR="00476D24" w:rsidRPr="00845A4A" w:rsidRDefault="00476D24">
      <w:pPr>
        <w:widowControl w:val="0"/>
        <w:pBdr>
          <w:top w:val="nil"/>
          <w:left w:val="nil"/>
          <w:bottom w:val="nil"/>
          <w:right w:val="nil"/>
          <w:between w:val="nil"/>
        </w:pBdr>
        <w:tabs>
          <w:tab w:val="left" w:pos="761"/>
        </w:tabs>
        <w:spacing w:line="266" w:lineRule="auto"/>
        <w:ind w:left="454" w:right="325"/>
        <w:jc w:val="both"/>
        <w:rPr>
          <w:rFonts w:ascii="Times New Roman" w:eastAsia="Times New Roman" w:hAnsi="Times New Roman" w:cs="Times New Roman"/>
          <w:b/>
          <w:color w:val="000000"/>
        </w:rPr>
      </w:pPr>
    </w:p>
    <w:p w14:paraId="00000077" w14:textId="77777777" w:rsidR="00476D24" w:rsidRPr="00845A4A" w:rsidRDefault="00476D24">
      <w:pPr>
        <w:widowControl w:val="0"/>
        <w:pBdr>
          <w:top w:val="nil"/>
          <w:left w:val="nil"/>
          <w:bottom w:val="nil"/>
          <w:right w:val="nil"/>
          <w:between w:val="nil"/>
        </w:pBdr>
        <w:tabs>
          <w:tab w:val="left" w:pos="761"/>
        </w:tabs>
        <w:spacing w:line="266" w:lineRule="auto"/>
        <w:ind w:left="454" w:right="325"/>
        <w:jc w:val="both"/>
        <w:rPr>
          <w:rFonts w:ascii="Times New Roman" w:eastAsia="Times New Roman" w:hAnsi="Times New Roman" w:cs="Times New Roman"/>
          <w:b/>
          <w:color w:val="000000"/>
        </w:rPr>
      </w:pPr>
    </w:p>
    <w:p w14:paraId="00000078" w14:textId="77777777" w:rsidR="00476D24" w:rsidRPr="00845A4A" w:rsidRDefault="00476D24">
      <w:pPr>
        <w:widowControl w:val="0"/>
        <w:pBdr>
          <w:top w:val="nil"/>
          <w:left w:val="nil"/>
          <w:bottom w:val="nil"/>
          <w:right w:val="nil"/>
          <w:between w:val="nil"/>
        </w:pBdr>
        <w:tabs>
          <w:tab w:val="left" w:pos="761"/>
        </w:tabs>
        <w:spacing w:line="266" w:lineRule="auto"/>
        <w:ind w:left="454" w:right="325"/>
        <w:jc w:val="both"/>
        <w:rPr>
          <w:rFonts w:ascii="Times New Roman" w:eastAsia="Times New Roman" w:hAnsi="Times New Roman" w:cs="Times New Roman"/>
          <w:b/>
          <w:color w:val="000000"/>
        </w:rPr>
      </w:pPr>
    </w:p>
    <w:p w14:paraId="00000079" w14:textId="77777777" w:rsidR="00476D24" w:rsidRPr="00845A4A" w:rsidRDefault="00476D24">
      <w:pPr>
        <w:widowControl w:val="0"/>
        <w:pBdr>
          <w:top w:val="nil"/>
          <w:left w:val="nil"/>
          <w:bottom w:val="nil"/>
          <w:right w:val="nil"/>
          <w:between w:val="nil"/>
        </w:pBdr>
        <w:tabs>
          <w:tab w:val="left" w:pos="761"/>
        </w:tabs>
        <w:spacing w:line="266" w:lineRule="auto"/>
        <w:ind w:left="454" w:right="325"/>
        <w:jc w:val="both"/>
        <w:rPr>
          <w:rFonts w:ascii="Times New Roman" w:eastAsia="Times New Roman" w:hAnsi="Times New Roman" w:cs="Times New Roman"/>
          <w:b/>
          <w:color w:val="000000"/>
        </w:rPr>
      </w:pPr>
    </w:p>
    <w:p w14:paraId="0000007A" w14:textId="77777777" w:rsidR="00476D24" w:rsidRPr="00845A4A" w:rsidRDefault="00476D24">
      <w:pPr>
        <w:widowControl w:val="0"/>
        <w:pBdr>
          <w:top w:val="nil"/>
          <w:left w:val="nil"/>
          <w:bottom w:val="nil"/>
          <w:right w:val="nil"/>
          <w:between w:val="nil"/>
        </w:pBdr>
        <w:tabs>
          <w:tab w:val="left" w:pos="761"/>
        </w:tabs>
        <w:spacing w:line="266" w:lineRule="auto"/>
        <w:ind w:left="454" w:right="325"/>
        <w:jc w:val="both"/>
        <w:rPr>
          <w:rFonts w:ascii="Times New Roman" w:eastAsia="Times New Roman" w:hAnsi="Times New Roman" w:cs="Times New Roman"/>
          <w:b/>
          <w:color w:val="000000"/>
        </w:rPr>
      </w:pPr>
    </w:p>
    <w:p w14:paraId="0000007B" w14:textId="77777777" w:rsidR="00476D24" w:rsidRPr="00845A4A" w:rsidRDefault="00476D24">
      <w:pPr>
        <w:widowControl w:val="0"/>
        <w:pBdr>
          <w:top w:val="nil"/>
          <w:left w:val="nil"/>
          <w:bottom w:val="nil"/>
          <w:right w:val="nil"/>
          <w:between w:val="nil"/>
        </w:pBdr>
        <w:tabs>
          <w:tab w:val="left" w:pos="761"/>
        </w:tabs>
        <w:spacing w:line="266" w:lineRule="auto"/>
        <w:ind w:left="454" w:right="325"/>
        <w:jc w:val="both"/>
        <w:rPr>
          <w:rFonts w:ascii="Times New Roman" w:eastAsia="Times New Roman" w:hAnsi="Times New Roman" w:cs="Times New Roman"/>
          <w:b/>
          <w:color w:val="000000"/>
        </w:rPr>
      </w:pPr>
    </w:p>
    <w:p w14:paraId="0000007C" w14:textId="77777777" w:rsidR="00476D24" w:rsidRPr="00845A4A" w:rsidRDefault="00476D24">
      <w:pPr>
        <w:widowControl w:val="0"/>
        <w:pBdr>
          <w:top w:val="nil"/>
          <w:left w:val="nil"/>
          <w:bottom w:val="nil"/>
          <w:right w:val="nil"/>
          <w:between w:val="nil"/>
        </w:pBdr>
        <w:tabs>
          <w:tab w:val="left" w:pos="761"/>
        </w:tabs>
        <w:spacing w:line="266" w:lineRule="auto"/>
        <w:ind w:left="454" w:right="325"/>
        <w:jc w:val="both"/>
        <w:rPr>
          <w:rFonts w:ascii="Times New Roman" w:eastAsia="Times New Roman" w:hAnsi="Times New Roman" w:cs="Times New Roman"/>
          <w:b/>
          <w:color w:val="000000"/>
        </w:rPr>
      </w:pPr>
    </w:p>
    <w:p w14:paraId="0000007D" w14:textId="77777777" w:rsidR="00476D24" w:rsidRPr="00845A4A" w:rsidRDefault="00476D24">
      <w:pPr>
        <w:widowControl w:val="0"/>
        <w:pBdr>
          <w:top w:val="nil"/>
          <w:left w:val="nil"/>
          <w:bottom w:val="nil"/>
          <w:right w:val="nil"/>
          <w:between w:val="nil"/>
        </w:pBdr>
        <w:tabs>
          <w:tab w:val="left" w:pos="761"/>
        </w:tabs>
        <w:spacing w:line="266" w:lineRule="auto"/>
        <w:ind w:left="454" w:right="325"/>
        <w:jc w:val="both"/>
        <w:rPr>
          <w:rFonts w:ascii="Times New Roman" w:eastAsia="Times New Roman" w:hAnsi="Times New Roman" w:cs="Times New Roman"/>
          <w:b/>
          <w:color w:val="000000"/>
        </w:rPr>
      </w:pPr>
    </w:p>
    <w:p w14:paraId="0000007E" w14:textId="77777777" w:rsidR="00476D24" w:rsidRPr="00845A4A" w:rsidRDefault="00476D24">
      <w:pPr>
        <w:widowControl w:val="0"/>
        <w:pBdr>
          <w:top w:val="nil"/>
          <w:left w:val="nil"/>
          <w:bottom w:val="nil"/>
          <w:right w:val="nil"/>
          <w:between w:val="nil"/>
        </w:pBdr>
        <w:tabs>
          <w:tab w:val="left" w:pos="761"/>
        </w:tabs>
        <w:spacing w:line="266" w:lineRule="auto"/>
        <w:ind w:left="454" w:right="325"/>
        <w:jc w:val="both"/>
        <w:rPr>
          <w:rFonts w:ascii="Times New Roman" w:eastAsia="Times New Roman" w:hAnsi="Times New Roman" w:cs="Times New Roman"/>
          <w:b/>
          <w:color w:val="000000"/>
        </w:rPr>
      </w:pPr>
    </w:p>
    <w:p w14:paraId="0000007F" w14:textId="77777777" w:rsidR="00476D24" w:rsidRPr="00845A4A" w:rsidRDefault="00476D24">
      <w:pPr>
        <w:widowControl w:val="0"/>
        <w:pBdr>
          <w:top w:val="nil"/>
          <w:left w:val="nil"/>
          <w:bottom w:val="nil"/>
          <w:right w:val="nil"/>
          <w:between w:val="nil"/>
        </w:pBdr>
        <w:tabs>
          <w:tab w:val="left" w:pos="761"/>
        </w:tabs>
        <w:spacing w:line="266" w:lineRule="auto"/>
        <w:ind w:left="454" w:right="325"/>
        <w:jc w:val="both"/>
        <w:rPr>
          <w:rFonts w:ascii="Times New Roman" w:eastAsia="Times New Roman" w:hAnsi="Times New Roman" w:cs="Times New Roman"/>
          <w:b/>
          <w:color w:val="000000"/>
        </w:rPr>
      </w:pPr>
    </w:p>
    <w:p w14:paraId="00000080" w14:textId="77777777" w:rsidR="00476D24" w:rsidRPr="00845A4A" w:rsidRDefault="00476D24">
      <w:pPr>
        <w:widowControl w:val="0"/>
        <w:pBdr>
          <w:top w:val="nil"/>
          <w:left w:val="nil"/>
          <w:bottom w:val="nil"/>
          <w:right w:val="nil"/>
          <w:between w:val="nil"/>
        </w:pBdr>
        <w:tabs>
          <w:tab w:val="left" w:pos="761"/>
        </w:tabs>
        <w:spacing w:line="266" w:lineRule="auto"/>
        <w:ind w:left="454" w:right="325"/>
        <w:jc w:val="both"/>
        <w:rPr>
          <w:rFonts w:ascii="Times New Roman" w:eastAsia="Times New Roman" w:hAnsi="Times New Roman" w:cs="Times New Roman"/>
          <w:b/>
          <w:color w:val="000000"/>
        </w:rPr>
      </w:pPr>
    </w:p>
    <w:p w14:paraId="00000081" w14:textId="77777777" w:rsidR="00476D24" w:rsidRPr="00845A4A" w:rsidRDefault="009B64E2">
      <w:pPr>
        <w:jc w:val="center"/>
        <w:rPr>
          <w:rFonts w:ascii="Times New Roman" w:eastAsia="Times New Roman" w:hAnsi="Times New Roman" w:cs="Times New Roman"/>
          <w:sz w:val="28"/>
          <w:szCs w:val="28"/>
        </w:rPr>
      </w:pPr>
      <w:r w:rsidRPr="00845A4A">
        <w:rPr>
          <w:rFonts w:ascii="Times New Roman" w:eastAsia="Times New Roman" w:hAnsi="Times New Roman" w:cs="Times New Roman"/>
          <w:sz w:val="28"/>
          <w:szCs w:val="28"/>
        </w:rPr>
        <w:t>Standard Bidding Document for “</w:t>
      </w:r>
      <w:r w:rsidRPr="00845A4A">
        <w:rPr>
          <w:rFonts w:ascii="Times New Roman" w:eastAsia="Times New Roman" w:hAnsi="Times New Roman" w:cs="Times New Roman"/>
          <w:b/>
          <w:sz w:val="28"/>
          <w:szCs w:val="28"/>
        </w:rPr>
        <w:t xml:space="preserve">Design, Supply, Transportation, Installation, Testing and Commissioning of </w:t>
      </w:r>
      <w:r w:rsidRPr="00845A4A">
        <w:rPr>
          <w:rFonts w:ascii="Times New Roman" w:eastAsia="Times New Roman" w:hAnsi="Times New Roman" w:cs="Times New Roman"/>
          <w:b/>
          <w:color w:val="000000"/>
          <w:sz w:val="28"/>
          <w:szCs w:val="28"/>
        </w:rPr>
        <w:t>ground mounted</w:t>
      </w:r>
      <w:r w:rsidRPr="00845A4A">
        <w:rPr>
          <w:rFonts w:ascii="Times New Roman" w:eastAsia="Times New Roman" w:hAnsi="Times New Roman" w:cs="Times New Roman"/>
          <w:b/>
          <w:color w:val="FF0000"/>
          <w:sz w:val="28"/>
          <w:szCs w:val="28"/>
        </w:rPr>
        <w:t xml:space="preserve"> </w:t>
      </w:r>
      <w:r w:rsidRPr="00845A4A">
        <w:rPr>
          <w:rFonts w:ascii="Times New Roman" w:eastAsia="Times New Roman" w:hAnsi="Times New Roman" w:cs="Times New Roman"/>
          <w:b/>
          <w:sz w:val="28"/>
          <w:szCs w:val="28"/>
        </w:rPr>
        <w:t xml:space="preserve">3kWp (3kWp x 10HH= 30kWp) solar PV plant at </w:t>
      </w:r>
      <w:proofErr w:type="spellStart"/>
      <w:r w:rsidRPr="00845A4A">
        <w:rPr>
          <w:rFonts w:ascii="Times New Roman" w:eastAsia="Times New Roman" w:hAnsi="Times New Roman" w:cs="Times New Roman"/>
          <w:b/>
          <w:sz w:val="28"/>
          <w:szCs w:val="28"/>
        </w:rPr>
        <w:t>Shangsha</w:t>
      </w:r>
      <w:proofErr w:type="spellEnd"/>
      <w:r w:rsidRPr="00845A4A">
        <w:rPr>
          <w:rFonts w:ascii="Times New Roman" w:eastAsia="Times New Roman" w:hAnsi="Times New Roman" w:cs="Times New Roman"/>
          <w:b/>
          <w:sz w:val="28"/>
          <w:szCs w:val="28"/>
        </w:rPr>
        <w:t xml:space="preserve"> Village, </w:t>
      </w:r>
      <w:proofErr w:type="spellStart"/>
      <w:r w:rsidRPr="00845A4A">
        <w:rPr>
          <w:rFonts w:ascii="Times New Roman" w:eastAsia="Times New Roman" w:hAnsi="Times New Roman" w:cs="Times New Roman"/>
          <w:b/>
          <w:sz w:val="28"/>
          <w:szCs w:val="28"/>
        </w:rPr>
        <w:t>Lunana</w:t>
      </w:r>
      <w:proofErr w:type="spellEnd"/>
      <w:r w:rsidRPr="00845A4A">
        <w:rPr>
          <w:rFonts w:ascii="Times New Roman" w:eastAsia="Times New Roman" w:hAnsi="Times New Roman" w:cs="Times New Roman"/>
          <w:b/>
          <w:sz w:val="28"/>
          <w:szCs w:val="28"/>
        </w:rPr>
        <w:t xml:space="preserve"> Gewog, </w:t>
      </w:r>
      <w:proofErr w:type="spellStart"/>
      <w:r w:rsidRPr="00845A4A">
        <w:rPr>
          <w:rFonts w:ascii="Times New Roman" w:eastAsia="Times New Roman" w:hAnsi="Times New Roman" w:cs="Times New Roman"/>
          <w:b/>
          <w:sz w:val="28"/>
          <w:szCs w:val="28"/>
        </w:rPr>
        <w:t>Gasa</w:t>
      </w:r>
      <w:proofErr w:type="spellEnd"/>
      <w:r w:rsidRPr="00845A4A">
        <w:rPr>
          <w:rFonts w:ascii="Times New Roman" w:eastAsia="Times New Roman" w:hAnsi="Times New Roman" w:cs="Times New Roman"/>
          <w:b/>
          <w:sz w:val="28"/>
          <w:szCs w:val="28"/>
        </w:rPr>
        <w:t xml:space="preserve"> Dzongkhag</w:t>
      </w:r>
      <w:r w:rsidRPr="00845A4A">
        <w:rPr>
          <w:rFonts w:ascii="Times New Roman" w:eastAsia="Times New Roman" w:hAnsi="Times New Roman" w:cs="Times New Roman"/>
          <w:sz w:val="28"/>
          <w:szCs w:val="28"/>
        </w:rPr>
        <w:t xml:space="preserve">” </w:t>
      </w:r>
      <w:r w:rsidRPr="00845A4A">
        <w:rPr>
          <w:rFonts w:ascii="Times New Roman" w:eastAsia="Times New Roman" w:hAnsi="Times New Roman" w:cs="Times New Roman"/>
          <w:b/>
          <w:sz w:val="28"/>
          <w:szCs w:val="28"/>
        </w:rPr>
        <w:t>(Turnkey Contract)</w:t>
      </w:r>
    </w:p>
    <w:p w14:paraId="00000082" w14:textId="77777777" w:rsidR="00476D24" w:rsidRPr="00845A4A" w:rsidRDefault="00476D24">
      <w:pPr>
        <w:widowControl w:val="0"/>
        <w:pBdr>
          <w:top w:val="nil"/>
          <w:left w:val="nil"/>
          <w:bottom w:val="nil"/>
          <w:right w:val="nil"/>
          <w:between w:val="nil"/>
        </w:pBdr>
        <w:tabs>
          <w:tab w:val="left" w:pos="761"/>
        </w:tabs>
        <w:spacing w:line="266" w:lineRule="auto"/>
        <w:ind w:left="454" w:right="325"/>
        <w:jc w:val="center"/>
        <w:rPr>
          <w:rFonts w:ascii="Times New Roman" w:eastAsia="Times New Roman" w:hAnsi="Times New Roman" w:cs="Times New Roman"/>
          <w:color w:val="000000"/>
          <w:sz w:val="28"/>
          <w:szCs w:val="28"/>
        </w:rPr>
      </w:pPr>
    </w:p>
    <w:p w14:paraId="00000083" w14:textId="77777777" w:rsidR="00476D24" w:rsidRPr="00845A4A" w:rsidRDefault="009B64E2">
      <w:pPr>
        <w:tabs>
          <w:tab w:val="left" w:pos="761"/>
        </w:tabs>
        <w:spacing w:line="266" w:lineRule="auto"/>
        <w:ind w:right="325"/>
        <w:jc w:val="center"/>
        <w:rPr>
          <w:rFonts w:ascii="Times New Roman" w:eastAsia="Times New Roman" w:hAnsi="Times New Roman" w:cs="Times New Roman"/>
          <w:b/>
          <w:sz w:val="28"/>
          <w:szCs w:val="28"/>
        </w:rPr>
      </w:pPr>
      <w:r w:rsidRPr="00845A4A">
        <w:rPr>
          <w:rFonts w:ascii="Times New Roman" w:eastAsia="Times New Roman" w:hAnsi="Times New Roman" w:cs="Times New Roman"/>
          <w:sz w:val="28"/>
          <w:szCs w:val="28"/>
        </w:rPr>
        <w:t xml:space="preserve">Procuring Agency: </w:t>
      </w:r>
      <w:r w:rsidRPr="00845A4A">
        <w:rPr>
          <w:rFonts w:ascii="Times New Roman" w:eastAsia="Times New Roman" w:hAnsi="Times New Roman" w:cs="Times New Roman"/>
          <w:b/>
          <w:sz w:val="28"/>
          <w:szCs w:val="28"/>
        </w:rPr>
        <w:t xml:space="preserve">Department of Energy, </w:t>
      </w:r>
      <w:proofErr w:type="spellStart"/>
      <w:r w:rsidRPr="00845A4A">
        <w:rPr>
          <w:rFonts w:ascii="Times New Roman" w:eastAsia="Times New Roman" w:hAnsi="Times New Roman" w:cs="Times New Roman"/>
          <w:b/>
          <w:sz w:val="28"/>
          <w:szCs w:val="28"/>
        </w:rPr>
        <w:t>MoENR</w:t>
      </w:r>
      <w:proofErr w:type="spellEnd"/>
      <w:r w:rsidRPr="00845A4A">
        <w:rPr>
          <w:rFonts w:ascii="Times New Roman" w:eastAsia="Times New Roman" w:hAnsi="Times New Roman" w:cs="Times New Roman"/>
          <w:b/>
          <w:sz w:val="28"/>
          <w:szCs w:val="28"/>
        </w:rPr>
        <w:t>, Thimphu</w:t>
      </w:r>
    </w:p>
    <w:p w14:paraId="00000084" w14:textId="77777777" w:rsidR="00476D24" w:rsidRPr="00845A4A" w:rsidRDefault="00476D24">
      <w:pPr>
        <w:widowControl w:val="0"/>
        <w:pBdr>
          <w:top w:val="nil"/>
          <w:left w:val="nil"/>
          <w:bottom w:val="nil"/>
          <w:right w:val="nil"/>
          <w:between w:val="nil"/>
        </w:pBdr>
        <w:tabs>
          <w:tab w:val="left" w:pos="761"/>
        </w:tabs>
        <w:spacing w:line="266" w:lineRule="auto"/>
        <w:ind w:left="454" w:right="325"/>
        <w:jc w:val="center"/>
        <w:rPr>
          <w:rFonts w:ascii="Times New Roman" w:eastAsia="Times New Roman" w:hAnsi="Times New Roman" w:cs="Times New Roman"/>
          <w:color w:val="000000"/>
          <w:sz w:val="28"/>
          <w:szCs w:val="28"/>
        </w:rPr>
      </w:pPr>
    </w:p>
    <w:p w14:paraId="00000085" w14:textId="77777777" w:rsidR="00476D24" w:rsidRPr="00845A4A" w:rsidRDefault="00476D24">
      <w:pPr>
        <w:widowControl w:val="0"/>
        <w:pBdr>
          <w:top w:val="nil"/>
          <w:left w:val="nil"/>
          <w:bottom w:val="nil"/>
          <w:right w:val="nil"/>
          <w:between w:val="nil"/>
        </w:pBdr>
        <w:tabs>
          <w:tab w:val="left" w:pos="761"/>
        </w:tabs>
        <w:spacing w:line="266" w:lineRule="auto"/>
        <w:ind w:left="454" w:right="325"/>
        <w:jc w:val="both"/>
        <w:rPr>
          <w:rFonts w:ascii="Times New Roman" w:eastAsia="Times New Roman" w:hAnsi="Times New Roman" w:cs="Times New Roman"/>
          <w:color w:val="000000"/>
          <w:sz w:val="28"/>
          <w:szCs w:val="28"/>
        </w:rPr>
      </w:pPr>
    </w:p>
    <w:p w14:paraId="00000086" w14:textId="77777777" w:rsidR="00476D24" w:rsidRPr="00845A4A" w:rsidRDefault="00476D24">
      <w:pPr>
        <w:widowControl w:val="0"/>
        <w:pBdr>
          <w:top w:val="nil"/>
          <w:left w:val="nil"/>
          <w:bottom w:val="nil"/>
          <w:right w:val="nil"/>
          <w:between w:val="nil"/>
        </w:pBdr>
        <w:tabs>
          <w:tab w:val="left" w:pos="761"/>
        </w:tabs>
        <w:spacing w:line="266" w:lineRule="auto"/>
        <w:ind w:left="454" w:right="325"/>
        <w:jc w:val="both"/>
        <w:rPr>
          <w:rFonts w:ascii="Times New Roman" w:eastAsia="Times New Roman" w:hAnsi="Times New Roman" w:cs="Times New Roman"/>
          <w:color w:val="000000"/>
          <w:sz w:val="28"/>
          <w:szCs w:val="28"/>
        </w:rPr>
      </w:pPr>
    </w:p>
    <w:p w14:paraId="00000087" w14:textId="77777777" w:rsidR="00476D24" w:rsidRPr="00845A4A" w:rsidRDefault="00476D24">
      <w:pPr>
        <w:widowControl w:val="0"/>
        <w:pBdr>
          <w:top w:val="nil"/>
          <w:left w:val="nil"/>
          <w:bottom w:val="nil"/>
          <w:right w:val="nil"/>
          <w:between w:val="nil"/>
        </w:pBdr>
        <w:tabs>
          <w:tab w:val="left" w:pos="761"/>
        </w:tabs>
        <w:spacing w:line="266" w:lineRule="auto"/>
        <w:ind w:left="454" w:right="325"/>
        <w:jc w:val="both"/>
        <w:rPr>
          <w:rFonts w:ascii="Times New Roman" w:eastAsia="Times New Roman" w:hAnsi="Times New Roman" w:cs="Times New Roman"/>
          <w:color w:val="000000"/>
          <w:sz w:val="28"/>
          <w:szCs w:val="28"/>
        </w:rPr>
      </w:pPr>
    </w:p>
    <w:p w14:paraId="00000088" w14:textId="77777777" w:rsidR="00476D24" w:rsidRPr="00845A4A" w:rsidRDefault="00476D24">
      <w:pPr>
        <w:widowControl w:val="0"/>
        <w:pBdr>
          <w:top w:val="nil"/>
          <w:left w:val="nil"/>
          <w:bottom w:val="nil"/>
          <w:right w:val="nil"/>
          <w:between w:val="nil"/>
        </w:pBdr>
        <w:tabs>
          <w:tab w:val="left" w:pos="761"/>
        </w:tabs>
        <w:spacing w:line="266" w:lineRule="auto"/>
        <w:ind w:left="454" w:right="325"/>
        <w:jc w:val="both"/>
        <w:rPr>
          <w:rFonts w:ascii="Times New Roman" w:eastAsia="Times New Roman" w:hAnsi="Times New Roman" w:cs="Times New Roman"/>
          <w:color w:val="000000"/>
          <w:sz w:val="28"/>
          <w:szCs w:val="28"/>
        </w:rPr>
      </w:pPr>
    </w:p>
    <w:p w14:paraId="00000089" w14:textId="77777777" w:rsidR="00476D24" w:rsidRPr="00845A4A" w:rsidRDefault="00476D24">
      <w:pPr>
        <w:widowControl w:val="0"/>
        <w:pBdr>
          <w:top w:val="nil"/>
          <w:left w:val="nil"/>
          <w:bottom w:val="nil"/>
          <w:right w:val="nil"/>
          <w:between w:val="nil"/>
        </w:pBdr>
        <w:tabs>
          <w:tab w:val="left" w:pos="761"/>
        </w:tabs>
        <w:spacing w:line="266" w:lineRule="auto"/>
        <w:ind w:left="454" w:right="325"/>
        <w:jc w:val="both"/>
        <w:rPr>
          <w:rFonts w:ascii="Times New Roman" w:eastAsia="Times New Roman" w:hAnsi="Times New Roman" w:cs="Times New Roman"/>
          <w:color w:val="000000"/>
          <w:sz w:val="28"/>
          <w:szCs w:val="28"/>
        </w:rPr>
      </w:pPr>
    </w:p>
    <w:p w14:paraId="0000008A" w14:textId="77777777" w:rsidR="00476D24" w:rsidRPr="00845A4A" w:rsidRDefault="00476D24">
      <w:pPr>
        <w:widowControl w:val="0"/>
        <w:pBdr>
          <w:top w:val="nil"/>
          <w:left w:val="nil"/>
          <w:bottom w:val="nil"/>
          <w:right w:val="nil"/>
          <w:between w:val="nil"/>
        </w:pBdr>
        <w:tabs>
          <w:tab w:val="left" w:pos="761"/>
        </w:tabs>
        <w:spacing w:line="266" w:lineRule="auto"/>
        <w:ind w:left="454" w:right="325"/>
        <w:jc w:val="both"/>
        <w:rPr>
          <w:rFonts w:ascii="Times New Roman" w:eastAsia="Times New Roman" w:hAnsi="Times New Roman" w:cs="Times New Roman"/>
          <w:color w:val="000000"/>
          <w:sz w:val="28"/>
          <w:szCs w:val="28"/>
        </w:rPr>
      </w:pPr>
    </w:p>
    <w:p w14:paraId="0000008B" w14:textId="77777777" w:rsidR="00476D24" w:rsidRPr="00845A4A" w:rsidRDefault="00476D24">
      <w:pPr>
        <w:widowControl w:val="0"/>
        <w:pBdr>
          <w:top w:val="nil"/>
          <w:left w:val="nil"/>
          <w:bottom w:val="nil"/>
          <w:right w:val="nil"/>
          <w:between w:val="nil"/>
        </w:pBdr>
        <w:tabs>
          <w:tab w:val="left" w:pos="761"/>
        </w:tabs>
        <w:spacing w:line="266" w:lineRule="auto"/>
        <w:ind w:left="454" w:right="325"/>
        <w:jc w:val="both"/>
        <w:rPr>
          <w:rFonts w:ascii="Times New Roman" w:eastAsia="Times New Roman" w:hAnsi="Times New Roman" w:cs="Times New Roman"/>
          <w:color w:val="000000"/>
          <w:sz w:val="28"/>
          <w:szCs w:val="28"/>
        </w:rPr>
      </w:pPr>
    </w:p>
    <w:p w14:paraId="0000008C" w14:textId="77777777" w:rsidR="00476D24" w:rsidRPr="00845A4A" w:rsidRDefault="00476D24">
      <w:pPr>
        <w:widowControl w:val="0"/>
        <w:pBdr>
          <w:top w:val="nil"/>
          <w:left w:val="nil"/>
          <w:bottom w:val="nil"/>
          <w:right w:val="nil"/>
          <w:between w:val="nil"/>
        </w:pBdr>
        <w:tabs>
          <w:tab w:val="left" w:pos="761"/>
        </w:tabs>
        <w:spacing w:line="266" w:lineRule="auto"/>
        <w:ind w:left="454" w:right="325"/>
        <w:jc w:val="both"/>
        <w:rPr>
          <w:rFonts w:ascii="Times New Roman" w:eastAsia="Times New Roman" w:hAnsi="Times New Roman" w:cs="Times New Roman"/>
          <w:color w:val="000000"/>
          <w:sz w:val="28"/>
          <w:szCs w:val="28"/>
        </w:rPr>
      </w:pPr>
    </w:p>
    <w:p w14:paraId="0000008D" w14:textId="77777777" w:rsidR="00476D24" w:rsidRPr="00845A4A" w:rsidRDefault="00476D24">
      <w:pPr>
        <w:widowControl w:val="0"/>
        <w:pBdr>
          <w:top w:val="nil"/>
          <w:left w:val="nil"/>
          <w:bottom w:val="nil"/>
          <w:right w:val="nil"/>
          <w:between w:val="nil"/>
        </w:pBdr>
        <w:tabs>
          <w:tab w:val="left" w:pos="761"/>
        </w:tabs>
        <w:spacing w:line="266" w:lineRule="auto"/>
        <w:ind w:left="454" w:right="325"/>
        <w:jc w:val="both"/>
        <w:rPr>
          <w:rFonts w:ascii="Times New Roman" w:eastAsia="Times New Roman" w:hAnsi="Times New Roman" w:cs="Times New Roman"/>
          <w:color w:val="000000"/>
          <w:sz w:val="28"/>
          <w:szCs w:val="28"/>
        </w:rPr>
      </w:pPr>
    </w:p>
    <w:p w14:paraId="0000008E" w14:textId="77777777" w:rsidR="00476D24" w:rsidRPr="00845A4A" w:rsidRDefault="00476D24">
      <w:pPr>
        <w:widowControl w:val="0"/>
        <w:pBdr>
          <w:top w:val="nil"/>
          <w:left w:val="nil"/>
          <w:bottom w:val="nil"/>
          <w:right w:val="nil"/>
          <w:between w:val="nil"/>
        </w:pBdr>
        <w:tabs>
          <w:tab w:val="left" w:pos="761"/>
        </w:tabs>
        <w:spacing w:line="266" w:lineRule="auto"/>
        <w:ind w:left="454" w:right="325"/>
        <w:jc w:val="both"/>
        <w:rPr>
          <w:rFonts w:ascii="Times New Roman" w:eastAsia="Times New Roman" w:hAnsi="Times New Roman" w:cs="Times New Roman"/>
          <w:color w:val="000000"/>
          <w:sz w:val="28"/>
          <w:szCs w:val="28"/>
        </w:rPr>
      </w:pPr>
    </w:p>
    <w:p w14:paraId="0000008F" w14:textId="77777777" w:rsidR="00476D24" w:rsidRPr="00845A4A" w:rsidRDefault="00476D24">
      <w:pPr>
        <w:widowControl w:val="0"/>
        <w:pBdr>
          <w:top w:val="nil"/>
          <w:left w:val="nil"/>
          <w:bottom w:val="nil"/>
          <w:right w:val="nil"/>
          <w:between w:val="nil"/>
        </w:pBdr>
        <w:tabs>
          <w:tab w:val="left" w:pos="761"/>
        </w:tabs>
        <w:spacing w:line="266" w:lineRule="auto"/>
        <w:ind w:left="454" w:right="325"/>
        <w:jc w:val="both"/>
        <w:rPr>
          <w:rFonts w:ascii="Times New Roman" w:eastAsia="Times New Roman" w:hAnsi="Times New Roman" w:cs="Times New Roman"/>
          <w:color w:val="000000"/>
          <w:sz w:val="28"/>
          <w:szCs w:val="28"/>
        </w:rPr>
      </w:pPr>
    </w:p>
    <w:p w14:paraId="00000090" w14:textId="77777777" w:rsidR="00476D24" w:rsidRPr="00845A4A" w:rsidRDefault="00476D24">
      <w:pPr>
        <w:widowControl w:val="0"/>
        <w:pBdr>
          <w:top w:val="nil"/>
          <w:left w:val="nil"/>
          <w:bottom w:val="nil"/>
          <w:right w:val="nil"/>
          <w:between w:val="nil"/>
        </w:pBdr>
        <w:tabs>
          <w:tab w:val="left" w:pos="761"/>
        </w:tabs>
        <w:spacing w:line="266" w:lineRule="auto"/>
        <w:ind w:left="454" w:right="325"/>
        <w:jc w:val="both"/>
        <w:rPr>
          <w:rFonts w:ascii="Times New Roman" w:eastAsia="Times New Roman" w:hAnsi="Times New Roman" w:cs="Times New Roman"/>
          <w:color w:val="000000"/>
          <w:sz w:val="28"/>
          <w:szCs w:val="28"/>
        </w:rPr>
      </w:pPr>
    </w:p>
    <w:p w14:paraId="00000091" w14:textId="77777777" w:rsidR="00476D24" w:rsidRPr="00845A4A" w:rsidRDefault="00476D24">
      <w:pPr>
        <w:widowControl w:val="0"/>
        <w:pBdr>
          <w:top w:val="nil"/>
          <w:left w:val="nil"/>
          <w:bottom w:val="nil"/>
          <w:right w:val="nil"/>
          <w:between w:val="nil"/>
        </w:pBdr>
        <w:tabs>
          <w:tab w:val="left" w:pos="761"/>
        </w:tabs>
        <w:spacing w:line="266" w:lineRule="auto"/>
        <w:ind w:left="454" w:right="325"/>
        <w:jc w:val="both"/>
        <w:rPr>
          <w:rFonts w:ascii="Times New Roman" w:eastAsia="Times New Roman" w:hAnsi="Times New Roman" w:cs="Times New Roman"/>
          <w:color w:val="000000"/>
          <w:sz w:val="28"/>
          <w:szCs w:val="28"/>
        </w:rPr>
      </w:pPr>
    </w:p>
    <w:p w14:paraId="00000092" w14:textId="77777777" w:rsidR="00476D24" w:rsidRPr="00845A4A" w:rsidRDefault="00476D24">
      <w:pPr>
        <w:widowControl w:val="0"/>
        <w:pBdr>
          <w:top w:val="nil"/>
          <w:left w:val="nil"/>
          <w:bottom w:val="nil"/>
          <w:right w:val="nil"/>
          <w:between w:val="nil"/>
        </w:pBdr>
        <w:tabs>
          <w:tab w:val="left" w:pos="761"/>
        </w:tabs>
        <w:spacing w:line="266" w:lineRule="auto"/>
        <w:ind w:left="454" w:right="325"/>
        <w:jc w:val="both"/>
        <w:rPr>
          <w:rFonts w:ascii="Times New Roman" w:eastAsia="Times New Roman" w:hAnsi="Times New Roman" w:cs="Times New Roman"/>
          <w:color w:val="000000"/>
          <w:sz w:val="28"/>
          <w:szCs w:val="28"/>
        </w:rPr>
      </w:pPr>
    </w:p>
    <w:p w14:paraId="00000093" w14:textId="77777777" w:rsidR="00476D24" w:rsidRPr="00845A4A" w:rsidRDefault="00476D24">
      <w:pPr>
        <w:tabs>
          <w:tab w:val="left" w:pos="761"/>
        </w:tabs>
        <w:spacing w:line="266" w:lineRule="auto"/>
        <w:ind w:right="325"/>
        <w:jc w:val="both"/>
        <w:rPr>
          <w:rFonts w:ascii="Times New Roman" w:eastAsia="Times New Roman" w:hAnsi="Times New Roman" w:cs="Times New Roman"/>
          <w:sz w:val="28"/>
          <w:szCs w:val="28"/>
        </w:rPr>
      </w:pPr>
    </w:p>
    <w:p w14:paraId="00000094" w14:textId="77777777" w:rsidR="00476D24" w:rsidRPr="00845A4A" w:rsidRDefault="00476D24">
      <w:pPr>
        <w:tabs>
          <w:tab w:val="left" w:pos="761"/>
        </w:tabs>
        <w:spacing w:line="266" w:lineRule="auto"/>
        <w:ind w:right="325"/>
        <w:jc w:val="both"/>
        <w:rPr>
          <w:rFonts w:ascii="Times New Roman" w:eastAsia="Times New Roman" w:hAnsi="Times New Roman" w:cs="Times New Roman"/>
          <w:sz w:val="28"/>
          <w:szCs w:val="28"/>
        </w:rPr>
      </w:pPr>
    </w:p>
    <w:p w14:paraId="00000095" w14:textId="77777777" w:rsidR="00476D24" w:rsidRPr="00845A4A" w:rsidRDefault="00476D24">
      <w:pPr>
        <w:widowControl w:val="0"/>
        <w:pBdr>
          <w:top w:val="nil"/>
          <w:left w:val="nil"/>
          <w:bottom w:val="nil"/>
          <w:right w:val="nil"/>
          <w:between w:val="nil"/>
        </w:pBdr>
        <w:tabs>
          <w:tab w:val="left" w:pos="761"/>
        </w:tabs>
        <w:spacing w:line="266" w:lineRule="auto"/>
        <w:ind w:left="454" w:right="325"/>
        <w:jc w:val="both"/>
        <w:rPr>
          <w:rFonts w:ascii="Times New Roman" w:eastAsia="Times New Roman" w:hAnsi="Times New Roman" w:cs="Times New Roman"/>
          <w:color w:val="000000"/>
          <w:sz w:val="28"/>
          <w:szCs w:val="28"/>
        </w:rPr>
      </w:pPr>
    </w:p>
    <w:p w14:paraId="00000096" w14:textId="77777777" w:rsidR="00476D24" w:rsidRPr="00845A4A" w:rsidRDefault="00476D24">
      <w:pPr>
        <w:widowControl w:val="0"/>
        <w:pBdr>
          <w:top w:val="nil"/>
          <w:left w:val="nil"/>
          <w:bottom w:val="nil"/>
          <w:right w:val="nil"/>
          <w:between w:val="nil"/>
        </w:pBdr>
        <w:tabs>
          <w:tab w:val="left" w:pos="761"/>
        </w:tabs>
        <w:spacing w:line="266" w:lineRule="auto"/>
        <w:ind w:right="325"/>
        <w:jc w:val="both"/>
        <w:rPr>
          <w:rFonts w:ascii="Times New Roman" w:eastAsia="Times New Roman" w:hAnsi="Times New Roman" w:cs="Times New Roman"/>
          <w:sz w:val="28"/>
          <w:szCs w:val="28"/>
        </w:rPr>
      </w:pPr>
    </w:p>
    <w:p w14:paraId="00000097" w14:textId="16A0D9CA" w:rsidR="00476D24" w:rsidRPr="00845A4A" w:rsidRDefault="00476D24">
      <w:pPr>
        <w:widowControl w:val="0"/>
        <w:pBdr>
          <w:top w:val="nil"/>
          <w:left w:val="nil"/>
          <w:bottom w:val="nil"/>
          <w:right w:val="nil"/>
          <w:between w:val="nil"/>
        </w:pBdr>
        <w:tabs>
          <w:tab w:val="left" w:pos="761"/>
        </w:tabs>
        <w:spacing w:line="266" w:lineRule="auto"/>
        <w:ind w:right="325"/>
        <w:jc w:val="both"/>
        <w:rPr>
          <w:rFonts w:ascii="Times New Roman" w:eastAsia="Times New Roman" w:hAnsi="Times New Roman" w:cs="Times New Roman"/>
          <w:sz w:val="28"/>
          <w:szCs w:val="28"/>
        </w:rPr>
      </w:pPr>
    </w:p>
    <w:p w14:paraId="33CFE430" w14:textId="77777777" w:rsidR="00124570" w:rsidRPr="00845A4A" w:rsidRDefault="00124570">
      <w:pPr>
        <w:widowControl w:val="0"/>
        <w:pBdr>
          <w:top w:val="nil"/>
          <w:left w:val="nil"/>
          <w:bottom w:val="nil"/>
          <w:right w:val="nil"/>
          <w:between w:val="nil"/>
        </w:pBdr>
        <w:tabs>
          <w:tab w:val="left" w:pos="761"/>
        </w:tabs>
        <w:spacing w:line="266" w:lineRule="auto"/>
        <w:ind w:right="325"/>
        <w:jc w:val="both"/>
        <w:rPr>
          <w:rFonts w:ascii="Times New Roman" w:eastAsia="Times New Roman" w:hAnsi="Times New Roman" w:cs="Times New Roman"/>
          <w:sz w:val="28"/>
          <w:szCs w:val="28"/>
        </w:rPr>
      </w:pPr>
    </w:p>
    <w:p w14:paraId="00000099" w14:textId="31FEDBBF" w:rsidR="00476D24" w:rsidRPr="00845A4A" w:rsidRDefault="009B64E2" w:rsidP="00772316">
      <w:pPr>
        <w:spacing w:before="68"/>
        <w:ind w:left="241" w:right="255"/>
        <w:jc w:val="center"/>
        <w:rPr>
          <w:rFonts w:ascii="Times New Roman" w:eastAsia="Times New Roman" w:hAnsi="Times New Roman" w:cs="Times New Roman"/>
          <w:b/>
          <w:sz w:val="32"/>
          <w:szCs w:val="32"/>
        </w:rPr>
      </w:pPr>
      <w:r w:rsidRPr="00845A4A">
        <w:rPr>
          <w:rFonts w:ascii="Times New Roman" w:eastAsia="Times New Roman" w:hAnsi="Times New Roman" w:cs="Times New Roman"/>
          <w:b/>
          <w:color w:val="231F20"/>
          <w:sz w:val="32"/>
          <w:szCs w:val="32"/>
        </w:rPr>
        <w:lastRenderedPageBreak/>
        <w:t>STANDARD BIDDING DOCUMENTS</w:t>
      </w:r>
    </w:p>
    <w:p w14:paraId="0000009A" w14:textId="77777777" w:rsidR="00476D24" w:rsidRPr="00845A4A" w:rsidRDefault="009B64E2">
      <w:pPr>
        <w:keepNext/>
        <w:keepLines/>
        <w:pBdr>
          <w:top w:val="nil"/>
          <w:left w:val="nil"/>
          <w:bottom w:val="nil"/>
          <w:right w:val="nil"/>
          <w:between w:val="nil"/>
        </w:pBdr>
        <w:spacing w:before="480" w:line="276" w:lineRule="auto"/>
        <w:jc w:val="center"/>
        <w:rPr>
          <w:rFonts w:ascii="Times New Roman" w:eastAsia="Times New Roman" w:hAnsi="Times New Roman" w:cs="Times New Roman"/>
          <w:b/>
          <w:color w:val="000000"/>
        </w:rPr>
      </w:pPr>
      <w:r w:rsidRPr="00845A4A">
        <w:rPr>
          <w:rFonts w:ascii="Times New Roman" w:eastAsia="Times New Roman" w:hAnsi="Times New Roman" w:cs="Times New Roman"/>
          <w:b/>
          <w:color w:val="000000"/>
        </w:rPr>
        <w:t>Table of Contents</w:t>
      </w:r>
    </w:p>
    <w:sdt>
      <w:sdtPr>
        <w:rPr>
          <w:rFonts w:cs="Calibri"/>
          <w:b w:val="0"/>
          <w:bCs w:val="0"/>
          <w:sz w:val="24"/>
        </w:rPr>
        <w:id w:val="-1581137215"/>
        <w:docPartObj>
          <w:docPartGallery w:val="Table of Contents"/>
          <w:docPartUnique/>
        </w:docPartObj>
      </w:sdtPr>
      <w:sdtContent>
        <w:p w14:paraId="5DBC7615" w14:textId="28E88807" w:rsidR="00B72650" w:rsidRPr="00845A4A" w:rsidRDefault="009B64E2">
          <w:pPr>
            <w:pStyle w:val="TOC1"/>
            <w:tabs>
              <w:tab w:val="right" w:pos="10040"/>
            </w:tabs>
            <w:rPr>
              <w:rFonts w:asciiTheme="minorHAnsi" w:eastAsiaTheme="minorEastAsia" w:hAnsiTheme="minorHAnsi" w:cstheme="minorBidi"/>
              <w:b w:val="0"/>
              <w:bCs w:val="0"/>
              <w:noProof/>
              <w:sz w:val="24"/>
              <w:szCs w:val="34"/>
              <w:lang w:val="en-US"/>
            </w:rPr>
          </w:pPr>
          <w:r w:rsidRPr="00845A4A">
            <w:fldChar w:fldCharType="begin"/>
          </w:r>
          <w:r w:rsidRPr="00845A4A">
            <w:instrText xml:space="preserve"> TOC \h \u \z \t "Heading 1,1,Heading 2,2,Heading 3,3,"</w:instrText>
          </w:r>
          <w:r w:rsidRPr="00845A4A">
            <w:fldChar w:fldCharType="separate"/>
          </w:r>
          <w:hyperlink w:anchor="_Toc138084315" w:history="1">
            <w:r w:rsidR="00B72650" w:rsidRPr="00845A4A">
              <w:rPr>
                <w:rStyle w:val="Hyperlink"/>
                <w:rFonts w:ascii="Times New Roman" w:eastAsia="Times New Roman" w:hAnsi="Times New Roman" w:cs="Times New Roman"/>
                <w:noProof/>
              </w:rPr>
              <w:t>PART 1 : BIDDING PROCEDURES</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_Toc138084315 \h </w:instrText>
            </w:r>
            <w:r w:rsidR="00B72650" w:rsidRPr="00845A4A">
              <w:rPr>
                <w:noProof/>
                <w:webHidden/>
              </w:rPr>
            </w:r>
            <w:r w:rsidR="00B72650" w:rsidRPr="00845A4A">
              <w:rPr>
                <w:noProof/>
                <w:webHidden/>
              </w:rPr>
              <w:fldChar w:fldCharType="separate"/>
            </w:r>
            <w:r w:rsidR="00B72650" w:rsidRPr="00845A4A">
              <w:rPr>
                <w:noProof/>
                <w:webHidden/>
              </w:rPr>
              <w:t>8</w:t>
            </w:r>
            <w:r w:rsidR="00B72650" w:rsidRPr="00845A4A">
              <w:rPr>
                <w:noProof/>
                <w:webHidden/>
              </w:rPr>
              <w:fldChar w:fldCharType="end"/>
            </w:r>
          </w:hyperlink>
        </w:p>
        <w:p w14:paraId="220AEF3A" w14:textId="49D78CC1" w:rsidR="00B72650" w:rsidRPr="00845A4A" w:rsidRDefault="00000000">
          <w:pPr>
            <w:pStyle w:val="TOC1"/>
            <w:tabs>
              <w:tab w:val="left" w:pos="1680"/>
              <w:tab w:val="right" w:pos="10040"/>
            </w:tabs>
            <w:rPr>
              <w:rFonts w:asciiTheme="minorHAnsi" w:eastAsiaTheme="minorEastAsia" w:hAnsiTheme="minorHAnsi" w:cstheme="minorBidi"/>
              <w:b w:val="0"/>
              <w:bCs w:val="0"/>
              <w:noProof/>
              <w:sz w:val="24"/>
              <w:szCs w:val="34"/>
              <w:lang w:val="en-US"/>
            </w:rPr>
          </w:pPr>
          <w:hyperlink w:anchor="_Toc138084316" w:history="1">
            <w:r w:rsidR="00B72650" w:rsidRPr="00845A4A">
              <w:rPr>
                <w:rStyle w:val="Hyperlink"/>
                <w:rFonts w:ascii="Times New Roman" w:eastAsia="Times New Roman" w:hAnsi="Times New Roman" w:cs="Times New Roman"/>
                <w:noProof/>
              </w:rPr>
              <w:t xml:space="preserve">SECTION - I: </w:t>
            </w:r>
            <w:r w:rsidR="00B72650" w:rsidRPr="00845A4A">
              <w:rPr>
                <w:rFonts w:asciiTheme="minorHAnsi" w:eastAsiaTheme="minorEastAsia" w:hAnsiTheme="minorHAnsi" w:cstheme="minorBidi"/>
                <w:b w:val="0"/>
                <w:bCs w:val="0"/>
                <w:noProof/>
                <w:sz w:val="24"/>
                <w:szCs w:val="34"/>
                <w:lang w:val="en-US"/>
              </w:rPr>
              <w:tab/>
            </w:r>
            <w:r w:rsidR="00B72650" w:rsidRPr="00845A4A">
              <w:rPr>
                <w:rStyle w:val="Hyperlink"/>
                <w:rFonts w:ascii="Times New Roman" w:eastAsia="Times New Roman" w:hAnsi="Times New Roman" w:cs="Times New Roman"/>
                <w:noProof/>
              </w:rPr>
              <w:t>INSTRUCTIONS TO BIDDERS</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_Toc138084316 \h </w:instrText>
            </w:r>
            <w:r w:rsidR="00B72650" w:rsidRPr="00845A4A">
              <w:rPr>
                <w:noProof/>
                <w:webHidden/>
              </w:rPr>
            </w:r>
            <w:r w:rsidR="00B72650" w:rsidRPr="00845A4A">
              <w:rPr>
                <w:noProof/>
                <w:webHidden/>
              </w:rPr>
              <w:fldChar w:fldCharType="separate"/>
            </w:r>
            <w:r w:rsidR="00B72650" w:rsidRPr="00845A4A">
              <w:rPr>
                <w:noProof/>
                <w:webHidden/>
              </w:rPr>
              <w:t>9</w:t>
            </w:r>
            <w:r w:rsidR="00B72650" w:rsidRPr="00845A4A">
              <w:rPr>
                <w:noProof/>
                <w:webHidden/>
              </w:rPr>
              <w:fldChar w:fldCharType="end"/>
            </w:r>
          </w:hyperlink>
        </w:p>
        <w:p w14:paraId="1888579E" w14:textId="4092C809" w:rsidR="00B72650" w:rsidRPr="00845A4A" w:rsidRDefault="00000000">
          <w:pPr>
            <w:pStyle w:val="TOC2"/>
            <w:tabs>
              <w:tab w:val="left" w:pos="720"/>
              <w:tab w:val="right" w:pos="10040"/>
            </w:tabs>
            <w:rPr>
              <w:rFonts w:asciiTheme="minorHAnsi" w:eastAsiaTheme="minorEastAsia" w:hAnsiTheme="minorHAnsi" w:cstheme="minorBidi"/>
              <w:i w:val="0"/>
              <w:iCs w:val="0"/>
              <w:noProof/>
              <w:sz w:val="24"/>
              <w:szCs w:val="34"/>
              <w:lang w:val="en-US"/>
            </w:rPr>
          </w:pPr>
          <w:hyperlink w:anchor="_Toc138084317" w:history="1">
            <w:r w:rsidR="00B72650" w:rsidRPr="00845A4A">
              <w:rPr>
                <w:rStyle w:val="Hyperlink"/>
                <w:rFonts w:ascii="Times New Roman" w:eastAsia="Times New Roman" w:hAnsi="Times New Roman" w:cs="Times New Roman"/>
                <w:b/>
                <w:i w:val="0"/>
                <w:iCs w:val="0"/>
                <w:noProof/>
              </w:rPr>
              <w:t>A.</w:t>
            </w:r>
            <w:r w:rsidR="00B72650" w:rsidRPr="00845A4A">
              <w:rPr>
                <w:rFonts w:asciiTheme="minorHAnsi" w:eastAsiaTheme="minorEastAsia" w:hAnsiTheme="minorHAnsi" w:cstheme="minorBidi"/>
                <w:i w:val="0"/>
                <w:iCs w:val="0"/>
                <w:noProof/>
                <w:sz w:val="24"/>
                <w:szCs w:val="34"/>
                <w:lang w:val="en-US"/>
              </w:rPr>
              <w:tab/>
            </w:r>
            <w:r w:rsidR="00B72650" w:rsidRPr="00845A4A">
              <w:rPr>
                <w:rStyle w:val="Hyperlink"/>
                <w:rFonts w:ascii="Times New Roman" w:eastAsia="Times New Roman" w:hAnsi="Times New Roman" w:cs="Times New Roman"/>
                <w:b/>
                <w:i w:val="0"/>
                <w:iCs w:val="0"/>
                <w:noProof/>
              </w:rPr>
              <w:t>GENERAL</w:t>
            </w:r>
            <w:r w:rsidR="00B72650" w:rsidRPr="00845A4A">
              <w:rPr>
                <w:i w:val="0"/>
                <w:iCs w:val="0"/>
                <w:noProof/>
                <w:webHidden/>
              </w:rPr>
              <w:tab/>
            </w:r>
            <w:r w:rsidR="00B72650" w:rsidRPr="00845A4A">
              <w:rPr>
                <w:i w:val="0"/>
                <w:iCs w:val="0"/>
                <w:noProof/>
                <w:webHidden/>
              </w:rPr>
              <w:fldChar w:fldCharType="begin"/>
            </w:r>
            <w:r w:rsidR="00B72650" w:rsidRPr="00845A4A">
              <w:rPr>
                <w:i w:val="0"/>
                <w:iCs w:val="0"/>
                <w:noProof/>
                <w:webHidden/>
              </w:rPr>
              <w:instrText xml:space="preserve"> PAGEREF _Toc138084317 \h </w:instrText>
            </w:r>
            <w:r w:rsidR="00B72650" w:rsidRPr="00845A4A">
              <w:rPr>
                <w:i w:val="0"/>
                <w:iCs w:val="0"/>
                <w:noProof/>
                <w:webHidden/>
              </w:rPr>
            </w:r>
            <w:r w:rsidR="00B72650" w:rsidRPr="00845A4A">
              <w:rPr>
                <w:i w:val="0"/>
                <w:iCs w:val="0"/>
                <w:noProof/>
                <w:webHidden/>
              </w:rPr>
              <w:fldChar w:fldCharType="separate"/>
            </w:r>
            <w:r w:rsidR="00B72650" w:rsidRPr="00845A4A">
              <w:rPr>
                <w:i w:val="0"/>
                <w:iCs w:val="0"/>
                <w:noProof/>
                <w:webHidden/>
              </w:rPr>
              <w:t>9</w:t>
            </w:r>
            <w:r w:rsidR="00B72650" w:rsidRPr="00845A4A">
              <w:rPr>
                <w:i w:val="0"/>
                <w:iCs w:val="0"/>
                <w:noProof/>
                <w:webHidden/>
              </w:rPr>
              <w:fldChar w:fldCharType="end"/>
            </w:r>
          </w:hyperlink>
        </w:p>
        <w:p w14:paraId="4196102E" w14:textId="63FDA5E8"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18" w:history="1">
            <w:r w:rsidR="00B72650" w:rsidRPr="00845A4A">
              <w:rPr>
                <w:rStyle w:val="Hyperlink"/>
                <w:noProof/>
                <w:lang w:bidi="en-GB"/>
              </w:rPr>
              <w:t>1</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Scope of Bid and Source of Funds</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_Toc138084318 \h </w:instrText>
            </w:r>
            <w:r w:rsidR="00B72650" w:rsidRPr="00845A4A">
              <w:rPr>
                <w:noProof/>
                <w:webHidden/>
              </w:rPr>
            </w:r>
            <w:r w:rsidR="00B72650" w:rsidRPr="00845A4A">
              <w:rPr>
                <w:noProof/>
                <w:webHidden/>
              </w:rPr>
              <w:fldChar w:fldCharType="separate"/>
            </w:r>
            <w:r w:rsidR="00B72650" w:rsidRPr="00845A4A">
              <w:rPr>
                <w:noProof/>
                <w:webHidden/>
              </w:rPr>
              <w:t>9</w:t>
            </w:r>
            <w:r w:rsidR="00B72650" w:rsidRPr="00845A4A">
              <w:rPr>
                <w:noProof/>
                <w:webHidden/>
              </w:rPr>
              <w:fldChar w:fldCharType="end"/>
            </w:r>
          </w:hyperlink>
        </w:p>
        <w:p w14:paraId="34F78F00" w14:textId="2875807A"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19" w:history="1">
            <w:r w:rsidR="00B72650" w:rsidRPr="00845A4A">
              <w:rPr>
                <w:rStyle w:val="Hyperlink"/>
                <w:noProof/>
                <w:lang w:bidi="en-GB"/>
              </w:rPr>
              <w:t>2</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Fraud and Corruption</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_Toc138084319 \h </w:instrText>
            </w:r>
            <w:r w:rsidR="00B72650" w:rsidRPr="00845A4A">
              <w:rPr>
                <w:noProof/>
                <w:webHidden/>
              </w:rPr>
            </w:r>
            <w:r w:rsidR="00B72650" w:rsidRPr="00845A4A">
              <w:rPr>
                <w:noProof/>
                <w:webHidden/>
              </w:rPr>
              <w:fldChar w:fldCharType="separate"/>
            </w:r>
            <w:r w:rsidR="00B72650" w:rsidRPr="00845A4A">
              <w:rPr>
                <w:noProof/>
                <w:webHidden/>
              </w:rPr>
              <w:t>9</w:t>
            </w:r>
            <w:r w:rsidR="00B72650" w:rsidRPr="00845A4A">
              <w:rPr>
                <w:noProof/>
                <w:webHidden/>
              </w:rPr>
              <w:fldChar w:fldCharType="end"/>
            </w:r>
          </w:hyperlink>
        </w:p>
        <w:p w14:paraId="1835C81F" w14:textId="2FD1EFB2"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20" w:history="1">
            <w:r w:rsidR="00B72650" w:rsidRPr="00845A4A">
              <w:rPr>
                <w:rStyle w:val="Hyperlink"/>
                <w:noProof/>
                <w:lang w:bidi="en-GB"/>
              </w:rPr>
              <w:t>3</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Eligible Bidders</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_Toc138084320 \h </w:instrText>
            </w:r>
            <w:r w:rsidR="00B72650" w:rsidRPr="00845A4A">
              <w:rPr>
                <w:noProof/>
                <w:webHidden/>
              </w:rPr>
            </w:r>
            <w:r w:rsidR="00B72650" w:rsidRPr="00845A4A">
              <w:rPr>
                <w:noProof/>
                <w:webHidden/>
              </w:rPr>
              <w:fldChar w:fldCharType="separate"/>
            </w:r>
            <w:r w:rsidR="00B72650" w:rsidRPr="00845A4A">
              <w:rPr>
                <w:noProof/>
                <w:webHidden/>
              </w:rPr>
              <w:t>11</w:t>
            </w:r>
            <w:r w:rsidR="00B72650" w:rsidRPr="00845A4A">
              <w:rPr>
                <w:noProof/>
                <w:webHidden/>
              </w:rPr>
              <w:fldChar w:fldCharType="end"/>
            </w:r>
          </w:hyperlink>
        </w:p>
        <w:p w14:paraId="624B0DEC" w14:textId="5894B078"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21" w:history="1">
            <w:r w:rsidR="00B72650" w:rsidRPr="00845A4A">
              <w:rPr>
                <w:rStyle w:val="Hyperlink"/>
                <w:noProof/>
                <w:lang w:bidi="en-GB"/>
              </w:rPr>
              <w:t>4</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Exclusion of Bidders</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_Toc138084321 \h </w:instrText>
            </w:r>
            <w:r w:rsidR="00B72650" w:rsidRPr="00845A4A">
              <w:rPr>
                <w:noProof/>
                <w:webHidden/>
              </w:rPr>
            </w:r>
            <w:r w:rsidR="00B72650" w:rsidRPr="00845A4A">
              <w:rPr>
                <w:noProof/>
                <w:webHidden/>
              </w:rPr>
              <w:fldChar w:fldCharType="separate"/>
            </w:r>
            <w:r w:rsidR="00B72650" w:rsidRPr="00845A4A">
              <w:rPr>
                <w:noProof/>
                <w:webHidden/>
              </w:rPr>
              <w:t>12</w:t>
            </w:r>
            <w:r w:rsidR="00B72650" w:rsidRPr="00845A4A">
              <w:rPr>
                <w:noProof/>
                <w:webHidden/>
              </w:rPr>
              <w:fldChar w:fldCharType="end"/>
            </w:r>
          </w:hyperlink>
        </w:p>
        <w:p w14:paraId="74620D91" w14:textId="5BAC03AA"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22" w:history="1">
            <w:r w:rsidR="00B72650" w:rsidRPr="00845A4A">
              <w:rPr>
                <w:rStyle w:val="Hyperlink"/>
                <w:noProof/>
                <w:lang w:bidi="en-GB"/>
              </w:rPr>
              <w:t>5</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Eligible Goods and Related Services</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_Toc138084322 \h </w:instrText>
            </w:r>
            <w:r w:rsidR="00B72650" w:rsidRPr="00845A4A">
              <w:rPr>
                <w:noProof/>
                <w:webHidden/>
              </w:rPr>
            </w:r>
            <w:r w:rsidR="00B72650" w:rsidRPr="00845A4A">
              <w:rPr>
                <w:noProof/>
                <w:webHidden/>
              </w:rPr>
              <w:fldChar w:fldCharType="separate"/>
            </w:r>
            <w:r w:rsidR="00B72650" w:rsidRPr="00845A4A">
              <w:rPr>
                <w:noProof/>
                <w:webHidden/>
              </w:rPr>
              <w:t>13</w:t>
            </w:r>
            <w:r w:rsidR="00B72650" w:rsidRPr="00845A4A">
              <w:rPr>
                <w:noProof/>
                <w:webHidden/>
              </w:rPr>
              <w:fldChar w:fldCharType="end"/>
            </w:r>
          </w:hyperlink>
        </w:p>
        <w:p w14:paraId="70AF7706" w14:textId="5E26F503"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23" w:history="1">
            <w:r w:rsidR="00B72650" w:rsidRPr="00845A4A">
              <w:rPr>
                <w:rStyle w:val="Hyperlink"/>
                <w:noProof/>
                <w:lang w:bidi="en-GB"/>
              </w:rPr>
              <w:t>6</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Site Visit</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_Toc138084323 \h </w:instrText>
            </w:r>
            <w:r w:rsidR="00B72650" w:rsidRPr="00845A4A">
              <w:rPr>
                <w:noProof/>
                <w:webHidden/>
              </w:rPr>
            </w:r>
            <w:r w:rsidR="00B72650" w:rsidRPr="00845A4A">
              <w:rPr>
                <w:noProof/>
                <w:webHidden/>
              </w:rPr>
              <w:fldChar w:fldCharType="separate"/>
            </w:r>
            <w:r w:rsidR="00B72650" w:rsidRPr="00845A4A">
              <w:rPr>
                <w:noProof/>
                <w:webHidden/>
              </w:rPr>
              <w:t>13</w:t>
            </w:r>
            <w:r w:rsidR="00B72650" w:rsidRPr="00845A4A">
              <w:rPr>
                <w:noProof/>
                <w:webHidden/>
              </w:rPr>
              <w:fldChar w:fldCharType="end"/>
            </w:r>
          </w:hyperlink>
        </w:p>
        <w:p w14:paraId="16760B0E" w14:textId="3C05B59F" w:rsidR="00B72650" w:rsidRPr="00845A4A" w:rsidRDefault="00000000">
          <w:pPr>
            <w:pStyle w:val="TOC2"/>
            <w:tabs>
              <w:tab w:val="left" w:pos="720"/>
              <w:tab w:val="right" w:pos="10040"/>
            </w:tabs>
            <w:rPr>
              <w:rFonts w:asciiTheme="minorHAnsi" w:eastAsiaTheme="minorEastAsia" w:hAnsiTheme="minorHAnsi" w:cstheme="minorBidi"/>
              <w:i w:val="0"/>
              <w:iCs w:val="0"/>
              <w:noProof/>
              <w:sz w:val="24"/>
              <w:szCs w:val="34"/>
              <w:lang w:val="en-US"/>
            </w:rPr>
          </w:pPr>
          <w:hyperlink w:anchor="_Toc138084324" w:history="1">
            <w:r w:rsidR="00B72650" w:rsidRPr="00845A4A">
              <w:rPr>
                <w:rStyle w:val="Hyperlink"/>
                <w:rFonts w:ascii="Times New Roman" w:eastAsia="Times New Roman" w:hAnsi="Times New Roman" w:cs="Times New Roman"/>
                <w:b/>
                <w:i w:val="0"/>
                <w:iCs w:val="0"/>
                <w:noProof/>
              </w:rPr>
              <w:t>B.</w:t>
            </w:r>
            <w:r w:rsidR="00B72650" w:rsidRPr="00845A4A">
              <w:rPr>
                <w:rFonts w:asciiTheme="minorHAnsi" w:eastAsiaTheme="minorEastAsia" w:hAnsiTheme="minorHAnsi" w:cstheme="minorBidi"/>
                <w:i w:val="0"/>
                <w:iCs w:val="0"/>
                <w:noProof/>
                <w:sz w:val="24"/>
                <w:szCs w:val="34"/>
                <w:lang w:val="en-US"/>
              </w:rPr>
              <w:tab/>
            </w:r>
            <w:r w:rsidR="00B72650" w:rsidRPr="00845A4A">
              <w:rPr>
                <w:rStyle w:val="Hyperlink"/>
                <w:rFonts w:ascii="Times New Roman" w:eastAsia="Times New Roman" w:hAnsi="Times New Roman" w:cs="Times New Roman"/>
                <w:b/>
                <w:i w:val="0"/>
                <w:iCs w:val="0"/>
                <w:noProof/>
              </w:rPr>
              <w:t>CONTENTS OF BIDDING DOCUMENTS</w:t>
            </w:r>
            <w:r w:rsidR="00B72650" w:rsidRPr="00845A4A">
              <w:rPr>
                <w:i w:val="0"/>
                <w:iCs w:val="0"/>
                <w:noProof/>
                <w:webHidden/>
              </w:rPr>
              <w:tab/>
            </w:r>
            <w:r w:rsidR="00B72650" w:rsidRPr="00845A4A">
              <w:rPr>
                <w:i w:val="0"/>
                <w:iCs w:val="0"/>
                <w:noProof/>
                <w:webHidden/>
              </w:rPr>
              <w:fldChar w:fldCharType="begin"/>
            </w:r>
            <w:r w:rsidR="00B72650" w:rsidRPr="00845A4A">
              <w:rPr>
                <w:i w:val="0"/>
                <w:iCs w:val="0"/>
                <w:noProof/>
                <w:webHidden/>
              </w:rPr>
              <w:instrText xml:space="preserve"> PAGEREF _Toc138084324 \h </w:instrText>
            </w:r>
            <w:r w:rsidR="00B72650" w:rsidRPr="00845A4A">
              <w:rPr>
                <w:i w:val="0"/>
                <w:iCs w:val="0"/>
                <w:noProof/>
                <w:webHidden/>
              </w:rPr>
            </w:r>
            <w:r w:rsidR="00B72650" w:rsidRPr="00845A4A">
              <w:rPr>
                <w:i w:val="0"/>
                <w:iCs w:val="0"/>
                <w:noProof/>
                <w:webHidden/>
              </w:rPr>
              <w:fldChar w:fldCharType="separate"/>
            </w:r>
            <w:r w:rsidR="00B72650" w:rsidRPr="00845A4A">
              <w:rPr>
                <w:i w:val="0"/>
                <w:iCs w:val="0"/>
                <w:noProof/>
                <w:webHidden/>
              </w:rPr>
              <w:t>13</w:t>
            </w:r>
            <w:r w:rsidR="00B72650" w:rsidRPr="00845A4A">
              <w:rPr>
                <w:i w:val="0"/>
                <w:iCs w:val="0"/>
                <w:noProof/>
                <w:webHidden/>
              </w:rPr>
              <w:fldChar w:fldCharType="end"/>
            </w:r>
          </w:hyperlink>
        </w:p>
        <w:p w14:paraId="4992E4E3" w14:textId="33D1124C"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25" w:history="1">
            <w:r w:rsidR="00B72650" w:rsidRPr="00845A4A">
              <w:rPr>
                <w:rStyle w:val="Hyperlink"/>
                <w:noProof/>
                <w:lang w:bidi="en-GB"/>
              </w:rPr>
              <w:t>7</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Parts of Bidding Documents</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_Toc138084325 \h </w:instrText>
            </w:r>
            <w:r w:rsidR="00B72650" w:rsidRPr="00845A4A">
              <w:rPr>
                <w:noProof/>
                <w:webHidden/>
              </w:rPr>
            </w:r>
            <w:r w:rsidR="00B72650" w:rsidRPr="00845A4A">
              <w:rPr>
                <w:noProof/>
                <w:webHidden/>
              </w:rPr>
              <w:fldChar w:fldCharType="separate"/>
            </w:r>
            <w:r w:rsidR="00B72650" w:rsidRPr="00845A4A">
              <w:rPr>
                <w:noProof/>
                <w:webHidden/>
              </w:rPr>
              <w:t>13</w:t>
            </w:r>
            <w:r w:rsidR="00B72650" w:rsidRPr="00845A4A">
              <w:rPr>
                <w:noProof/>
                <w:webHidden/>
              </w:rPr>
              <w:fldChar w:fldCharType="end"/>
            </w:r>
          </w:hyperlink>
        </w:p>
        <w:p w14:paraId="2363B946" w14:textId="6C2B11D7"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26" w:history="1">
            <w:r w:rsidR="00B72650" w:rsidRPr="00845A4A">
              <w:rPr>
                <w:rStyle w:val="Hyperlink"/>
                <w:noProof/>
                <w:lang w:bidi="en-GB"/>
              </w:rPr>
              <w:t>8</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General Information</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_Toc138084326 \h </w:instrText>
            </w:r>
            <w:r w:rsidR="00B72650" w:rsidRPr="00845A4A">
              <w:rPr>
                <w:noProof/>
                <w:webHidden/>
              </w:rPr>
            </w:r>
            <w:r w:rsidR="00B72650" w:rsidRPr="00845A4A">
              <w:rPr>
                <w:noProof/>
                <w:webHidden/>
              </w:rPr>
              <w:fldChar w:fldCharType="separate"/>
            </w:r>
            <w:r w:rsidR="00B72650" w:rsidRPr="00845A4A">
              <w:rPr>
                <w:noProof/>
                <w:webHidden/>
              </w:rPr>
              <w:t>14</w:t>
            </w:r>
            <w:r w:rsidR="00B72650" w:rsidRPr="00845A4A">
              <w:rPr>
                <w:noProof/>
                <w:webHidden/>
              </w:rPr>
              <w:fldChar w:fldCharType="end"/>
            </w:r>
          </w:hyperlink>
        </w:p>
        <w:p w14:paraId="43C77FFB" w14:textId="707D51FE"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27" w:history="1">
            <w:r w:rsidR="00B72650" w:rsidRPr="00845A4A">
              <w:rPr>
                <w:rStyle w:val="Hyperlink"/>
                <w:noProof/>
                <w:lang w:bidi="en-GB"/>
              </w:rPr>
              <w:t>9</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Clarification of Bidding Documents</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_Toc138084327 \h </w:instrText>
            </w:r>
            <w:r w:rsidR="00B72650" w:rsidRPr="00845A4A">
              <w:rPr>
                <w:noProof/>
                <w:webHidden/>
              </w:rPr>
            </w:r>
            <w:r w:rsidR="00B72650" w:rsidRPr="00845A4A">
              <w:rPr>
                <w:noProof/>
                <w:webHidden/>
              </w:rPr>
              <w:fldChar w:fldCharType="separate"/>
            </w:r>
            <w:r w:rsidR="00B72650" w:rsidRPr="00845A4A">
              <w:rPr>
                <w:noProof/>
                <w:webHidden/>
              </w:rPr>
              <w:t>14</w:t>
            </w:r>
            <w:r w:rsidR="00B72650" w:rsidRPr="00845A4A">
              <w:rPr>
                <w:noProof/>
                <w:webHidden/>
              </w:rPr>
              <w:fldChar w:fldCharType="end"/>
            </w:r>
          </w:hyperlink>
        </w:p>
        <w:p w14:paraId="578599F2" w14:textId="5CF096AD" w:rsidR="00B72650" w:rsidRPr="00845A4A" w:rsidRDefault="00B72650">
          <w:pPr>
            <w:pStyle w:val="TOC3"/>
            <w:tabs>
              <w:tab w:val="left" w:pos="960"/>
              <w:tab w:val="right" w:pos="10040"/>
            </w:tabs>
            <w:rPr>
              <w:rFonts w:asciiTheme="minorHAnsi" w:eastAsiaTheme="minorEastAsia" w:hAnsiTheme="minorHAnsi" w:cstheme="minorBidi"/>
              <w:noProof/>
              <w:sz w:val="24"/>
              <w:szCs w:val="34"/>
              <w:lang w:val="en-US"/>
            </w:rPr>
          </w:pPr>
          <w:hyperlink w:anchor="_Toc138084328" w:history="1">
            <w:r w:rsidRPr="00845A4A">
              <w:rPr>
                <w:rStyle w:val="Hyperlink"/>
                <w:noProof/>
                <w:lang w:bidi="en-GB"/>
              </w:rPr>
              <w:t>10</w:t>
            </w:r>
            <w:r w:rsidRPr="00845A4A">
              <w:rPr>
                <w:rFonts w:asciiTheme="minorHAnsi" w:eastAsiaTheme="minorEastAsia" w:hAnsiTheme="minorHAnsi" w:cstheme="minorBidi"/>
                <w:noProof/>
                <w:sz w:val="24"/>
                <w:szCs w:val="34"/>
                <w:lang w:val="en-US"/>
              </w:rPr>
              <w:tab/>
            </w:r>
            <w:r w:rsidRPr="00845A4A">
              <w:rPr>
                <w:rStyle w:val="Hyperlink"/>
                <w:noProof/>
                <w:lang w:bidi="en-GB"/>
              </w:rPr>
              <w:t>Amendment of Bidding Documents</w:t>
            </w:r>
            <w:r w:rsidRPr="00845A4A">
              <w:rPr>
                <w:noProof/>
                <w:webHidden/>
              </w:rPr>
              <w:tab/>
            </w:r>
            <w:r w:rsidRPr="00845A4A">
              <w:rPr>
                <w:noProof/>
                <w:webHidden/>
              </w:rPr>
              <w:fldChar w:fldCharType="begin"/>
            </w:r>
            <w:r w:rsidRPr="00845A4A">
              <w:rPr>
                <w:noProof/>
                <w:webHidden/>
              </w:rPr>
              <w:instrText xml:space="preserve"> PAGEREF _Toc138084328 \h </w:instrText>
            </w:r>
            <w:r w:rsidRPr="00845A4A">
              <w:rPr>
                <w:noProof/>
                <w:webHidden/>
              </w:rPr>
            </w:r>
            <w:r w:rsidRPr="00845A4A">
              <w:rPr>
                <w:noProof/>
                <w:webHidden/>
              </w:rPr>
              <w:fldChar w:fldCharType="separate"/>
            </w:r>
            <w:r w:rsidRPr="00845A4A">
              <w:rPr>
                <w:noProof/>
                <w:webHidden/>
              </w:rPr>
              <w:t>14</w:t>
            </w:r>
            <w:r w:rsidRPr="00845A4A">
              <w:rPr>
                <w:noProof/>
                <w:webHidden/>
              </w:rPr>
              <w:fldChar w:fldCharType="end"/>
            </w:r>
          </w:hyperlink>
        </w:p>
        <w:p w14:paraId="3B6FC9FB" w14:textId="3800EDD5" w:rsidR="00B72650" w:rsidRPr="00845A4A" w:rsidRDefault="00000000">
          <w:pPr>
            <w:pStyle w:val="TOC2"/>
            <w:tabs>
              <w:tab w:val="left" w:pos="720"/>
              <w:tab w:val="right" w:pos="10040"/>
            </w:tabs>
            <w:rPr>
              <w:rFonts w:asciiTheme="minorHAnsi" w:eastAsiaTheme="minorEastAsia" w:hAnsiTheme="minorHAnsi" w:cstheme="minorBidi"/>
              <w:i w:val="0"/>
              <w:iCs w:val="0"/>
              <w:noProof/>
              <w:sz w:val="24"/>
              <w:szCs w:val="34"/>
              <w:lang w:val="en-US"/>
            </w:rPr>
          </w:pPr>
          <w:hyperlink w:anchor="_Toc138084329" w:history="1">
            <w:r w:rsidR="00B72650" w:rsidRPr="00845A4A">
              <w:rPr>
                <w:rStyle w:val="Hyperlink"/>
                <w:rFonts w:ascii="Times New Roman" w:eastAsia="Times New Roman" w:hAnsi="Times New Roman" w:cs="Times New Roman"/>
                <w:b/>
                <w:i w:val="0"/>
                <w:iCs w:val="0"/>
                <w:noProof/>
              </w:rPr>
              <w:t>C.</w:t>
            </w:r>
            <w:r w:rsidR="00B72650" w:rsidRPr="00845A4A">
              <w:rPr>
                <w:rFonts w:asciiTheme="minorHAnsi" w:eastAsiaTheme="minorEastAsia" w:hAnsiTheme="minorHAnsi" w:cstheme="minorBidi"/>
                <w:i w:val="0"/>
                <w:iCs w:val="0"/>
                <w:noProof/>
                <w:sz w:val="24"/>
                <w:szCs w:val="34"/>
                <w:lang w:val="en-US"/>
              </w:rPr>
              <w:tab/>
            </w:r>
            <w:r w:rsidR="00B72650" w:rsidRPr="00845A4A">
              <w:rPr>
                <w:rStyle w:val="Hyperlink"/>
                <w:rFonts w:ascii="Times New Roman" w:eastAsia="Times New Roman" w:hAnsi="Times New Roman" w:cs="Times New Roman"/>
                <w:b/>
                <w:i w:val="0"/>
                <w:iCs w:val="0"/>
                <w:noProof/>
              </w:rPr>
              <w:t>QUALIFICATION CRITERIA</w:t>
            </w:r>
            <w:r w:rsidR="00B72650" w:rsidRPr="00845A4A">
              <w:rPr>
                <w:i w:val="0"/>
                <w:iCs w:val="0"/>
                <w:noProof/>
                <w:webHidden/>
              </w:rPr>
              <w:tab/>
            </w:r>
            <w:r w:rsidR="00B72650" w:rsidRPr="00845A4A">
              <w:rPr>
                <w:i w:val="0"/>
                <w:iCs w:val="0"/>
                <w:noProof/>
                <w:webHidden/>
              </w:rPr>
              <w:fldChar w:fldCharType="begin"/>
            </w:r>
            <w:r w:rsidR="00B72650" w:rsidRPr="00845A4A">
              <w:rPr>
                <w:i w:val="0"/>
                <w:iCs w:val="0"/>
                <w:noProof/>
                <w:webHidden/>
              </w:rPr>
              <w:instrText xml:space="preserve"> PAGEREF _Toc138084329 \h </w:instrText>
            </w:r>
            <w:r w:rsidR="00B72650" w:rsidRPr="00845A4A">
              <w:rPr>
                <w:i w:val="0"/>
                <w:iCs w:val="0"/>
                <w:noProof/>
                <w:webHidden/>
              </w:rPr>
            </w:r>
            <w:r w:rsidR="00B72650" w:rsidRPr="00845A4A">
              <w:rPr>
                <w:i w:val="0"/>
                <w:iCs w:val="0"/>
                <w:noProof/>
                <w:webHidden/>
              </w:rPr>
              <w:fldChar w:fldCharType="separate"/>
            </w:r>
            <w:r w:rsidR="00B72650" w:rsidRPr="00845A4A">
              <w:rPr>
                <w:i w:val="0"/>
                <w:iCs w:val="0"/>
                <w:noProof/>
                <w:webHidden/>
              </w:rPr>
              <w:t>15</w:t>
            </w:r>
            <w:r w:rsidR="00B72650" w:rsidRPr="00845A4A">
              <w:rPr>
                <w:i w:val="0"/>
                <w:iCs w:val="0"/>
                <w:noProof/>
                <w:webHidden/>
              </w:rPr>
              <w:fldChar w:fldCharType="end"/>
            </w:r>
          </w:hyperlink>
        </w:p>
        <w:p w14:paraId="4AA47FB2" w14:textId="05B26666"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30" w:history="1">
            <w:r w:rsidR="00B72650" w:rsidRPr="00845A4A">
              <w:rPr>
                <w:rStyle w:val="Hyperlink"/>
                <w:noProof/>
                <w:lang w:bidi="en-GB"/>
              </w:rPr>
              <w:t>11</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Financial Capacity</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_Toc138084330 \h </w:instrText>
            </w:r>
            <w:r w:rsidR="00B72650" w:rsidRPr="00845A4A">
              <w:rPr>
                <w:noProof/>
                <w:webHidden/>
              </w:rPr>
            </w:r>
            <w:r w:rsidR="00B72650" w:rsidRPr="00845A4A">
              <w:rPr>
                <w:noProof/>
                <w:webHidden/>
              </w:rPr>
              <w:fldChar w:fldCharType="separate"/>
            </w:r>
            <w:r w:rsidR="00B72650" w:rsidRPr="00845A4A">
              <w:rPr>
                <w:noProof/>
                <w:webHidden/>
              </w:rPr>
              <w:t>15</w:t>
            </w:r>
            <w:r w:rsidR="00B72650" w:rsidRPr="00845A4A">
              <w:rPr>
                <w:noProof/>
                <w:webHidden/>
              </w:rPr>
              <w:fldChar w:fldCharType="end"/>
            </w:r>
          </w:hyperlink>
        </w:p>
        <w:p w14:paraId="23C39D84" w14:textId="4968C3A1"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31" w:history="1">
            <w:r w:rsidR="00B72650" w:rsidRPr="00845A4A">
              <w:rPr>
                <w:rStyle w:val="Hyperlink"/>
                <w:noProof/>
                <w:lang w:bidi="en-GB"/>
              </w:rPr>
              <w:t>12</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Experience and technical capacity</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_Toc138084331 \h </w:instrText>
            </w:r>
            <w:r w:rsidR="00B72650" w:rsidRPr="00845A4A">
              <w:rPr>
                <w:noProof/>
                <w:webHidden/>
              </w:rPr>
            </w:r>
            <w:r w:rsidR="00B72650" w:rsidRPr="00845A4A">
              <w:rPr>
                <w:noProof/>
                <w:webHidden/>
              </w:rPr>
              <w:fldChar w:fldCharType="separate"/>
            </w:r>
            <w:r w:rsidR="00B72650" w:rsidRPr="00845A4A">
              <w:rPr>
                <w:noProof/>
                <w:webHidden/>
              </w:rPr>
              <w:t>15</w:t>
            </w:r>
            <w:r w:rsidR="00B72650" w:rsidRPr="00845A4A">
              <w:rPr>
                <w:noProof/>
                <w:webHidden/>
              </w:rPr>
              <w:fldChar w:fldCharType="end"/>
            </w:r>
          </w:hyperlink>
        </w:p>
        <w:p w14:paraId="227EA03B" w14:textId="59C083A8" w:rsidR="00B72650" w:rsidRPr="00845A4A" w:rsidRDefault="00000000">
          <w:pPr>
            <w:pStyle w:val="TOC2"/>
            <w:tabs>
              <w:tab w:val="left" w:pos="720"/>
              <w:tab w:val="right" w:pos="10040"/>
            </w:tabs>
            <w:rPr>
              <w:rFonts w:asciiTheme="minorHAnsi" w:eastAsiaTheme="minorEastAsia" w:hAnsiTheme="minorHAnsi" w:cstheme="minorBidi"/>
              <w:i w:val="0"/>
              <w:iCs w:val="0"/>
              <w:noProof/>
              <w:sz w:val="24"/>
              <w:szCs w:val="34"/>
              <w:lang w:val="en-US"/>
            </w:rPr>
          </w:pPr>
          <w:hyperlink w:anchor="_Toc138084332" w:history="1">
            <w:r w:rsidR="00B72650" w:rsidRPr="00845A4A">
              <w:rPr>
                <w:rStyle w:val="Hyperlink"/>
                <w:rFonts w:ascii="Times New Roman" w:eastAsia="Times New Roman" w:hAnsi="Times New Roman" w:cs="Times New Roman"/>
                <w:b/>
                <w:i w:val="0"/>
                <w:iCs w:val="0"/>
                <w:noProof/>
              </w:rPr>
              <w:t>D.</w:t>
            </w:r>
            <w:r w:rsidR="00B72650" w:rsidRPr="00845A4A">
              <w:rPr>
                <w:rFonts w:asciiTheme="minorHAnsi" w:eastAsiaTheme="minorEastAsia" w:hAnsiTheme="minorHAnsi" w:cstheme="minorBidi"/>
                <w:i w:val="0"/>
                <w:iCs w:val="0"/>
                <w:noProof/>
                <w:sz w:val="24"/>
                <w:szCs w:val="34"/>
                <w:lang w:val="en-US"/>
              </w:rPr>
              <w:tab/>
            </w:r>
            <w:r w:rsidR="00B72650" w:rsidRPr="00845A4A">
              <w:rPr>
                <w:rStyle w:val="Hyperlink"/>
                <w:rFonts w:ascii="Times New Roman" w:eastAsia="Times New Roman" w:hAnsi="Times New Roman" w:cs="Times New Roman"/>
                <w:b/>
                <w:i w:val="0"/>
                <w:iCs w:val="0"/>
                <w:noProof/>
              </w:rPr>
              <w:t>PREPARATION OF BIDS</w:t>
            </w:r>
            <w:r w:rsidR="00B72650" w:rsidRPr="00845A4A">
              <w:rPr>
                <w:i w:val="0"/>
                <w:iCs w:val="0"/>
                <w:noProof/>
                <w:webHidden/>
              </w:rPr>
              <w:tab/>
            </w:r>
            <w:r w:rsidR="00B72650" w:rsidRPr="00845A4A">
              <w:rPr>
                <w:i w:val="0"/>
                <w:iCs w:val="0"/>
                <w:noProof/>
                <w:webHidden/>
              </w:rPr>
              <w:fldChar w:fldCharType="begin"/>
            </w:r>
            <w:r w:rsidR="00B72650" w:rsidRPr="00845A4A">
              <w:rPr>
                <w:i w:val="0"/>
                <w:iCs w:val="0"/>
                <w:noProof/>
                <w:webHidden/>
              </w:rPr>
              <w:instrText xml:space="preserve"> PAGEREF _Toc138084332 \h </w:instrText>
            </w:r>
            <w:r w:rsidR="00B72650" w:rsidRPr="00845A4A">
              <w:rPr>
                <w:i w:val="0"/>
                <w:iCs w:val="0"/>
                <w:noProof/>
                <w:webHidden/>
              </w:rPr>
            </w:r>
            <w:r w:rsidR="00B72650" w:rsidRPr="00845A4A">
              <w:rPr>
                <w:i w:val="0"/>
                <w:iCs w:val="0"/>
                <w:noProof/>
                <w:webHidden/>
              </w:rPr>
              <w:fldChar w:fldCharType="separate"/>
            </w:r>
            <w:r w:rsidR="00B72650" w:rsidRPr="00845A4A">
              <w:rPr>
                <w:i w:val="0"/>
                <w:iCs w:val="0"/>
                <w:noProof/>
                <w:webHidden/>
              </w:rPr>
              <w:t>15</w:t>
            </w:r>
            <w:r w:rsidR="00B72650" w:rsidRPr="00845A4A">
              <w:rPr>
                <w:i w:val="0"/>
                <w:iCs w:val="0"/>
                <w:noProof/>
                <w:webHidden/>
              </w:rPr>
              <w:fldChar w:fldCharType="end"/>
            </w:r>
          </w:hyperlink>
        </w:p>
        <w:p w14:paraId="6ED5B1A6" w14:textId="2581209F"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33" w:history="1">
            <w:r w:rsidR="00B72650" w:rsidRPr="00845A4A">
              <w:rPr>
                <w:rStyle w:val="Hyperlink"/>
                <w:noProof/>
                <w:lang w:bidi="en-GB"/>
              </w:rPr>
              <w:t>13</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Cost of Bidding</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_Toc138084333 \h </w:instrText>
            </w:r>
            <w:r w:rsidR="00B72650" w:rsidRPr="00845A4A">
              <w:rPr>
                <w:noProof/>
                <w:webHidden/>
              </w:rPr>
            </w:r>
            <w:r w:rsidR="00B72650" w:rsidRPr="00845A4A">
              <w:rPr>
                <w:noProof/>
                <w:webHidden/>
              </w:rPr>
              <w:fldChar w:fldCharType="separate"/>
            </w:r>
            <w:r w:rsidR="00B72650" w:rsidRPr="00845A4A">
              <w:rPr>
                <w:noProof/>
                <w:webHidden/>
              </w:rPr>
              <w:t>15</w:t>
            </w:r>
            <w:r w:rsidR="00B72650" w:rsidRPr="00845A4A">
              <w:rPr>
                <w:noProof/>
                <w:webHidden/>
              </w:rPr>
              <w:fldChar w:fldCharType="end"/>
            </w:r>
          </w:hyperlink>
        </w:p>
        <w:p w14:paraId="170D32AE" w14:textId="753AC295"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34" w:history="1">
            <w:r w:rsidR="00B72650" w:rsidRPr="00845A4A">
              <w:rPr>
                <w:rStyle w:val="Hyperlink"/>
                <w:noProof/>
                <w:lang w:bidi="en-GB"/>
              </w:rPr>
              <w:t>14</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Language of Bid</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_Toc138084334 \h </w:instrText>
            </w:r>
            <w:r w:rsidR="00B72650" w:rsidRPr="00845A4A">
              <w:rPr>
                <w:noProof/>
                <w:webHidden/>
              </w:rPr>
            </w:r>
            <w:r w:rsidR="00B72650" w:rsidRPr="00845A4A">
              <w:rPr>
                <w:noProof/>
                <w:webHidden/>
              </w:rPr>
              <w:fldChar w:fldCharType="separate"/>
            </w:r>
            <w:r w:rsidR="00B72650" w:rsidRPr="00845A4A">
              <w:rPr>
                <w:noProof/>
                <w:webHidden/>
              </w:rPr>
              <w:t>15</w:t>
            </w:r>
            <w:r w:rsidR="00B72650" w:rsidRPr="00845A4A">
              <w:rPr>
                <w:noProof/>
                <w:webHidden/>
              </w:rPr>
              <w:fldChar w:fldCharType="end"/>
            </w:r>
          </w:hyperlink>
        </w:p>
        <w:p w14:paraId="705DFCF9" w14:textId="360FBE34"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35" w:history="1">
            <w:r w:rsidR="00B72650" w:rsidRPr="00845A4A">
              <w:rPr>
                <w:rStyle w:val="Hyperlink"/>
                <w:noProof/>
                <w:lang w:bidi="en-GB"/>
              </w:rPr>
              <w:t>15</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Documents Comprising the Bid</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_Toc138084335 \h </w:instrText>
            </w:r>
            <w:r w:rsidR="00B72650" w:rsidRPr="00845A4A">
              <w:rPr>
                <w:noProof/>
                <w:webHidden/>
              </w:rPr>
            </w:r>
            <w:r w:rsidR="00B72650" w:rsidRPr="00845A4A">
              <w:rPr>
                <w:noProof/>
                <w:webHidden/>
              </w:rPr>
              <w:fldChar w:fldCharType="separate"/>
            </w:r>
            <w:r w:rsidR="00B72650" w:rsidRPr="00845A4A">
              <w:rPr>
                <w:noProof/>
                <w:webHidden/>
              </w:rPr>
              <w:t>15</w:t>
            </w:r>
            <w:r w:rsidR="00B72650" w:rsidRPr="00845A4A">
              <w:rPr>
                <w:noProof/>
                <w:webHidden/>
              </w:rPr>
              <w:fldChar w:fldCharType="end"/>
            </w:r>
          </w:hyperlink>
        </w:p>
        <w:p w14:paraId="60BECC66" w14:textId="155BCE36"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36" w:history="1">
            <w:r w:rsidR="00B72650" w:rsidRPr="00845A4A">
              <w:rPr>
                <w:rStyle w:val="Hyperlink"/>
                <w:noProof/>
                <w:lang w:bidi="en-GB"/>
              </w:rPr>
              <w:t>16</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Bid Submission Sheet</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_Toc138084336 \h </w:instrText>
            </w:r>
            <w:r w:rsidR="00B72650" w:rsidRPr="00845A4A">
              <w:rPr>
                <w:noProof/>
                <w:webHidden/>
              </w:rPr>
            </w:r>
            <w:r w:rsidR="00B72650" w:rsidRPr="00845A4A">
              <w:rPr>
                <w:noProof/>
                <w:webHidden/>
              </w:rPr>
              <w:fldChar w:fldCharType="separate"/>
            </w:r>
            <w:r w:rsidR="00B72650" w:rsidRPr="00845A4A">
              <w:rPr>
                <w:noProof/>
                <w:webHidden/>
              </w:rPr>
              <w:t>16</w:t>
            </w:r>
            <w:r w:rsidR="00B72650" w:rsidRPr="00845A4A">
              <w:rPr>
                <w:noProof/>
                <w:webHidden/>
              </w:rPr>
              <w:fldChar w:fldCharType="end"/>
            </w:r>
          </w:hyperlink>
        </w:p>
        <w:p w14:paraId="12B44D48" w14:textId="2E10A414"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37" w:history="1">
            <w:r w:rsidR="00B72650" w:rsidRPr="00845A4A">
              <w:rPr>
                <w:rStyle w:val="Hyperlink"/>
                <w:noProof/>
                <w:lang w:bidi="en-GB"/>
              </w:rPr>
              <w:t>17</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Price Schedules</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_Toc138084337 \h </w:instrText>
            </w:r>
            <w:r w:rsidR="00B72650" w:rsidRPr="00845A4A">
              <w:rPr>
                <w:noProof/>
                <w:webHidden/>
              </w:rPr>
            </w:r>
            <w:r w:rsidR="00B72650" w:rsidRPr="00845A4A">
              <w:rPr>
                <w:noProof/>
                <w:webHidden/>
              </w:rPr>
              <w:fldChar w:fldCharType="separate"/>
            </w:r>
            <w:r w:rsidR="00B72650" w:rsidRPr="00845A4A">
              <w:rPr>
                <w:noProof/>
                <w:webHidden/>
              </w:rPr>
              <w:t>16</w:t>
            </w:r>
            <w:r w:rsidR="00B72650" w:rsidRPr="00845A4A">
              <w:rPr>
                <w:noProof/>
                <w:webHidden/>
              </w:rPr>
              <w:fldChar w:fldCharType="end"/>
            </w:r>
          </w:hyperlink>
        </w:p>
        <w:p w14:paraId="2A059009" w14:textId="2D157F4F"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38" w:history="1">
            <w:r w:rsidR="00B72650" w:rsidRPr="00845A4A">
              <w:rPr>
                <w:rStyle w:val="Hyperlink"/>
                <w:noProof/>
                <w:lang w:bidi="en-GB"/>
              </w:rPr>
              <w:t>18</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Alternative Bids</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_Toc138084338 \h </w:instrText>
            </w:r>
            <w:r w:rsidR="00B72650" w:rsidRPr="00845A4A">
              <w:rPr>
                <w:noProof/>
                <w:webHidden/>
              </w:rPr>
            </w:r>
            <w:r w:rsidR="00B72650" w:rsidRPr="00845A4A">
              <w:rPr>
                <w:noProof/>
                <w:webHidden/>
              </w:rPr>
              <w:fldChar w:fldCharType="separate"/>
            </w:r>
            <w:r w:rsidR="00B72650" w:rsidRPr="00845A4A">
              <w:rPr>
                <w:noProof/>
                <w:webHidden/>
              </w:rPr>
              <w:t>16</w:t>
            </w:r>
            <w:r w:rsidR="00B72650" w:rsidRPr="00845A4A">
              <w:rPr>
                <w:noProof/>
                <w:webHidden/>
              </w:rPr>
              <w:fldChar w:fldCharType="end"/>
            </w:r>
          </w:hyperlink>
        </w:p>
        <w:p w14:paraId="32736AAF" w14:textId="6DEEC82F"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39" w:history="1">
            <w:r w:rsidR="00B72650" w:rsidRPr="00845A4A">
              <w:rPr>
                <w:rStyle w:val="Hyperlink"/>
                <w:noProof/>
                <w:lang w:bidi="en-GB"/>
              </w:rPr>
              <w:t>19</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Bid Prices and Discounts</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_Toc138084339 \h </w:instrText>
            </w:r>
            <w:r w:rsidR="00B72650" w:rsidRPr="00845A4A">
              <w:rPr>
                <w:noProof/>
                <w:webHidden/>
              </w:rPr>
            </w:r>
            <w:r w:rsidR="00B72650" w:rsidRPr="00845A4A">
              <w:rPr>
                <w:noProof/>
                <w:webHidden/>
              </w:rPr>
              <w:fldChar w:fldCharType="separate"/>
            </w:r>
            <w:r w:rsidR="00B72650" w:rsidRPr="00845A4A">
              <w:rPr>
                <w:noProof/>
                <w:webHidden/>
              </w:rPr>
              <w:t>16</w:t>
            </w:r>
            <w:r w:rsidR="00B72650" w:rsidRPr="00845A4A">
              <w:rPr>
                <w:noProof/>
                <w:webHidden/>
              </w:rPr>
              <w:fldChar w:fldCharType="end"/>
            </w:r>
          </w:hyperlink>
        </w:p>
        <w:p w14:paraId="10D08502" w14:textId="76A6C8D4"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40" w:history="1">
            <w:r w:rsidR="00B72650" w:rsidRPr="00845A4A">
              <w:rPr>
                <w:rStyle w:val="Hyperlink"/>
                <w:noProof/>
                <w:lang w:bidi="en-GB"/>
              </w:rPr>
              <w:t>20</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Price Variation</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_Toc138084340 \h </w:instrText>
            </w:r>
            <w:r w:rsidR="00B72650" w:rsidRPr="00845A4A">
              <w:rPr>
                <w:noProof/>
                <w:webHidden/>
              </w:rPr>
            </w:r>
            <w:r w:rsidR="00B72650" w:rsidRPr="00845A4A">
              <w:rPr>
                <w:noProof/>
                <w:webHidden/>
              </w:rPr>
              <w:fldChar w:fldCharType="separate"/>
            </w:r>
            <w:r w:rsidR="00B72650" w:rsidRPr="00845A4A">
              <w:rPr>
                <w:noProof/>
                <w:webHidden/>
              </w:rPr>
              <w:t>18</w:t>
            </w:r>
            <w:r w:rsidR="00B72650" w:rsidRPr="00845A4A">
              <w:rPr>
                <w:noProof/>
                <w:webHidden/>
              </w:rPr>
              <w:fldChar w:fldCharType="end"/>
            </w:r>
          </w:hyperlink>
        </w:p>
        <w:p w14:paraId="2A8B5181" w14:textId="388B2943"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41" w:history="1">
            <w:r w:rsidR="00B72650" w:rsidRPr="00845A4A">
              <w:rPr>
                <w:rStyle w:val="Hyperlink"/>
                <w:noProof/>
                <w:lang w:bidi="en-GB"/>
              </w:rPr>
              <w:t>21</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Currencies of Bid</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_Toc138084341 \h </w:instrText>
            </w:r>
            <w:r w:rsidR="00B72650" w:rsidRPr="00845A4A">
              <w:rPr>
                <w:noProof/>
                <w:webHidden/>
              </w:rPr>
            </w:r>
            <w:r w:rsidR="00B72650" w:rsidRPr="00845A4A">
              <w:rPr>
                <w:noProof/>
                <w:webHidden/>
              </w:rPr>
              <w:fldChar w:fldCharType="separate"/>
            </w:r>
            <w:r w:rsidR="00B72650" w:rsidRPr="00845A4A">
              <w:rPr>
                <w:noProof/>
                <w:webHidden/>
              </w:rPr>
              <w:t>18</w:t>
            </w:r>
            <w:r w:rsidR="00B72650" w:rsidRPr="00845A4A">
              <w:rPr>
                <w:noProof/>
                <w:webHidden/>
              </w:rPr>
              <w:fldChar w:fldCharType="end"/>
            </w:r>
          </w:hyperlink>
        </w:p>
        <w:p w14:paraId="3DC2890C" w14:textId="11FC84EA"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42" w:history="1">
            <w:r w:rsidR="00B72650" w:rsidRPr="00845A4A">
              <w:rPr>
                <w:rStyle w:val="Hyperlink"/>
                <w:noProof/>
                <w:lang w:bidi="en-GB"/>
              </w:rPr>
              <w:t>22</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Documents Establishing the Eligibility of the Bidder</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_Toc138084342 \h </w:instrText>
            </w:r>
            <w:r w:rsidR="00B72650" w:rsidRPr="00845A4A">
              <w:rPr>
                <w:noProof/>
                <w:webHidden/>
              </w:rPr>
            </w:r>
            <w:r w:rsidR="00B72650" w:rsidRPr="00845A4A">
              <w:rPr>
                <w:noProof/>
                <w:webHidden/>
              </w:rPr>
              <w:fldChar w:fldCharType="separate"/>
            </w:r>
            <w:r w:rsidR="00B72650" w:rsidRPr="00845A4A">
              <w:rPr>
                <w:noProof/>
                <w:webHidden/>
              </w:rPr>
              <w:t>19</w:t>
            </w:r>
            <w:r w:rsidR="00B72650" w:rsidRPr="00845A4A">
              <w:rPr>
                <w:noProof/>
                <w:webHidden/>
              </w:rPr>
              <w:fldChar w:fldCharType="end"/>
            </w:r>
          </w:hyperlink>
        </w:p>
        <w:p w14:paraId="6B105A43" w14:textId="39E555CB"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43" w:history="1">
            <w:r w:rsidR="00B72650" w:rsidRPr="00845A4A">
              <w:rPr>
                <w:rStyle w:val="Hyperlink"/>
                <w:noProof/>
                <w:lang w:bidi="en-GB"/>
              </w:rPr>
              <w:t>23</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Documents Establishing the Eligibility of the Goods and Related Services</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_Toc138084343 \h </w:instrText>
            </w:r>
            <w:r w:rsidR="00B72650" w:rsidRPr="00845A4A">
              <w:rPr>
                <w:noProof/>
                <w:webHidden/>
              </w:rPr>
            </w:r>
            <w:r w:rsidR="00B72650" w:rsidRPr="00845A4A">
              <w:rPr>
                <w:noProof/>
                <w:webHidden/>
              </w:rPr>
              <w:fldChar w:fldCharType="separate"/>
            </w:r>
            <w:r w:rsidR="00B72650" w:rsidRPr="00845A4A">
              <w:rPr>
                <w:noProof/>
                <w:webHidden/>
              </w:rPr>
              <w:t>19</w:t>
            </w:r>
            <w:r w:rsidR="00B72650" w:rsidRPr="00845A4A">
              <w:rPr>
                <w:noProof/>
                <w:webHidden/>
              </w:rPr>
              <w:fldChar w:fldCharType="end"/>
            </w:r>
          </w:hyperlink>
        </w:p>
        <w:p w14:paraId="6D63B26D" w14:textId="4C69F411"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44" w:history="1">
            <w:r w:rsidR="00B72650" w:rsidRPr="00845A4A">
              <w:rPr>
                <w:rStyle w:val="Hyperlink"/>
                <w:noProof/>
                <w:lang w:bidi="en-GB"/>
              </w:rPr>
              <w:t>24</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Documents Establishing the Conformity of the Goods and Related Services</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_Toc138084344 \h </w:instrText>
            </w:r>
            <w:r w:rsidR="00B72650" w:rsidRPr="00845A4A">
              <w:rPr>
                <w:noProof/>
                <w:webHidden/>
              </w:rPr>
            </w:r>
            <w:r w:rsidR="00B72650" w:rsidRPr="00845A4A">
              <w:rPr>
                <w:noProof/>
                <w:webHidden/>
              </w:rPr>
              <w:fldChar w:fldCharType="separate"/>
            </w:r>
            <w:r w:rsidR="00B72650" w:rsidRPr="00845A4A">
              <w:rPr>
                <w:noProof/>
                <w:webHidden/>
              </w:rPr>
              <w:t>19</w:t>
            </w:r>
            <w:r w:rsidR="00B72650" w:rsidRPr="00845A4A">
              <w:rPr>
                <w:noProof/>
                <w:webHidden/>
              </w:rPr>
              <w:fldChar w:fldCharType="end"/>
            </w:r>
          </w:hyperlink>
        </w:p>
        <w:p w14:paraId="24C0E3A1" w14:textId="17DEEB98"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45" w:history="1">
            <w:r w:rsidR="00B72650" w:rsidRPr="00845A4A">
              <w:rPr>
                <w:rStyle w:val="Hyperlink"/>
                <w:noProof/>
                <w:lang w:bidi="en-GB"/>
              </w:rPr>
              <w:t>25</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Documents Establishing the Qualifications of the Bidder</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_Toc138084345 \h </w:instrText>
            </w:r>
            <w:r w:rsidR="00B72650" w:rsidRPr="00845A4A">
              <w:rPr>
                <w:noProof/>
                <w:webHidden/>
              </w:rPr>
            </w:r>
            <w:r w:rsidR="00B72650" w:rsidRPr="00845A4A">
              <w:rPr>
                <w:noProof/>
                <w:webHidden/>
              </w:rPr>
              <w:fldChar w:fldCharType="separate"/>
            </w:r>
            <w:r w:rsidR="00B72650" w:rsidRPr="00845A4A">
              <w:rPr>
                <w:noProof/>
                <w:webHidden/>
              </w:rPr>
              <w:t>19</w:t>
            </w:r>
            <w:r w:rsidR="00B72650" w:rsidRPr="00845A4A">
              <w:rPr>
                <w:noProof/>
                <w:webHidden/>
              </w:rPr>
              <w:fldChar w:fldCharType="end"/>
            </w:r>
          </w:hyperlink>
        </w:p>
        <w:p w14:paraId="16E95DD9" w14:textId="3CB5E417"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46" w:history="1">
            <w:r w:rsidR="00B72650" w:rsidRPr="00845A4A">
              <w:rPr>
                <w:rStyle w:val="Hyperlink"/>
                <w:noProof/>
                <w:lang w:bidi="en-GB"/>
              </w:rPr>
              <w:t>26</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Period of Validity of Bids</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_Toc138084346 \h </w:instrText>
            </w:r>
            <w:r w:rsidR="00B72650" w:rsidRPr="00845A4A">
              <w:rPr>
                <w:noProof/>
                <w:webHidden/>
              </w:rPr>
            </w:r>
            <w:r w:rsidR="00B72650" w:rsidRPr="00845A4A">
              <w:rPr>
                <w:noProof/>
                <w:webHidden/>
              </w:rPr>
              <w:fldChar w:fldCharType="separate"/>
            </w:r>
            <w:r w:rsidR="00B72650" w:rsidRPr="00845A4A">
              <w:rPr>
                <w:noProof/>
                <w:webHidden/>
              </w:rPr>
              <w:t>20</w:t>
            </w:r>
            <w:r w:rsidR="00B72650" w:rsidRPr="00845A4A">
              <w:rPr>
                <w:noProof/>
                <w:webHidden/>
              </w:rPr>
              <w:fldChar w:fldCharType="end"/>
            </w:r>
          </w:hyperlink>
        </w:p>
        <w:p w14:paraId="11C216D1" w14:textId="12531E39"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47" w:history="1">
            <w:r w:rsidR="00B72650" w:rsidRPr="00845A4A">
              <w:rPr>
                <w:rStyle w:val="Hyperlink"/>
                <w:noProof/>
                <w:lang w:bidi="en-GB"/>
              </w:rPr>
              <w:t>27</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Bid Security</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_Toc138084347 \h </w:instrText>
            </w:r>
            <w:r w:rsidR="00B72650" w:rsidRPr="00845A4A">
              <w:rPr>
                <w:noProof/>
                <w:webHidden/>
              </w:rPr>
            </w:r>
            <w:r w:rsidR="00B72650" w:rsidRPr="00845A4A">
              <w:rPr>
                <w:noProof/>
                <w:webHidden/>
              </w:rPr>
              <w:fldChar w:fldCharType="separate"/>
            </w:r>
            <w:r w:rsidR="00B72650" w:rsidRPr="00845A4A">
              <w:rPr>
                <w:noProof/>
                <w:webHidden/>
              </w:rPr>
              <w:t>21</w:t>
            </w:r>
            <w:r w:rsidR="00B72650" w:rsidRPr="00845A4A">
              <w:rPr>
                <w:noProof/>
                <w:webHidden/>
              </w:rPr>
              <w:fldChar w:fldCharType="end"/>
            </w:r>
          </w:hyperlink>
        </w:p>
        <w:p w14:paraId="5DF20041" w14:textId="2836720B"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48" w:history="1">
            <w:r w:rsidR="00B72650" w:rsidRPr="00845A4A">
              <w:rPr>
                <w:rStyle w:val="Hyperlink"/>
                <w:noProof/>
                <w:lang w:bidi="en-GB"/>
              </w:rPr>
              <w:t>28</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Format and Signing of Bid</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_Toc138084348 \h </w:instrText>
            </w:r>
            <w:r w:rsidR="00B72650" w:rsidRPr="00845A4A">
              <w:rPr>
                <w:noProof/>
                <w:webHidden/>
              </w:rPr>
            </w:r>
            <w:r w:rsidR="00B72650" w:rsidRPr="00845A4A">
              <w:rPr>
                <w:noProof/>
                <w:webHidden/>
              </w:rPr>
              <w:fldChar w:fldCharType="separate"/>
            </w:r>
            <w:r w:rsidR="00B72650" w:rsidRPr="00845A4A">
              <w:rPr>
                <w:noProof/>
                <w:webHidden/>
              </w:rPr>
              <w:t>22</w:t>
            </w:r>
            <w:r w:rsidR="00B72650" w:rsidRPr="00845A4A">
              <w:rPr>
                <w:noProof/>
                <w:webHidden/>
              </w:rPr>
              <w:fldChar w:fldCharType="end"/>
            </w:r>
          </w:hyperlink>
        </w:p>
        <w:p w14:paraId="28009D86" w14:textId="6B6C1A54" w:rsidR="00B72650" w:rsidRPr="00845A4A" w:rsidRDefault="00000000">
          <w:pPr>
            <w:pStyle w:val="TOC2"/>
            <w:tabs>
              <w:tab w:val="left" w:pos="720"/>
              <w:tab w:val="right" w:pos="10040"/>
            </w:tabs>
            <w:rPr>
              <w:rFonts w:asciiTheme="minorHAnsi" w:eastAsiaTheme="minorEastAsia" w:hAnsiTheme="minorHAnsi" w:cstheme="minorBidi"/>
              <w:i w:val="0"/>
              <w:iCs w:val="0"/>
              <w:noProof/>
              <w:sz w:val="24"/>
              <w:szCs w:val="34"/>
              <w:lang w:val="en-US"/>
            </w:rPr>
          </w:pPr>
          <w:hyperlink w:anchor="_Toc138084349" w:history="1">
            <w:r w:rsidR="00B72650" w:rsidRPr="00845A4A">
              <w:rPr>
                <w:rStyle w:val="Hyperlink"/>
                <w:rFonts w:ascii="Times New Roman" w:eastAsia="Times New Roman" w:hAnsi="Times New Roman" w:cs="Times New Roman"/>
                <w:b/>
                <w:i w:val="0"/>
                <w:iCs w:val="0"/>
                <w:noProof/>
              </w:rPr>
              <w:t>E.</w:t>
            </w:r>
            <w:r w:rsidR="00B72650" w:rsidRPr="00845A4A">
              <w:rPr>
                <w:rFonts w:asciiTheme="minorHAnsi" w:eastAsiaTheme="minorEastAsia" w:hAnsiTheme="minorHAnsi" w:cstheme="minorBidi"/>
                <w:i w:val="0"/>
                <w:iCs w:val="0"/>
                <w:noProof/>
                <w:sz w:val="24"/>
                <w:szCs w:val="34"/>
                <w:lang w:val="en-US"/>
              </w:rPr>
              <w:tab/>
            </w:r>
            <w:r w:rsidR="00B72650" w:rsidRPr="00845A4A">
              <w:rPr>
                <w:rStyle w:val="Hyperlink"/>
                <w:rFonts w:ascii="Times New Roman" w:eastAsia="Times New Roman" w:hAnsi="Times New Roman" w:cs="Times New Roman"/>
                <w:b/>
                <w:i w:val="0"/>
                <w:iCs w:val="0"/>
                <w:noProof/>
              </w:rPr>
              <w:t>SUBMISSION AND OPENING OF BIDS</w:t>
            </w:r>
            <w:r w:rsidR="00B72650" w:rsidRPr="00845A4A">
              <w:rPr>
                <w:i w:val="0"/>
                <w:iCs w:val="0"/>
                <w:noProof/>
                <w:webHidden/>
              </w:rPr>
              <w:tab/>
            </w:r>
            <w:r w:rsidR="00B72650" w:rsidRPr="00845A4A">
              <w:rPr>
                <w:i w:val="0"/>
                <w:iCs w:val="0"/>
                <w:noProof/>
                <w:webHidden/>
              </w:rPr>
              <w:fldChar w:fldCharType="begin"/>
            </w:r>
            <w:r w:rsidR="00B72650" w:rsidRPr="00845A4A">
              <w:rPr>
                <w:i w:val="0"/>
                <w:iCs w:val="0"/>
                <w:noProof/>
                <w:webHidden/>
              </w:rPr>
              <w:instrText xml:space="preserve"> PAGEREF _Toc138084349 \h </w:instrText>
            </w:r>
            <w:r w:rsidR="00B72650" w:rsidRPr="00845A4A">
              <w:rPr>
                <w:i w:val="0"/>
                <w:iCs w:val="0"/>
                <w:noProof/>
                <w:webHidden/>
              </w:rPr>
            </w:r>
            <w:r w:rsidR="00B72650" w:rsidRPr="00845A4A">
              <w:rPr>
                <w:i w:val="0"/>
                <w:iCs w:val="0"/>
                <w:noProof/>
                <w:webHidden/>
              </w:rPr>
              <w:fldChar w:fldCharType="separate"/>
            </w:r>
            <w:r w:rsidR="00B72650" w:rsidRPr="00845A4A">
              <w:rPr>
                <w:i w:val="0"/>
                <w:iCs w:val="0"/>
                <w:noProof/>
                <w:webHidden/>
              </w:rPr>
              <w:t>22</w:t>
            </w:r>
            <w:r w:rsidR="00B72650" w:rsidRPr="00845A4A">
              <w:rPr>
                <w:i w:val="0"/>
                <w:iCs w:val="0"/>
                <w:noProof/>
                <w:webHidden/>
              </w:rPr>
              <w:fldChar w:fldCharType="end"/>
            </w:r>
          </w:hyperlink>
        </w:p>
        <w:p w14:paraId="3AA7E456" w14:textId="1884219C"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50" w:history="1">
            <w:r w:rsidR="00B72650" w:rsidRPr="00845A4A">
              <w:rPr>
                <w:rStyle w:val="Hyperlink"/>
                <w:noProof/>
                <w:lang w:bidi="en-GB"/>
              </w:rPr>
              <w:t>29</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Submission, Sealing and Marking of Bids</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_Toc138084350 \h </w:instrText>
            </w:r>
            <w:r w:rsidR="00B72650" w:rsidRPr="00845A4A">
              <w:rPr>
                <w:noProof/>
                <w:webHidden/>
              </w:rPr>
            </w:r>
            <w:r w:rsidR="00B72650" w:rsidRPr="00845A4A">
              <w:rPr>
                <w:noProof/>
                <w:webHidden/>
              </w:rPr>
              <w:fldChar w:fldCharType="separate"/>
            </w:r>
            <w:r w:rsidR="00B72650" w:rsidRPr="00845A4A">
              <w:rPr>
                <w:noProof/>
                <w:webHidden/>
              </w:rPr>
              <w:t>22</w:t>
            </w:r>
            <w:r w:rsidR="00B72650" w:rsidRPr="00845A4A">
              <w:rPr>
                <w:noProof/>
                <w:webHidden/>
              </w:rPr>
              <w:fldChar w:fldCharType="end"/>
            </w:r>
          </w:hyperlink>
        </w:p>
        <w:p w14:paraId="55EF9C18" w14:textId="0E75A66B"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51" w:history="1">
            <w:r w:rsidR="00B72650" w:rsidRPr="00845A4A">
              <w:rPr>
                <w:rStyle w:val="Hyperlink"/>
                <w:noProof/>
                <w:lang w:bidi="en-GB"/>
              </w:rPr>
              <w:t>30</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Deadline for Submission of Bids</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_Toc138084351 \h </w:instrText>
            </w:r>
            <w:r w:rsidR="00B72650" w:rsidRPr="00845A4A">
              <w:rPr>
                <w:noProof/>
                <w:webHidden/>
              </w:rPr>
            </w:r>
            <w:r w:rsidR="00B72650" w:rsidRPr="00845A4A">
              <w:rPr>
                <w:noProof/>
                <w:webHidden/>
              </w:rPr>
              <w:fldChar w:fldCharType="separate"/>
            </w:r>
            <w:r w:rsidR="00B72650" w:rsidRPr="00845A4A">
              <w:rPr>
                <w:noProof/>
                <w:webHidden/>
              </w:rPr>
              <w:t>23</w:t>
            </w:r>
            <w:r w:rsidR="00B72650" w:rsidRPr="00845A4A">
              <w:rPr>
                <w:noProof/>
                <w:webHidden/>
              </w:rPr>
              <w:fldChar w:fldCharType="end"/>
            </w:r>
          </w:hyperlink>
        </w:p>
        <w:p w14:paraId="6444314A" w14:textId="260BFACA"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52" w:history="1">
            <w:r w:rsidR="00B72650" w:rsidRPr="00845A4A">
              <w:rPr>
                <w:rStyle w:val="Hyperlink"/>
                <w:noProof/>
                <w:lang w:bidi="en-GB"/>
              </w:rPr>
              <w:t>31</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Late Bids</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_Toc138084352 \h </w:instrText>
            </w:r>
            <w:r w:rsidR="00B72650" w:rsidRPr="00845A4A">
              <w:rPr>
                <w:noProof/>
                <w:webHidden/>
              </w:rPr>
            </w:r>
            <w:r w:rsidR="00B72650" w:rsidRPr="00845A4A">
              <w:rPr>
                <w:noProof/>
                <w:webHidden/>
              </w:rPr>
              <w:fldChar w:fldCharType="separate"/>
            </w:r>
            <w:r w:rsidR="00B72650" w:rsidRPr="00845A4A">
              <w:rPr>
                <w:noProof/>
                <w:webHidden/>
              </w:rPr>
              <w:t>23</w:t>
            </w:r>
            <w:r w:rsidR="00B72650" w:rsidRPr="00845A4A">
              <w:rPr>
                <w:noProof/>
                <w:webHidden/>
              </w:rPr>
              <w:fldChar w:fldCharType="end"/>
            </w:r>
          </w:hyperlink>
        </w:p>
        <w:p w14:paraId="2723C54B" w14:textId="313D2CBE"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53" w:history="1">
            <w:r w:rsidR="00B72650" w:rsidRPr="00845A4A">
              <w:rPr>
                <w:rStyle w:val="Hyperlink"/>
                <w:noProof/>
                <w:lang w:bidi="en-GB"/>
              </w:rPr>
              <w:t>32</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Withdrawal, Substitution and Modification of Bids</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_Toc138084353 \h </w:instrText>
            </w:r>
            <w:r w:rsidR="00B72650" w:rsidRPr="00845A4A">
              <w:rPr>
                <w:noProof/>
                <w:webHidden/>
              </w:rPr>
            </w:r>
            <w:r w:rsidR="00B72650" w:rsidRPr="00845A4A">
              <w:rPr>
                <w:noProof/>
                <w:webHidden/>
              </w:rPr>
              <w:fldChar w:fldCharType="separate"/>
            </w:r>
            <w:r w:rsidR="00B72650" w:rsidRPr="00845A4A">
              <w:rPr>
                <w:noProof/>
                <w:webHidden/>
              </w:rPr>
              <w:t>23</w:t>
            </w:r>
            <w:r w:rsidR="00B72650" w:rsidRPr="00845A4A">
              <w:rPr>
                <w:noProof/>
                <w:webHidden/>
              </w:rPr>
              <w:fldChar w:fldCharType="end"/>
            </w:r>
          </w:hyperlink>
        </w:p>
        <w:p w14:paraId="225486D2" w14:textId="499328FA"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54" w:history="1">
            <w:r w:rsidR="00B72650" w:rsidRPr="00845A4A">
              <w:rPr>
                <w:rStyle w:val="Hyperlink"/>
                <w:noProof/>
                <w:lang w:bidi="en-GB"/>
              </w:rPr>
              <w:t>33</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Bid Opening</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_Toc138084354 \h </w:instrText>
            </w:r>
            <w:r w:rsidR="00B72650" w:rsidRPr="00845A4A">
              <w:rPr>
                <w:noProof/>
                <w:webHidden/>
              </w:rPr>
            </w:r>
            <w:r w:rsidR="00B72650" w:rsidRPr="00845A4A">
              <w:rPr>
                <w:noProof/>
                <w:webHidden/>
              </w:rPr>
              <w:fldChar w:fldCharType="separate"/>
            </w:r>
            <w:r w:rsidR="00B72650" w:rsidRPr="00845A4A">
              <w:rPr>
                <w:noProof/>
                <w:webHidden/>
              </w:rPr>
              <w:t>24</w:t>
            </w:r>
            <w:r w:rsidR="00B72650" w:rsidRPr="00845A4A">
              <w:rPr>
                <w:noProof/>
                <w:webHidden/>
              </w:rPr>
              <w:fldChar w:fldCharType="end"/>
            </w:r>
          </w:hyperlink>
        </w:p>
        <w:p w14:paraId="1FC4DF16" w14:textId="41178031" w:rsidR="00B72650" w:rsidRPr="00845A4A" w:rsidRDefault="00000000">
          <w:pPr>
            <w:pStyle w:val="TOC2"/>
            <w:tabs>
              <w:tab w:val="left" w:pos="720"/>
              <w:tab w:val="right" w:pos="10040"/>
            </w:tabs>
            <w:rPr>
              <w:rFonts w:asciiTheme="minorHAnsi" w:eastAsiaTheme="minorEastAsia" w:hAnsiTheme="minorHAnsi" w:cstheme="minorBidi"/>
              <w:i w:val="0"/>
              <w:iCs w:val="0"/>
              <w:noProof/>
              <w:sz w:val="24"/>
              <w:szCs w:val="34"/>
              <w:lang w:val="en-US"/>
            </w:rPr>
          </w:pPr>
          <w:hyperlink w:anchor="_Toc138084355" w:history="1">
            <w:r w:rsidR="00B72650" w:rsidRPr="00845A4A">
              <w:rPr>
                <w:rStyle w:val="Hyperlink"/>
                <w:rFonts w:ascii="Times New Roman" w:eastAsia="Times New Roman" w:hAnsi="Times New Roman" w:cs="Times New Roman"/>
                <w:b/>
                <w:i w:val="0"/>
                <w:iCs w:val="0"/>
                <w:noProof/>
              </w:rPr>
              <w:t>F.</w:t>
            </w:r>
            <w:r w:rsidR="00B72650" w:rsidRPr="00845A4A">
              <w:rPr>
                <w:rFonts w:asciiTheme="minorHAnsi" w:eastAsiaTheme="minorEastAsia" w:hAnsiTheme="minorHAnsi" w:cstheme="minorBidi"/>
                <w:i w:val="0"/>
                <w:iCs w:val="0"/>
                <w:noProof/>
                <w:sz w:val="24"/>
                <w:szCs w:val="34"/>
                <w:lang w:val="en-US"/>
              </w:rPr>
              <w:tab/>
            </w:r>
            <w:r w:rsidR="00B72650" w:rsidRPr="00845A4A">
              <w:rPr>
                <w:rStyle w:val="Hyperlink"/>
                <w:rFonts w:ascii="Times New Roman" w:eastAsia="Times New Roman" w:hAnsi="Times New Roman" w:cs="Times New Roman"/>
                <w:b/>
                <w:i w:val="0"/>
                <w:iCs w:val="0"/>
                <w:noProof/>
              </w:rPr>
              <w:t>EVALUATION AND COMPARISON OF BIDS</w:t>
            </w:r>
            <w:r w:rsidR="00B72650" w:rsidRPr="00845A4A">
              <w:rPr>
                <w:i w:val="0"/>
                <w:iCs w:val="0"/>
                <w:noProof/>
                <w:webHidden/>
              </w:rPr>
              <w:tab/>
            </w:r>
            <w:r w:rsidR="00B72650" w:rsidRPr="00845A4A">
              <w:rPr>
                <w:i w:val="0"/>
                <w:iCs w:val="0"/>
                <w:noProof/>
                <w:webHidden/>
              </w:rPr>
              <w:fldChar w:fldCharType="begin"/>
            </w:r>
            <w:r w:rsidR="00B72650" w:rsidRPr="00845A4A">
              <w:rPr>
                <w:i w:val="0"/>
                <w:iCs w:val="0"/>
                <w:noProof/>
                <w:webHidden/>
              </w:rPr>
              <w:instrText xml:space="preserve"> PAGEREF _Toc138084355 \h </w:instrText>
            </w:r>
            <w:r w:rsidR="00B72650" w:rsidRPr="00845A4A">
              <w:rPr>
                <w:i w:val="0"/>
                <w:iCs w:val="0"/>
                <w:noProof/>
                <w:webHidden/>
              </w:rPr>
            </w:r>
            <w:r w:rsidR="00B72650" w:rsidRPr="00845A4A">
              <w:rPr>
                <w:i w:val="0"/>
                <w:iCs w:val="0"/>
                <w:noProof/>
                <w:webHidden/>
              </w:rPr>
              <w:fldChar w:fldCharType="separate"/>
            </w:r>
            <w:r w:rsidR="00B72650" w:rsidRPr="00845A4A">
              <w:rPr>
                <w:i w:val="0"/>
                <w:iCs w:val="0"/>
                <w:noProof/>
                <w:webHidden/>
              </w:rPr>
              <w:t>25</w:t>
            </w:r>
            <w:r w:rsidR="00B72650" w:rsidRPr="00845A4A">
              <w:rPr>
                <w:i w:val="0"/>
                <w:iCs w:val="0"/>
                <w:noProof/>
                <w:webHidden/>
              </w:rPr>
              <w:fldChar w:fldCharType="end"/>
            </w:r>
          </w:hyperlink>
        </w:p>
        <w:p w14:paraId="5EAF1CB1" w14:textId="47ECE864"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56" w:history="1">
            <w:r w:rsidR="00B72650" w:rsidRPr="00845A4A">
              <w:rPr>
                <w:rStyle w:val="Hyperlink"/>
                <w:noProof/>
                <w:lang w:bidi="en-GB"/>
              </w:rPr>
              <w:t>34</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Confidentiality</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_Toc138084356 \h </w:instrText>
            </w:r>
            <w:r w:rsidR="00B72650" w:rsidRPr="00845A4A">
              <w:rPr>
                <w:noProof/>
                <w:webHidden/>
              </w:rPr>
            </w:r>
            <w:r w:rsidR="00B72650" w:rsidRPr="00845A4A">
              <w:rPr>
                <w:noProof/>
                <w:webHidden/>
              </w:rPr>
              <w:fldChar w:fldCharType="separate"/>
            </w:r>
            <w:r w:rsidR="00B72650" w:rsidRPr="00845A4A">
              <w:rPr>
                <w:noProof/>
                <w:webHidden/>
              </w:rPr>
              <w:t>25</w:t>
            </w:r>
            <w:r w:rsidR="00B72650" w:rsidRPr="00845A4A">
              <w:rPr>
                <w:noProof/>
                <w:webHidden/>
              </w:rPr>
              <w:fldChar w:fldCharType="end"/>
            </w:r>
          </w:hyperlink>
        </w:p>
        <w:p w14:paraId="7EEC99FF" w14:textId="063C18E8"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57" w:history="1">
            <w:r w:rsidR="00B72650" w:rsidRPr="00845A4A">
              <w:rPr>
                <w:rStyle w:val="Hyperlink"/>
                <w:noProof/>
                <w:lang w:bidi="en-GB"/>
              </w:rPr>
              <w:t>35</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Clarification of Bids</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_Toc138084357 \h </w:instrText>
            </w:r>
            <w:r w:rsidR="00B72650" w:rsidRPr="00845A4A">
              <w:rPr>
                <w:noProof/>
                <w:webHidden/>
              </w:rPr>
            </w:r>
            <w:r w:rsidR="00B72650" w:rsidRPr="00845A4A">
              <w:rPr>
                <w:noProof/>
                <w:webHidden/>
              </w:rPr>
              <w:fldChar w:fldCharType="separate"/>
            </w:r>
            <w:r w:rsidR="00B72650" w:rsidRPr="00845A4A">
              <w:rPr>
                <w:noProof/>
                <w:webHidden/>
              </w:rPr>
              <w:t>25</w:t>
            </w:r>
            <w:r w:rsidR="00B72650" w:rsidRPr="00845A4A">
              <w:rPr>
                <w:noProof/>
                <w:webHidden/>
              </w:rPr>
              <w:fldChar w:fldCharType="end"/>
            </w:r>
          </w:hyperlink>
        </w:p>
        <w:p w14:paraId="55DCDAD3" w14:textId="6D2D2CF7"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58" w:history="1">
            <w:r w:rsidR="00B72650" w:rsidRPr="00845A4A">
              <w:rPr>
                <w:rStyle w:val="Hyperlink"/>
                <w:noProof/>
                <w:lang w:bidi="en-GB"/>
              </w:rPr>
              <w:t>36</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Responsiveness of Bids</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_Toc138084358 \h </w:instrText>
            </w:r>
            <w:r w:rsidR="00B72650" w:rsidRPr="00845A4A">
              <w:rPr>
                <w:noProof/>
                <w:webHidden/>
              </w:rPr>
            </w:r>
            <w:r w:rsidR="00B72650" w:rsidRPr="00845A4A">
              <w:rPr>
                <w:noProof/>
                <w:webHidden/>
              </w:rPr>
              <w:fldChar w:fldCharType="separate"/>
            </w:r>
            <w:r w:rsidR="00B72650" w:rsidRPr="00845A4A">
              <w:rPr>
                <w:noProof/>
                <w:webHidden/>
              </w:rPr>
              <w:t>25</w:t>
            </w:r>
            <w:r w:rsidR="00B72650" w:rsidRPr="00845A4A">
              <w:rPr>
                <w:noProof/>
                <w:webHidden/>
              </w:rPr>
              <w:fldChar w:fldCharType="end"/>
            </w:r>
          </w:hyperlink>
        </w:p>
        <w:p w14:paraId="14C3AEFD" w14:textId="3AEE95E6"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59" w:history="1">
            <w:r w:rsidR="00B72650" w:rsidRPr="00845A4A">
              <w:rPr>
                <w:rStyle w:val="Hyperlink"/>
                <w:noProof/>
                <w:lang w:bidi="en-GB"/>
              </w:rPr>
              <w:t>37</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Non-conformities, Errors and Omissions</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_Toc138084359 \h </w:instrText>
            </w:r>
            <w:r w:rsidR="00B72650" w:rsidRPr="00845A4A">
              <w:rPr>
                <w:noProof/>
                <w:webHidden/>
              </w:rPr>
            </w:r>
            <w:r w:rsidR="00B72650" w:rsidRPr="00845A4A">
              <w:rPr>
                <w:noProof/>
                <w:webHidden/>
              </w:rPr>
              <w:fldChar w:fldCharType="separate"/>
            </w:r>
            <w:r w:rsidR="00B72650" w:rsidRPr="00845A4A">
              <w:rPr>
                <w:noProof/>
                <w:webHidden/>
              </w:rPr>
              <w:t>26</w:t>
            </w:r>
            <w:r w:rsidR="00B72650" w:rsidRPr="00845A4A">
              <w:rPr>
                <w:noProof/>
                <w:webHidden/>
              </w:rPr>
              <w:fldChar w:fldCharType="end"/>
            </w:r>
          </w:hyperlink>
        </w:p>
        <w:p w14:paraId="321CEDB0" w14:textId="51FE5F13"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60" w:history="1">
            <w:r w:rsidR="00B72650" w:rsidRPr="00845A4A">
              <w:rPr>
                <w:rStyle w:val="Hyperlink"/>
                <w:noProof/>
                <w:lang w:bidi="en-GB"/>
              </w:rPr>
              <w:t>38</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Preliminary Examination of Bids</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_Toc138084360 \h </w:instrText>
            </w:r>
            <w:r w:rsidR="00B72650" w:rsidRPr="00845A4A">
              <w:rPr>
                <w:noProof/>
                <w:webHidden/>
              </w:rPr>
            </w:r>
            <w:r w:rsidR="00B72650" w:rsidRPr="00845A4A">
              <w:rPr>
                <w:noProof/>
                <w:webHidden/>
              </w:rPr>
              <w:fldChar w:fldCharType="separate"/>
            </w:r>
            <w:r w:rsidR="00B72650" w:rsidRPr="00845A4A">
              <w:rPr>
                <w:noProof/>
                <w:webHidden/>
              </w:rPr>
              <w:t>26</w:t>
            </w:r>
            <w:r w:rsidR="00B72650" w:rsidRPr="00845A4A">
              <w:rPr>
                <w:noProof/>
                <w:webHidden/>
              </w:rPr>
              <w:fldChar w:fldCharType="end"/>
            </w:r>
          </w:hyperlink>
        </w:p>
        <w:p w14:paraId="1AD7413F" w14:textId="3B0D73F3"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61" w:history="1">
            <w:r w:rsidR="00B72650" w:rsidRPr="00845A4A">
              <w:rPr>
                <w:rStyle w:val="Hyperlink"/>
                <w:noProof/>
                <w:lang w:bidi="en-GB"/>
              </w:rPr>
              <w:t>39</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Examination of Terms and Conditions; Technical Evaluation</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_Toc138084361 \h </w:instrText>
            </w:r>
            <w:r w:rsidR="00B72650" w:rsidRPr="00845A4A">
              <w:rPr>
                <w:noProof/>
                <w:webHidden/>
              </w:rPr>
            </w:r>
            <w:r w:rsidR="00B72650" w:rsidRPr="00845A4A">
              <w:rPr>
                <w:noProof/>
                <w:webHidden/>
              </w:rPr>
              <w:fldChar w:fldCharType="separate"/>
            </w:r>
            <w:r w:rsidR="00B72650" w:rsidRPr="00845A4A">
              <w:rPr>
                <w:noProof/>
                <w:webHidden/>
              </w:rPr>
              <w:t>27</w:t>
            </w:r>
            <w:r w:rsidR="00B72650" w:rsidRPr="00845A4A">
              <w:rPr>
                <w:noProof/>
                <w:webHidden/>
              </w:rPr>
              <w:fldChar w:fldCharType="end"/>
            </w:r>
          </w:hyperlink>
        </w:p>
        <w:p w14:paraId="4EEECC3A" w14:textId="392A0A02"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62" w:history="1">
            <w:r w:rsidR="00B72650" w:rsidRPr="00845A4A">
              <w:rPr>
                <w:rStyle w:val="Hyperlink"/>
                <w:noProof/>
                <w:lang w:bidi="en-GB"/>
              </w:rPr>
              <w:t>40</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Conversion to Single Currency</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_Toc138084362 \h </w:instrText>
            </w:r>
            <w:r w:rsidR="00B72650" w:rsidRPr="00845A4A">
              <w:rPr>
                <w:noProof/>
                <w:webHidden/>
              </w:rPr>
            </w:r>
            <w:r w:rsidR="00B72650" w:rsidRPr="00845A4A">
              <w:rPr>
                <w:noProof/>
                <w:webHidden/>
              </w:rPr>
              <w:fldChar w:fldCharType="separate"/>
            </w:r>
            <w:r w:rsidR="00B72650" w:rsidRPr="00845A4A">
              <w:rPr>
                <w:noProof/>
                <w:webHidden/>
              </w:rPr>
              <w:t>27</w:t>
            </w:r>
            <w:r w:rsidR="00B72650" w:rsidRPr="00845A4A">
              <w:rPr>
                <w:noProof/>
                <w:webHidden/>
              </w:rPr>
              <w:fldChar w:fldCharType="end"/>
            </w:r>
          </w:hyperlink>
        </w:p>
        <w:p w14:paraId="3A1DABB5" w14:textId="1F50F1AC"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63" w:history="1">
            <w:r w:rsidR="00B72650" w:rsidRPr="00845A4A">
              <w:rPr>
                <w:rStyle w:val="Hyperlink"/>
                <w:noProof/>
                <w:lang w:bidi="en-GB"/>
              </w:rPr>
              <w:t>41</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Margin of Preference</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_Toc138084363 \h </w:instrText>
            </w:r>
            <w:r w:rsidR="00B72650" w:rsidRPr="00845A4A">
              <w:rPr>
                <w:noProof/>
                <w:webHidden/>
              </w:rPr>
            </w:r>
            <w:r w:rsidR="00B72650" w:rsidRPr="00845A4A">
              <w:rPr>
                <w:noProof/>
                <w:webHidden/>
              </w:rPr>
              <w:fldChar w:fldCharType="separate"/>
            </w:r>
            <w:r w:rsidR="00B72650" w:rsidRPr="00845A4A">
              <w:rPr>
                <w:noProof/>
                <w:webHidden/>
              </w:rPr>
              <w:t>27</w:t>
            </w:r>
            <w:r w:rsidR="00B72650" w:rsidRPr="00845A4A">
              <w:rPr>
                <w:noProof/>
                <w:webHidden/>
              </w:rPr>
              <w:fldChar w:fldCharType="end"/>
            </w:r>
          </w:hyperlink>
        </w:p>
        <w:p w14:paraId="1F51020B" w14:textId="36BA4575"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64" w:history="1">
            <w:r w:rsidR="00B72650" w:rsidRPr="00845A4A">
              <w:rPr>
                <w:rStyle w:val="Hyperlink"/>
                <w:noProof/>
                <w:lang w:bidi="en-GB"/>
              </w:rPr>
              <w:t>42</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Evaluation of Bids</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_Toc138084364 \h </w:instrText>
            </w:r>
            <w:r w:rsidR="00B72650" w:rsidRPr="00845A4A">
              <w:rPr>
                <w:noProof/>
                <w:webHidden/>
              </w:rPr>
            </w:r>
            <w:r w:rsidR="00B72650" w:rsidRPr="00845A4A">
              <w:rPr>
                <w:noProof/>
                <w:webHidden/>
              </w:rPr>
              <w:fldChar w:fldCharType="separate"/>
            </w:r>
            <w:r w:rsidR="00B72650" w:rsidRPr="00845A4A">
              <w:rPr>
                <w:noProof/>
                <w:webHidden/>
              </w:rPr>
              <w:t>27</w:t>
            </w:r>
            <w:r w:rsidR="00B72650" w:rsidRPr="00845A4A">
              <w:rPr>
                <w:noProof/>
                <w:webHidden/>
              </w:rPr>
              <w:fldChar w:fldCharType="end"/>
            </w:r>
          </w:hyperlink>
        </w:p>
        <w:p w14:paraId="01C817D2" w14:textId="7B841F48"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65" w:history="1">
            <w:r w:rsidR="00B72650" w:rsidRPr="00845A4A">
              <w:rPr>
                <w:rStyle w:val="Hyperlink"/>
                <w:noProof/>
                <w:lang w:bidi="en-GB"/>
              </w:rPr>
              <w:t>43</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Comparison of Bids</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_Toc138084365 \h </w:instrText>
            </w:r>
            <w:r w:rsidR="00B72650" w:rsidRPr="00845A4A">
              <w:rPr>
                <w:noProof/>
                <w:webHidden/>
              </w:rPr>
            </w:r>
            <w:r w:rsidR="00B72650" w:rsidRPr="00845A4A">
              <w:rPr>
                <w:noProof/>
                <w:webHidden/>
              </w:rPr>
              <w:fldChar w:fldCharType="separate"/>
            </w:r>
            <w:r w:rsidR="00B72650" w:rsidRPr="00845A4A">
              <w:rPr>
                <w:noProof/>
                <w:webHidden/>
              </w:rPr>
              <w:t>28</w:t>
            </w:r>
            <w:r w:rsidR="00B72650" w:rsidRPr="00845A4A">
              <w:rPr>
                <w:noProof/>
                <w:webHidden/>
              </w:rPr>
              <w:fldChar w:fldCharType="end"/>
            </w:r>
          </w:hyperlink>
        </w:p>
        <w:p w14:paraId="74469320" w14:textId="36F51C97"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66" w:history="1">
            <w:r w:rsidR="00B72650" w:rsidRPr="00845A4A">
              <w:rPr>
                <w:rStyle w:val="Hyperlink"/>
                <w:noProof/>
                <w:lang w:bidi="en-GB"/>
              </w:rPr>
              <w:t>44</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Abnormally Low Bid</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_Toc138084366 \h </w:instrText>
            </w:r>
            <w:r w:rsidR="00B72650" w:rsidRPr="00845A4A">
              <w:rPr>
                <w:noProof/>
                <w:webHidden/>
              </w:rPr>
            </w:r>
            <w:r w:rsidR="00B72650" w:rsidRPr="00845A4A">
              <w:rPr>
                <w:noProof/>
                <w:webHidden/>
              </w:rPr>
              <w:fldChar w:fldCharType="separate"/>
            </w:r>
            <w:r w:rsidR="00B72650" w:rsidRPr="00845A4A">
              <w:rPr>
                <w:noProof/>
                <w:webHidden/>
              </w:rPr>
              <w:t>28</w:t>
            </w:r>
            <w:r w:rsidR="00B72650" w:rsidRPr="00845A4A">
              <w:rPr>
                <w:noProof/>
                <w:webHidden/>
              </w:rPr>
              <w:fldChar w:fldCharType="end"/>
            </w:r>
          </w:hyperlink>
        </w:p>
        <w:p w14:paraId="5287298A" w14:textId="34D26EC1"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67" w:history="1">
            <w:r w:rsidR="00B72650" w:rsidRPr="00845A4A">
              <w:rPr>
                <w:rStyle w:val="Hyperlink"/>
                <w:noProof/>
                <w:lang w:bidi="en-GB"/>
              </w:rPr>
              <w:t>45</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Seriously unbalanced Bids</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_Toc138084367 \h </w:instrText>
            </w:r>
            <w:r w:rsidR="00B72650" w:rsidRPr="00845A4A">
              <w:rPr>
                <w:noProof/>
                <w:webHidden/>
              </w:rPr>
            </w:r>
            <w:r w:rsidR="00B72650" w:rsidRPr="00845A4A">
              <w:rPr>
                <w:noProof/>
                <w:webHidden/>
              </w:rPr>
              <w:fldChar w:fldCharType="separate"/>
            </w:r>
            <w:r w:rsidR="00B72650" w:rsidRPr="00845A4A">
              <w:rPr>
                <w:noProof/>
                <w:webHidden/>
              </w:rPr>
              <w:t>29</w:t>
            </w:r>
            <w:r w:rsidR="00B72650" w:rsidRPr="00845A4A">
              <w:rPr>
                <w:noProof/>
                <w:webHidden/>
              </w:rPr>
              <w:fldChar w:fldCharType="end"/>
            </w:r>
          </w:hyperlink>
        </w:p>
        <w:p w14:paraId="265167BB" w14:textId="2711F066"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68" w:history="1">
            <w:r w:rsidR="00B72650" w:rsidRPr="00845A4A">
              <w:rPr>
                <w:rStyle w:val="Hyperlink"/>
                <w:noProof/>
                <w:lang w:bidi="en-GB"/>
              </w:rPr>
              <w:t>46</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Rate Negotiation</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_Toc138084368 \h </w:instrText>
            </w:r>
            <w:r w:rsidR="00B72650" w:rsidRPr="00845A4A">
              <w:rPr>
                <w:noProof/>
                <w:webHidden/>
              </w:rPr>
            </w:r>
            <w:r w:rsidR="00B72650" w:rsidRPr="00845A4A">
              <w:rPr>
                <w:noProof/>
                <w:webHidden/>
              </w:rPr>
              <w:fldChar w:fldCharType="separate"/>
            </w:r>
            <w:r w:rsidR="00B72650" w:rsidRPr="00845A4A">
              <w:rPr>
                <w:noProof/>
                <w:webHidden/>
              </w:rPr>
              <w:t>29</w:t>
            </w:r>
            <w:r w:rsidR="00B72650" w:rsidRPr="00845A4A">
              <w:rPr>
                <w:noProof/>
                <w:webHidden/>
              </w:rPr>
              <w:fldChar w:fldCharType="end"/>
            </w:r>
          </w:hyperlink>
        </w:p>
        <w:p w14:paraId="1C05272F" w14:textId="74C329E1"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69" w:history="1">
            <w:r w:rsidR="00B72650" w:rsidRPr="00845A4A">
              <w:rPr>
                <w:rStyle w:val="Hyperlink"/>
                <w:noProof/>
                <w:lang w:bidi="en-GB"/>
              </w:rPr>
              <w:t>47</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Purchaser’s Right to Accept Any Bid, and to Reject Any or All Bids</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_Toc138084369 \h </w:instrText>
            </w:r>
            <w:r w:rsidR="00B72650" w:rsidRPr="00845A4A">
              <w:rPr>
                <w:noProof/>
                <w:webHidden/>
              </w:rPr>
            </w:r>
            <w:r w:rsidR="00B72650" w:rsidRPr="00845A4A">
              <w:rPr>
                <w:noProof/>
                <w:webHidden/>
              </w:rPr>
              <w:fldChar w:fldCharType="separate"/>
            </w:r>
            <w:r w:rsidR="00B72650" w:rsidRPr="00845A4A">
              <w:rPr>
                <w:noProof/>
                <w:webHidden/>
              </w:rPr>
              <w:t>29</w:t>
            </w:r>
            <w:r w:rsidR="00B72650" w:rsidRPr="00845A4A">
              <w:rPr>
                <w:noProof/>
                <w:webHidden/>
              </w:rPr>
              <w:fldChar w:fldCharType="end"/>
            </w:r>
          </w:hyperlink>
        </w:p>
        <w:p w14:paraId="0CBCFD09" w14:textId="4E65B36E"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70" w:history="1">
            <w:r w:rsidR="00B72650" w:rsidRPr="00845A4A">
              <w:rPr>
                <w:rStyle w:val="Hyperlink"/>
                <w:noProof/>
                <w:lang w:bidi="en-GB"/>
              </w:rPr>
              <w:t>48</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Award Criteria</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_Toc138084370 \h </w:instrText>
            </w:r>
            <w:r w:rsidR="00B72650" w:rsidRPr="00845A4A">
              <w:rPr>
                <w:noProof/>
                <w:webHidden/>
              </w:rPr>
            </w:r>
            <w:r w:rsidR="00B72650" w:rsidRPr="00845A4A">
              <w:rPr>
                <w:noProof/>
                <w:webHidden/>
              </w:rPr>
              <w:fldChar w:fldCharType="separate"/>
            </w:r>
            <w:r w:rsidR="00B72650" w:rsidRPr="00845A4A">
              <w:rPr>
                <w:noProof/>
                <w:webHidden/>
              </w:rPr>
              <w:t>29</w:t>
            </w:r>
            <w:r w:rsidR="00B72650" w:rsidRPr="00845A4A">
              <w:rPr>
                <w:noProof/>
                <w:webHidden/>
              </w:rPr>
              <w:fldChar w:fldCharType="end"/>
            </w:r>
          </w:hyperlink>
        </w:p>
        <w:p w14:paraId="4943F645" w14:textId="521AC5B4"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71" w:history="1">
            <w:r w:rsidR="00B72650" w:rsidRPr="00845A4A">
              <w:rPr>
                <w:rStyle w:val="Hyperlink"/>
                <w:noProof/>
                <w:lang w:bidi="en-GB"/>
              </w:rPr>
              <w:t>49</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Purchaser’s Right to Vary Quantities at Time of Award</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_Toc138084371 \h </w:instrText>
            </w:r>
            <w:r w:rsidR="00B72650" w:rsidRPr="00845A4A">
              <w:rPr>
                <w:noProof/>
                <w:webHidden/>
              </w:rPr>
            </w:r>
            <w:r w:rsidR="00B72650" w:rsidRPr="00845A4A">
              <w:rPr>
                <w:noProof/>
                <w:webHidden/>
              </w:rPr>
              <w:fldChar w:fldCharType="separate"/>
            </w:r>
            <w:r w:rsidR="00B72650" w:rsidRPr="00845A4A">
              <w:rPr>
                <w:noProof/>
                <w:webHidden/>
              </w:rPr>
              <w:t>29</w:t>
            </w:r>
            <w:r w:rsidR="00B72650" w:rsidRPr="00845A4A">
              <w:rPr>
                <w:noProof/>
                <w:webHidden/>
              </w:rPr>
              <w:fldChar w:fldCharType="end"/>
            </w:r>
          </w:hyperlink>
        </w:p>
        <w:p w14:paraId="4F4B9127" w14:textId="4B556E72"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72" w:history="1">
            <w:r w:rsidR="00B72650" w:rsidRPr="00845A4A">
              <w:rPr>
                <w:rStyle w:val="Hyperlink"/>
                <w:noProof/>
                <w:lang w:bidi="en-GB"/>
              </w:rPr>
              <w:t>50</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Letter of Intent to Award the Contract/Letter of Acceptance</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_Toc138084372 \h </w:instrText>
            </w:r>
            <w:r w:rsidR="00B72650" w:rsidRPr="00845A4A">
              <w:rPr>
                <w:noProof/>
                <w:webHidden/>
              </w:rPr>
            </w:r>
            <w:r w:rsidR="00B72650" w:rsidRPr="00845A4A">
              <w:rPr>
                <w:noProof/>
                <w:webHidden/>
              </w:rPr>
              <w:fldChar w:fldCharType="separate"/>
            </w:r>
            <w:r w:rsidR="00B72650" w:rsidRPr="00845A4A">
              <w:rPr>
                <w:noProof/>
                <w:webHidden/>
              </w:rPr>
              <w:t>30</w:t>
            </w:r>
            <w:r w:rsidR="00B72650" w:rsidRPr="00845A4A">
              <w:rPr>
                <w:noProof/>
                <w:webHidden/>
              </w:rPr>
              <w:fldChar w:fldCharType="end"/>
            </w:r>
          </w:hyperlink>
        </w:p>
        <w:p w14:paraId="210C6813" w14:textId="1321AB7D"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73" w:history="1">
            <w:r w:rsidR="00B72650" w:rsidRPr="00845A4A">
              <w:rPr>
                <w:rStyle w:val="Hyperlink"/>
                <w:noProof/>
                <w:lang w:bidi="en-GB"/>
              </w:rPr>
              <w:t>51</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Debriefing by the Employer</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_Toc138084373 \h </w:instrText>
            </w:r>
            <w:r w:rsidR="00B72650" w:rsidRPr="00845A4A">
              <w:rPr>
                <w:noProof/>
                <w:webHidden/>
              </w:rPr>
            </w:r>
            <w:r w:rsidR="00B72650" w:rsidRPr="00845A4A">
              <w:rPr>
                <w:noProof/>
                <w:webHidden/>
              </w:rPr>
              <w:fldChar w:fldCharType="separate"/>
            </w:r>
            <w:r w:rsidR="00B72650" w:rsidRPr="00845A4A">
              <w:rPr>
                <w:noProof/>
                <w:webHidden/>
              </w:rPr>
              <w:t>30</w:t>
            </w:r>
            <w:r w:rsidR="00B72650" w:rsidRPr="00845A4A">
              <w:rPr>
                <w:noProof/>
                <w:webHidden/>
              </w:rPr>
              <w:fldChar w:fldCharType="end"/>
            </w:r>
          </w:hyperlink>
        </w:p>
        <w:p w14:paraId="740171BF" w14:textId="61C2045D"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74" w:history="1">
            <w:r w:rsidR="00B72650" w:rsidRPr="00845A4A">
              <w:rPr>
                <w:rStyle w:val="Hyperlink"/>
                <w:noProof/>
                <w:lang w:bidi="en-GB"/>
              </w:rPr>
              <w:t>52</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Signing of Contract</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_Toc138084374 \h </w:instrText>
            </w:r>
            <w:r w:rsidR="00B72650" w:rsidRPr="00845A4A">
              <w:rPr>
                <w:noProof/>
                <w:webHidden/>
              </w:rPr>
            </w:r>
            <w:r w:rsidR="00B72650" w:rsidRPr="00845A4A">
              <w:rPr>
                <w:noProof/>
                <w:webHidden/>
              </w:rPr>
              <w:fldChar w:fldCharType="separate"/>
            </w:r>
            <w:r w:rsidR="00B72650" w:rsidRPr="00845A4A">
              <w:rPr>
                <w:noProof/>
                <w:webHidden/>
              </w:rPr>
              <w:t>31</w:t>
            </w:r>
            <w:r w:rsidR="00B72650" w:rsidRPr="00845A4A">
              <w:rPr>
                <w:noProof/>
                <w:webHidden/>
              </w:rPr>
              <w:fldChar w:fldCharType="end"/>
            </w:r>
          </w:hyperlink>
        </w:p>
        <w:p w14:paraId="7675AC36" w14:textId="7AC9EEDB"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75" w:history="1">
            <w:r w:rsidR="00B72650" w:rsidRPr="00845A4A">
              <w:rPr>
                <w:rStyle w:val="Hyperlink"/>
                <w:noProof/>
                <w:lang w:bidi="en-GB"/>
              </w:rPr>
              <w:t>53</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Performance Security</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_Toc138084375 \h </w:instrText>
            </w:r>
            <w:r w:rsidR="00B72650" w:rsidRPr="00845A4A">
              <w:rPr>
                <w:noProof/>
                <w:webHidden/>
              </w:rPr>
            </w:r>
            <w:r w:rsidR="00B72650" w:rsidRPr="00845A4A">
              <w:rPr>
                <w:noProof/>
                <w:webHidden/>
              </w:rPr>
              <w:fldChar w:fldCharType="separate"/>
            </w:r>
            <w:r w:rsidR="00B72650" w:rsidRPr="00845A4A">
              <w:rPr>
                <w:noProof/>
                <w:webHidden/>
              </w:rPr>
              <w:t>31</w:t>
            </w:r>
            <w:r w:rsidR="00B72650" w:rsidRPr="00845A4A">
              <w:rPr>
                <w:noProof/>
                <w:webHidden/>
              </w:rPr>
              <w:fldChar w:fldCharType="end"/>
            </w:r>
          </w:hyperlink>
        </w:p>
        <w:p w14:paraId="1B5C8F54" w14:textId="4B85EB68"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76" w:history="1">
            <w:r w:rsidR="00B72650" w:rsidRPr="00845A4A">
              <w:rPr>
                <w:rStyle w:val="Hyperlink"/>
                <w:noProof/>
                <w:lang w:bidi="en-GB"/>
              </w:rPr>
              <w:t>54</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Complaint and Review</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_Toc138084376 \h </w:instrText>
            </w:r>
            <w:r w:rsidR="00B72650" w:rsidRPr="00845A4A">
              <w:rPr>
                <w:noProof/>
                <w:webHidden/>
              </w:rPr>
            </w:r>
            <w:r w:rsidR="00B72650" w:rsidRPr="00845A4A">
              <w:rPr>
                <w:noProof/>
                <w:webHidden/>
              </w:rPr>
              <w:fldChar w:fldCharType="separate"/>
            </w:r>
            <w:r w:rsidR="00B72650" w:rsidRPr="00845A4A">
              <w:rPr>
                <w:noProof/>
                <w:webHidden/>
              </w:rPr>
              <w:t>31</w:t>
            </w:r>
            <w:r w:rsidR="00B72650" w:rsidRPr="00845A4A">
              <w:rPr>
                <w:noProof/>
                <w:webHidden/>
              </w:rPr>
              <w:fldChar w:fldCharType="end"/>
            </w:r>
          </w:hyperlink>
        </w:p>
        <w:p w14:paraId="48F338CC" w14:textId="1975D80B"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77" w:history="1">
            <w:r w:rsidR="00B72650" w:rsidRPr="00845A4A">
              <w:rPr>
                <w:rStyle w:val="Hyperlink"/>
                <w:noProof/>
                <w:lang w:bidi="en-GB"/>
              </w:rPr>
              <w:t>55</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Progress Report</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_Toc138084377 \h </w:instrText>
            </w:r>
            <w:r w:rsidR="00B72650" w:rsidRPr="00845A4A">
              <w:rPr>
                <w:noProof/>
                <w:webHidden/>
              </w:rPr>
            </w:r>
            <w:r w:rsidR="00B72650" w:rsidRPr="00845A4A">
              <w:rPr>
                <w:noProof/>
                <w:webHidden/>
              </w:rPr>
              <w:fldChar w:fldCharType="separate"/>
            </w:r>
            <w:r w:rsidR="00B72650" w:rsidRPr="00845A4A">
              <w:rPr>
                <w:noProof/>
                <w:webHidden/>
              </w:rPr>
              <w:t>32</w:t>
            </w:r>
            <w:r w:rsidR="00B72650" w:rsidRPr="00845A4A">
              <w:rPr>
                <w:noProof/>
                <w:webHidden/>
              </w:rPr>
              <w:fldChar w:fldCharType="end"/>
            </w:r>
          </w:hyperlink>
        </w:p>
        <w:p w14:paraId="35D6B530" w14:textId="596D0AB2" w:rsidR="00B72650" w:rsidRPr="00845A4A" w:rsidRDefault="00000000">
          <w:pPr>
            <w:pStyle w:val="TOC3"/>
            <w:tabs>
              <w:tab w:val="left" w:pos="960"/>
              <w:tab w:val="right" w:pos="10040"/>
            </w:tabs>
            <w:rPr>
              <w:rFonts w:asciiTheme="minorHAnsi" w:eastAsiaTheme="minorEastAsia" w:hAnsiTheme="minorHAnsi" w:cstheme="minorBidi"/>
              <w:noProof/>
              <w:sz w:val="24"/>
              <w:szCs w:val="34"/>
              <w:lang w:val="en-US"/>
            </w:rPr>
          </w:pPr>
          <w:hyperlink w:anchor="_Toc138084378" w:history="1">
            <w:r w:rsidR="00B72650" w:rsidRPr="00845A4A">
              <w:rPr>
                <w:rStyle w:val="Hyperlink"/>
                <w:noProof/>
                <w:lang w:bidi="en-GB"/>
              </w:rPr>
              <w:t>56</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Insurance</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_Toc138084378 \h </w:instrText>
            </w:r>
            <w:r w:rsidR="00B72650" w:rsidRPr="00845A4A">
              <w:rPr>
                <w:noProof/>
                <w:webHidden/>
              </w:rPr>
            </w:r>
            <w:r w:rsidR="00B72650" w:rsidRPr="00845A4A">
              <w:rPr>
                <w:noProof/>
                <w:webHidden/>
              </w:rPr>
              <w:fldChar w:fldCharType="separate"/>
            </w:r>
            <w:r w:rsidR="00B72650" w:rsidRPr="00845A4A">
              <w:rPr>
                <w:noProof/>
                <w:webHidden/>
              </w:rPr>
              <w:t>32</w:t>
            </w:r>
            <w:r w:rsidR="00B72650" w:rsidRPr="00845A4A">
              <w:rPr>
                <w:noProof/>
                <w:webHidden/>
              </w:rPr>
              <w:fldChar w:fldCharType="end"/>
            </w:r>
          </w:hyperlink>
        </w:p>
        <w:p w14:paraId="08F1CC6E" w14:textId="2764CB74" w:rsidR="00B72650" w:rsidRPr="00845A4A" w:rsidRDefault="00000000">
          <w:pPr>
            <w:pStyle w:val="TOC1"/>
            <w:tabs>
              <w:tab w:val="right" w:pos="10040"/>
            </w:tabs>
            <w:rPr>
              <w:rFonts w:asciiTheme="minorHAnsi" w:eastAsiaTheme="minorEastAsia" w:hAnsiTheme="minorHAnsi" w:cstheme="minorBidi"/>
              <w:b w:val="0"/>
              <w:bCs w:val="0"/>
              <w:noProof/>
              <w:sz w:val="24"/>
              <w:szCs w:val="34"/>
              <w:lang w:val="en-US"/>
            </w:rPr>
          </w:pPr>
          <w:hyperlink w:anchor="_Toc138084379" w:history="1">
            <w:r w:rsidR="00B72650" w:rsidRPr="00845A4A">
              <w:rPr>
                <w:rStyle w:val="Hyperlink"/>
                <w:rFonts w:ascii="Times New Roman" w:eastAsia="Times New Roman" w:hAnsi="Times New Roman" w:cs="Times New Roman"/>
                <w:noProof/>
              </w:rPr>
              <w:t>SECTION - II : BID DATA SHEET</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_Toc138084379 \h </w:instrText>
            </w:r>
            <w:r w:rsidR="00B72650" w:rsidRPr="00845A4A">
              <w:rPr>
                <w:noProof/>
                <w:webHidden/>
              </w:rPr>
            </w:r>
            <w:r w:rsidR="00B72650" w:rsidRPr="00845A4A">
              <w:rPr>
                <w:noProof/>
                <w:webHidden/>
              </w:rPr>
              <w:fldChar w:fldCharType="separate"/>
            </w:r>
            <w:r w:rsidR="00B72650" w:rsidRPr="00845A4A">
              <w:rPr>
                <w:noProof/>
                <w:webHidden/>
              </w:rPr>
              <w:t>33</w:t>
            </w:r>
            <w:r w:rsidR="00B72650" w:rsidRPr="00845A4A">
              <w:rPr>
                <w:noProof/>
                <w:webHidden/>
              </w:rPr>
              <w:fldChar w:fldCharType="end"/>
            </w:r>
          </w:hyperlink>
        </w:p>
        <w:p w14:paraId="3F3C5135" w14:textId="249A6DB7" w:rsidR="00B72650" w:rsidRPr="00845A4A" w:rsidRDefault="00000000">
          <w:pPr>
            <w:pStyle w:val="TOC2"/>
            <w:tabs>
              <w:tab w:val="left" w:pos="720"/>
              <w:tab w:val="right" w:pos="10040"/>
            </w:tabs>
            <w:rPr>
              <w:rFonts w:asciiTheme="minorHAnsi" w:eastAsiaTheme="minorEastAsia" w:hAnsiTheme="minorHAnsi" w:cstheme="minorBidi"/>
              <w:i w:val="0"/>
              <w:iCs w:val="0"/>
              <w:noProof/>
              <w:sz w:val="24"/>
              <w:szCs w:val="34"/>
              <w:lang w:val="en-US"/>
            </w:rPr>
          </w:pPr>
          <w:hyperlink w:anchor="_Toc138084380" w:history="1">
            <w:r w:rsidR="00B72650" w:rsidRPr="00845A4A">
              <w:rPr>
                <w:rStyle w:val="Hyperlink"/>
                <w:rFonts w:ascii="Times New Roman" w:eastAsia="Times New Roman" w:hAnsi="Times New Roman" w:cs="Times New Roman"/>
                <w:b/>
                <w:i w:val="0"/>
                <w:iCs w:val="0"/>
                <w:noProof/>
              </w:rPr>
              <w:t>A.</w:t>
            </w:r>
            <w:r w:rsidR="00B72650" w:rsidRPr="00845A4A">
              <w:rPr>
                <w:rFonts w:asciiTheme="minorHAnsi" w:eastAsiaTheme="minorEastAsia" w:hAnsiTheme="minorHAnsi" w:cstheme="minorBidi"/>
                <w:i w:val="0"/>
                <w:iCs w:val="0"/>
                <w:noProof/>
                <w:sz w:val="24"/>
                <w:szCs w:val="34"/>
                <w:lang w:val="en-US"/>
              </w:rPr>
              <w:tab/>
            </w:r>
            <w:r w:rsidR="00B72650" w:rsidRPr="00845A4A">
              <w:rPr>
                <w:rStyle w:val="Hyperlink"/>
                <w:rFonts w:ascii="Times New Roman" w:eastAsia="Times New Roman" w:hAnsi="Times New Roman" w:cs="Times New Roman"/>
                <w:b/>
                <w:i w:val="0"/>
                <w:iCs w:val="0"/>
                <w:noProof/>
              </w:rPr>
              <w:t>INTRODUCTION</w:t>
            </w:r>
            <w:r w:rsidR="00B72650" w:rsidRPr="00845A4A">
              <w:rPr>
                <w:i w:val="0"/>
                <w:iCs w:val="0"/>
                <w:noProof/>
                <w:webHidden/>
              </w:rPr>
              <w:tab/>
            </w:r>
            <w:r w:rsidR="00B72650" w:rsidRPr="00845A4A">
              <w:rPr>
                <w:i w:val="0"/>
                <w:iCs w:val="0"/>
                <w:noProof/>
                <w:webHidden/>
              </w:rPr>
              <w:fldChar w:fldCharType="begin"/>
            </w:r>
            <w:r w:rsidR="00B72650" w:rsidRPr="00845A4A">
              <w:rPr>
                <w:i w:val="0"/>
                <w:iCs w:val="0"/>
                <w:noProof/>
                <w:webHidden/>
              </w:rPr>
              <w:instrText xml:space="preserve"> PAGEREF _Toc138084380 \h </w:instrText>
            </w:r>
            <w:r w:rsidR="00B72650" w:rsidRPr="00845A4A">
              <w:rPr>
                <w:i w:val="0"/>
                <w:iCs w:val="0"/>
                <w:noProof/>
                <w:webHidden/>
              </w:rPr>
            </w:r>
            <w:r w:rsidR="00B72650" w:rsidRPr="00845A4A">
              <w:rPr>
                <w:i w:val="0"/>
                <w:iCs w:val="0"/>
                <w:noProof/>
                <w:webHidden/>
              </w:rPr>
              <w:fldChar w:fldCharType="separate"/>
            </w:r>
            <w:r w:rsidR="00B72650" w:rsidRPr="00845A4A">
              <w:rPr>
                <w:i w:val="0"/>
                <w:iCs w:val="0"/>
                <w:noProof/>
                <w:webHidden/>
              </w:rPr>
              <w:t>34</w:t>
            </w:r>
            <w:r w:rsidR="00B72650" w:rsidRPr="00845A4A">
              <w:rPr>
                <w:i w:val="0"/>
                <w:iCs w:val="0"/>
                <w:noProof/>
                <w:webHidden/>
              </w:rPr>
              <w:fldChar w:fldCharType="end"/>
            </w:r>
          </w:hyperlink>
        </w:p>
        <w:p w14:paraId="08042F68" w14:textId="4A975B63" w:rsidR="00B72650" w:rsidRPr="00845A4A" w:rsidRDefault="00000000">
          <w:pPr>
            <w:pStyle w:val="TOC2"/>
            <w:tabs>
              <w:tab w:val="left" w:pos="720"/>
              <w:tab w:val="right" w:pos="10040"/>
            </w:tabs>
            <w:rPr>
              <w:rFonts w:asciiTheme="minorHAnsi" w:eastAsiaTheme="minorEastAsia" w:hAnsiTheme="minorHAnsi" w:cstheme="minorBidi"/>
              <w:i w:val="0"/>
              <w:iCs w:val="0"/>
              <w:noProof/>
              <w:sz w:val="24"/>
              <w:szCs w:val="34"/>
              <w:lang w:val="en-US"/>
            </w:rPr>
          </w:pPr>
          <w:hyperlink w:anchor="_Toc138084381" w:history="1">
            <w:r w:rsidR="00B72650" w:rsidRPr="00845A4A">
              <w:rPr>
                <w:rStyle w:val="Hyperlink"/>
                <w:rFonts w:ascii="Times New Roman" w:eastAsia="Times New Roman" w:hAnsi="Times New Roman" w:cs="Times New Roman"/>
                <w:b/>
                <w:i w:val="0"/>
                <w:iCs w:val="0"/>
                <w:noProof/>
              </w:rPr>
              <w:t>B.</w:t>
            </w:r>
            <w:r w:rsidR="00B72650" w:rsidRPr="00845A4A">
              <w:rPr>
                <w:rFonts w:asciiTheme="minorHAnsi" w:eastAsiaTheme="minorEastAsia" w:hAnsiTheme="minorHAnsi" w:cstheme="minorBidi"/>
                <w:i w:val="0"/>
                <w:iCs w:val="0"/>
                <w:noProof/>
                <w:sz w:val="24"/>
                <w:szCs w:val="34"/>
                <w:lang w:val="en-US"/>
              </w:rPr>
              <w:tab/>
            </w:r>
            <w:r w:rsidR="00B72650" w:rsidRPr="00845A4A">
              <w:rPr>
                <w:rStyle w:val="Hyperlink"/>
                <w:rFonts w:ascii="Times New Roman" w:eastAsia="Times New Roman" w:hAnsi="Times New Roman" w:cs="Times New Roman"/>
                <w:b/>
                <w:i w:val="0"/>
                <w:iCs w:val="0"/>
                <w:noProof/>
              </w:rPr>
              <w:t>BIDDING DOCUMENTS</w:t>
            </w:r>
            <w:r w:rsidR="00B72650" w:rsidRPr="00845A4A">
              <w:rPr>
                <w:i w:val="0"/>
                <w:iCs w:val="0"/>
                <w:noProof/>
                <w:webHidden/>
              </w:rPr>
              <w:tab/>
            </w:r>
            <w:r w:rsidR="00B72650" w:rsidRPr="00845A4A">
              <w:rPr>
                <w:i w:val="0"/>
                <w:iCs w:val="0"/>
                <w:noProof/>
                <w:webHidden/>
              </w:rPr>
              <w:fldChar w:fldCharType="begin"/>
            </w:r>
            <w:r w:rsidR="00B72650" w:rsidRPr="00845A4A">
              <w:rPr>
                <w:i w:val="0"/>
                <w:iCs w:val="0"/>
                <w:noProof/>
                <w:webHidden/>
              </w:rPr>
              <w:instrText xml:space="preserve"> PAGEREF _Toc138084381 \h </w:instrText>
            </w:r>
            <w:r w:rsidR="00B72650" w:rsidRPr="00845A4A">
              <w:rPr>
                <w:i w:val="0"/>
                <w:iCs w:val="0"/>
                <w:noProof/>
                <w:webHidden/>
              </w:rPr>
            </w:r>
            <w:r w:rsidR="00B72650" w:rsidRPr="00845A4A">
              <w:rPr>
                <w:i w:val="0"/>
                <w:iCs w:val="0"/>
                <w:noProof/>
                <w:webHidden/>
              </w:rPr>
              <w:fldChar w:fldCharType="separate"/>
            </w:r>
            <w:r w:rsidR="00B72650" w:rsidRPr="00845A4A">
              <w:rPr>
                <w:i w:val="0"/>
                <w:iCs w:val="0"/>
                <w:noProof/>
                <w:webHidden/>
              </w:rPr>
              <w:t>34</w:t>
            </w:r>
            <w:r w:rsidR="00B72650" w:rsidRPr="00845A4A">
              <w:rPr>
                <w:i w:val="0"/>
                <w:iCs w:val="0"/>
                <w:noProof/>
                <w:webHidden/>
              </w:rPr>
              <w:fldChar w:fldCharType="end"/>
            </w:r>
          </w:hyperlink>
        </w:p>
        <w:p w14:paraId="239B5165" w14:textId="11013FB0" w:rsidR="00B72650" w:rsidRPr="00845A4A" w:rsidRDefault="00000000">
          <w:pPr>
            <w:pStyle w:val="TOC2"/>
            <w:tabs>
              <w:tab w:val="left" w:pos="720"/>
              <w:tab w:val="right" w:pos="10040"/>
            </w:tabs>
            <w:rPr>
              <w:rFonts w:asciiTheme="minorHAnsi" w:eastAsiaTheme="minorEastAsia" w:hAnsiTheme="minorHAnsi" w:cstheme="minorBidi"/>
              <w:i w:val="0"/>
              <w:iCs w:val="0"/>
              <w:noProof/>
              <w:sz w:val="24"/>
              <w:szCs w:val="34"/>
              <w:lang w:val="en-US"/>
            </w:rPr>
          </w:pPr>
          <w:hyperlink w:anchor="_Toc138084382" w:history="1">
            <w:r w:rsidR="00B72650" w:rsidRPr="00845A4A">
              <w:rPr>
                <w:rStyle w:val="Hyperlink"/>
                <w:rFonts w:ascii="Times New Roman" w:eastAsia="Times New Roman" w:hAnsi="Times New Roman" w:cs="Times New Roman"/>
                <w:b/>
                <w:i w:val="0"/>
                <w:iCs w:val="0"/>
                <w:noProof/>
              </w:rPr>
              <w:t>C.</w:t>
            </w:r>
            <w:r w:rsidR="00B72650" w:rsidRPr="00845A4A">
              <w:rPr>
                <w:rFonts w:asciiTheme="minorHAnsi" w:eastAsiaTheme="minorEastAsia" w:hAnsiTheme="minorHAnsi" w:cstheme="minorBidi"/>
                <w:i w:val="0"/>
                <w:iCs w:val="0"/>
                <w:noProof/>
                <w:sz w:val="24"/>
                <w:szCs w:val="34"/>
                <w:lang w:val="en-US"/>
              </w:rPr>
              <w:tab/>
            </w:r>
            <w:r w:rsidR="00B72650" w:rsidRPr="00845A4A">
              <w:rPr>
                <w:rStyle w:val="Hyperlink"/>
                <w:rFonts w:ascii="Times New Roman" w:eastAsia="Times New Roman" w:hAnsi="Times New Roman" w:cs="Times New Roman"/>
                <w:b/>
                <w:i w:val="0"/>
                <w:iCs w:val="0"/>
                <w:noProof/>
              </w:rPr>
              <w:t>QUALIFICATION CRITERIA</w:t>
            </w:r>
            <w:r w:rsidR="00B72650" w:rsidRPr="00845A4A">
              <w:rPr>
                <w:i w:val="0"/>
                <w:iCs w:val="0"/>
                <w:noProof/>
                <w:webHidden/>
              </w:rPr>
              <w:tab/>
            </w:r>
            <w:r w:rsidR="00B72650" w:rsidRPr="00845A4A">
              <w:rPr>
                <w:i w:val="0"/>
                <w:iCs w:val="0"/>
                <w:noProof/>
                <w:webHidden/>
              </w:rPr>
              <w:fldChar w:fldCharType="begin"/>
            </w:r>
            <w:r w:rsidR="00B72650" w:rsidRPr="00845A4A">
              <w:rPr>
                <w:i w:val="0"/>
                <w:iCs w:val="0"/>
                <w:noProof/>
                <w:webHidden/>
              </w:rPr>
              <w:instrText xml:space="preserve"> PAGEREF _Toc138084382 \h </w:instrText>
            </w:r>
            <w:r w:rsidR="00B72650" w:rsidRPr="00845A4A">
              <w:rPr>
                <w:i w:val="0"/>
                <w:iCs w:val="0"/>
                <w:noProof/>
                <w:webHidden/>
              </w:rPr>
            </w:r>
            <w:r w:rsidR="00B72650" w:rsidRPr="00845A4A">
              <w:rPr>
                <w:i w:val="0"/>
                <w:iCs w:val="0"/>
                <w:noProof/>
                <w:webHidden/>
              </w:rPr>
              <w:fldChar w:fldCharType="separate"/>
            </w:r>
            <w:r w:rsidR="00B72650" w:rsidRPr="00845A4A">
              <w:rPr>
                <w:i w:val="0"/>
                <w:iCs w:val="0"/>
                <w:noProof/>
                <w:webHidden/>
              </w:rPr>
              <w:t>34</w:t>
            </w:r>
            <w:r w:rsidR="00B72650" w:rsidRPr="00845A4A">
              <w:rPr>
                <w:i w:val="0"/>
                <w:iCs w:val="0"/>
                <w:noProof/>
                <w:webHidden/>
              </w:rPr>
              <w:fldChar w:fldCharType="end"/>
            </w:r>
          </w:hyperlink>
        </w:p>
        <w:p w14:paraId="188E5467" w14:textId="16FF1937" w:rsidR="00B72650" w:rsidRPr="00845A4A" w:rsidRDefault="00000000">
          <w:pPr>
            <w:pStyle w:val="TOC2"/>
            <w:tabs>
              <w:tab w:val="left" w:pos="720"/>
              <w:tab w:val="right" w:pos="10040"/>
            </w:tabs>
            <w:rPr>
              <w:rFonts w:asciiTheme="minorHAnsi" w:eastAsiaTheme="minorEastAsia" w:hAnsiTheme="minorHAnsi" w:cstheme="minorBidi"/>
              <w:i w:val="0"/>
              <w:iCs w:val="0"/>
              <w:noProof/>
              <w:sz w:val="24"/>
              <w:szCs w:val="34"/>
              <w:lang w:val="en-US"/>
            </w:rPr>
          </w:pPr>
          <w:hyperlink w:anchor="_Toc138084383" w:history="1">
            <w:r w:rsidR="00B72650" w:rsidRPr="00845A4A">
              <w:rPr>
                <w:rStyle w:val="Hyperlink"/>
                <w:rFonts w:ascii="Times New Roman" w:eastAsia="Times New Roman" w:hAnsi="Times New Roman" w:cs="Times New Roman"/>
                <w:b/>
                <w:i w:val="0"/>
                <w:iCs w:val="0"/>
                <w:noProof/>
              </w:rPr>
              <w:t>D.</w:t>
            </w:r>
            <w:r w:rsidR="00B72650" w:rsidRPr="00845A4A">
              <w:rPr>
                <w:rFonts w:asciiTheme="minorHAnsi" w:eastAsiaTheme="minorEastAsia" w:hAnsiTheme="minorHAnsi" w:cstheme="minorBidi"/>
                <w:i w:val="0"/>
                <w:iCs w:val="0"/>
                <w:noProof/>
                <w:sz w:val="24"/>
                <w:szCs w:val="34"/>
                <w:lang w:val="en-US"/>
              </w:rPr>
              <w:tab/>
            </w:r>
            <w:r w:rsidR="00B72650" w:rsidRPr="00845A4A">
              <w:rPr>
                <w:rStyle w:val="Hyperlink"/>
                <w:rFonts w:ascii="Times New Roman" w:eastAsia="Times New Roman" w:hAnsi="Times New Roman" w:cs="Times New Roman"/>
                <w:b/>
                <w:i w:val="0"/>
                <w:iCs w:val="0"/>
                <w:noProof/>
              </w:rPr>
              <w:t>PREPARATION OF BIDS</w:t>
            </w:r>
            <w:r w:rsidR="00B72650" w:rsidRPr="00845A4A">
              <w:rPr>
                <w:i w:val="0"/>
                <w:iCs w:val="0"/>
                <w:noProof/>
                <w:webHidden/>
              </w:rPr>
              <w:tab/>
            </w:r>
            <w:r w:rsidR="00B72650" w:rsidRPr="00845A4A">
              <w:rPr>
                <w:i w:val="0"/>
                <w:iCs w:val="0"/>
                <w:noProof/>
                <w:webHidden/>
              </w:rPr>
              <w:fldChar w:fldCharType="begin"/>
            </w:r>
            <w:r w:rsidR="00B72650" w:rsidRPr="00845A4A">
              <w:rPr>
                <w:i w:val="0"/>
                <w:iCs w:val="0"/>
                <w:noProof/>
                <w:webHidden/>
              </w:rPr>
              <w:instrText xml:space="preserve"> PAGEREF _Toc138084383 \h </w:instrText>
            </w:r>
            <w:r w:rsidR="00B72650" w:rsidRPr="00845A4A">
              <w:rPr>
                <w:i w:val="0"/>
                <w:iCs w:val="0"/>
                <w:noProof/>
                <w:webHidden/>
              </w:rPr>
            </w:r>
            <w:r w:rsidR="00B72650" w:rsidRPr="00845A4A">
              <w:rPr>
                <w:i w:val="0"/>
                <w:iCs w:val="0"/>
                <w:noProof/>
                <w:webHidden/>
              </w:rPr>
              <w:fldChar w:fldCharType="separate"/>
            </w:r>
            <w:r w:rsidR="00B72650" w:rsidRPr="00845A4A">
              <w:rPr>
                <w:i w:val="0"/>
                <w:iCs w:val="0"/>
                <w:noProof/>
                <w:webHidden/>
              </w:rPr>
              <w:t>35</w:t>
            </w:r>
            <w:r w:rsidR="00B72650" w:rsidRPr="00845A4A">
              <w:rPr>
                <w:i w:val="0"/>
                <w:iCs w:val="0"/>
                <w:noProof/>
                <w:webHidden/>
              </w:rPr>
              <w:fldChar w:fldCharType="end"/>
            </w:r>
          </w:hyperlink>
        </w:p>
        <w:p w14:paraId="2748BC8D" w14:textId="171A4ECC" w:rsidR="00B72650" w:rsidRPr="00845A4A" w:rsidRDefault="00000000">
          <w:pPr>
            <w:pStyle w:val="TOC2"/>
            <w:tabs>
              <w:tab w:val="left" w:pos="720"/>
              <w:tab w:val="right" w:pos="10040"/>
            </w:tabs>
            <w:rPr>
              <w:rFonts w:asciiTheme="minorHAnsi" w:eastAsiaTheme="minorEastAsia" w:hAnsiTheme="minorHAnsi" w:cstheme="minorBidi"/>
              <w:i w:val="0"/>
              <w:iCs w:val="0"/>
              <w:noProof/>
              <w:sz w:val="24"/>
              <w:szCs w:val="34"/>
              <w:lang w:val="en-US"/>
            </w:rPr>
          </w:pPr>
          <w:hyperlink w:anchor="_Toc138084384" w:history="1">
            <w:r w:rsidR="00B72650" w:rsidRPr="00845A4A">
              <w:rPr>
                <w:rStyle w:val="Hyperlink"/>
                <w:rFonts w:ascii="Times New Roman" w:eastAsia="Times New Roman" w:hAnsi="Times New Roman" w:cs="Times New Roman"/>
                <w:b/>
                <w:i w:val="0"/>
                <w:iCs w:val="0"/>
                <w:noProof/>
              </w:rPr>
              <w:t>E.</w:t>
            </w:r>
            <w:r w:rsidR="00B72650" w:rsidRPr="00845A4A">
              <w:rPr>
                <w:rFonts w:asciiTheme="minorHAnsi" w:eastAsiaTheme="minorEastAsia" w:hAnsiTheme="minorHAnsi" w:cstheme="minorBidi"/>
                <w:i w:val="0"/>
                <w:iCs w:val="0"/>
                <w:noProof/>
                <w:sz w:val="24"/>
                <w:szCs w:val="34"/>
                <w:lang w:val="en-US"/>
              </w:rPr>
              <w:tab/>
            </w:r>
            <w:r w:rsidR="00B72650" w:rsidRPr="00845A4A">
              <w:rPr>
                <w:rStyle w:val="Hyperlink"/>
                <w:rFonts w:ascii="Times New Roman" w:eastAsia="Times New Roman" w:hAnsi="Times New Roman" w:cs="Times New Roman"/>
                <w:b/>
                <w:i w:val="0"/>
                <w:iCs w:val="0"/>
                <w:noProof/>
              </w:rPr>
              <w:t>SUBMISSION AND OPENING OF BIDS</w:t>
            </w:r>
            <w:r w:rsidR="00B72650" w:rsidRPr="00845A4A">
              <w:rPr>
                <w:i w:val="0"/>
                <w:iCs w:val="0"/>
                <w:noProof/>
                <w:webHidden/>
              </w:rPr>
              <w:tab/>
            </w:r>
            <w:r w:rsidR="00B72650" w:rsidRPr="00845A4A">
              <w:rPr>
                <w:i w:val="0"/>
                <w:iCs w:val="0"/>
                <w:noProof/>
                <w:webHidden/>
              </w:rPr>
              <w:fldChar w:fldCharType="begin"/>
            </w:r>
            <w:r w:rsidR="00B72650" w:rsidRPr="00845A4A">
              <w:rPr>
                <w:i w:val="0"/>
                <w:iCs w:val="0"/>
                <w:noProof/>
                <w:webHidden/>
              </w:rPr>
              <w:instrText xml:space="preserve"> PAGEREF _Toc138084384 \h </w:instrText>
            </w:r>
            <w:r w:rsidR="00B72650" w:rsidRPr="00845A4A">
              <w:rPr>
                <w:i w:val="0"/>
                <w:iCs w:val="0"/>
                <w:noProof/>
                <w:webHidden/>
              </w:rPr>
            </w:r>
            <w:r w:rsidR="00B72650" w:rsidRPr="00845A4A">
              <w:rPr>
                <w:i w:val="0"/>
                <w:iCs w:val="0"/>
                <w:noProof/>
                <w:webHidden/>
              </w:rPr>
              <w:fldChar w:fldCharType="separate"/>
            </w:r>
            <w:r w:rsidR="00B72650" w:rsidRPr="00845A4A">
              <w:rPr>
                <w:i w:val="0"/>
                <w:iCs w:val="0"/>
                <w:noProof/>
                <w:webHidden/>
              </w:rPr>
              <w:t>36</w:t>
            </w:r>
            <w:r w:rsidR="00B72650" w:rsidRPr="00845A4A">
              <w:rPr>
                <w:i w:val="0"/>
                <w:iCs w:val="0"/>
                <w:noProof/>
                <w:webHidden/>
              </w:rPr>
              <w:fldChar w:fldCharType="end"/>
            </w:r>
          </w:hyperlink>
        </w:p>
        <w:p w14:paraId="2C762B7D" w14:textId="22DD1F95" w:rsidR="00B72650" w:rsidRPr="00845A4A" w:rsidRDefault="00000000">
          <w:pPr>
            <w:pStyle w:val="TOC2"/>
            <w:tabs>
              <w:tab w:val="left" w:pos="720"/>
              <w:tab w:val="right" w:pos="10040"/>
            </w:tabs>
            <w:rPr>
              <w:rFonts w:asciiTheme="minorHAnsi" w:eastAsiaTheme="minorEastAsia" w:hAnsiTheme="minorHAnsi" w:cstheme="minorBidi"/>
              <w:i w:val="0"/>
              <w:iCs w:val="0"/>
              <w:noProof/>
              <w:sz w:val="24"/>
              <w:szCs w:val="34"/>
              <w:lang w:val="en-US"/>
            </w:rPr>
          </w:pPr>
          <w:hyperlink w:anchor="_Toc138084385" w:history="1">
            <w:r w:rsidR="00B72650" w:rsidRPr="00845A4A">
              <w:rPr>
                <w:rStyle w:val="Hyperlink"/>
                <w:rFonts w:ascii="Times New Roman" w:eastAsia="Times New Roman" w:hAnsi="Times New Roman" w:cs="Times New Roman"/>
                <w:b/>
                <w:i w:val="0"/>
                <w:iCs w:val="0"/>
                <w:noProof/>
              </w:rPr>
              <w:t>F.</w:t>
            </w:r>
            <w:r w:rsidR="00B72650" w:rsidRPr="00845A4A">
              <w:rPr>
                <w:rFonts w:asciiTheme="minorHAnsi" w:eastAsiaTheme="minorEastAsia" w:hAnsiTheme="minorHAnsi" w:cstheme="minorBidi"/>
                <w:i w:val="0"/>
                <w:iCs w:val="0"/>
                <w:noProof/>
                <w:sz w:val="24"/>
                <w:szCs w:val="34"/>
                <w:lang w:val="en-US"/>
              </w:rPr>
              <w:tab/>
            </w:r>
            <w:r w:rsidR="00B72650" w:rsidRPr="00845A4A">
              <w:rPr>
                <w:rStyle w:val="Hyperlink"/>
                <w:rFonts w:ascii="Times New Roman" w:eastAsia="Times New Roman" w:hAnsi="Times New Roman" w:cs="Times New Roman"/>
                <w:b/>
                <w:i w:val="0"/>
                <w:iCs w:val="0"/>
                <w:noProof/>
              </w:rPr>
              <w:t>EVALUATION AND COMPARISON OF BIDS</w:t>
            </w:r>
            <w:r w:rsidR="00B72650" w:rsidRPr="00845A4A">
              <w:rPr>
                <w:i w:val="0"/>
                <w:iCs w:val="0"/>
                <w:noProof/>
                <w:webHidden/>
              </w:rPr>
              <w:tab/>
            </w:r>
            <w:r w:rsidR="00B72650" w:rsidRPr="00845A4A">
              <w:rPr>
                <w:i w:val="0"/>
                <w:iCs w:val="0"/>
                <w:noProof/>
                <w:webHidden/>
              </w:rPr>
              <w:fldChar w:fldCharType="begin"/>
            </w:r>
            <w:r w:rsidR="00B72650" w:rsidRPr="00845A4A">
              <w:rPr>
                <w:i w:val="0"/>
                <w:iCs w:val="0"/>
                <w:noProof/>
                <w:webHidden/>
              </w:rPr>
              <w:instrText xml:space="preserve"> PAGEREF _Toc138084385 \h </w:instrText>
            </w:r>
            <w:r w:rsidR="00B72650" w:rsidRPr="00845A4A">
              <w:rPr>
                <w:i w:val="0"/>
                <w:iCs w:val="0"/>
                <w:noProof/>
                <w:webHidden/>
              </w:rPr>
            </w:r>
            <w:r w:rsidR="00B72650" w:rsidRPr="00845A4A">
              <w:rPr>
                <w:i w:val="0"/>
                <w:iCs w:val="0"/>
                <w:noProof/>
                <w:webHidden/>
              </w:rPr>
              <w:fldChar w:fldCharType="separate"/>
            </w:r>
            <w:r w:rsidR="00B72650" w:rsidRPr="00845A4A">
              <w:rPr>
                <w:i w:val="0"/>
                <w:iCs w:val="0"/>
                <w:noProof/>
                <w:webHidden/>
              </w:rPr>
              <w:t>37</w:t>
            </w:r>
            <w:r w:rsidR="00B72650" w:rsidRPr="00845A4A">
              <w:rPr>
                <w:i w:val="0"/>
                <w:iCs w:val="0"/>
                <w:noProof/>
                <w:webHidden/>
              </w:rPr>
              <w:fldChar w:fldCharType="end"/>
            </w:r>
          </w:hyperlink>
        </w:p>
        <w:p w14:paraId="4C6F3213" w14:textId="3A378D87" w:rsidR="00B72650" w:rsidRPr="00845A4A" w:rsidRDefault="00000000">
          <w:pPr>
            <w:pStyle w:val="TOC2"/>
            <w:tabs>
              <w:tab w:val="left" w:pos="720"/>
              <w:tab w:val="right" w:pos="10040"/>
            </w:tabs>
            <w:rPr>
              <w:rFonts w:asciiTheme="minorHAnsi" w:eastAsiaTheme="minorEastAsia" w:hAnsiTheme="minorHAnsi" w:cstheme="minorBidi"/>
              <w:i w:val="0"/>
              <w:iCs w:val="0"/>
              <w:noProof/>
              <w:sz w:val="24"/>
              <w:szCs w:val="34"/>
              <w:lang w:val="en-US"/>
            </w:rPr>
          </w:pPr>
          <w:hyperlink w:anchor="_Toc138084386" w:history="1">
            <w:r w:rsidR="00B72650" w:rsidRPr="00845A4A">
              <w:rPr>
                <w:rStyle w:val="Hyperlink"/>
                <w:rFonts w:ascii="Times New Roman" w:eastAsia="Times New Roman" w:hAnsi="Times New Roman" w:cs="Times New Roman"/>
                <w:b/>
                <w:i w:val="0"/>
                <w:iCs w:val="0"/>
                <w:noProof/>
              </w:rPr>
              <w:t>G.</w:t>
            </w:r>
            <w:r w:rsidR="00B72650" w:rsidRPr="00845A4A">
              <w:rPr>
                <w:rFonts w:asciiTheme="minorHAnsi" w:eastAsiaTheme="minorEastAsia" w:hAnsiTheme="minorHAnsi" w:cstheme="minorBidi"/>
                <w:i w:val="0"/>
                <w:iCs w:val="0"/>
                <w:noProof/>
                <w:sz w:val="24"/>
                <w:szCs w:val="34"/>
                <w:lang w:val="en-US"/>
              </w:rPr>
              <w:tab/>
            </w:r>
            <w:r w:rsidR="00B72650" w:rsidRPr="00845A4A">
              <w:rPr>
                <w:rStyle w:val="Hyperlink"/>
                <w:rFonts w:ascii="Times New Roman" w:eastAsia="Times New Roman" w:hAnsi="Times New Roman" w:cs="Times New Roman"/>
                <w:b/>
                <w:i w:val="0"/>
                <w:iCs w:val="0"/>
                <w:noProof/>
              </w:rPr>
              <w:t>AWARD OF CONTRACT</w:t>
            </w:r>
            <w:r w:rsidR="00B72650" w:rsidRPr="00845A4A">
              <w:rPr>
                <w:i w:val="0"/>
                <w:iCs w:val="0"/>
                <w:noProof/>
                <w:webHidden/>
              </w:rPr>
              <w:tab/>
            </w:r>
            <w:r w:rsidR="00B72650" w:rsidRPr="00845A4A">
              <w:rPr>
                <w:i w:val="0"/>
                <w:iCs w:val="0"/>
                <w:noProof/>
                <w:webHidden/>
              </w:rPr>
              <w:fldChar w:fldCharType="begin"/>
            </w:r>
            <w:r w:rsidR="00B72650" w:rsidRPr="00845A4A">
              <w:rPr>
                <w:i w:val="0"/>
                <w:iCs w:val="0"/>
                <w:noProof/>
                <w:webHidden/>
              </w:rPr>
              <w:instrText xml:space="preserve"> PAGEREF _Toc138084386 \h </w:instrText>
            </w:r>
            <w:r w:rsidR="00B72650" w:rsidRPr="00845A4A">
              <w:rPr>
                <w:i w:val="0"/>
                <w:iCs w:val="0"/>
                <w:noProof/>
                <w:webHidden/>
              </w:rPr>
            </w:r>
            <w:r w:rsidR="00B72650" w:rsidRPr="00845A4A">
              <w:rPr>
                <w:i w:val="0"/>
                <w:iCs w:val="0"/>
                <w:noProof/>
                <w:webHidden/>
              </w:rPr>
              <w:fldChar w:fldCharType="separate"/>
            </w:r>
            <w:r w:rsidR="00B72650" w:rsidRPr="00845A4A">
              <w:rPr>
                <w:i w:val="0"/>
                <w:iCs w:val="0"/>
                <w:noProof/>
                <w:webHidden/>
              </w:rPr>
              <w:t>38</w:t>
            </w:r>
            <w:r w:rsidR="00B72650" w:rsidRPr="00845A4A">
              <w:rPr>
                <w:i w:val="0"/>
                <w:iCs w:val="0"/>
                <w:noProof/>
                <w:webHidden/>
              </w:rPr>
              <w:fldChar w:fldCharType="end"/>
            </w:r>
          </w:hyperlink>
        </w:p>
        <w:p w14:paraId="60E0F0AC" w14:textId="56AC4F31" w:rsidR="00B72650" w:rsidRPr="00845A4A" w:rsidRDefault="00000000">
          <w:pPr>
            <w:pStyle w:val="TOC1"/>
            <w:tabs>
              <w:tab w:val="right" w:pos="10040"/>
            </w:tabs>
            <w:rPr>
              <w:rFonts w:asciiTheme="minorHAnsi" w:eastAsiaTheme="minorEastAsia" w:hAnsiTheme="minorHAnsi" w:cstheme="minorBidi"/>
              <w:b w:val="0"/>
              <w:bCs w:val="0"/>
              <w:noProof/>
              <w:sz w:val="24"/>
              <w:szCs w:val="34"/>
              <w:lang w:val="en-US"/>
            </w:rPr>
          </w:pPr>
          <w:hyperlink w:anchor="_Toc138084387" w:history="1">
            <w:r w:rsidR="00B72650" w:rsidRPr="00845A4A">
              <w:rPr>
                <w:rStyle w:val="Hyperlink"/>
                <w:rFonts w:ascii="Times New Roman" w:eastAsia="Times New Roman" w:hAnsi="Times New Roman" w:cs="Times New Roman"/>
                <w:noProof/>
              </w:rPr>
              <w:t>SECTION - III: EVALUATION AND QUALIFICATION CRITERIA</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_Toc138084387 \h </w:instrText>
            </w:r>
            <w:r w:rsidR="00B72650" w:rsidRPr="00845A4A">
              <w:rPr>
                <w:noProof/>
                <w:webHidden/>
              </w:rPr>
            </w:r>
            <w:r w:rsidR="00B72650" w:rsidRPr="00845A4A">
              <w:rPr>
                <w:noProof/>
                <w:webHidden/>
              </w:rPr>
              <w:fldChar w:fldCharType="separate"/>
            </w:r>
            <w:r w:rsidR="00B72650" w:rsidRPr="00845A4A">
              <w:rPr>
                <w:noProof/>
                <w:webHidden/>
              </w:rPr>
              <w:t>35</w:t>
            </w:r>
            <w:r w:rsidR="00B72650" w:rsidRPr="00845A4A">
              <w:rPr>
                <w:noProof/>
                <w:webHidden/>
              </w:rPr>
              <w:fldChar w:fldCharType="end"/>
            </w:r>
          </w:hyperlink>
        </w:p>
        <w:p w14:paraId="307DD44C" w14:textId="094D0908" w:rsidR="00B72650" w:rsidRPr="00845A4A" w:rsidRDefault="00000000">
          <w:pPr>
            <w:pStyle w:val="TOC1"/>
            <w:tabs>
              <w:tab w:val="right" w:pos="10040"/>
            </w:tabs>
            <w:rPr>
              <w:rFonts w:asciiTheme="minorHAnsi" w:eastAsiaTheme="minorEastAsia" w:hAnsiTheme="minorHAnsi" w:cstheme="minorBidi"/>
              <w:b w:val="0"/>
              <w:bCs w:val="0"/>
              <w:noProof/>
              <w:sz w:val="24"/>
              <w:szCs w:val="34"/>
              <w:lang w:val="en-US"/>
            </w:rPr>
          </w:pPr>
          <w:hyperlink w:anchor="_Toc138084388" w:history="1">
            <w:r w:rsidR="00B72650" w:rsidRPr="00845A4A">
              <w:rPr>
                <w:rStyle w:val="Hyperlink"/>
                <w:rFonts w:ascii="Times New Roman" w:eastAsia="Times New Roman" w:hAnsi="Times New Roman" w:cs="Times New Roman"/>
                <w:noProof/>
              </w:rPr>
              <w:t>SECTION – IV: BIDDING FORMS</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_Toc138084388 \h </w:instrText>
            </w:r>
            <w:r w:rsidR="00B72650" w:rsidRPr="00845A4A">
              <w:rPr>
                <w:noProof/>
                <w:webHidden/>
              </w:rPr>
            </w:r>
            <w:r w:rsidR="00B72650" w:rsidRPr="00845A4A">
              <w:rPr>
                <w:noProof/>
                <w:webHidden/>
              </w:rPr>
              <w:fldChar w:fldCharType="separate"/>
            </w:r>
            <w:r w:rsidR="00B72650" w:rsidRPr="00845A4A">
              <w:rPr>
                <w:noProof/>
                <w:webHidden/>
              </w:rPr>
              <w:t>40</w:t>
            </w:r>
            <w:r w:rsidR="00B72650" w:rsidRPr="00845A4A">
              <w:rPr>
                <w:noProof/>
                <w:webHidden/>
              </w:rPr>
              <w:fldChar w:fldCharType="end"/>
            </w:r>
          </w:hyperlink>
        </w:p>
        <w:p w14:paraId="66462AF8" w14:textId="20C71B7E" w:rsidR="00B72650" w:rsidRPr="00845A4A" w:rsidRDefault="00000000">
          <w:pPr>
            <w:pStyle w:val="TOC2"/>
            <w:tabs>
              <w:tab w:val="left" w:pos="2830"/>
              <w:tab w:val="right" w:pos="10040"/>
            </w:tabs>
            <w:rPr>
              <w:rFonts w:asciiTheme="minorHAnsi" w:eastAsiaTheme="minorEastAsia" w:hAnsiTheme="minorHAnsi" w:cstheme="minorBidi"/>
              <w:i w:val="0"/>
              <w:iCs w:val="0"/>
              <w:noProof/>
              <w:sz w:val="24"/>
              <w:szCs w:val="34"/>
              <w:lang w:val="en-US"/>
            </w:rPr>
          </w:pPr>
          <w:hyperlink w:anchor="_Toc138084389" w:history="1">
            <w:r w:rsidR="00B72650" w:rsidRPr="00845A4A">
              <w:rPr>
                <w:rStyle w:val="Hyperlink"/>
                <w:rFonts w:ascii="Times New Roman" w:eastAsia="Times New Roman" w:hAnsi="Times New Roman" w:cs="Times New Roman"/>
                <w:i w:val="0"/>
                <w:iCs w:val="0"/>
                <w:noProof/>
              </w:rPr>
              <w:t>Section V: Eligible Countries</w:t>
            </w:r>
            <w:r w:rsidR="00B72650" w:rsidRPr="00845A4A">
              <w:rPr>
                <w:rFonts w:asciiTheme="minorHAnsi" w:eastAsiaTheme="minorEastAsia" w:hAnsiTheme="minorHAnsi" w:cstheme="minorBidi"/>
                <w:i w:val="0"/>
                <w:iCs w:val="0"/>
                <w:noProof/>
                <w:sz w:val="24"/>
                <w:szCs w:val="34"/>
                <w:lang w:val="en-US"/>
              </w:rPr>
              <w:tab/>
            </w:r>
            <w:r w:rsidR="00B72650" w:rsidRPr="00845A4A">
              <w:rPr>
                <w:rStyle w:val="Hyperlink"/>
                <w:rFonts w:ascii="Times New Roman" w:eastAsia="Times New Roman" w:hAnsi="Times New Roman" w:cs="Times New Roman"/>
                <w:i w:val="0"/>
                <w:iCs w:val="0"/>
                <w:noProof/>
              </w:rPr>
              <w:t>55</w:t>
            </w:r>
            <w:r w:rsidR="00B72650" w:rsidRPr="00845A4A">
              <w:rPr>
                <w:i w:val="0"/>
                <w:iCs w:val="0"/>
                <w:noProof/>
                <w:webHidden/>
              </w:rPr>
              <w:tab/>
            </w:r>
            <w:r w:rsidR="00B72650" w:rsidRPr="00845A4A">
              <w:rPr>
                <w:i w:val="0"/>
                <w:iCs w:val="0"/>
                <w:noProof/>
                <w:webHidden/>
              </w:rPr>
              <w:fldChar w:fldCharType="begin"/>
            </w:r>
            <w:r w:rsidR="00B72650" w:rsidRPr="00845A4A">
              <w:rPr>
                <w:i w:val="0"/>
                <w:iCs w:val="0"/>
                <w:noProof/>
                <w:webHidden/>
              </w:rPr>
              <w:instrText xml:space="preserve"> PAGEREF _Toc138084389 \h </w:instrText>
            </w:r>
            <w:r w:rsidR="00B72650" w:rsidRPr="00845A4A">
              <w:rPr>
                <w:i w:val="0"/>
                <w:iCs w:val="0"/>
                <w:noProof/>
                <w:webHidden/>
              </w:rPr>
            </w:r>
            <w:r w:rsidR="00B72650" w:rsidRPr="00845A4A">
              <w:rPr>
                <w:i w:val="0"/>
                <w:iCs w:val="0"/>
                <w:noProof/>
                <w:webHidden/>
              </w:rPr>
              <w:fldChar w:fldCharType="separate"/>
            </w:r>
            <w:r w:rsidR="00B72650" w:rsidRPr="00845A4A">
              <w:rPr>
                <w:i w:val="0"/>
                <w:iCs w:val="0"/>
                <w:noProof/>
                <w:webHidden/>
              </w:rPr>
              <w:t>55</w:t>
            </w:r>
            <w:r w:rsidR="00B72650" w:rsidRPr="00845A4A">
              <w:rPr>
                <w:i w:val="0"/>
                <w:iCs w:val="0"/>
                <w:noProof/>
                <w:webHidden/>
              </w:rPr>
              <w:fldChar w:fldCharType="end"/>
            </w:r>
          </w:hyperlink>
        </w:p>
        <w:p w14:paraId="2CEB5140" w14:textId="1764E8C1" w:rsidR="00B72650" w:rsidRPr="00845A4A" w:rsidRDefault="00000000">
          <w:pPr>
            <w:pStyle w:val="TOC1"/>
            <w:tabs>
              <w:tab w:val="right" w:pos="10040"/>
            </w:tabs>
            <w:rPr>
              <w:rFonts w:asciiTheme="minorHAnsi" w:eastAsiaTheme="minorEastAsia" w:hAnsiTheme="minorHAnsi" w:cstheme="minorBidi"/>
              <w:b w:val="0"/>
              <w:bCs w:val="0"/>
              <w:noProof/>
              <w:sz w:val="24"/>
              <w:szCs w:val="34"/>
              <w:lang w:val="en-US"/>
            </w:rPr>
          </w:pPr>
          <w:hyperlink w:anchor="_Toc138084390" w:history="1">
            <w:r w:rsidR="00B72650" w:rsidRPr="00845A4A">
              <w:rPr>
                <w:rStyle w:val="Hyperlink"/>
                <w:rFonts w:ascii="Times New Roman" w:eastAsia="Times New Roman" w:hAnsi="Times New Roman" w:cs="Times New Roman"/>
                <w:noProof/>
              </w:rPr>
              <w:t>SECTION - V: ELIGIBLE COUNTRIES</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_Toc138084390 \h </w:instrText>
            </w:r>
            <w:r w:rsidR="00B72650" w:rsidRPr="00845A4A">
              <w:rPr>
                <w:noProof/>
                <w:webHidden/>
              </w:rPr>
            </w:r>
            <w:r w:rsidR="00B72650" w:rsidRPr="00845A4A">
              <w:rPr>
                <w:noProof/>
                <w:webHidden/>
              </w:rPr>
              <w:fldChar w:fldCharType="separate"/>
            </w:r>
            <w:r w:rsidR="00B72650" w:rsidRPr="00845A4A">
              <w:rPr>
                <w:noProof/>
                <w:webHidden/>
              </w:rPr>
              <w:t>55</w:t>
            </w:r>
            <w:r w:rsidR="00B72650" w:rsidRPr="00845A4A">
              <w:rPr>
                <w:noProof/>
                <w:webHidden/>
              </w:rPr>
              <w:fldChar w:fldCharType="end"/>
            </w:r>
          </w:hyperlink>
        </w:p>
        <w:p w14:paraId="5A98BFF7" w14:textId="53DDA002" w:rsidR="00B72650" w:rsidRPr="00845A4A" w:rsidRDefault="00000000">
          <w:pPr>
            <w:pStyle w:val="TOC1"/>
            <w:tabs>
              <w:tab w:val="right" w:pos="10040"/>
            </w:tabs>
            <w:rPr>
              <w:rFonts w:asciiTheme="minorHAnsi" w:eastAsiaTheme="minorEastAsia" w:hAnsiTheme="minorHAnsi" w:cstheme="minorBidi"/>
              <w:b w:val="0"/>
              <w:bCs w:val="0"/>
              <w:noProof/>
              <w:sz w:val="24"/>
              <w:szCs w:val="34"/>
              <w:lang w:val="en-US"/>
            </w:rPr>
          </w:pPr>
          <w:hyperlink w:anchor="_Toc138084391" w:history="1">
            <w:r w:rsidR="00B72650" w:rsidRPr="00845A4A">
              <w:rPr>
                <w:rStyle w:val="Hyperlink"/>
                <w:rFonts w:ascii="Times New Roman" w:eastAsia="Times New Roman" w:hAnsi="Times New Roman" w:cs="Times New Roman"/>
                <w:noProof/>
              </w:rPr>
              <w:t>PART 2</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_Toc138084391 \h </w:instrText>
            </w:r>
            <w:r w:rsidR="00B72650" w:rsidRPr="00845A4A">
              <w:rPr>
                <w:noProof/>
                <w:webHidden/>
              </w:rPr>
            </w:r>
            <w:r w:rsidR="00B72650" w:rsidRPr="00845A4A">
              <w:rPr>
                <w:noProof/>
                <w:webHidden/>
              </w:rPr>
              <w:fldChar w:fldCharType="separate"/>
            </w:r>
            <w:r w:rsidR="00B72650" w:rsidRPr="00845A4A">
              <w:rPr>
                <w:noProof/>
                <w:webHidden/>
              </w:rPr>
              <w:t>57</w:t>
            </w:r>
            <w:r w:rsidR="00B72650" w:rsidRPr="00845A4A">
              <w:rPr>
                <w:noProof/>
                <w:webHidden/>
              </w:rPr>
              <w:fldChar w:fldCharType="end"/>
            </w:r>
          </w:hyperlink>
        </w:p>
        <w:p w14:paraId="31095E04" w14:textId="5EBA6EA6" w:rsidR="00B72650" w:rsidRPr="00845A4A" w:rsidRDefault="00000000">
          <w:pPr>
            <w:pStyle w:val="TOC1"/>
            <w:tabs>
              <w:tab w:val="right" w:pos="10040"/>
            </w:tabs>
            <w:rPr>
              <w:rFonts w:asciiTheme="minorHAnsi" w:eastAsiaTheme="minorEastAsia" w:hAnsiTheme="minorHAnsi" w:cstheme="minorBidi"/>
              <w:b w:val="0"/>
              <w:bCs w:val="0"/>
              <w:noProof/>
              <w:sz w:val="24"/>
              <w:szCs w:val="34"/>
              <w:lang w:val="en-US"/>
            </w:rPr>
          </w:pPr>
          <w:hyperlink w:anchor="_Toc138084392" w:history="1">
            <w:r w:rsidR="00B72650" w:rsidRPr="00845A4A">
              <w:rPr>
                <w:rStyle w:val="Hyperlink"/>
                <w:rFonts w:ascii="Times New Roman" w:eastAsia="Times New Roman" w:hAnsi="Times New Roman" w:cs="Times New Roman"/>
                <w:noProof/>
              </w:rPr>
              <w:t>SUPPLY REQUIREMENTS</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_Toc138084392 \h </w:instrText>
            </w:r>
            <w:r w:rsidR="00B72650" w:rsidRPr="00845A4A">
              <w:rPr>
                <w:noProof/>
                <w:webHidden/>
              </w:rPr>
            </w:r>
            <w:r w:rsidR="00B72650" w:rsidRPr="00845A4A">
              <w:rPr>
                <w:noProof/>
                <w:webHidden/>
              </w:rPr>
              <w:fldChar w:fldCharType="separate"/>
            </w:r>
            <w:r w:rsidR="00B72650" w:rsidRPr="00845A4A">
              <w:rPr>
                <w:noProof/>
                <w:webHidden/>
              </w:rPr>
              <w:t>57</w:t>
            </w:r>
            <w:r w:rsidR="00B72650" w:rsidRPr="00845A4A">
              <w:rPr>
                <w:noProof/>
                <w:webHidden/>
              </w:rPr>
              <w:fldChar w:fldCharType="end"/>
            </w:r>
          </w:hyperlink>
        </w:p>
        <w:p w14:paraId="4F689FE3" w14:textId="19684630" w:rsidR="00B72650" w:rsidRPr="00845A4A" w:rsidRDefault="00000000">
          <w:pPr>
            <w:pStyle w:val="TOC2"/>
            <w:tabs>
              <w:tab w:val="left" w:pos="720"/>
              <w:tab w:val="right" w:pos="10040"/>
            </w:tabs>
            <w:rPr>
              <w:rFonts w:asciiTheme="minorHAnsi" w:eastAsiaTheme="minorEastAsia" w:hAnsiTheme="minorHAnsi" w:cstheme="minorBidi"/>
              <w:i w:val="0"/>
              <w:iCs w:val="0"/>
              <w:noProof/>
              <w:sz w:val="24"/>
              <w:szCs w:val="34"/>
              <w:lang w:val="en-US"/>
            </w:rPr>
          </w:pPr>
          <w:hyperlink w:anchor="_Toc138084393" w:history="1">
            <w:r w:rsidR="00B72650" w:rsidRPr="00845A4A">
              <w:rPr>
                <w:rStyle w:val="Hyperlink"/>
                <w:rFonts w:ascii="Times New Roman" w:eastAsia="Times New Roman" w:hAnsi="Times New Roman" w:cs="Times New Roman"/>
                <w:i w:val="0"/>
                <w:iCs w:val="0"/>
                <w:noProof/>
              </w:rPr>
              <w:t>58</w:t>
            </w:r>
            <w:r w:rsidR="00B72650" w:rsidRPr="00845A4A">
              <w:rPr>
                <w:rFonts w:asciiTheme="minorHAnsi" w:eastAsiaTheme="minorEastAsia" w:hAnsiTheme="minorHAnsi" w:cstheme="minorBidi"/>
                <w:i w:val="0"/>
                <w:iCs w:val="0"/>
                <w:noProof/>
                <w:sz w:val="24"/>
                <w:szCs w:val="34"/>
                <w:lang w:val="en-US"/>
              </w:rPr>
              <w:tab/>
            </w:r>
            <w:r w:rsidR="00B72650" w:rsidRPr="00845A4A">
              <w:rPr>
                <w:rStyle w:val="Hyperlink"/>
                <w:rFonts w:ascii="Times New Roman" w:eastAsia="Times New Roman" w:hAnsi="Times New Roman" w:cs="Times New Roman"/>
                <w:i w:val="0"/>
                <w:iCs w:val="0"/>
                <w:noProof/>
              </w:rPr>
              <w:t>Section VI: Schedule of Supply</w:t>
            </w:r>
            <w:r w:rsidR="00B72650" w:rsidRPr="00845A4A">
              <w:rPr>
                <w:i w:val="0"/>
                <w:iCs w:val="0"/>
                <w:noProof/>
                <w:webHidden/>
              </w:rPr>
              <w:tab/>
            </w:r>
            <w:r w:rsidR="00B72650" w:rsidRPr="00845A4A">
              <w:rPr>
                <w:i w:val="0"/>
                <w:iCs w:val="0"/>
                <w:noProof/>
                <w:webHidden/>
              </w:rPr>
              <w:fldChar w:fldCharType="begin"/>
            </w:r>
            <w:r w:rsidR="00B72650" w:rsidRPr="00845A4A">
              <w:rPr>
                <w:i w:val="0"/>
                <w:iCs w:val="0"/>
                <w:noProof/>
                <w:webHidden/>
              </w:rPr>
              <w:instrText xml:space="preserve"> PAGEREF _Toc138084393 \h </w:instrText>
            </w:r>
            <w:r w:rsidR="00B72650" w:rsidRPr="00845A4A">
              <w:rPr>
                <w:i w:val="0"/>
                <w:iCs w:val="0"/>
                <w:noProof/>
                <w:webHidden/>
              </w:rPr>
            </w:r>
            <w:r w:rsidR="00B72650" w:rsidRPr="00845A4A">
              <w:rPr>
                <w:i w:val="0"/>
                <w:iCs w:val="0"/>
                <w:noProof/>
                <w:webHidden/>
              </w:rPr>
              <w:fldChar w:fldCharType="separate"/>
            </w:r>
            <w:r w:rsidR="00B72650" w:rsidRPr="00845A4A">
              <w:rPr>
                <w:i w:val="0"/>
                <w:iCs w:val="0"/>
                <w:noProof/>
                <w:webHidden/>
              </w:rPr>
              <w:t>58</w:t>
            </w:r>
            <w:r w:rsidR="00B72650" w:rsidRPr="00845A4A">
              <w:rPr>
                <w:i w:val="0"/>
                <w:iCs w:val="0"/>
                <w:noProof/>
                <w:webHidden/>
              </w:rPr>
              <w:fldChar w:fldCharType="end"/>
            </w:r>
          </w:hyperlink>
        </w:p>
        <w:p w14:paraId="7BCA9889" w14:textId="4FDE84B1" w:rsidR="00B72650" w:rsidRPr="00845A4A" w:rsidRDefault="00000000">
          <w:pPr>
            <w:pStyle w:val="TOC1"/>
            <w:tabs>
              <w:tab w:val="right" w:pos="10040"/>
            </w:tabs>
            <w:rPr>
              <w:rFonts w:asciiTheme="minorHAnsi" w:eastAsiaTheme="minorEastAsia" w:hAnsiTheme="minorHAnsi" w:cstheme="minorBidi"/>
              <w:b w:val="0"/>
              <w:bCs w:val="0"/>
              <w:noProof/>
              <w:sz w:val="24"/>
              <w:szCs w:val="34"/>
              <w:lang w:val="en-US"/>
            </w:rPr>
          </w:pPr>
          <w:hyperlink w:anchor="_Toc138084394" w:history="1">
            <w:r w:rsidR="00B72650" w:rsidRPr="00845A4A">
              <w:rPr>
                <w:rStyle w:val="Hyperlink"/>
                <w:rFonts w:ascii="Times New Roman" w:eastAsia="Times New Roman" w:hAnsi="Times New Roman" w:cs="Times New Roman"/>
                <w:noProof/>
              </w:rPr>
              <w:t>SECTION - VI: SCHEDULE OF SUPPLY</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_Toc138084394 \h </w:instrText>
            </w:r>
            <w:r w:rsidR="00B72650" w:rsidRPr="00845A4A">
              <w:rPr>
                <w:noProof/>
                <w:webHidden/>
              </w:rPr>
            </w:r>
            <w:r w:rsidR="00B72650" w:rsidRPr="00845A4A">
              <w:rPr>
                <w:noProof/>
                <w:webHidden/>
              </w:rPr>
              <w:fldChar w:fldCharType="separate"/>
            </w:r>
            <w:r w:rsidR="00B72650" w:rsidRPr="00845A4A">
              <w:rPr>
                <w:noProof/>
                <w:webHidden/>
              </w:rPr>
              <w:t>58</w:t>
            </w:r>
            <w:r w:rsidR="00B72650" w:rsidRPr="00845A4A">
              <w:rPr>
                <w:noProof/>
                <w:webHidden/>
              </w:rPr>
              <w:fldChar w:fldCharType="end"/>
            </w:r>
          </w:hyperlink>
        </w:p>
        <w:p w14:paraId="264AAE24" w14:textId="5520B5E9" w:rsidR="00B72650" w:rsidRPr="00845A4A" w:rsidRDefault="00000000">
          <w:pPr>
            <w:pStyle w:val="TOC2"/>
            <w:tabs>
              <w:tab w:val="left" w:pos="2996"/>
              <w:tab w:val="right" w:pos="10040"/>
            </w:tabs>
            <w:rPr>
              <w:rFonts w:asciiTheme="minorHAnsi" w:eastAsiaTheme="minorEastAsia" w:hAnsiTheme="minorHAnsi" w:cstheme="minorBidi"/>
              <w:i w:val="0"/>
              <w:iCs w:val="0"/>
              <w:noProof/>
              <w:sz w:val="24"/>
              <w:szCs w:val="34"/>
              <w:lang w:val="en-US"/>
            </w:rPr>
          </w:pPr>
          <w:hyperlink w:anchor="_Toc138084395" w:history="1">
            <w:r w:rsidR="00B72650" w:rsidRPr="00845A4A">
              <w:rPr>
                <w:rStyle w:val="Hyperlink"/>
                <w:rFonts w:ascii="Times New Roman" w:eastAsia="Times New Roman" w:hAnsi="Times New Roman" w:cs="Times New Roman"/>
                <w:i w:val="0"/>
                <w:iCs w:val="0"/>
                <w:noProof/>
              </w:rPr>
              <w:t>Section VI:  Schedule of Supply</w:t>
            </w:r>
            <w:r w:rsidR="00B72650" w:rsidRPr="00845A4A">
              <w:rPr>
                <w:rFonts w:asciiTheme="minorHAnsi" w:eastAsiaTheme="minorEastAsia" w:hAnsiTheme="minorHAnsi" w:cstheme="minorBidi"/>
                <w:i w:val="0"/>
                <w:iCs w:val="0"/>
                <w:noProof/>
                <w:sz w:val="24"/>
                <w:szCs w:val="34"/>
                <w:lang w:val="en-US"/>
              </w:rPr>
              <w:tab/>
            </w:r>
            <w:r w:rsidR="00B72650" w:rsidRPr="00845A4A">
              <w:rPr>
                <w:rStyle w:val="Hyperlink"/>
                <w:rFonts w:ascii="Times New Roman" w:eastAsia="Times New Roman" w:hAnsi="Times New Roman" w:cs="Times New Roman"/>
                <w:i w:val="0"/>
                <w:iCs w:val="0"/>
                <w:noProof/>
              </w:rPr>
              <w:t>59</w:t>
            </w:r>
            <w:r w:rsidR="00B72650" w:rsidRPr="00845A4A">
              <w:rPr>
                <w:i w:val="0"/>
                <w:iCs w:val="0"/>
                <w:noProof/>
                <w:webHidden/>
              </w:rPr>
              <w:tab/>
            </w:r>
            <w:r w:rsidR="00B72650" w:rsidRPr="00845A4A">
              <w:rPr>
                <w:i w:val="0"/>
                <w:iCs w:val="0"/>
                <w:noProof/>
                <w:webHidden/>
              </w:rPr>
              <w:fldChar w:fldCharType="begin"/>
            </w:r>
            <w:r w:rsidR="00B72650" w:rsidRPr="00845A4A">
              <w:rPr>
                <w:i w:val="0"/>
                <w:iCs w:val="0"/>
                <w:noProof/>
                <w:webHidden/>
              </w:rPr>
              <w:instrText xml:space="preserve"> PAGEREF _Toc138084395 \h </w:instrText>
            </w:r>
            <w:r w:rsidR="00B72650" w:rsidRPr="00845A4A">
              <w:rPr>
                <w:i w:val="0"/>
                <w:iCs w:val="0"/>
                <w:noProof/>
                <w:webHidden/>
              </w:rPr>
            </w:r>
            <w:r w:rsidR="00B72650" w:rsidRPr="00845A4A">
              <w:rPr>
                <w:i w:val="0"/>
                <w:iCs w:val="0"/>
                <w:noProof/>
                <w:webHidden/>
              </w:rPr>
              <w:fldChar w:fldCharType="separate"/>
            </w:r>
            <w:r w:rsidR="00B72650" w:rsidRPr="00845A4A">
              <w:rPr>
                <w:i w:val="0"/>
                <w:iCs w:val="0"/>
                <w:noProof/>
                <w:webHidden/>
              </w:rPr>
              <w:t>59</w:t>
            </w:r>
            <w:r w:rsidR="00B72650" w:rsidRPr="00845A4A">
              <w:rPr>
                <w:i w:val="0"/>
                <w:iCs w:val="0"/>
                <w:noProof/>
                <w:webHidden/>
              </w:rPr>
              <w:fldChar w:fldCharType="end"/>
            </w:r>
          </w:hyperlink>
        </w:p>
        <w:p w14:paraId="1A0763FC" w14:textId="41E1E367" w:rsidR="00B72650" w:rsidRPr="00845A4A" w:rsidRDefault="00000000">
          <w:pPr>
            <w:pStyle w:val="TOC1"/>
            <w:tabs>
              <w:tab w:val="right" w:pos="10040"/>
            </w:tabs>
            <w:rPr>
              <w:rFonts w:asciiTheme="minorHAnsi" w:eastAsiaTheme="minorEastAsia" w:hAnsiTheme="minorHAnsi" w:cstheme="minorBidi"/>
              <w:b w:val="0"/>
              <w:bCs w:val="0"/>
              <w:noProof/>
              <w:sz w:val="24"/>
              <w:szCs w:val="34"/>
              <w:lang w:val="en-US"/>
            </w:rPr>
          </w:pPr>
          <w:hyperlink w:anchor="_Toc138084396" w:history="1">
            <w:r w:rsidR="00B72650" w:rsidRPr="00845A4A">
              <w:rPr>
                <w:rStyle w:val="Hyperlink"/>
                <w:rFonts w:ascii="Times New Roman" w:eastAsia="Times New Roman" w:hAnsi="Times New Roman" w:cs="Times New Roman"/>
                <w:noProof/>
              </w:rPr>
              <w:t>General Technical Requirements</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_Toc138084396 \h </w:instrText>
            </w:r>
            <w:r w:rsidR="00B72650" w:rsidRPr="00845A4A">
              <w:rPr>
                <w:noProof/>
                <w:webHidden/>
              </w:rPr>
            </w:r>
            <w:r w:rsidR="00B72650" w:rsidRPr="00845A4A">
              <w:rPr>
                <w:noProof/>
                <w:webHidden/>
              </w:rPr>
              <w:fldChar w:fldCharType="separate"/>
            </w:r>
            <w:r w:rsidR="00B72650" w:rsidRPr="00845A4A">
              <w:rPr>
                <w:noProof/>
                <w:webHidden/>
              </w:rPr>
              <w:t>63</w:t>
            </w:r>
            <w:r w:rsidR="00B72650" w:rsidRPr="00845A4A">
              <w:rPr>
                <w:noProof/>
                <w:webHidden/>
              </w:rPr>
              <w:fldChar w:fldCharType="end"/>
            </w:r>
          </w:hyperlink>
        </w:p>
        <w:p w14:paraId="28938A46" w14:textId="4BA8263C" w:rsidR="00B72650" w:rsidRPr="00845A4A" w:rsidRDefault="00000000">
          <w:pPr>
            <w:pStyle w:val="TOC1"/>
            <w:tabs>
              <w:tab w:val="left" w:pos="480"/>
              <w:tab w:val="right" w:pos="10040"/>
            </w:tabs>
            <w:rPr>
              <w:rFonts w:asciiTheme="minorHAnsi" w:eastAsiaTheme="minorEastAsia" w:hAnsiTheme="minorHAnsi" w:cstheme="minorBidi"/>
              <w:b w:val="0"/>
              <w:bCs w:val="0"/>
              <w:noProof/>
              <w:sz w:val="24"/>
              <w:szCs w:val="34"/>
              <w:lang w:val="en-US"/>
            </w:rPr>
          </w:pPr>
          <w:hyperlink w:anchor="_Toc138084397" w:history="1">
            <w:r w:rsidR="00B72650" w:rsidRPr="00845A4A">
              <w:rPr>
                <w:rStyle w:val="Hyperlink"/>
                <w:rFonts w:ascii="Times New Roman" w:eastAsia="Times New Roman" w:hAnsi="Times New Roman" w:cs="Times New Roman"/>
                <w:noProof/>
              </w:rPr>
              <w:t>1.</w:t>
            </w:r>
            <w:r w:rsidR="00B72650" w:rsidRPr="00845A4A">
              <w:rPr>
                <w:rFonts w:asciiTheme="minorHAnsi" w:eastAsiaTheme="minorEastAsia" w:hAnsiTheme="minorHAnsi" w:cstheme="minorBidi"/>
                <w:b w:val="0"/>
                <w:bCs w:val="0"/>
                <w:noProof/>
                <w:sz w:val="24"/>
                <w:szCs w:val="34"/>
                <w:lang w:val="en-US"/>
              </w:rPr>
              <w:tab/>
            </w:r>
            <w:r w:rsidR="00B72650" w:rsidRPr="00845A4A">
              <w:rPr>
                <w:rStyle w:val="Hyperlink"/>
                <w:rFonts w:ascii="Times New Roman" w:eastAsia="Times New Roman" w:hAnsi="Times New Roman" w:cs="Times New Roman"/>
                <w:noProof/>
              </w:rPr>
              <w:t>Project Information</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_Toc138084397 \h </w:instrText>
            </w:r>
            <w:r w:rsidR="00B72650" w:rsidRPr="00845A4A">
              <w:rPr>
                <w:noProof/>
                <w:webHidden/>
              </w:rPr>
            </w:r>
            <w:r w:rsidR="00B72650" w:rsidRPr="00845A4A">
              <w:rPr>
                <w:noProof/>
                <w:webHidden/>
              </w:rPr>
              <w:fldChar w:fldCharType="separate"/>
            </w:r>
            <w:r w:rsidR="00B72650" w:rsidRPr="00845A4A">
              <w:rPr>
                <w:noProof/>
                <w:webHidden/>
              </w:rPr>
              <w:t>63</w:t>
            </w:r>
            <w:r w:rsidR="00B72650" w:rsidRPr="00845A4A">
              <w:rPr>
                <w:noProof/>
                <w:webHidden/>
              </w:rPr>
              <w:fldChar w:fldCharType="end"/>
            </w:r>
          </w:hyperlink>
        </w:p>
        <w:p w14:paraId="3F2C5D19" w14:textId="607E3672" w:rsidR="00B72650" w:rsidRPr="00845A4A" w:rsidRDefault="00000000">
          <w:pPr>
            <w:pStyle w:val="TOC2"/>
            <w:tabs>
              <w:tab w:val="left" w:pos="960"/>
              <w:tab w:val="right" w:pos="10040"/>
            </w:tabs>
            <w:rPr>
              <w:rFonts w:asciiTheme="minorHAnsi" w:eastAsiaTheme="minorEastAsia" w:hAnsiTheme="minorHAnsi" w:cstheme="minorBidi"/>
              <w:i w:val="0"/>
              <w:iCs w:val="0"/>
              <w:noProof/>
              <w:sz w:val="24"/>
              <w:szCs w:val="34"/>
              <w:lang w:val="en-US"/>
            </w:rPr>
          </w:pPr>
          <w:hyperlink w:anchor="_Toc138084398" w:history="1">
            <w:r w:rsidR="00B72650" w:rsidRPr="00845A4A">
              <w:rPr>
                <w:rStyle w:val="Hyperlink"/>
                <w:rFonts w:ascii="Times New Roman" w:eastAsia="Times New Roman" w:hAnsi="Times New Roman" w:cs="Times New Roman"/>
                <w:b/>
                <w:i w:val="0"/>
                <w:iCs w:val="0"/>
                <w:noProof/>
              </w:rPr>
              <w:t>3.1</w:t>
            </w:r>
            <w:r w:rsidR="00B72650" w:rsidRPr="00845A4A">
              <w:rPr>
                <w:rFonts w:asciiTheme="minorHAnsi" w:eastAsiaTheme="minorEastAsia" w:hAnsiTheme="minorHAnsi" w:cstheme="minorBidi"/>
                <w:i w:val="0"/>
                <w:iCs w:val="0"/>
                <w:noProof/>
                <w:sz w:val="24"/>
                <w:szCs w:val="34"/>
                <w:lang w:val="en-US"/>
              </w:rPr>
              <w:tab/>
            </w:r>
            <w:r w:rsidR="00B72650" w:rsidRPr="00845A4A">
              <w:rPr>
                <w:rStyle w:val="Hyperlink"/>
                <w:rFonts w:ascii="Times New Roman" w:eastAsia="Times New Roman" w:hAnsi="Times New Roman" w:cs="Times New Roman"/>
                <w:b/>
                <w:i w:val="0"/>
                <w:iCs w:val="0"/>
                <w:noProof/>
              </w:rPr>
              <w:t>Solar Photovoltaic (PV) Modules</w:t>
            </w:r>
            <w:r w:rsidR="00B72650" w:rsidRPr="00845A4A">
              <w:rPr>
                <w:i w:val="0"/>
                <w:iCs w:val="0"/>
                <w:noProof/>
                <w:webHidden/>
              </w:rPr>
              <w:tab/>
            </w:r>
            <w:r w:rsidR="00B72650" w:rsidRPr="00845A4A">
              <w:rPr>
                <w:i w:val="0"/>
                <w:iCs w:val="0"/>
                <w:noProof/>
                <w:webHidden/>
              </w:rPr>
              <w:fldChar w:fldCharType="begin"/>
            </w:r>
            <w:r w:rsidR="00B72650" w:rsidRPr="00845A4A">
              <w:rPr>
                <w:i w:val="0"/>
                <w:iCs w:val="0"/>
                <w:noProof/>
                <w:webHidden/>
              </w:rPr>
              <w:instrText xml:space="preserve"> PAGEREF _Toc138084398 \h </w:instrText>
            </w:r>
            <w:r w:rsidR="00B72650" w:rsidRPr="00845A4A">
              <w:rPr>
                <w:i w:val="0"/>
                <w:iCs w:val="0"/>
                <w:noProof/>
                <w:webHidden/>
              </w:rPr>
            </w:r>
            <w:r w:rsidR="00B72650" w:rsidRPr="00845A4A">
              <w:rPr>
                <w:i w:val="0"/>
                <w:iCs w:val="0"/>
                <w:noProof/>
                <w:webHidden/>
              </w:rPr>
              <w:fldChar w:fldCharType="separate"/>
            </w:r>
            <w:r w:rsidR="00B72650" w:rsidRPr="00845A4A">
              <w:rPr>
                <w:i w:val="0"/>
                <w:iCs w:val="0"/>
                <w:noProof/>
                <w:webHidden/>
              </w:rPr>
              <w:t>65</w:t>
            </w:r>
            <w:r w:rsidR="00B72650" w:rsidRPr="00845A4A">
              <w:rPr>
                <w:i w:val="0"/>
                <w:iCs w:val="0"/>
                <w:noProof/>
                <w:webHidden/>
              </w:rPr>
              <w:fldChar w:fldCharType="end"/>
            </w:r>
          </w:hyperlink>
        </w:p>
        <w:p w14:paraId="23FC4E5E" w14:textId="6BC293A8" w:rsidR="00B72650" w:rsidRPr="00845A4A" w:rsidRDefault="00000000">
          <w:pPr>
            <w:pStyle w:val="TOC2"/>
            <w:tabs>
              <w:tab w:val="left" w:pos="960"/>
              <w:tab w:val="right" w:pos="10040"/>
            </w:tabs>
            <w:rPr>
              <w:rFonts w:asciiTheme="minorHAnsi" w:eastAsiaTheme="minorEastAsia" w:hAnsiTheme="minorHAnsi" w:cstheme="minorBidi"/>
              <w:i w:val="0"/>
              <w:iCs w:val="0"/>
              <w:noProof/>
              <w:sz w:val="24"/>
              <w:szCs w:val="34"/>
              <w:lang w:val="en-US"/>
            </w:rPr>
          </w:pPr>
          <w:hyperlink w:anchor="_Toc138084399" w:history="1">
            <w:r w:rsidR="00B72650" w:rsidRPr="00845A4A">
              <w:rPr>
                <w:rStyle w:val="Hyperlink"/>
                <w:rFonts w:ascii="Times New Roman" w:eastAsia="Times New Roman" w:hAnsi="Times New Roman" w:cs="Times New Roman"/>
                <w:b/>
                <w:i w:val="0"/>
                <w:iCs w:val="0"/>
                <w:noProof/>
              </w:rPr>
              <w:t>3.2</w:t>
            </w:r>
            <w:r w:rsidR="00B72650" w:rsidRPr="00845A4A">
              <w:rPr>
                <w:rFonts w:asciiTheme="minorHAnsi" w:eastAsiaTheme="minorEastAsia" w:hAnsiTheme="minorHAnsi" w:cstheme="minorBidi"/>
                <w:i w:val="0"/>
                <w:iCs w:val="0"/>
                <w:noProof/>
                <w:sz w:val="24"/>
                <w:szCs w:val="34"/>
                <w:lang w:val="en-US"/>
              </w:rPr>
              <w:tab/>
            </w:r>
            <w:r w:rsidR="00B72650" w:rsidRPr="00845A4A">
              <w:rPr>
                <w:rStyle w:val="Hyperlink"/>
                <w:rFonts w:ascii="Times New Roman" w:eastAsia="Times New Roman" w:hAnsi="Times New Roman" w:cs="Times New Roman"/>
                <w:b/>
                <w:i w:val="0"/>
                <w:iCs w:val="0"/>
                <w:noProof/>
              </w:rPr>
              <w:t>Modules Mounting Structure</w:t>
            </w:r>
            <w:r w:rsidR="00B72650" w:rsidRPr="00845A4A">
              <w:rPr>
                <w:i w:val="0"/>
                <w:iCs w:val="0"/>
                <w:noProof/>
                <w:webHidden/>
              </w:rPr>
              <w:tab/>
            </w:r>
            <w:r w:rsidR="00B72650" w:rsidRPr="00845A4A">
              <w:rPr>
                <w:i w:val="0"/>
                <w:iCs w:val="0"/>
                <w:noProof/>
                <w:webHidden/>
              </w:rPr>
              <w:fldChar w:fldCharType="begin"/>
            </w:r>
            <w:r w:rsidR="00B72650" w:rsidRPr="00845A4A">
              <w:rPr>
                <w:i w:val="0"/>
                <w:iCs w:val="0"/>
                <w:noProof/>
                <w:webHidden/>
              </w:rPr>
              <w:instrText xml:space="preserve"> PAGEREF _Toc138084399 \h </w:instrText>
            </w:r>
            <w:r w:rsidR="00B72650" w:rsidRPr="00845A4A">
              <w:rPr>
                <w:i w:val="0"/>
                <w:iCs w:val="0"/>
                <w:noProof/>
                <w:webHidden/>
              </w:rPr>
            </w:r>
            <w:r w:rsidR="00B72650" w:rsidRPr="00845A4A">
              <w:rPr>
                <w:i w:val="0"/>
                <w:iCs w:val="0"/>
                <w:noProof/>
                <w:webHidden/>
              </w:rPr>
              <w:fldChar w:fldCharType="separate"/>
            </w:r>
            <w:r w:rsidR="00B72650" w:rsidRPr="00845A4A">
              <w:rPr>
                <w:i w:val="0"/>
                <w:iCs w:val="0"/>
                <w:noProof/>
                <w:webHidden/>
              </w:rPr>
              <w:t>66</w:t>
            </w:r>
            <w:r w:rsidR="00B72650" w:rsidRPr="00845A4A">
              <w:rPr>
                <w:i w:val="0"/>
                <w:iCs w:val="0"/>
                <w:noProof/>
                <w:webHidden/>
              </w:rPr>
              <w:fldChar w:fldCharType="end"/>
            </w:r>
          </w:hyperlink>
        </w:p>
        <w:p w14:paraId="21572E2A" w14:textId="20EF7D4C" w:rsidR="00B72650" w:rsidRPr="00845A4A" w:rsidRDefault="00000000">
          <w:pPr>
            <w:pStyle w:val="TOC2"/>
            <w:tabs>
              <w:tab w:val="left" w:pos="960"/>
              <w:tab w:val="right" w:pos="10040"/>
            </w:tabs>
            <w:rPr>
              <w:rFonts w:asciiTheme="minorHAnsi" w:eastAsiaTheme="minorEastAsia" w:hAnsiTheme="minorHAnsi" w:cstheme="minorBidi"/>
              <w:i w:val="0"/>
              <w:iCs w:val="0"/>
              <w:noProof/>
              <w:sz w:val="24"/>
              <w:szCs w:val="34"/>
              <w:lang w:val="en-US"/>
            </w:rPr>
          </w:pPr>
          <w:hyperlink w:anchor="_Toc138084400" w:history="1">
            <w:r w:rsidR="00B72650" w:rsidRPr="00845A4A">
              <w:rPr>
                <w:rStyle w:val="Hyperlink"/>
                <w:rFonts w:ascii="Times New Roman" w:eastAsia="Times New Roman" w:hAnsi="Times New Roman" w:cs="Times New Roman"/>
                <w:b/>
                <w:i w:val="0"/>
                <w:iCs w:val="0"/>
                <w:noProof/>
              </w:rPr>
              <w:t>3.3</w:t>
            </w:r>
            <w:r w:rsidR="00B72650" w:rsidRPr="00845A4A">
              <w:rPr>
                <w:rFonts w:asciiTheme="minorHAnsi" w:eastAsiaTheme="minorEastAsia" w:hAnsiTheme="minorHAnsi" w:cstheme="minorBidi"/>
                <w:i w:val="0"/>
                <w:iCs w:val="0"/>
                <w:noProof/>
                <w:sz w:val="24"/>
                <w:szCs w:val="34"/>
                <w:lang w:val="en-US"/>
              </w:rPr>
              <w:tab/>
            </w:r>
            <w:r w:rsidR="00B72650" w:rsidRPr="00845A4A">
              <w:rPr>
                <w:rStyle w:val="Hyperlink"/>
                <w:rFonts w:ascii="Times New Roman" w:eastAsia="Times New Roman" w:hAnsi="Times New Roman" w:cs="Times New Roman"/>
                <w:b/>
                <w:i w:val="0"/>
                <w:iCs w:val="0"/>
                <w:noProof/>
              </w:rPr>
              <w:t>Off-grid Inverter</w:t>
            </w:r>
            <w:r w:rsidR="00B72650" w:rsidRPr="00845A4A">
              <w:rPr>
                <w:i w:val="0"/>
                <w:iCs w:val="0"/>
                <w:noProof/>
                <w:webHidden/>
              </w:rPr>
              <w:tab/>
            </w:r>
            <w:r w:rsidR="00B72650" w:rsidRPr="00845A4A">
              <w:rPr>
                <w:i w:val="0"/>
                <w:iCs w:val="0"/>
                <w:noProof/>
                <w:webHidden/>
              </w:rPr>
              <w:fldChar w:fldCharType="begin"/>
            </w:r>
            <w:r w:rsidR="00B72650" w:rsidRPr="00845A4A">
              <w:rPr>
                <w:i w:val="0"/>
                <w:iCs w:val="0"/>
                <w:noProof/>
                <w:webHidden/>
              </w:rPr>
              <w:instrText xml:space="preserve"> PAGEREF _Toc138084400 \h </w:instrText>
            </w:r>
            <w:r w:rsidR="00B72650" w:rsidRPr="00845A4A">
              <w:rPr>
                <w:i w:val="0"/>
                <w:iCs w:val="0"/>
                <w:noProof/>
                <w:webHidden/>
              </w:rPr>
            </w:r>
            <w:r w:rsidR="00B72650" w:rsidRPr="00845A4A">
              <w:rPr>
                <w:i w:val="0"/>
                <w:iCs w:val="0"/>
                <w:noProof/>
                <w:webHidden/>
              </w:rPr>
              <w:fldChar w:fldCharType="separate"/>
            </w:r>
            <w:r w:rsidR="00B72650" w:rsidRPr="00845A4A">
              <w:rPr>
                <w:i w:val="0"/>
                <w:iCs w:val="0"/>
                <w:noProof/>
                <w:webHidden/>
              </w:rPr>
              <w:t>66</w:t>
            </w:r>
            <w:r w:rsidR="00B72650" w:rsidRPr="00845A4A">
              <w:rPr>
                <w:i w:val="0"/>
                <w:iCs w:val="0"/>
                <w:noProof/>
                <w:webHidden/>
              </w:rPr>
              <w:fldChar w:fldCharType="end"/>
            </w:r>
          </w:hyperlink>
        </w:p>
        <w:p w14:paraId="2892B5B6" w14:textId="1BFD8754" w:rsidR="00B72650" w:rsidRPr="00845A4A" w:rsidRDefault="00000000">
          <w:pPr>
            <w:pStyle w:val="TOC2"/>
            <w:tabs>
              <w:tab w:val="left" w:pos="960"/>
              <w:tab w:val="right" w:pos="10040"/>
            </w:tabs>
            <w:rPr>
              <w:rFonts w:asciiTheme="minorHAnsi" w:eastAsiaTheme="minorEastAsia" w:hAnsiTheme="minorHAnsi" w:cstheme="minorBidi"/>
              <w:i w:val="0"/>
              <w:iCs w:val="0"/>
              <w:noProof/>
              <w:sz w:val="24"/>
              <w:szCs w:val="34"/>
              <w:lang w:val="en-US"/>
            </w:rPr>
          </w:pPr>
          <w:hyperlink w:anchor="_Toc138084401" w:history="1">
            <w:r w:rsidR="00B72650" w:rsidRPr="00845A4A">
              <w:rPr>
                <w:rStyle w:val="Hyperlink"/>
                <w:rFonts w:ascii="Times New Roman" w:eastAsia="Times New Roman" w:hAnsi="Times New Roman" w:cs="Times New Roman"/>
                <w:b/>
                <w:i w:val="0"/>
                <w:iCs w:val="0"/>
                <w:noProof/>
              </w:rPr>
              <w:t>3.4</w:t>
            </w:r>
            <w:r w:rsidR="00B72650" w:rsidRPr="00845A4A">
              <w:rPr>
                <w:rFonts w:asciiTheme="minorHAnsi" w:eastAsiaTheme="minorEastAsia" w:hAnsiTheme="minorHAnsi" w:cstheme="minorBidi"/>
                <w:i w:val="0"/>
                <w:iCs w:val="0"/>
                <w:noProof/>
                <w:sz w:val="24"/>
                <w:szCs w:val="34"/>
                <w:lang w:val="en-US"/>
              </w:rPr>
              <w:tab/>
            </w:r>
            <w:r w:rsidR="00B72650" w:rsidRPr="00845A4A">
              <w:rPr>
                <w:rStyle w:val="Hyperlink"/>
                <w:rFonts w:ascii="Times New Roman" w:eastAsia="Times New Roman" w:hAnsi="Times New Roman" w:cs="Times New Roman"/>
                <w:b/>
                <w:i w:val="0"/>
                <w:iCs w:val="0"/>
                <w:noProof/>
              </w:rPr>
              <w:t>Maximum Power Point Tracker (MPPT)</w:t>
            </w:r>
            <w:r w:rsidR="00B72650" w:rsidRPr="00845A4A">
              <w:rPr>
                <w:i w:val="0"/>
                <w:iCs w:val="0"/>
                <w:noProof/>
                <w:webHidden/>
              </w:rPr>
              <w:tab/>
            </w:r>
            <w:r w:rsidR="00B72650" w:rsidRPr="00845A4A">
              <w:rPr>
                <w:i w:val="0"/>
                <w:iCs w:val="0"/>
                <w:noProof/>
                <w:webHidden/>
              </w:rPr>
              <w:fldChar w:fldCharType="begin"/>
            </w:r>
            <w:r w:rsidR="00B72650" w:rsidRPr="00845A4A">
              <w:rPr>
                <w:i w:val="0"/>
                <w:iCs w:val="0"/>
                <w:noProof/>
                <w:webHidden/>
              </w:rPr>
              <w:instrText xml:space="preserve"> PAGEREF _Toc138084401 \h </w:instrText>
            </w:r>
            <w:r w:rsidR="00B72650" w:rsidRPr="00845A4A">
              <w:rPr>
                <w:i w:val="0"/>
                <w:iCs w:val="0"/>
                <w:noProof/>
                <w:webHidden/>
              </w:rPr>
            </w:r>
            <w:r w:rsidR="00B72650" w:rsidRPr="00845A4A">
              <w:rPr>
                <w:i w:val="0"/>
                <w:iCs w:val="0"/>
                <w:noProof/>
                <w:webHidden/>
              </w:rPr>
              <w:fldChar w:fldCharType="separate"/>
            </w:r>
            <w:r w:rsidR="00B72650" w:rsidRPr="00845A4A">
              <w:rPr>
                <w:i w:val="0"/>
                <w:iCs w:val="0"/>
                <w:noProof/>
                <w:webHidden/>
              </w:rPr>
              <w:t>67</w:t>
            </w:r>
            <w:r w:rsidR="00B72650" w:rsidRPr="00845A4A">
              <w:rPr>
                <w:i w:val="0"/>
                <w:iCs w:val="0"/>
                <w:noProof/>
                <w:webHidden/>
              </w:rPr>
              <w:fldChar w:fldCharType="end"/>
            </w:r>
          </w:hyperlink>
        </w:p>
        <w:p w14:paraId="1F51C04A" w14:textId="3BD58697" w:rsidR="00B72650" w:rsidRPr="00845A4A" w:rsidRDefault="00000000">
          <w:pPr>
            <w:pStyle w:val="TOC2"/>
            <w:tabs>
              <w:tab w:val="left" w:pos="960"/>
              <w:tab w:val="right" w:pos="10040"/>
            </w:tabs>
            <w:rPr>
              <w:rFonts w:asciiTheme="minorHAnsi" w:eastAsiaTheme="minorEastAsia" w:hAnsiTheme="minorHAnsi" w:cstheme="minorBidi"/>
              <w:i w:val="0"/>
              <w:iCs w:val="0"/>
              <w:noProof/>
              <w:sz w:val="24"/>
              <w:szCs w:val="34"/>
              <w:lang w:val="en-US"/>
            </w:rPr>
          </w:pPr>
          <w:hyperlink w:anchor="_Toc138084402" w:history="1">
            <w:r w:rsidR="00B72650" w:rsidRPr="00845A4A">
              <w:rPr>
                <w:rStyle w:val="Hyperlink"/>
                <w:rFonts w:ascii="Times New Roman" w:eastAsia="Times New Roman" w:hAnsi="Times New Roman" w:cs="Times New Roman"/>
                <w:b/>
                <w:i w:val="0"/>
                <w:iCs w:val="0"/>
                <w:noProof/>
              </w:rPr>
              <w:t>3.5</w:t>
            </w:r>
            <w:r w:rsidR="00B72650" w:rsidRPr="00845A4A">
              <w:rPr>
                <w:rFonts w:asciiTheme="minorHAnsi" w:eastAsiaTheme="minorEastAsia" w:hAnsiTheme="minorHAnsi" w:cstheme="minorBidi"/>
                <w:i w:val="0"/>
                <w:iCs w:val="0"/>
                <w:noProof/>
                <w:sz w:val="24"/>
                <w:szCs w:val="34"/>
                <w:lang w:val="en-US"/>
              </w:rPr>
              <w:tab/>
            </w:r>
            <w:r w:rsidR="00B72650" w:rsidRPr="00845A4A">
              <w:rPr>
                <w:rStyle w:val="Hyperlink"/>
                <w:rFonts w:ascii="Times New Roman" w:eastAsia="Times New Roman" w:hAnsi="Times New Roman" w:cs="Times New Roman"/>
                <w:b/>
                <w:i w:val="0"/>
                <w:iCs w:val="0"/>
                <w:noProof/>
              </w:rPr>
              <w:t>Array Junction Box</w:t>
            </w:r>
            <w:r w:rsidR="00B72650" w:rsidRPr="00845A4A">
              <w:rPr>
                <w:i w:val="0"/>
                <w:iCs w:val="0"/>
                <w:noProof/>
                <w:webHidden/>
              </w:rPr>
              <w:tab/>
            </w:r>
            <w:r w:rsidR="00B72650" w:rsidRPr="00845A4A">
              <w:rPr>
                <w:i w:val="0"/>
                <w:iCs w:val="0"/>
                <w:noProof/>
                <w:webHidden/>
              </w:rPr>
              <w:fldChar w:fldCharType="begin"/>
            </w:r>
            <w:r w:rsidR="00B72650" w:rsidRPr="00845A4A">
              <w:rPr>
                <w:i w:val="0"/>
                <w:iCs w:val="0"/>
                <w:noProof/>
                <w:webHidden/>
              </w:rPr>
              <w:instrText xml:space="preserve"> PAGEREF _Toc138084402 \h </w:instrText>
            </w:r>
            <w:r w:rsidR="00B72650" w:rsidRPr="00845A4A">
              <w:rPr>
                <w:i w:val="0"/>
                <w:iCs w:val="0"/>
                <w:noProof/>
                <w:webHidden/>
              </w:rPr>
            </w:r>
            <w:r w:rsidR="00B72650" w:rsidRPr="00845A4A">
              <w:rPr>
                <w:i w:val="0"/>
                <w:iCs w:val="0"/>
                <w:noProof/>
                <w:webHidden/>
              </w:rPr>
              <w:fldChar w:fldCharType="separate"/>
            </w:r>
            <w:r w:rsidR="00B72650" w:rsidRPr="00845A4A">
              <w:rPr>
                <w:i w:val="0"/>
                <w:iCs w:val="0"/>
                <w:noProof/>
                <w:webHidden/>
              </w:rPr>
              <w:t>67</w:t>
            </w:r>
            <w:r w:rsidR="00B72650" w:rsidRPr="00845A4A">
              <w:rPr>
                <w:i w:val="0"/>
                <w:iCs w:val="0"/>
                <w:noProof/>
                <w:webHidden/>
              </w:rPr>
              <w:fldChar w:fldCharType="end"/>
            </w:r>
          </w:hyperlink>
        </w:p>
        <w:p w14:paraId="1E4AA110" w14:textId="628272CC" w:rsidR="00B72650" w:rsidRPr="00845A4A" w:rsidRDefault="00000000">
          <w:pPr>
            <w:pStyle w:val="TOC2"/>
            <w:tabs>
              <w:tab w:val="left" w:pos="960"/>
              <w:tab w:val="right" w:pos="10040"/>
            </w:tabs>
            <w:rPr>
              <w:rFonts w:asciiTheme="minorHAnsi" w:eastAsiaTheme="minorEastAsia" w:hAnsiTheme="minorHAnsi" w:cstheme="minorBidi"/>
              <w:i w:val="0"/>
              <w:iCs w:val="0"/>
              <w:noProof/>
              <w:sz w:val="24"/>
              <w:szCs w:val="34"/>
              <w:lang w:val="en-US"/>
            </w:rPr>
          </w:pPr>
          <w:hyperlink w:anchor="_Toc138084403" w:history="1">
            <w:r w:rsidR="00B72650" w:rsidRPr="00845A4A">
              <w:rPr>
                <w:rStyle w:val="Hyperlink"/>
                <w:rFonts w:ascii="Times New Roman" w:eastAsia="Times New Roman" w:hAnsi="Times New Roman" w:cs="Times New Roman"/>
                <w:b/>
                <w:i w:val="0"/>
                <w:iCs w:val="0"/>
                <w:noProof/>
              </w:rPr>
              <w:t>3.6</w:t>
            </w:r>
            <w:r w:rsidR="00B72650" w:rsidRPr="00845A4A">
              <w:rPr>
                <w:rFonts w:asciiTheme="minorHAnsi" w:eastAsiaTheme="minorEastAsia" w:hAnsiTheme="minorHAnsi" w:cstheme="minorBidi"/>
                <w:i w:val="0"/>
                <w:iCs w:val="0"/>
                <w:noProof/>
                <w:sz w:val="24"/>
                <w:szCs w:val="34"/>
                <w:lang w:val="en-US"/>
              </w:rPr>
              <w:tab/>
            </w:r>
            <w:r w:rsidR="00B72650" w:rsidRPr="00845A4A">
              <w:rPr>
                <w:rStyle w:val="Hyperlink"/>
                <w:rFonts w:ascii="Times New Roman" w:eastAsia="Times New Roman" w:hAnsi="Times New Roman" w:cs="Times New Roman"/>
                <w:b/>
                <w:i w:val="0"/>
                <w:iCs w:val="0"/>
                <w:noProof/>
              </w:rPr>
              <w:t>DC Distribution Box (DCDB)</w:t>
            </w:r>
            <w:r w:rsidR="00B72650" w:rsidRPr="00845A4A">
              <w:rPr>
                <w:i w:val="0"/>
                <w:iCs w:val="0"/>
                <w:noProof/>
                <w:webHidden/>
              </w:rPr>
              <w:tab/>
            </w:r>
            <w:r w:rsidR="00B72650" w:rsidRPr="00845A4A">
              <w:rPr>
                <w:i w:val="0"/>
                <w:iCs w:val="0"/>
                <w:noProof/>
                <w:webHidden/>
              </w:rPr>
              <w:fldChar w:fldCharType="begin"/>
            </w:r>
            <w:r w:rsidR="00B72650" w:rsidRPr="00845A4A">
              <w:rPr>
                <w:i w:val="0"/>
                <w:iCs w:val="0"/>
                <w:noProof/>
                <w:webHidden/>
              </w:rPr>
              <w:instrText xml:space="preserve"> PAGEREF _Toc138084403 \h </w:instrText>
            </w:r>
            <w:r w:rsidR="00B72650" w:rsidRPr="00845A4A">
              <w:rPr>
                <w:i w:val="0"/>
                <w:iCs w:val="0"/>
                <w:noProof/>
                <w:webHidden/>
              </w:rPr>
            </w:r>
            <w:r w:rsidR="00B72650" w:rsidRPr="00845A4A">
              <w:rPr>
                <w:i w:val="0"/>
                <w:iCs w:val="0"/>
                <w:noProof/>
                <w:webHidden/>
              </w:rPr>
              <w:fldChar w:fldCharType="separate"/>
            </w:r>
            <w:r w:rsidR="00B72650" w:rsidRPr="00845A4A">
              <w:rPr>
                <w:i w:val="0"/>
                <w:iCs w:val="0"/>
                <w:noProof/>
                <w:webHidden/>
              </w:rPr>
              <w:t>68</w:t>
            </w:r>
            <w:r w:rsidR="00B72650" w:rsidRPr="00845A4A">
              <w:rPr>
                <w:i w:val="0"/>
                <w:iCs w:val="0"/>
                <w:noProof/>
                <w:webHidden/>
              </w:rPr>
              <w:fldChar w:fldCharType="end"/>
            </w:r>
          </w:hyperlink>
        </w:p>
        <w:p w14:paraId="3011B5E9" w14:textId="70A0D3C4" w:rsidR="00B72650" w:rsidRPr="00845A4A" w:rsidRDefault="00000000">
          <w:pPr>
            <w:pStyle w:val="TOC2"/>
            <w:tabs>
              <w:tab w:val="left" w:pos="960"/>
              <w:tab w:val="right" w:pos="10040"/>
            </w:tabs>
            <w:rPr>
              <w:rFonts w:asciiTheme="minorHAnsi" w:eastAsiaTheme="minorEastAsia" w:hAnsiTheme="minorHAnsi" w:cstheme="minorBidi"/>
              <w:i w:val="0"/>
              <w:iCs w:val="0"/>
              <w:noProof/>
              <w:sz w:val="24"/>
              <w:szCs w:val="34"/>
              <w:lang w:val="en-US"/>
            </w:rPr>
          </w:pPr>
          <w:hyperlink w:anchor="_Toc138084404" w:history="1">
            <w:r w:rsidR="00B72650" w:rsidRPr="00845A4A">
              <w:rPr>
                <w:rStyle w:val="Hyperlink"/>
                <w:rFonts w:ascii="Times New Roman" w:eastAsia="Times New Roman" w:hAnsi="Times New Roman" w:cs="Times New Roman"/>
                <w:b/>
                <w:i w:val="0"/>
                <w:iCs w:val="0"/>
                <w:noProof/>
              </w:rPr>
              <w:t>3.7</w:t>
            </w:r>
            <w:r w:rsidR="00B72650" w:rsidRPr="00845A4A">
              <w:rPr>
                <w:rFonts w:asciiTheme="minorHAnsi" w:eastAsiaTheme="minorEastAsia" w:hAnsiTheme="minorHAnsi" w:cstheme="minorBidi"/>
                <w:i w:val="0"/>
                <w:iCs w:val="0"/>
                <w:noProof/>
                <w:sz w:val="24"/>
                <w:szCs w:val="34"/>
                <w:lang w:val="en-US"/>
              </w:rPr>
              <w:tab/>
            </w:r>
            <w:r w:rsidR="00B72650" w:rsidRPr="00845A4A">
              <w:rPr>
                <w:rStyle w:val="Hyperlink"/>
                <w:rFonts w:ascii="Times New Roman" w:eastAsia="Times New Roman" w:hAnsi="Times New Roman" w:cs="Times New Roman"/>
                <w:b/>
                <w:i w:val="0"/>
                <w:iCs w:val="0"/>
                <w:noProof/>
              </w:rPr>
              <w:t>AC Distribution Box (ACDB)</w:t>
            </w:r>
            <w:r w:rsidR="00B72650" w:rsidRPr="00845A4A">
              <w:rPr>
                <w:i w:val="0"/>
                <w:iCs w:val="0"/>
                <w:noProof/>
                <w:webHidden/>
              </w:rPr>
              <w:tab/>
            </w:r>
            <w:r w:rsidR="00B72650" w:rsidRPr="00845A4A">
              <w:rPr>
                <w:i w:val="0"/>
                <w:iCs w:val="0"/>
                <w:noProof/>
                <w:webHidden/>
              </w:rPr>
              <w:fldChar w:fldCharType="begin"/>
            </w:r>
            <w:r w:rsidR="00B72650" w:rsidRPr="00845A4A">
              <w:rPr>
                <w:i w:val="0"/>
                <w:iCs w:val="0"/>
                <w:noProof/>
                <w:webHidden/>
              </w:rPr>
              <w:instrText xml:space="preserve"> PAGEREF _Toc138084404 \h </w:instrText>
            </w:r>
            <w:r w:rsidR="00B72650" w:rsidRPr="00845A4A">
              <w:rPr>
                <w:i w:val="0"/>
                <w:iCs w:val="0"/>
                <w:noProof/>
                <w:webHidden/>
              </w:rPr>
            </w:r>
            <w:r w:rsidR="00B72650" w:rsidRPr="00845A4A">
              <w:rPr>
                <w:i w:val="0"/>
                <w:iCs w:val="0"/>
                <w:noProof/>
                <w:webHidden/>
              </w:rPr>
              <w:fldChar w:fldCharType="separate"/>
            </w:r>
            <w:r w:rsidR="00B72650" w:rsidRPr="00845A4A">
              <w:rPr>
                <w:i w:val="0"/>
                <w:iCs w:val="0"/>
                <w:noProof/>
                <w:webHidden/>
              </w:rPr>
              <w:t>68</w:t>
            </w:r>
            <w:r w:rsidR="00B72650" w:rsidRPr="00845A4A">
              <w:rPr>
                <w:i w:val="0"/>
                <w:iCs w:val="0"/>
                <w:noProof/>
                <w:webHidden/>
              </w:rPr>
              <w:fldChar w:fldCharType="end"/>
            </w:r>
          </w:hyperlink>
        </w:p>
        <w:p w14:paraId="327C6FFB" w14:textId="03872905" w:rsidR="00B72650" w:rsidRPr="00845A4A" w:rsidRDefault="00000000">
          <w:pPr>
            <w:pStyle w:val="TOC2"/>
            <w:tabs>
              <w:tab w:val="left" w:pos="960"/>
              <w:tab w:val="right" w:pos="10040"/>
            </w:tabs>
            <w:rPr>
              <w:rFonts w:asciiTheme="minorHAnsi" w:eastAsiaTheme="minorEastAsia" w:hAnsiTheme="minorHAnsi" w:cstheme="minorBidi"/>
              <w:i w:val="0"/>
              <w:iCs w:val="0"/>
              <w:noProof/>
              <w:sz w:val="24"/>
              <w:szCs w:val="34"/>
              <w:lang w:val="en-US"/>
            </w:rPr>
          </w:pPr>
          <w:hyperlink w:anchor="_Toc138084405" w:history="1">
            <w:r w:rsidR="00B72650" w:rsidRPr="00845A4A">
              <w:rPr>
                <w:rStyle w:val="Hyperlink"/>
                <w:rFonts w:ascii="Times New Roman" w:eastAsia="Times New Roman" w:hAnsi="Times New Roman" w:cs="Times New Roman"/>
                <w:b/>
                <w:i w:val="0"/>
                <w:iCs w:val="0"/>
                <w:noProof/>
              </w:rPr>
              <w:t>3.8</w:t>
            </w:r>
            <w:r w:rsidR="00B72650" w:rsidRPr="00845A4A">
              <w:rPr>
                <w:rFonts w:asciiTheme="minorHAnsi" w:eastAsiaTheme="minorEastAsia" w:hAnsiTheme="minorHAnsi" w:cstheme="minorBidi"/>
                <w:i w:val="0"/>
                <w:iCs w:val="0"/>
                <w:noProof/>
                <w:sz w:val="24"/>
                <w:szCs w:val="34"/>
                <w:lang w:val="en-US"/>
              </w:rPr>
              <w:tab/>
            </w:r>
            <w:r w:rsidR="00B72650" w:rsidRPr="00845A4A">
              <w:rPr>
                <w:rStyle w:val="Hyperlink"/>
                <w:rFonts w:ascii="Times New Roman" w:eastAsia="Times New Roman" w:hAnsi="Times New Roman" w:cs="Times New Roman"/>
                <w:b/>
                <w:i w:val="0"/>
                <w:iCs w:val="0"/>
                <w:noProof/>
              </w:rPr>
              <w:t>Battery/Inverter room</w:t>
            </w:r>
            <w:r w:rsidR="00B72650" w:rsidRPr="00845A4A">
              <w:rPr>
                <w:i w:val="0"/>
                <w:iCs w:val="0"/>
                <w:noProof/>
                <w:webHidden/>
              </w:rPr>
              <w:tab/>
            </w:r>
            <w:r w:rsidR="00B72650" w:rsidRPr="00845A4A">
              <w:rPr>
                <w:i w:val="0"/>
                <w:iCs w:val="0"/>
                <w:noProof/>
                <w:webHidden/>
              </w:rPr>
              <w:fldChar w:fldCharType="begin"/>
            </w:r>
            <w:r w:rsidR="00B72650" w:rsidRPr="00845A4A">
              <w:rPr>
                <w:i w:val="0"/>
                <w:iCs w:val="0"/>
                <w:noProof/>
                <w:webHidden/>
              </w:rPr>
              <w:instrText xml:space="preserve"> PAGEREF _Toc138084405 \h </w:instrText>
            </w:r>
            <w:r w:rsidR="00B72650" w:rsidRPr="00845A4A">
              <w:rPr>
                <w:i w:val="0"/>
                <w:iCs w:val="0"/>
                <w:noProof/>
                <w:webHidden/>
              </w:rPr>
            </w:r>
            <w:r w:rsidR="00B72650" w:rsidRPr="00845A4A">
              <w:rPr>
                <w:i w:val="0"/>
                <w:iCs w:val="0"/>
                <w:noProof/>
                <w:webHidden/>
              </w:rPr>
              <w:fldChar w:fldCharType="separate"/>
            </w:r>
            <w:r w:rsidR="00B72650" w:rsidRPr="00845A4A">
              <w:rPr>
                <w:i w:val="0"/>
                <w:iCs w:val="0"/>
                <w:noProof/>
                <w:webHidden/>
              </w:rPr>
              <w:t>68</w:t>
            </w:r>
            <w:r w:rsidR="00B72650" w:rsidRPr="00845A4A">
              <w:rPr>
                <w:i w:val="0"/>
                <w:iCs w:val="0"/>
                <w:noProof/>
                <w:webHidden/>
              </w:rPr>
              <w:fldChar w:fldCharType="end"/>
            </w:r>
          </w:hyperlink>
        </w:p>
        <w:p w14:paraId="6AE0BCD5" w14:textId="49CC096B" w:rsidR="00B72650" w:rsidRPr="00845A4A" w:rsidRDefault="00000000">
          <w:pPr>
            <w:pStyle w:val="TOC2"/>
            <w:tabs>
              <w:tab w:val="left" w:pos="960"/>
              <w:tab w:val="right" w:pos="10040"/>
            </w:tabs>
            <w:rPr>
              <w:rFonts w:asciiTheme="minorHAnsi" w:eastAsiaTheme="minorEastAsia" w:hAnsiTheme="minorHAnsi" w:cstheme="minorBidi"/>
              <w:i w:val="0"/>
              <w:iCs w:val="0"/>
              <w:noProof/>
              <w:sz w:val="24"/>
              <w:szCs w:val="34"/>
              <w:lang w:val="en-US"/>
            </w:rPr>
          </w:pPr>
          <w:hyperlink w:anchor="_Toc138084406" w:history="1">
            <w:r w:rsidR="00B72650" w:rsidRPr="00845A4A">
              <w:rPr>
                <w:rStyle w:val="Hyperlink"/>
                <w:rFonts w:ascii="Times New Roman" w:eastAsia="Times New Roman" w:hAnsi="Times New Roman" w:cs="Times New Roman"/>
                <w:b/>
                <w:i w:val="0"/>
                <w:iCs w:val="0"/>
                <w:noProof/>
              </w:rPr>
              <w:t>3.9</w:t>
            </w:r>
            <w:r w:rsidR="00B72650" w:rsidRPr="00845A4A">
              <w:rPr>
                <w:rFonts w:asciiTheme="minorHAnsi" w:eastAsiaTheme="minorEastAsia" w:hAnsiTheme="minorHAnsi" w:cstheme="minorBidi"/>
                <w:i w:val="0"/>
                <w:iCs w:val="0"/>
                <w:noProof/>
                <w:sz w:val="24"/>
                <w:szCs w:val="34"/>
                <w:lang w:val="en-US"/>
              </w:rPr>
              <w:tab/>
            </w:r>
            <w:r w:rsidR="00B72650" w:rsidRPr="00845A4A">
              <w:rPr>
                <w:rStyle w:val="Hyperlink"/>
                <w:rFonts w:ascii="Times New Roman" w:eastAsia="Times New Roman" w:hAnsi="Times New Roman" w:cs="Times New Roman"/>
                <w:b/>
                <w:i w:val="0"/>
                <w:iCs w:val="0"/>
                <w:noProof/>
              </w:rPr>
              <w:t>Battery Bank</w:t>
            </w:r>
            <w:r w:rsidR="00B72650" w:rsidRPr="00845A4A">
              <w:rPr>
                <w:i w:val="0"/>
                <w:iCs w:val="0"/>
                <w:noProof/>
                <w:webHidden/>
              </w:rPr>
              <w:tab/>
            </w:r>
            <w:r w:rsidR="00B72650" w:rsidRPr="00845A4A">
              <w:rPr>
                <w:i w:val="0"/>
                <w:iCs w:val="0"/>
                <w:noProof/>
                <w:webHidden/>
              </w:rPr>
              <w:fldChar w:fldCharType="begin"/>
            </w:r>
            <w:r w:rsidR="00B72650" w:rsidRPr="00845A4A">
              <w:rPr>
                <w:i w:val="0"/>
                <w:iCs w:val="0"/>
                <w:noProof/>
                <w:webHidden/>
              </w:rPr>
              <w:instrText xml:space="preserve"> PAGEREF _Toc138084406 \h </w:instrText>
            </w:r>
            <w:r w:rsidR="00B72650" w:rsidRPr="00845A4A">
              <w:rPr>
                <w:i w:val="0"/>
                <w:iCs w:val="0"/>
                <w:noProof/>
                <w:webHidden/>
              </w:rPr>
            </w:r>
            <w:r w:rsidR="00B72650" w:rsidRPr="00845A4A">
              <w:rPr>
                <w:i w:val="0"/>
                <w:iCs w:val="0"/>
                <w:noProof/>
                <w:webHidden/>
              </w:rPr>
              <w:fldChar w:fldCharType="separate"/>
            </w:r>
            <w:r w:rsidR="00B72650" w:rsidRPr="00845A4A">
              <w:rPr>
                <w:i w:val="0"/>
                <w:iCs w:val="0"/>
                <w:noProof/>
                <w:webHidden/>
              </w:rPr>
              <w:t>69</w:t>
            </w:r>
            <w:r w:rsidR="00B72650" w:rsidRPr="00845A4A">
              <w:rPr>
                <w:i w:val="0"/>
                <w:iCs w:val="0"/>
                <w:noProof/>
                <w:webHidden/>
              </w:rPr>
              <w:fldChar w:fldCharType="end"/>
            </w:r>
          </w:hyperlink>
        </w:p>
        <w:p w14:paraId="4AB9309D" w14:textId="4C0A6549" w:rsidR="00B72650" w:rsidRPr="00845A4A" w:rsidRDefault="00000000">
          <w:pPr>
            <w:pStyle w:val="TOC2"/>
            <w:tabs>
              <w:tab w:val="left" w:pos="960"/>
              <w:tab w:val="right" w:pos="10040"/>
            </w:tabs>
            <w:rPr>
              <w:rFonts w:asciiTheme="minorHAnsi" w:eastAsiaTheme="minorEastAsia" w:hAnsiTheme="minorHAnsi" w:cstheme="minorBidi"/>
              <w:i w:val="0"/>
              <w:iCs w:val="0"/>
              <w:noProof/>
              <w:sz w:val="24"/>
              <w:szCs w:val="34"/>
              <w:lang w:val="en-US"/>
            </w:rPr>
          </w:pPr>
          <w:hyperlink w:anchor="_Toc138084407" w:history="1">
            <w:r w:rsidR="00B72650" w:rsidRPr="00845A4A">
              <w:rPr>
                <w:rStyle w:val="Hyperlink"/>
                <w:rFonts w:ascii="Times New Roman" w:eastAsia="Times New Roman" w:hAnsi="Times New Roman" w:cs="Times New Roman"/>
                <w:b/>
                <w:i w:val="0"/>
                <w:iCs w:val="0"/>
                <w:noProof/>
              </w:rPr>
              <w:t>3.10</w:t>
            </w:r>
            <w:r w:rsidR="00B72650" w:rsidRPr="00845A4A">
              <w:rPr>
                <w:rFonts w:asciiTheme="minorHAnsi" w:eastAsiaTheme="minorEastAsia" w:hAnsiTheme="minorHAnsi" w:cstheme="minorBidi"/>
                <w:i w:val="0"/>
                <w:iCs w:val="0"/>
                <w:noProof/>
                <w:sz w:val="24"/>
                <w:szCs w:val="34"/>
                <w:lang w:val="en-US"/>
              </w:rPr>
              <w:tab/>
            </w:r>
            <w:r w:rsidR="00B72650" w:rsidRPr="00845A4A">
              <w:rPr>
                <w:rStyle w:val="Hyperlink"/>
                <w:rFonts w:ascii="Times New Roman" w:eastAsia="Times New Roman" w:hAnsi="Times New Roman" w:cs="Times New Roman"/>
                <w:b/>
                <w:i w:val="0"/>
                <w:iCs w:val="0"/>
                <w:noProof/>
              </w:rPr>
              <w:t>Protections and Switchgears</w:t>
            </w:r>
            <w:r w:rsidR="00B72650" w:rsidRPr="00845A4A">
              <w:rPr>
                <w:i w:val="0"/>
                <w:iCs w:val="0"/>
                <w:noProof/>
                <w:webHidden/>
              </w:rPr>
              <w:tab/>
            </w:r>
            <w:r w:rsidR="00B72650" w:rsidRPr="00845A4A">
              <w:rPr>
                <w:i w:val="0"/>
                <w:iCs w:val="0"/>
                <w:noProof/>
                <w:webHidden/>
              </w:rPr>
              <w:fldChar w:fldCharType="begin"/>
            </w:r>
            <w:r w:rsidR="00B72650" w:rsidRPr="00845A4A">
              <w:rPr>
                <w:i w:val="0"/>
                <w:iCs w:val="0"/>
                <w:noProof/>
                <w:webHidden/>
              </w:rPr>
              <w:instrText xml:space="preserve"> PAGEREF _Toc138084407 \h </w:instrText>
            </w:r>
            <w:r w:rsidR="00B72650" w:rsidRPr="00845A4A">
              <w:rPr>
                <w:i w:val="0"/>
                <w:iCs w:val="0"/>
                <w:noProof/>
                <w:webHidden/>
              </w:rPr>
            </w:r>
            <w:r w:rsidR="00B72650" w:rsidRPr="00845A4A">
              <w:rPr>
                <w:i w:val="0"/>
                <w:iCs w:val="0"/>
                <w:noProof/>
                <w:webHidden/>
              </w:rPr>
              <w:fldChar w:fldCharType="separate"/>
            </w:r>
            <w:r w:rsidR="00B72650" w:rsidRPr="00845A4A">
              <w:rPr>
                <w:i w:val="0"/>
                <w:iCs w:val="0"/>
                <w:noProof/>
                <w:webHidden/>
              </w:rPr>
              <w:t>69</w:t>
            </w:r>
            <w:r w:rsidR="00B72650" w:rsidRPr="00845A4A">
              <w:rPr>
                <w:i w:val="0"/>
                <w:iCs w:val="0"/>
                <w:noProof/>
                <w:webHidden/>
              </w:rPr>
              <w:fldChar w:fldCharType="end"/>
            </w:r>
          </w:hyperlink>
        </w:p>
        <w:p w14:paraId="3D8ACCFA" w14:textId="11188FA9" w:rsidR="00B72650" w:rsidRPr="00845A4A" w:rsidRDefault="00000000">
          <w:pPr>
            <w:pStyle w:val="TOC3"/>
            <w:tabs>
              <w:tab w:val="left" w:pos="1440"/>
              <w:tab w:val="right" w:pos="10040"/>
            </w:tabs>
            <w:rPr>
              <w:rFonts w:asciiTheme="minorHAnsi" w:eastAsiaTheme="minorEastAsia" w:hAnsiTheme="minorHAnsi" w:cstheme="minorBidi"/>
              <w:noProof/>
              <w:sz w:val="24"/>
              <w:szCs w:val="34"/>
              <w:lang w:val="en-US"/>
            </w:rPr>
          </w:pPr>
          <w:hyperlink w:anchor="_Toc138084408" w:history="1">
            <w:r w:rsidR="00B72650" w:rsidRPr="00845A4A">
              <w:rPr>
                <w:rStyle w:val="Hyperlink"/>
                <w:rFonts w:ascii="Arial" w:eastAsia="Arial" w:hAnsi="Arial" w:cs="Arial"/>
                <w:noProof/>
                <w:lang w:bidi="en-GB"/>
              </w:rPr>
              <w:t>3.10.1</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Earthing Protection</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_Toc138084408 \h </w:instrText>
            </w:r>
            <w:r w:rsidR="00B72650" w:rsidRPr="00845A4A">
              <w:rPr>
                <w:noProof/>
                <w:webHidden/>
              </w:rPr>
            </w:r>
            <w:r w:rsidR="00B72650" w:rsidRPr="00845A4A">
              <w:rPr>
                <w:noProof/>
                <w:webHidden/>
              </w:rPr>
              <w:fldChar w:fldCharType="separate"/>
            </w:r>
            <w:r w:rsidR="00B72650" w:rsidRPr="00845A4A">
              <w:rPr>
                <w:noProof/>
                <w:webHidden/>
              </w:rPr>
              <w:t>69</w:t>
            </w:r>
            <w:r w:rsidR="00B72650" w:rsidRPr="00845A4A">
              <w:rPr>
                <w:noProof/>
                <w:webHidden/>
              </w:rPr>
              <w:fldChar w:fldCharType="end"/>
            </w:r>
          </w:hyperlink>
        </w:p>
        <w:p w14:paraId="10E679C6" w14:textId="3980171D" w:rsidR="00B72650" w:rsidRPr="00845A4A" w:rsidRDefault="00000000">
          <w:pPr>
            <w:pStyle w:val="TOC3"/>
            <w:tabs>
              <w:tab w:val="left" w:pos="1440"/>
              <w:tab w:val="right" w:pos="10040"/>
            </w:tabs>
            <w:rPr>
              <w:rFonts w:asciiTheme="minorHAnsi" w:eastAsiaTheme="minorEastAsia" w:hAnsiTheme="minorHAnsi" w:cstheme="minorBidi"/>
              <w:noProof/>
              <w:sz w:val="24"/>
              <w:szCs w:val="34"/>
              <w:lang w:val="en-US"/>
            </w:rPr>
          </w:pPr>
          <w:hyperlink w:anchor="_Toc138084409" w:history="1">
            <w:r w:rsidR="00B72650" w:rsidRPr="00845A4A">
              <w:rPr>
                <w:rStyle w:val="Hyperlink"/>
                <w:rFonts w:ascii="Arial" w:eastAsia="Arial" w:hAnsi="Arial" w:cs="Arial"/>
                <w:noProof/>
                <w:lang w:bidi="en-GB"/>
              </w:rPr>
              <w:t>3.10.2</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Lightning Protection</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_Toc138084409 \h </w:instrText>
            </w:r>
            <w:r w:rsidR="00B72650" w:rsidRPr="00845A4A">
              <w:rPr>
                <w:noProof/>
                <w:webHidden/>
              </w:rPr>
            </w:r>
            <w:r w:rsidR="00B72650" w:rsidRPr="00845A4A">
              <w:rPr>
                <w:noProof/>
                <w:webHidden/>
              </w:rPr>
              <w:fldChar w:fldCharType="separate"/>
            </w:r>
            <w:r w:rsidR="00B72650" w:rsidRPr="00845A4A">
              <w:rPr>
                <w:noProof/>
                <w:webHidden/>
              </w:rPr>
              <w:t>69</w:t>
            </w:r>
            <w:r w:rsidR="00B72650" w:rsidRPr="00845A4A">
              <w:rPr>
                <w:noProof/>
                <w:webHidden/>
              </w:rPr>
              <w:fldChar w:fldCharType="end"/>
            </w:r>
          </w:hyperlink>
        </w:p>
        <w:p w14:paraId="74DA6A6E" w14:textId="7F8DE310" w:rsidR="00B72650" w:rsidRPr="00845A4A" w:rsidRDefault="00000000">
          <w:pPr>
            <w:pStyle w:val="TOC3"/>
            <w:tabs>
              <w:tab w:val="left" w:pos="1440"/>
              <w:tab w:val="right" w:pos="10040"/>
            </w:tabs>
            <w:rPr>
              <w:rFonts w:asciiTheme="minorHAnsi" w:eastAsiaTheme="minorEastAsia" w:hAnsiTheme="minorHAnsi" w:cstheme="minorBidi"/>
              <w:noProof/>
              <w:sz w:val="24"/>
              <w:szCs w:val="34"/>
              <w:lang w:val="en-US"/>
            </w:rPr>
          </w:pPr>
          <w:hyperlink w:anchor="_Toc138084410" w:history="1">
            <w:r w:rsidR="00B72650" w:rsidRPr="00845A4A">
              <w:rPr>
                <w:rStyle w:val="Hyperlink"/>
                <w:rFonts w:ascii="Arial" w:eastAsia="Arial" w:hAnsi="Arial" w:cs="Arial"/>
                <w:noProof/>
                <w:lang w:bidi="en-GB"/>
              </w:rPr>
              <w:t>3.10.3</w:t>
            </w:r>
            <w:r w:rsidR="00B72650" w:rsidRPr="00845A4A">
              <w:rPr>
                <w:rFonts w:asciiTheme="minorHAnsi" w:eastAsiaTheme="minorEastAsia" w:hAnsiTheme="minorHAnsi" w:cstheme="minorBidi"/>
                <w:noProof/>
                <w:sz w:val="24"/>
                <w:szCs w:val="34"/>
                <w:lang w:val="en-US"/>
              </w:rPr>
              <w:tab/>
            </w:r>
            <w:r w:rsidR="00B72650" w:rsidRPr="00845A4A">
              <w:rPr>
                <w:rStyle w:val="Hyperlink"/>
                <w:noProof/>
                <w:lang w:bidi="en-GB"/>
              </w:rPr>
              <w:t>Surge Protection &amp; Switchgears</w:t>
            </w:r>
            <w:r w:rsidR="00B72650" w:rsidRPr="00845A4A">
              <w:rPr>
                <w:noProof/>
                <w:webHidden/>
              </w:rPr>
              <w:tab/>
            </w:r>
            <w:r w:rsidR="00B72650" w:rsidRPr="00845A4A">
              <w:rPr>
                <w:noProof/>
                <w:webHidden/>
              </w:rPr>
              <w:fldChar w:fldCharType="begin"/>
            </w:r>
            <w:r w:rsidR="00B72650" w:rsidRPr="00845A4A">
              <w:rPr>
                <w:noProof/>
                <w:webHidden/>
              </w:rPr>
              <w:instrText xml:space="preserve"> PAGEREF _Toc138084410 \h </w:instrText>
            </w:r>
            <w:r w:rsidR="00B72650" w:rsidRPr="00845A4A">
              <w:rPr>
                <w:noProof/>
                <w:webHidden/>
              </w:rPr>
            </w:r>
            <w:r w:rsidR="00B72650" w:rsidRPr="00845A4A">
              <w:rPr>
                <w:noProof/>
                <w:webHidden/>
              </w:rPr>
              <w:fldChar w:fldCharType="separate"/>
            </w:r>
            <w:r w:rsidR="00B72650" w:rsidRPr="00845A4A">
              <w:rPr>
                <w:noProof/>
                <w:webHidden/>
              </w:rPr>
              <w:t>70</w:t>
            </w:r>
            <w:r w:rsidR="00B72650" w:rsidRPr="00845A4A">
              <w:rPr>
                <w:noProof/>
                <w:webHidden/>
              </w:rPr>
              <w:fldChar w:fldCharType="end"/>
            </w:r>
          </w:hyperlink>
        </w:p>
        <w:p w14:paraId="7A32056E" w14:textId="37265A2E" w:rsidR="00B72650" w:rsidRPr="00845A4A" w:rsidRDefault="00000000">
          <w:pPr>
            <w:pStyle w:val="TOC2"/>
            <w:tabs>
              <w:tab w:val="left" w:pos="960"/>
              <w:tab w:val="right" w:pos="10040"/>
            </w:tabs>
            <w:rPr>
              <w:rFonts w:asciiTheme="minorHAnsi" w:eastAsiaTheme="minorEastAsia" w:hAnsiTheme="minorHAnsi" w:cstheme="minorBidi"/>
              <w:i w:val="0"/>
              <w:iCs w:val="0"/>
              <w:noProof/>
              <w:sz w:val="24"/>
              <w:szCs w:val="34"/>
              <w:lang w:val="en-US"/>
            </w:rPr>
          </w:pPr>
          <w:hyperlink w:anchor="_Toc138084411" w:history="1">
            <w:r w:rsidR="00B72650" w:rsidRPr="00845A4A">
              <w:rPr>
                <w:rStyle w:val="Hyperlink"/>
                <w:rFonts w:ascii="Times New Roman" w:eastAsia="Times New Roman" w:hAnsi="Times New Roman" w:cs="Times New Roman"/>
                <w:b/>
                <w:i w:val="0"/>
                <w:iCs w:val="0"/>
                <w:noProof/>
              </w:rPr>
              <w:t>3.11</w:t>
            </w:r>
            <w:r w:rsidR="00B72650" w:rsidRPr="00845A4A">
              <w:rPr>
                <w:rFonts w:asciiTheme="minorHAnsi" w:eastAsiaTheme="minorEastAsia" w:hAnsiTheme="minorHAnsi" w:cstheme="minorBidi"/>
                <w:i w:val="0"/>
                <w:iCs w:val="0"/>
                <w:noProof/>
                <w:sz w:val="24"/>
                <w:szCs w:val="34"/>
                <w:lang w:val="en-US"/>
              </w:rPr>
              <w:tab/>
            </w:r>
            <w:r w:rsidR="00B72650" w:rsidRPr="00845A4A">
              <w:rPr>
                <w:rStyle w:val="Hyperlink"/>
                <w:rFonts w:ascii="Times New Roman" w:eastAsia="Times New Roman" w:hAnsi="Times New Roman" w:cs="Times New Roman"/>
                <w:b/>
                <w:i w:val="0"/>
                <w:iCs w:val="0"/>
                <w:noProof/>
              </w:rPr>
              <w:t>Cables &amp; Accessories</w:t>
            </w:r>
            <w:r w:rsidR="00B72650" w:rsidRPr="00845A4A">
              <w:rPr>
                <w:i w:val="0"/>
                <w:iCs w:val="0"/>
                <w:noProof/>
                <w:webHidden/>
              </w:rPr>
              <w:tab/>
            </w:r>
            <w:r w:rsidR="00B72650" w:rsidRPr="00845A4A">
              <w:rPr>
                <w:i w:val="0"/>
                <w:iCs w:val="0"/>
                <w:noProof/>
                <w:webHidden/>
              </w:rPr>
              <w:fldChar w:fldCharType="begin"/>
            </w:r>
            <w:r w:rsidR="00B72650" w:rsidRPr="00845A4A">
              <w:rPr>
                <w:i w:val="0"/>
                <w:iCs w:val="0"/>
                <w:noProof/>
                <w:webHidden/>
              </w:rPr>
              <w:instrText xml:space="preserve"> PAGEREF _Toc138084411 \h </w:instrText>
            </w:r>
            <w:r w:rsidR="00B72650" w:rsidRPr="00845A4A">
              <w:rPr>
                <w:i w:val="0"/>
                <w:iCs w:val="0"/>
                <w:noProof/>
                <w:webHidden/>
              </w:rPr>
            </w:r>
            <w:r w:rsidR="00B72650" w:rsidRPr="00845A4A">
              <w:rPr>
                <w:i w:val="0"/>
                <w:iCs w:val="0"/>
                <w:noProof/>
                <w:webHidden/>
              </w:rPr>
              <w:fldChar w:fldCharType="separate"/>
            </w:r>
            <w:r w:rsidR="00B72650" w:rsidRPr="00845A4A">
              <w:rPr>
                <w:i w:val="0"/>
                <w:iCs w:val="0"/>
                <w:noProof/>
                <w:webHidden/>
              </w:rPr>
              <w:t>70</w:t>
            </w:r>
            <w:r w:rsidR="00B72650" w:rsidRPr="00845A4A">
              <w:rPr>
                <w:i w:val="0"/>
                <w:iCs w:val="0"/>
                <w:noProof/>
                <w:webHidden/>
              </w:rPr>
              <w:fldChar w:fldCharType="end"/>
            </w:r>
          </w:hyperlink>
        </w:p>
        <w:p w14:paraId="6C073662" w14:textId="73A96EED" w:rsidR="00B72650" w:rsidRPr="00845A4A" w:rsidRDefault="00000000">
          <w:pPr>
            <w:pStyle w:val="TOC2"/>
            <w:tabs>
              <w:tab w:val="left" w:pos="960"/>
              <w:tab w:val="right" w:pos="10040"/>
            </w:tabs>
            <w:rPr>
              <w:rFonts w:asciiTheme="minorHAnsi" w:eastAsiaTheme="minorEastAsia" w:hAnsiTheme="minorHAnsi" w:cstheme="minorBidi"/>
              <w:i w:val="0"/>
              <w:iCs w:val="0"/>
              <w:noProof/>
              <w:sz w:val="24"/>
              <w:szCs w:val="34"/>
              <w:lang w:val="en-US"/>
            </w:rPr>
          </w:pPr>
          <w:hyperlink w:anchor="_Toc138084412" w:history="1">
            <w:r w:rsidR="00B72650" w:rsidRPr="00845A4A">
              <w:rPr>
                <w:rStyle w:val="Hyperlink"/>
                <w:rFonts w:ascii="Times New Roman" w:eastAsia="Times New Roman" w:hAnsi="Times New Roman" w:cs="Times New Roman"/>
                <w:b/>
                <w:i w:val="0"/>
                <w:iCs w:val="0"/>
                <w:noProof/>
              </w:rPr>
              <w:t>3.12</w:t>
            </w:r>
            <w:r w:rsidR="00B72650" w:rsidRPr="00845A4A">
              <w:rPr>
                <w:rFonts w:asciiTheme="minorHAnsi" w:eastAsiaTheme="minorEastAsia" w:hAnsiTheme="minorHAnsi" w:cstheme="minorBidi"/>
                <w:i w:val="0"/>
                <w:iCs w:val="0"/>
                <w:noProof/>
                <w:sz w:val="24"/>
                <w:szCs w:val="34"/>
                <w:lang w:val="en-US"/>
              </w:rPr>
              <w:tab/>
            </w:r>
            <w:r w:rsidR="00B72650" w:rsidRPr="00845A4A">
              <w:rPr>
                <w:rStyle w:val="Hyperlink"/>
                <w:rFonts w:ascii="Times New Roman" w:eastAsia="Times New Roman" w:hAnsi="Times New Roman" w:cs="Times New Roman"/>
                <w:b/>
                <w:i w:val="0"/>
                <w:iCs w:val="0"/>
                <w:noProof/>
              </w:rPr>
              <w:t>Energy Meter</w:t>
            </w:r>
            <w:r w:rsidR="00B72650" w:rsidRPr="00845A4A">
              <w:rPr>
                <w:i w:val="0"/>
                <w:iCs w:val="0"/>
                <w:noProof/>
                <w:webHidden/>
              </w:rPr>
              <w:tab/>
            </w:r>
            <w:r w:rsidR="00B72650" w:rsidRPr="00845A4A">
              <w:rPr>
                <w:i w:val="0"/>
                <w:iCs w:val="0"/>
                <w:noProof/>
                <w:webHidden/>
              </w:rPr>
              <w:fldChar w:fldCharType="begin"/>
            </w:r>
            <w:r w:rsidR="00B72650" w:rsidRPr="00845A4A">
              <w:rPr>
                <w:i w:val="0"/>
                <w:iCs w:val="0"/>
                <w:noProof/>
                <w:webHidden/>
              </w:rPr>
              <w:instrText xml:space="preserve"> PAGEREF _Toc138084412 \h </w:instrText>
            </w:r>
            <w:r w:rsidR="00B72650" w:rsidRPr="00845A4A">
              <w:rPr>
                <w:i w:val="0"/>
                <w:iCs w:val="0"/>
                <w:noProof/>
                <w:webHidden/>
              </w:rPr>
            </w:r>
            <w:r w:rsidR="00B72650" w:rsidRPr="00845A4A">
              <w:rPr>
                <w:i w:val="0"/>
                <w:iCs w:val="0"/>
                <w:noProof/>
                <w:webHidden/>
              </w:rPr>
              <w:fldChar w:fldCharType="separate"/>
            </w:r>
            <w:r w:rsidR="00B72650" w:rsidRPr="00845A4A">
              <w:rPr>
                <w:i w:val="0"/>
                <w:iCs w:val="0"/>
                <w:noProof/>
                <w:webHidden/>
              </w:rPr>
              <w:t>70</w:t>
            </w:r>
            <w:r w:rsidR="00B72650" w:rsidRPr="00845A4A">
              <w:rPr>
                <w:i w:val="0"/>
                <w:iCs w:val="0"/>
                <w:noProof/>
                <w:webHidden/>
              </w:rPr>
              <w:fldChar w:fldCharType="end"/>
            </w:r>
          </w:hyperlink>
        </w:p>
        <w:p w14:paraId="6BBE3D51" w14:textId="33AEBB8E" w:rsidR="00B72650" w:rsidRPr="00845A4A" w:rsidRDefault="00000000">
          <w:pPr>
            <w:pStyle w:val="TOC2"/>
            <w:tabs>
              <w:tab w:val="left" w:pos="960"/>
              <w:tab w:val="right" w:pos="10040"/>
            </w:tabs>
            <w:rPr>
              <w:rFonts w:asciiTheme="minorHAnsi" w:eastAsiaTheme="minorEastAsia" w:hAnsiTheme="minorHAnsi" w:cstheme="minorBidi"/>
              <w:i w:val="0"/>
              <w:iCs w:val="0"/>
              <w:noProof/>
              <w:sz w:val="24"/>
              <w:szCs w:val="34"/>
              <w:lang w:val="en-US"/>
            </w:rPr>
          </w:pPr>
          <w:hyperlink w:anchor="_Toc138084413" w:history="1">
            <w:r w:rsidR="00B72650" w:rsidRPr="00845A4A">
              <w:rPr>
                <w:rStyle w:val="Hyperlink"/>
                <w:rFonts w:ascii="Times New Roman" w:eastAsia="Times New Roman" w:hAnsi="Times New Roman" w:cs="Times New Roman"/>
                <w:b/>
                <w:i w:val="0"/>
                <w:iCs w:val="0"/>
                <w:noProof/>
              </w:rPr>
              <w:t>3.13</w:t>
            </w:r>
            <w:r w:rsidR="00B72650" w:rsidRPr="00845A4A">
              <w:rPr>
                <w:rFonts w:asciiTheme="minorHAnsi" w:eastAsiaTheme="minorEastAsia" w:hAnsiTheme="minorHAnsi" w:cstheme="minorBidi"/>
                <w:i w:val="0"/>
                <w:iCs w:val="0"/>
                <w:noProof/>
                <w:sz w:val="24"/>
                <w:szCs w:val="34"/>
                <w:lang w:val="en-US"/>
              </w:rPr>
              <w:tab/>
            </w:r>
            <w:r w:rsidR="00B72650" w:rsidRPr="00845A4A">
              <w:rPr>
                <w:rStyle w:val="Hyperlink"/>
                <w:rFonts w:ascii="Times New Roman" w:eastAsia="Times New Roman" w:hAnsi="Times New Roman" w:cs="Times New Roman"/>
                <w:b/>
                <w:i w:val="0"/>
                <w:iCs w:val="0"/>
                <w:noProof/>
              </w:rPr>
              <w:t>Miscellaneous</w:t>
            </w:r>
            <w:r w:rsidR="00B72650" w:rsidRPr="00845A4A">
              <w:rPr>
                <w:i w:val="0"/>
                <w:iCs w:val="0"/>
                <w:noProof/>
                <w:webHidden/>
              </w:rPr>
              <w:tab/>
            </w:r>
            <w:r w:rsidR="00B72650" w:rsidRPr="00845A4A">
              <w:rPr>
                <w:i w:val="0"/>
                <w:iCs w:val="0"/>
                <w:noProof/>
                <w:webHidden/>
              </w:rPr>
              <w:fldChar w:fldCharType="begin"/>
            </w:r>
            <w:r w:rsidR="00B72650" w:rsidRPr="00845A4A">
              <w:rPr>
                <w:i w:val="0"/>
                <w:iCs w:val="0"/>
                <w:noProof/>
                <w:webHidden/>
              </w:rPr>
              <w:instrText xml:space="preserve"> PAGEREF _Toc138084413 \h </w:instrText>
            </w:r>
            <w:r w:rsidR="00B72650" w:rsidRPr="00845A4A">
              <w:rPr>
                <w:i w:val="0"/>
                <w:iCs w:val="0"/>
                <w:noProof/>
                <w:webHidden/>
              </w:rPr>
            </w:r>
            <w:r w:rsidR="00B72650" w:rsidRPr="00845A4A">
              <w:rPr>
                <w:i w:val="0"/>
                <w:iCs w:val="0"/>
                <w:noProof/>
                <w:webHidden/>
              </w:rPr>
              <w:fldChar w:fldCharType="separate"/>
            </w:r>
            <w:r w:rsidR="00B72650" w:rsidRPr="00845A4A">
              <w:rPr>
                <w:i w:val="0"/>
                <w:iCs w:val="0"/>
                <w:noProof/>
                <w:webHidden/>
              </w:rPr>
              <w:t>70</w:t>
            </w:r>
            <w:r w:rsidR="00B72650" w:rsidRPr="00845A4A">
              <w:rPr>
                <w:i w:val="0"/>
                <w:iCs w:val="0"/>
                <w:noProof/>
                <w:webHidden/>
              </w:rPr>
              <w:fldChar w:fldCharType="end"/>
            </w:r>
          </w:hyperlink>
        </w:p>
        <w:p w14:paraId="7C434608" w14:textId="626AC748" w:rsidR="00B72650" w:rsidRPr="00845A4A" w:rsidRDefault="00000000">
          <w:pPr>
            <w:pStyle w:val="TOC2"/>
            <w:tabs>
              <w:tab w:val="left" w:pos="960"/>
              <w:tab w:val="right" w:pos="10040"/>
            </w:tabs>
            <w:rPr>
              <w:rFonts w:asciiTheme="minorHAnsi" w:eastAsiaTheme="minorEastAsia" w:hAnsiTheme="minorHAnsi" w:cstheme="minorBidi"/>
              <w:i w:val="0"/>
              <w:iCs w:val="0"/>
              <w:noProof/>
              <w:sz w:val="24"/>
              <w:szCs w:val="34"/>
              <w:lang w:val="en-US"/>
            </w:rPr>
          </w:pPr>
          <w:hyperlink w:anchor="_Toc138084414" w:history="1">
            <w:r w:rsidR="00B72650" w:rsidRPr="00845A4A">
              <w:rPr>
                <w:rStyle w:val="Hyperlink"/>
                <w:rFonts w:ascii="Times New Roman" w:eastAsia="Times New Roman" w:hAnsi="Times New Roman" w:cs="Times New Roman"/>
                <w:b/>
                <w:i w:val="0"/>
                <w:iCs w:val="0"/>
                <w:noProof/>
              </w:rPr>
              <w:t>7.1</w:t>
            </w:r>
            <w:r w:rsidR="00B72650" w:rsidRPr="00845A4A">
              <w:rPr>
                <w:rFonts w:asciiTheme="minorHAnsi" w:eastAsiaTheme="minorEastAsia" w:hAnsiTheme="minorHAnsi" w:cstheme="minorBidi"/>
                <w:i w:val="0"/>
                <w:iCs w:val="0"/>
                <w:noProof/>
                <w:sz w:val="24"/>
                <w:szCs w:val="34"/>
                <w:lang w:val="en-US"/>
              </w:rPr>
              <w:tab/>
            </w:r>
            <w:r w:rsidR="00B72650" w:rsidRPr="00845A4A">
              <w:rPr>
                <w:rStyle w:val="Hyperlink"/>
                <w:rFonts w:ascii="Times New Roman" w:eastAsia="Times New Roman" w:hAnsi="Times New Roman" w:cs="Times New Roman"/>
                <w:b/>
                <w:i w:val="0"/>
                <w:iCs w:val="0"/>
                <w:noProof/>
              </w:rPr>
              <w:t>Access to Site</w:t>
            </w:r>
            <w:r w:rsidR="00B72650" w:rsidRPr="00845A4A">
              <w:rPr>
                <w:i w:val="0"/>
                <w:iCs w:val="0"/>
                <w:noProof/>
                <w:webHidden/>
              </w:rPr>
              <w:tab/>
            </w:r>
            <w:r w:rsidR="00B72650" w:rsidRPr="00845A4A">
              <w:rPr>
                <w:i w:val="0"/>
                <w:iCs w:val="0"/>
                <w:noProof/>
                <w:webHidden/>
              </w:rPr>
              <w:fldChar w:fldCharType="begin"/>
            </w:r>
            <w:r w:rsidR="00B72650" w:rsidRPr="00845A4A">
              <w:rPr>
                <w:i w:val="0"/>
                <w:iCs w:val="0"/>
                <w:noProof/>
                <w:webHidden/>
              </w:rPr>
              <w:instrText xml:space="preserve"> PAGEREF _Toc138084414 \h </w:instrText>
            </w:r>
            <w:r w:rsidR="00B72650" w:rsidRPr="00845A4A">
              <w:rPr>
                <w:i w:val="0"/>
                <w:iCs w:val="0"/>
                <w:noProof/>
                <w:webHidden/>
              </w:rPr>
            </w:r>
            <w:r w:rsidR="00B72650" w:rsidRPr="00845A4A">
              <w:rPr>
                <w:i w:val="0"/>
                <w:iCs w:val="0"/>
                <w:noProof/>
                <w:webHidden/>
              </w:rPr>
              <w:fldChar w:fldCharType="separate"/>
            </w:r>
            <w:r w:rsidR="00B72650" w:rsidRPr="00845A4A">
              <w:rPr>
                <w:i w:val="0"/>
                <w:iCs w:val="0"/>
                <w:noProof/>
                <w:webHidden/>
              </w:rPr>
              <w:t>71</w:t>
            </w:r>
            <w:r w:rsidR="00B72650" w:rsidRPr="00845A4A">
              <w:rPr>
                <w:i w:val="0"/>
                <w:iCs w:val="0"/>
                <w:noProof/>
                <w:webHidden/>
              </w:rPr>
              <w:fldChar w:fldCharType="end"/>
            </w:r>
          </w:hyperlink>
        </w:p>
        <w:p w14:paraId="3BE2999E" w14:textId="6E6FBE52" w:rsidR="00B72650" w:rsidRPr="00845A4A" w:rsidRDefault="00000000">
          <w:pPr>
            <w:pStyle w:val="TOC2"/>
            <w:tabs>
              <w:tab w:val="left" w:pos="960"/>
              <w:tab w:val="right" w:pos="10040"/>
            </w:tabs>
            <w:rPr>
              <w:rFonts w:asciiTheme="minorHAnsi" w:eastAsiaTheme="minorEastAsia" w:hAnsiTheme="minorHAnsi" w:cstheme="minorBidi"/>
              <w:i w:val="0"/>
              <w:iCs w:val="0"/>
              <w:noProof/>
              <w:sz w:val="24"/>
              <w:szCs w:val="34"/>
              <w:lang w:val="en-US"/>
            </w:rPr>
          </w:pPr>
          <w:hyperlink w:anchor="_Toc138084415" w:history="1">
            <w:r w:rsidR="00B72650" w:rsidRPr="00845A4A">
              <w:rPr>
                <w:rStyle w:val="Hyperlink"/>
                <w:rFonts w:ascii="Times New Roman" w:eastAsia="Times New Roman" w:hAnsi="Times New Roman" w:cs="Times New Roman"/>
                <w:b/>
                <w:i w:val="0"/>
                <w:iCs w:val="0"/>
                <w:noProof/>
              </w:rPr>
              <w:t>7.2</w:t>
            </w:r>
            <w:r w:rsidR="00B72650" w:rsidRPr="00845A4A">
              <w:rPr>
                <w:rFonts w:asciiTheme="minorHAnsi" w:eastAsiaTheme="minorEastAsia" w:hAnsiTheme="minorHAnsi" w:cstheme="minorBidi"/>
                <w:i w:val="0"/>
                <w:iCs w:val="0"/>
                <w:noProof/>
                <w:sz w:val="24"/>
                <w:szCs w:val="34"/>
                <w:lang w:val="en-US"/>
              </w:rPr>
              <w:tab/>
            </w:r>
            <w:r w:rsidR="00B72650" w:rsidRPr="00845A4A">
              <w:rPr>
                <w:rStyle w:val="Hyperlink"/>
                <w:rFonts w:ascii="Times New Roman" w:eastAsia="Times New Roman" w:hAnsi="Times New Roman" w:cs="Times New Roman"/>
                <w:b/>
                <w:i w:val="0"/>
                <w:iCs w:val="0"/>
                <w:noProof/>
              </w:rPr>
              <w:t>Electrical Studies</w:t>
            </w:r>
            <w:r w:rsidR="00B72650" w:rsidRPr="00845A4A">
              <w:rPr>
                <w:i w:val="0"/>
                <w:iCs w:val="0"/>
                <w:noProof/>
                <w:webHidden/>
              </w:rPr>
              <w:tab/>
            </w:r>
            <w:r w:rsidR="00B72650" w:rsidRPr="00845A4A">
              <w:rPr>
                <w:i w:val="0"/>
                <w:iCs w:val="0"/>
                <w:noProof/>
                <w:webHidden/>
              </w:rPr>
              <w:fldChar w:fldCharType="begin"/>
            </w:r>
            <w:r w:rsidR="00B72650" w:rsidRPr="00845A4A">
              <w:rPr>
                <w:i w:val="0"/>
                <w:iCs w:val="0"/>
                <w:noProof/>
                <w:webHidden/>
              </w:rPr>
              <w:instrText xml:space="preserve"> PAGEREF _Toc138084415 \h </w:instrText>
            </w:r>
            <w:r w:rsidR="00B72650" w:rsidRPr="00845A4A">
              <w:rPr>
                <w:i w:val="0"/>
                <w:iCs w:val="0"/>
                <w:noProof/>
                <w:webHidden/>
              </w:rPr>
            </w:r>
            <w:r w:rsidR="00B72650" w:rsidRPr="00845A4A">
              <w:rPr>
                <w:i w:val="0"/>
                <w:iCs w:val="0"/>
                <w:noProof/>
                <w:webHidden/>
              </w:rPr>
              <w:fldChar w:fldCharType="separate"/>
            </w:r>
            <w:r w:rsidR="00B72650" w:rsidRPr="00845A4A">
              <w:rPr>
                <w:i w:val="0"/>
                <w:iCs w:val="0"/>
                <w:noProof/>
                <w:webHidden/>
              </w:rPr>
              <w:t>72</w:t>
            </w:r>
            <w:r w:rsidR="00B72650" w:rsidRPr="00845A4A">
              <w:rPr>
                <w:i w:val="0"/>
                <w:iCs w:val="0"/>
                <w:noProof/>
                <w:webHidden/>
              </w:rPr>
              <w:fldChar w:fldCharType="end"/>
            </w:r>
          </w:hyperlink>
        </w:p>
        <w:p w14:paraId="7F2C0DD9" w14:textId="62F53BEE" w:rsidR="00B72650" w:rsidRPr="00845A4A" w:rsidRDefault="00000000">
          <w:pPr>
            <w:pStyle w:val="TOC2"/>
            <w:tabs>
              <w:tab w:val="left" w:pos="960"/>
              <w:tab w:val="right" w:pos="10040"/>
            </w:tabs>
            <w:rPr>
              <w:rFonts w:asciiTheme="minorHAnsi" w:eastAsiaTheme="minorEastAsia" w:hAnsiTheme="minorHAnsi" w:cstheme="minorBidi"/>
              <w:i w:val="0"/>
              <w:iCs w:val="0"/>
              <w:noProof/>
              <w:sz w:val="24"/>
              <w:szCs w:val="34"/>
              <w:lang w:val="en-US"/>
            </w:rPr>
          </w:pPr>
          <w:hyperlink w:anchor="_Toc138084416" w:history="1">
            <w:r w:rsidR="00B72650" w:rsidRPr="00845A4A">
              <w:rPr>
                <w:rStyle w:val="Hyperlink"/>
                <w:rFonts w:ascii="Times New Roman" w:eastAsia="Times New Roman" w:hAnsi="Times New Roman" w:cs="Times New Roman"/>
                <w:b/>
                <w:i w:val="0"/>
                <w:iCs w:val="0"/>
                <w:noProof/>
              </w:rPr>
              <w:t>7.3</w:t>
            </w:r>
            <w:r w:rsidR="00B72650" w:rsidRPr="00845A4A">
              <w:rPr>
                <w:rFonts w:asciiTheme="minorHAnsi" w:eastAsiaTheme="minorEastAsia" w:hAnsiTheme="minorHAnsi" w:cstheme="minorBidi"/>
                <w:i w:val="0"/>
                <w:iCs w:val="0"/>
                <w:noProof/>
                <w:sz w:val="24"/>
                <w:szCs w:val="34"/>
                <w:lang w:val="en-US"/>
              </w:rPr>
              <w:tab/>
            </w:r>
            <w:r w:rsidR="00B72650" w:rsidRPr="00845A4A">
              <w:rPr>
                <w:rStyle w:val="Hyperlink"/>
                <w:rFonts w:ascii="Times New Roman" w:eastAsia="Times New Roman" w:hAnsi="Times New Roman" w:cs="Times New Roman"/>
                <w:b/>
                <w:i w:val="0"/>
                <w:iCs w:val="0"/>
                <w:noProof/>
              </w:rPr>
              <w:t>Operation &amp; Maintenance (O&amp;M) Training</w:t>
            </w:r>
            <w:r w:rsidR="00B72650" w:rsidRPr="00845A4A">
              <w:rPr>
                <w:i w:val="0"/>
                <w:iCs w:val="0"/>
                <w:noProof/>
                <w:webHidden/>
              </w:rPr>
              <w:tab/>
            </w:r>
            <w:r w:rsidR="00B72650" w:rsidRPr="00845A4A">
              <w:rPr>
                <w:i w:val="0"/>
                <w:iCs w:val="0"/>
                <w:noProof/>
                <w:webHidden/>
              </w:rPr>
              <w:fldChar w:fldCharType="begin"/>
            </w:r>
            <w:r w:rsidR="00B72650" w:rsidRPr="00845A4A">
              <w:rPr>
                <w:i w:val="0"/>
                <w:iCs w:val="0"/>
                <w:noProof/>
                <w:webHidden/>
              </w:rPr>
              <w:instrText xml:space="preserve"> PAGEREF _Toc138084416 \h </w:instrText>
            </w:r>
            <w:r w:rsidR="00B72650" w:rsidRPr="00845A4A">
              <w:rPr>
                <w:i w:val="0"/>
                <w:iCs w:val="0"/>
                <w:noProof/>
                <w:webHidden/>
              </w:rPr>
            </w:r>
            <w:r w:rsidR="00B72650" w:rsidRPr="00845A4A">
              <w:rPr>
                <w:i w:val="0"/>
                <w:iCs w:val="0"/>
                <w:noProof/>
                <w:webHidden/>
              </w:rPr>
              <w:fldChar w:fldCharType="separate"/>
            </w:r>
            <w:r w:rsidR="00B72650" w:rsidRPr="00845A4A">
              <w:rPr>
                <w:i w:val="0"/>
                <w:iCs w:val="0"/>
                <w:noProof/>
                <w:webHidden/>
              </w:rPr>
              <w:t>72</w:t>
            </w:r>
            <w:r w:rsidR="00B72650" w:rsidRPr="00845A4A">
              <w:rPr>
                <w:i w:val="0"/>
                <w:iCs w:val="0"/>
                <w:noProof/>
                <w:webHidden/>
              </w:rPr>
              <w:fldChar w:fldCharType="end"/>
            </w:r>
          </w:hyperlink>
        </w:p>
        <w:p w14:paraId="581C3AA9" w14:textId="220087C6" w:rsidR="00B72650" w:rsidRPr="00845A4A" w:rsidRDefault="00000000">
          <w:pPr>
            <w:pStyle w:val="TOC2"/>
            <w:tabs>
              <w:tab w:val="left" w:pos="960"/>
              <w:tab w:val="right" w:pos="10040"/>
            </w:tabs>
            <w:rPr>
              <w:rFonts w:asciiTheme="minorHAnsi" w:eastAsiaTheme="minorEastAsia" w:hAnsiTheme="minorHAnsi" w:cstheme="minorBidi"/>
              <w:i w:val="0"/>
              <w:iCs w:val="0"/>
              <w:noProof/>
              <w:sz w:val="24"/>
              <w:szCs w:val="34"/>
              <w:lang w:val="en-US"/>
            </w:rPr>
          </w:pPr>
          <w:hyperlink w:anchor="_Toc138084417" w:history="1">
            <w:r w:rsidR="00B72650" w:rsidRPr="00845A4A">
              <w:rPr>
                <w:rStyle w:val="Hyperlink"/>
                <w:rFonts w:ascii="Times New Roman" w:eastAsia="Times New Roman" w:hAnsi="Times New Roman" w:cs="Times New Roman"/>
                <w:b/>
                <w:i w:val="0"/>
                <w:iCs w:val="0"/>
                <w:noProof/>
              </w:rPr>
              <w:t>7.4</w:t>
            </w:r>
            <w:r w:rsidR="00B72650" w:rsidRPr="00845A4A">
              <w:rPr>
                <w:rFonts w:asciiTheme="minorHAnsi" w:eastAsiaTheme="minorEastAsia" w:hAnsiTheme="minorHAnsi" w:cstheme="minorBidi"/>
                <w:i w:val="0"/>
                <w:iCs w:val="0"/>
                <w:noProof/>
                <w:sz w:val="24"/>
                <w:szCs w:val="34"/>
                <w:lang w:val="en-US"/>
              </w:rPr>
              <w:tab/>
            </w:r>
            <w:r w:rsidR="00B72650" w:rsidRPr="00845A4A">
              <w:rPr>
                <w:rStyle w:val="Hyperlink"/>
                <w:rFonts w:ascii="Times New Roman" w:eastAsia="Times New Roman" w:hAnsi="Times New Roman" w:cs="Times New Roman"/>
                <w:b/>
                <w:i w:val="0"/>
                <w:iCs w:val="0"/>
                <w:noProof/>
              </w:rPr>
              <w:t>Personal Protection Equipment (PPE)</w:t>
            </w:r>
            <w:r w:rsidR="00B72650" w:rsidRPr="00845A4A">
              <w:rPr>
                <w:i w:val="0"/>
                <w:iCs w:val="0"/>
                <w:noProof/>
                <w:webHidden/>
              </w:rPr>
              <w:tab/>
            </w:r>
            <w:r w:rsidR="00B72650" w:rsidRPr="00845A4A">
              <w:rPr>
                <w:i w:val="0"/>
                <w:iCs w:val="0"/>
                <w:noProof/>
                <w:webHidden/>
              </w:rPr>
              <w:fldChar w:fldCharType="begin"/>
            </w:r>
            <w:r w:rsidR="00B72650" w:rsidRPr="00845A4A">
              <w:rPr>
                <w:i w:val="0"/>
                <w:iCs w:val="0"/>
                <w:noProof/>
                <w:webHidden/>
              </w:rPr>
              <w:instrText xml:space="preserve"> PAGEREF _Toc138084417 \h </w:instrText>
            </w:r>
            <w:r w:rsidR="00B72650" w:rsidRPr="00845A4A">
              <w:rPr>
                <w:i w:val="0"/>
                <w:iCs w:val="0"/>
                <w:noProof/>
                <w:webHidden/>
              </w:rPr>
            </w:r>
            <w:r w:rsidR="00B72650" w:rsidRPr="00845A4A">
              <w:rPr>
                <w:i w:val="0"/>
                <w:iCs w:val="0"/>
                <w:noProof/>
                <w:webHidden/>
              </w:rPr>
              <w:fldChar w:fldCharType="separate"/>
            </w:r>
            <w:r w:rsidR="00B72650" w:rsidRPr="00845A4A">
              <w:rPr>
                <w:i w:val="0"/>
                <w:iCs w:val="0"/>
                <w:noProof/>
                <w:webHidden/>
              </w:rPr>
              <w:t>72</w:t>
            </w:r>
            <w:r w:rsidR="00B72650" w:rsidRPr="00845A4A">
              <w:rPr>
                <w:i w:val="0"/>
                <w:iCs w:val="0"/>
                <w:noProof/>
                <w:webHidden/>
              </w:rPr>
              <w:fldChar w:fldCharType="end"/>
            </w:r>
          </w:hyperlink>
        </w:p>
        <w:p w14:paraId="4E0356E9" w14:textId="6645A55F" w:rsidR="00B72650" w:rsidRPr="00845A4A" w:rsidRDefault="00000000">
          <w:pPr>
            <w:pStyle w:val="TOC2"/>
            <w:tabs>
              <w:tab w:val="left" w:pos="960"/>
              <w:tab w:val="right" w:pos="10040"/>
            </w:tabs>
            <w:rPr>
              <w:rFonts w:asciiTheme="minorHAnsi" w:eastAsiaTheme="minorEastAsia" w:hAnsiTheme="minorHAnsi" w:cstheme="minorBidi"/>
              <w:i w:val="0"/>
              <w:iCs w:val="0"/>
              <w:noProof/>
              <w:sz w:val="24"/>
              <w:szCs w:val="34"/>
              <w:lang w:val="en-US"/>
            </w:rPr>
          </w:pPr>
          <w:hyperlink w:anchor="_Toc138084418" w:history="1">
            <w:r w:rsidR="00B72650" w:rsidRPr="00845A4A">
              <w:rPr>
                <w:rStyle w:val="Hyperlink"/>
                <w:rFonts w:ascii="Times New Roman" w:eastAsia="Times New Roman" w:hAnsi="Times New Roman" w:cs="Times New Roman"/>
                <w:b/>
                <w:i w:val="0"/>
                <w:iCs w:val="0"/>
                <w:noProof/>
              </w:rPr>
              <w:t>7.5</w:t>
            </w:r>
            <w:r w:rsidR="00B72650" w:rsidRPr="00845A4A">
              <w:rPr>
                <w:rFonts w:asciiTheme="minorHAnsi" w:eastAsiaTheme="minorEastAsia" w:hAnsiTheme="minorHAnsi" w:cstheme="minorBidi"/>
                <w:i w:val="0"/>
                <w:iCs w:val="0"/>
                <w:noProof/>
                <w:sz w:val="24"/>
                <w:szCs w:val="34"/>
                <w:lang w:val="en-US"/>
              </w:rPr>
              <w:tab/>
            </w:r>
            <w:r w:rsidR="00B72650" w:rsidRPr="00845A4A">
              <w:rPr>
                <w:rStyle w:val="Hyperlink"/>
                <w:rFonts w:ascii="Times New Roman" w:eastAsia="Times New Roman" w:hAnsi="Times New Roman" w:cs="Times New Roman"/>
                <w:b/>
                <w:i w:val="0"/>
                <w:iCs w:val="0"/>
                <w:noProof/>
              </w:rPr>
              <w:t>First - aid facilities</w:t>
            </w:r>
            <w:r w:rsidR="00B72650" w:rsidRPr="00845A4A">
              <w:rPr>
                <w:i w:val="0"/>
                <w:iCs w:val="0"/>
                <w:noProof/>
                <w:webHidden/>
              </w:rPr>
              <w:tab/>
            </w:r>
            <w:r w:rsidR="00B72650" w:rsidRPr="00845A4A">
              <w:rPr>
                <w:i w:val="0"/>
                <w:iCs w:val="0"/>
                <w:noProof/>
                <w:webHidden/>
              </w:rPr>
              <w:fldChar w:fldCharType="begin"/>
            </w:r>
            <w:r w:rsidR="00B72650" w:rsidRPr="00845A4A">
              <w:rPr>
                <w:i w:val="0"/>
                <w:iCs w:val="0"/>
                <w:noProof/>
                <w:webHidden/>
              </w:rPr>
              <w:instrText xml:space="preserve"> PAGEREF _Toc138084418 \h </w:instrText>
            </w:r>
            <w:r w:rsidR="00B72650" w:rsidRPr="00845A4A">
              <w:rPr>
                <w:i w:val="0"/>
                <w:iCs w:val="0"/>
                <w:noProof/>
                <w:webHidden/>
              </w:rPr>
            </w:r>
            <w:r w:rsidR="00B72650" w:rsidRPr="00845A4A">
              <w:rPr>
                <w:i w:val="0"/>
                <w:iCs w:val="0"/>
                <w:noProof/>
                <w:webHidden/>
              </w:rPr>
              <w:fldChar w:fldCharType="separate"/>
            </w:r>
            <w:r w:rsidR="00B72650" w:rsidRPr="00845A4A">
              <w:rPr>
                <w:i w:val="0"/>
                <w:iCs w:val="0"/>
                <w:noProof/>
                <w:webHidden/>
              </w:rPr>
              <w:t>72</w:t>
            </w:r>
            <w:r w:rsidR="00B72650" w:rsidRPr="00845A4A">
              <w:rPr>
                <w:i w:val="0"/>
                <w:iCs w:val="0"/>
                <w:noProof/>
                <w:webHidden/>
              </w:rPr>
              <w:fldChar w:fldCharType="end"/>
            </w:r>
          </w:hyperlink>
        </w:p>
        <w:p w14:paraId="712A0999" w14:textId="3D9E9E58" w:rsidR="00B72650" w:rsidRPr="00845A4A" w:rsidRDefault="00000000">
          <w:pPr>
            <w:pStyle w:val="TOC2"/>
            <w:tabs>
              <w:tab w:val="left" w:pos="960"/>
              <w:tab w:val="right" w:pos="10040"/>
            </w:tabs>
            <w:rPr>
              <w:rFonts w:asciiTheme="minorHAnsi" w:eastAsiaTheme="minorEastAsia" w:hAnsiTheme="minorHAnsi" w:cstheme="minorBidi"/>
              <w:i w:val="0"/>
              <w:iCs w:val="0"/>
              <w:noProof/>
              <w:sz w:val="24"/>
              <w:szCs w:val="34"/>
              <w:lang w:val="en-US"/>
            </w:rPr>
          </w:pPr>
          <w:hyperlink w:anchor="_Toc138084419" w:history="1">
            <w:r w:rsidR="00B72650" w:rsidRPr="00845A4A">
              <w:rPr>
                <w:rStyle w:val="Hyperlink"/>
                <w:rFonts w:ascii="Times New Roman" w:eastAsia="Times New Roman" w:hAnsi="Times New Roman" w:cs="Times New Roman"/>
                <w:b/>
                <w:i w:val="0"/>
                <w:iCs w:val="0"/>
                <w:noProof/>
              </w:rPr>
              <w:t>7.6</w:t>
            </w:r>
            <w:r w:rsidR="00B72650" w:rsidRPr="00845A4A">
              <w:rPr>
                <w:rFonts w:asciiTheme="minorHAnsi" w:eastAsiaTheme="minorEastAsia" w:hAnsiTheme="minorHAnsi" w:cstheme="minorBidi"/>
                <w:i w:val="0"/>
                <w:iCs w:val="0"/>
                <w:noProof/>
                <w:sz w:val="24"/>
                <w:szCs w:val="34"/>
                <w:lang w:val="en-US"/>
              </w:rPr>
              <w:tab/>
            </w:r>
            <w:r w:rsidR="00B72650" w:rsidRPr="00845A4A">
              <w:rPr>
                <w:rStyle w:val="Hyperlink"/>
                <w:rFonts w:ascii="Times New Roman" w:eastAsia="Times New Roman" w:hAnsi="Times New Roman" w:cs="Times New Roman"/>
                <w:b/>
                <w:i w:val="0"/>
                <w:iCs w:val="0"/>
                <w:noProof/>
              </w:rPr>
              <w:t>Labor Work Permits, Accommodation and Insurance</w:t>
            </w:r>
            <w:r w:rsidR="00B72650" w:rsidRPr="00845A4A">
              <w:rPr>
                <w:i w:val="0"/>
                <w:iCs w:val="0"/>
                <w:noProof/>
                <w:webHidden/>
              </w:rPr>
              <w:tab/>
            </w:r>
            <w:r w:rsidR="00B72650" w:rsidRPr="00845A4A">
              <w:rPr>
                <w:i w:val="0"/>
                <w:iCs w:val="0"/>
                <w:noProof/>
                <w:webHidden/>
              </w:rPr>
              <w:fldChar w:fldCharType="begin"/>
            </w:r>
            <w:r w:rsidR="00B72650" w:rsidRPr="00845A4A">
              <w:rPr>
                <w:i w:val="0"/>
                <w:iCs w:val="0"/>
                <w:noProof/>
                <w:webHidden/>
              </w:rPr>
              <w:instrText xml:space="preserve"> PAGEREF _Toc138084419 \h </w:instrText>
            </w:r>
            <w:r w:rsidR="00B72650" w:rsidRPr="00845A4A">
              <w:rPr>
                <w:i w:val="0"/>
                <w:iCs w:val="0"/>
                <w:noProof/>
                <w:webHidden/>
              </w:rPr>
            </w:r>
            <w:r w:rsidR="00B72650" w:rsidRPr="00845A4A">
              <w:rPr>
                <w:i w:val="0"/>
                <w:iCs w:val="0"/>
                <w:noProof/>
                <w:webHidden/>
              </w:rPr>
              <w:fldChar w:fldCharType="separate"/>
            </w:r>
            <w:r w:rsidR="00B72650" w:rsidRPr="00845A4A">
              <w:rPr>
                <w:i w:val="0"/>
                <w:iCs w:val="0"/>
                <w:noProof/>
                <w:webHidden/>
              </w:rPr>
              <w:t>73</w:t>
            </w:r>
            <w:r w:rsidR="00B72650" w:rsidRPr="00845A4A">
              <w:rPr>
                <w:i w:val="0"/>
                <w:iCs w:val="0"/>
                <w:noProof/>
                <w:webHidden/>
              </w:rPr>
              <w:fldChar w:fldCharType="end"/>
            </w:r>
          </w:hyperlink>
        </w:p>
        <w:p w14:paraId="74BF346E" w14:textId="70BEE72D" w:rsidR="00B72650" w:rsidRPr="00845A4A" w:rsidRDefault="00000000">
          <w:pPr>
            <w:pStyle w:val="TOC2"/>
            <w:tabs>
              <w:tab w:val="left" w:pos="960"/>
              <w:tab w:val="right" w:pos="10040"/>
            </w:tabs>
            <w:rPr>
              <w:rFonts w:asciiTheme="minorHAnsi" w:eastAsiaTheme="minorEastAsia" w:hAnsiTheme="minorHAnsi" w:cstheme="minorBidi"/>
              <w:i w:val="0"/>
              <w:iCs w:val="0"/>
              <w:noProof/>
              <w:sz w:val="24"/>
              <w:szCs w:val="34"/>
              <w:lang w:val="en-US"/>
            </w:rPr>
          </w:pPr>
          <w:hyperlink w:anchor="_Toc138084420" w:history="1">
            <w:r w:rsidR="00B72650" w:rsidRPr="00845A4A">
              <w:rPr>
                <w:rStyle w:val="Hyperlink"/>
                <w:rFonts w:ascii="Times New Roman" w:eastAsia="Times New Roman" w:hAnsi="Times New Roman" w:cs="Times New Roman"/>
                <w:b/>
                <w:i w:val="0"/>
                <w:iCs w:val="0"/>
                <w:noProof/>
              </w:rPr>
              <w:t>7.7</w:t>
            </w:r>
            <w:r w:rsidR="00B72650" w:rsidRPr="00845A4A">
              <w:rPr>
                <w:rFonts w:asciiTheme="minorHAnsi" w:eastAsiaTheme="minorEastAsia" w:hAnsiTheme="minorHAnsi" w:cstheme="minorBidi"/>
                <w:i w:val="0"/>
                <w:iCs w:val="0"/>
                <w:noProof/>
                <w:sz w:val="24"/>
                <w:szCs w:val="34"/>
                <w:lang w:val="en-US"/>
              </w:rPr>
              <w:tab/>
            </w:r>
            <w:r w:rsidR="00B72650" w:rsidRPr="00845A4A">
              <w:rPr>
                <w:rStyle w:val="Hyperlink"/>
                <w:rFonts w:ascii="Times New Roman" w:eastAsia="Times New Roman" w:hAnsi="Times New Roman" w:cs="Times New Roman"/>
                <w:b/>
                <w:i w:val="0"/>
                <w:iCs w:val="0"/>
                <w:noProof/>
              </w:rPr>
              <w:t>Protection of the Environment</w:t>
            </w:r>
            <w:r w:rsidR="00B72650" w:rsidRPr="00845A4A">
              <w:rPr>
                <w:i w:val="0"/>
                <w:iCs w:val="0"/>
                <w:noProof/>
                <w:webHidden/>
              </w:rPr>
              <w:tab/>
            </w:r>
            <w:r w:rsidR="00B72650" w:rsidRPr="00845A4A">
              <w:rPr>
                <w:i w:val="0"/>
                <w:iCs w:val="0"/>
                <w:noProof/>
                <w:webHidden/>
              </w:rPr>
              <w:fldChar w:fldCharType="begin"/>
            </w:r>
            <w:r w:rsidR="00B72650" w:rsidRPr="00845A4A">
              <w:rPr>
                <w:i w:val="0"/>
                <w:iCs w:val="0"/>
                <w:noProof/>
                <w:webHidden/>
              </w:rPr>
              <w:instrText xml:space="preserve"> PAGEREF _Toc138084420 \h </w:instrText>
            </w:r>
            <w:r w:rsidR="00B72650" w:rsidRPr="00845A4A">
              <w:rPr>
                <w:i w:val="0"/>
                <w:iCs w:val="0"/>
                <w:noProof/>
                <w:webHidden/>
              </w:rPr>
            </w:r>
            <w:r w:rsidR="00B72650" w:rsidRPr="00845A4A">
              <w:rPr>
                <w:i w:val="0"/>
                <w:iCs w:val="0"/>
                <w:noProof/>
                <w:webHidden/>
              </w:rPr>
              <w:fldChar w:fldCharType="separate"/>
            </w:r>
            <w:r w:rsidR="00B72650" w:rsidRPr="00845A4A">
              <w:rPr>
                <w:i w:val="0"/>
                <w:iCs w:val="0"/>
                <w:noProof/>
                <w:webHidden/>
              </w:rPr>
              <w:t>73</w:t>
            </w:r>
            <w:r w:rsidR="00B72650" w:rsidRPr="00845A4A">
              <w:rPr>
                <w:i w:val="0"/>
                <w:iCs w:val="0"/>
                <w:noProof/>
                <w:webHidden/>
              </w:rPr>
              <w:fldChar w:fldCharType="end"/>
            </w:r>
          </w:hyperlink>
        </w:p>
        <w:p w14:paraId="664B57EB" w14:textId="719F772F" w:rsidR="00B72650" w:rsidRPr="00845A4A" w:rsidRDefault="00000000">
          <w:pPr>
            <w:pStyle w:val="TOC2"/>
            <w:tabs>
              <w:tab w:val="left" w:pos="960"/>
              <w:tab w:val="right" w:pos="10040"/>
            </w:tabs>
            <w:rPr>
              <w:rFonts w:asciiTheme="minorHAnsi" w:eastAsiaTheme="minorEastAsia" w:hAnsiTheme="minorHAnsi" w:cstheme="minorBidi"/>
              <w:i w:val="0"/>
              <w:iCs w:val="0"/>
              <w:noProof/>
              <w:sz w:val="24"/>
              <w:szCs w:val="34"/>
              <w:lang w:val="en-US"/>
            </w:rPr>
          </w:pPr>
          <w:hyperlink w:anchor="_Toc138084421" w:history="1">
            <w:r w:rsidR="00B72650" w:rsidRPr="00845A4A">
              <w:rPr>
                <w:rStyle w:val="Hyperlink"/>
                <w:rFonts w:ascii="Times New Roman" w:eastAsia="Times New Roman" w:hAnsi="Times New Roman" w:cs="Times New Roman"/>
                <w:b/>
                <w:i w:val="0"/>
                <w:iCs w:val="0"/>
                <w:noProof/>
              </w:rPr>
              <w:t>7.8</w:t>
            </w:r>
            <w:r w:rsidR="00B72650" w:rsidRPr="00845A4A">
              <w:rPr>
                <w:rFonts w:asciiTheme="minorHAnsi" w:eastAsiaTheme="minorEastAsia" w:hAnsiTheme="minorHAnsi" w:cstheme="minorBidi"/>
                <w:i w:val="0"/>
                <w:iCs w:val="0"/>
                <w:noProof/>
                <w:sz w:val="24"/>
                <w:szCs w:val="34"/>
                <w:lang w:val="en-US"/>
              </w:rPr>
              <w:tab/>
            </w:r>
            <w:r w:rsidR="00B72650" w:rsidRPr="00845A4A">
              <w:rPr>
                <w:rStyle w:val="Hyperlink"/>
                <w:rFonts w:ascii="Times New Roman" w:eastAsia="Times New Roman" w:hAnsi="Times New Roman" w:cs="Times New Roman"/>
                <w:b/>
                <w:i w:val="0"/>
                <w:iCs w:val="0"/>
                <w:noProof/>
              </w:rPr>
              <w:t>Emergency Planning/Emergency Response</w:t>
            </w:r>
            <w:r w:rsidR="00B72650" w:rsidRPr="00845A4A">
              <w:rPr>
                <w:i w:val="0"/>
                <w:iCs w:val="0"/>
                <w:noProof/>
                <w:webHidden/>
              </w:rPr>
              <w:tab/>
            </w:r>
            <w:r w:rsidR="00B72650" w:rsidRPr="00845A4A">
              <w:rPr>
                <w:i w:val="0"/>
                <w:iCs w:val="0"/>
                <w:noProof/>
                <w:webHidden/>
              </w:rPr>
              <w:fldChar w:fldCharType="begin"/>
            </w:r>
            <w:r w:rsidR="00B72650" w:rsidRPr="00845A4A">
              <w:rPr>
                <w:i w:val="0"/>
                <w:iCs w:val="0"/>
                <w:noProof/>
                <w:webHidden/>
              </w:rPr>
              <w:instrText xml:space="preserve"> PAGEREF _Toc138084421 \h </w:instrText>
            </w:r>
            <w:r w:rsidR="00B72650" w:rsidRPr="00845A4A">
              <w:rPr>
                <w:i w:val="0"/>
                <w:iCs w:val="0"/>
                <w:noProof/>
                <w:webHidden/>
              </w:rPr>
            </w:r>
            <w:r w:rsidR="00B72650" w:rsidRPr="00845A4A">
              <w:rPr>
                <w:i w:val="0"/>
                <w:iCs w:val="0"/>
                <w:noProof/>
                <w:webHidden/>
              </w:rPr>
              <w:fldChar w:fldCharType="separate"/>
            </w:r>
            <w:r w:rsidR="00B72650" w:rsidRPr="00845A4A">
              <w:rPr>
                <w:i w:val="0"/>
                <w:iCs w:val="0"/>
                <w:noProof/>
                <w:webHidden/>
              </w:rPr>
              <w:t>73</w:t>
            </w:r>
            <w:r w:rsidR="00B72650" w:rsidRPr="00845A4A">
              <w:rPr>
                <w:i w:val="0"/>
                <w:iCs w:val="0"/>
                <w:noProof/>
                <w:webHidden/>
              </w:rPr>
              <w:fldChar w:fldCharType="end"/>
            </w:r>
          </w:hyperlink>
        </w:p>
        <w:p w14:paraId="7378CB3A" w14:textId="2E3D535E" w:rsidR="00B72650" w:rsidRPr="00845A4A" w:rsidRDefault="00000000">
          <w:pPr>
            <w:pStyle w:val="TOC2"/>
            <w:tabs>
              <w:tab w:val="left" w:pos="960"/>
              <w:tab w:val="right" w:pos="10040"/>
            </w:tabs>
            <w:rPr>
              <w:rFonts w:asciiTheme="minorHAnsi" w:eastAsiaTheme="minorEastAsia" w:hAnsiTheme="minorHAnsi" w:cstheme="minorBidi"/>
              <w:i w:val="0"/>
              <w:iCs w:val="0"/>
              <w:noProof/>
              <w:sz w:val="24"/>
              <w:szCs w:val="34"/>
              <w:lang w:val="en-US"/>
            </w:rPr>
          </w:pPr>
          <w:hyperlink w:anchor="_Toc138084422" w:history="1">
            <w:r w:rsidR="00B72650" w:rsidRPr="00845A4A">
              <w:rPr>
                <w:rStyle w:val="Hyperlink"/>
                <w:rFonts w:ascii="Times New Roman" w:eastAsia="Times New Roman" w:hAnsi="Times New Roman" w:cs="Times New Roman"/>
                <w:b/>
                <w:i w:val="0"/>
                <w:iCs w:val="0"/>
                <w:noProof/>
              </w:rPr>
              <w:t>7.9</w:t>
            </w:r>
            <w:r w:rsidR="00B72650" w:rsidRPr="00845A4A">
              <w:rPr>
                <w:rFonts w:asciiTheme="minorHAnsi" w:eastAsiaTheme="minorEastAsia" w:hAnsiTheme="minorHAnsi" w:cstheme="minorBidi"/>
                <w:i w:val="0"/>
                <w:iCs w:val="0"/>
                <w:noProof/>
                <w:sz w:val="24"/>
                <w:szCs w:val="34"/>
                <w:lang w:val="en-US"/>
              </w:rPr>
              <w:tab/>
            </w:r>
            <w:r w:rsidR="00B72650" w:rsidRPr="00845A4A">
              <w:rPr>
                <w:rStyle w:val="Hyperlink"/>
                <w:rFonts w:ascii="Times New Roman" w:eastAsia="Times New Roman" w:hAnsi="Times New Roman" w:cs="Times New Roman"/>
                <w:b/>
                <w:i w:val="0"/>
                <w:iCs w:val="0"/>
                <w:noProof/>
              </w:rPr>
              <w:t>Design Review Meeting (s), Drawings and Documentations</w:t>
            </w:r>
            <w:r w:rsidR="00B72650" w:rsidRPr="00845A4A">
              <w:rPr>
                <w:i w:val="0"/>
                <w:iCs w:val="0"/>
                <w:noProof/>
                <w:webHidden/>
              </w:rPr>
              <w:tab/>
            </w:r>
            <w:r w:rsidR="00B72650" w:rsidRPr="00845A4A">
              <w:rPr>
                <w:i w:val="0"/>
                <w:iCs w:val="0"/>
                <w:noProof/>
                <w:webHidden/>
              </w:rPr>
              <w:fldChar w:fldCharType="begin"/>
            </w:r>
            <w:r w:rsidR="00B72650" w:rsidRPr="00845A4A">
              <w:rPr>
                <w:i w:val="0"/>
                <w:iCs w:val="0"/>
                <w:noProof/>
                <w:webHidden/>
              </w:rPr>
              <w:instrText xml:space="preserve"> PAGEREF _Toc138084422 \h </w:instrText>
            </w:r>
            <w:r w:rsidR="00B72650" w:rsidRPr="00845A4A">
              <w:rPr>
                <w:i w:val="0"/>
                <w:iCs w:val="0"/>
                <w:noProof/>
                <w:webHidden/>
              </w:rPr>
            </w:r>
            <w:r w:rsidR="00B72650" w:rsidRPr="00845A4A">
              <w:rPr>
                <w:i w:val="0"/>
                <w:iCs w:val="0"/>
                <w:noProof/>
                <w:webHidden/>
              </w:rPr>
              <w:fldChar w:fldCharType="separate"/>
            </w:r>
            <w:r w:rsidR="00B72650" w:rsidRPr="00845A4A">
              <w:rPr>
                <w:i w:val="0"/>
                <w:iCs w:val="0"/>
                <w:noProof/>
                <w:webHidden/>
              </w:rPr>
              <w:t>73</w:t>
            </w:r>
            <w:r w:rsidR="00B72650" w:rsidRPr="00845A4A">
              <w:rPr>
                <w:i w:val="0"/>
                <w:iCs w:val="0"/>
                <w:noProof/>
                <w:webHidden/>
              </w:rPr>
              <w:fldChar w:fldCharType="end"/>
            </w:r>
          </w:hyperlink>
        </w:p>
        <w:p w14:paraId="00000107" w14:textId="4B45CA7E" w:rsidR="00476D24" w:rsidRPr="00845A4A" w:rsidRDefault="009B64E2">
          <w:pPr>
            <w:rPr>
              <w:rFonts w:ascii="Times New Roman" w:eastAsia="Times New Roman" w:hAnsi="Times New Roman" w:cs="Times New Roman"/>
            </w:rPr>
          </w:pPr>
          <w:r w:rsidRPr="00845A4A">
            <w:rPr>
              <w:rFonts w:ascii="Times New Roman" w:hAnsi="Times New Roman" w:cs="Times New Roman"/>
            </w:rPr>
            <w:fldChar w:fldCharType="end"/>
          </w:r>
        </w:p>
      </w:sdtContent>
    </w:sdt>
    <w:p w14:paraId="00000108" w14:textId="77777777" w:rsidR="00476D24" w:rsidRPr="00845A4A" w:rsidRDefault="00476D24">
      <w:pPr>
        <w:widowControl w:val="0"/>
        <w:pBdr>
          <w:top w:val="nil"/>
          <w:left w:val="nil"/>
          <w:bottom w:val="nil"/>
          <w:right w:val="nil"/>
          <w:between w:val="nil"/>
        </w:pBdr>
        <w:spacing w:before="8"/>
        <w:rPr>
          <w:rFonts w:ascii="Times New Roman" w:eastAsia="Times New Roman" w:hAnsi="Times New Roman" w:cs="Times New Roman"/>
          <w:b/>
          <w:color w:val="000000"/>
          <w:sz w:val="38"/>
          <w:szCs w:val="38"/>
        </w:rPr>
      </w:pPr>
    </w:p>
    <w:p w14:paraId="00000109" w14:textId="77777777" w:rsidR="00476D24" w:rsidRPr="00845A4A" w:rsidRDefault="00476D24">
      <w:pPr>
        <w:widowControl w:val="0"/>
        <w:pBdr>
          <w:top w:val="nil"/>
          <w:left w:val="nil"/>
          <w:bottom w:val="nil"/>
          <w:right w:val="nil"/>
          <w:between w:val="nil"/>
        </w:pBdr>
        <w:spacing w:before="8"/>
        <w:rPr>
          <w:rFonts w:ascii="Times New Roman" w:eastAsia="Times New Roman" w:hAnsi="Times New Roman" w:cs="Times New Roman"/>
          <w:b/>
          <w:color w:val="000000"/>
          <w:sz w:val="38"/>
          <w:szCs w:val="38"/>
        </w:rPr>
      </w:pPr>
    </w:p>
    <w:p w14:paraId="0000010A" w14:textId="77777777" w:rsidR="00476D24" w:rsidRPr="00845A4A" w:rsidRDefault="00476D24">
      <w:pPr>
        <w:widowControl w:val="0"/>
        <w:pBdr>
          <w:top w:val="nil"/>
          <w:left w:val="nil"/>
          <w:bottom w:val="nil"/>
          <w:right w:val="nil"/>
          <w:between w:val="nil"/>
        </w:pBdr>
        <w:tabs>
          <w:tab w:val="left" w:pos="761"/>
        </w:tabs>
        <w:spacing w:line="266" w:lineRule="auto"/>
        <w:ind w:left="454" w:right="325"/>
        <w:jc w:val="both"/>
        <w:rPr>
          <w:rFonts w:ascii="Times New Roman" w:eastAsia="Times New Roman" w:hAnsi="Times New Roman" w:cs="Times New Roman"/>
          <w:color w:val="000000"/>
          <w:sz w:val="28"/>
          <w:szCs w:val="28"/>
        </w:rPr>
      </w:pPr>
    </w:p>
    <w:p w14:paraId="0000010B" w14:textId="77777777" w:rsidR="00476D24" w:rsidRPr="00845A4A" w:rsidRDefault="00476D24">
      <w:pPr>
        <w:widowControl w:val="0"/>
        <w:pBdr>
          <w:top w:val="nil"/>
          <w:left w:val="nil"/>
          <w:bottom w:val="nil"/>
          <w:right w:val="nil"/>
          <w:between w:val="nil"/>
        </w:pBdr>
        <w:tabs>
          <w:tab w:val="left" w:pos="761"/>
        </w:tabs>
        <w:spacing w:line="266" w:lineRule="auto"/>
        <w:ind w:left="454" w:right="325"/>
        <w:jc w:val="both"/>
        <w:rPr>
          <w:rFonts w:ascii="Times New Roman" w:eastAsia="Times New Roman" w:hAnsi="Times New Roman" w:cs="Times New Roman"/>
          <w:color w:val="000000"/>
          <w:sz w:val="28"/>
          <w:szCs w:val="28"/>
        </w:rPr>
      </w:pPr>
    </w:p>
    <w:p w14:paraId="0000010C" w14:textId="77777777" w:rsidR="00476D24" w:rsidRPr="00845A4A" w:rsidRDefault="00476D24">
      <w:pPr>
        <w:ind w:left="241" w:right="255"/>
        <w:jc w:val="center"/>
        <w:rPr>
          <w:rFonts w:ascii="Times New Roman" w:eastAsia="Times New Roman" w:hAnsi="Times New Roman" w:cs="Times New Roman"/>
          <w:b/>
          <w:color w:val="231F20"/>
          <w:sz w:val="70"/>
          <w:szCs w:val="70"/>
        </w:rPr>
      </w:pPr>
    </w:p>
    <w:p w14:paraId="0000010D" w14:textId="77777777" w:rsidR="00476D24" w:rsidRPr="00845A4A" w:rsidRDefault="00476D24">
      <w:pPr>
        <w:ind w:left="241" w:right="255"/>
        <w:jc w:val="center"/>
        <w:rPr>
          <w:rFonts w:ascii="Times New Roman" w:eastAsia="Times New Roman" w:hAnsi="Times New Roman" w:cs="Times New Roman"/>
          <w:b/>
          <w:color w:val="231F20"/>
          <w:sz w:val="70"/>
          <w:szCs w:val="70"/>
        </w:rPr>
      </w:pPr>
    </w:p>
    <w:p w14:paraId="0000010E" w14:textId="77777777" w:rsidR="00476D24" w:rsidRPr="00845A4A" w:rsidRDefault="00476D24">
      <w:pPr>
        <w:ind w:left="241" w:right="255"/>
        <w:jc w:val="center"/>
        <w:rPr>
          <w:rFonts w:ascii="Times New Roman" w:eastAsia="Times New Roman" w:hAnsi="Times New Roman" w:cs="Times New Roman"/>
          <w:b/>
          <w:color w:val="231F20"/>
          <w:sz w:val="70"/>
          <w:szCs w:val="70"/>
        </w:rPr>
      </w:pPr>
    </w:p>
    <w:p w14:paraId="0000010F" w14:textId="77777777" w:rsidR="00476D24" w:rsidRPr="00845A4A" w:rsidRDefault="00476D24">
      <w:pPr>
        <w:ind w:left="241" w:right="255"/>
        <w:jc w:val="center"/>
        <w:rPr>
          <w:rFonts w:ascii="Times New Roman" w:eastAsia="Times New Roman" w:hAnsi="Times New Roman" w:cs="Times New Roman"/>
          <w:b/>
          <w:color w:val="231F20"/>
          <w:sz w:val="70"/>
          <w:szCs w:val="70"/>
        </w:rPr>
      </w:pPr>
    </w:p>
    <w:p w14:paraId="00000110" w14:textId="77777777" w:rsidR="00476D24" w:rsidRPr="00845A4A" w:rsidRDefault="00476D24">
      <w:pPr>
        <w:ind w:left="241" w:right="255"/>
        <w:jc w:val="center"/>
        <w:rPr>
          <w:rFonts w:ascii="Times New Roman" w:eastAsia="Times New Roman" w:hAnsi="Times New Roman" w:cs="Times New Roman"/>
          <w:b/>
          <w:color w:val="231F20"/>
          <w:sz w:val="70"/>
          <w:szCs w:val="70"/>
        </w:rPr>
      </w:pPr>
    </w:p>
    <w:p w14:paraId="00000111" w14:textId="77777777" w:rsidR="00476D24" w:rsidRPr="00845A4A" w:rsidRDefault="00476D24">
      <w:pPr>
        <w:ind w:left="241" w:right="255"/>
        <w:jc w:val="center"/>
        <w:rPr>
          <w:rFonts w:ascii="Times New Roman" w:eastAsia="Times New Roman" w:hAnsi="Times New Roman" w:cs="Times New Roman"/>
          <w:b/>
          <w:color w:val="231F20"/>
          <w:sz w:val="70"/>
          <w:szCs w:val="70"/>
        </w:rPr>
      </w:pPr>
    </w:p>
    <w:p w14:paraId="00000112" w14:textId="77777777" w:rsidR="00476D24" w:rsidRPr="00845A4A" w:rsidRDefault="00476D24">
      <w:pPr>
        <w:ind w:left="241" w:right="255"/>
        <w:jc w:val="center"/>
        <w:rPr>
          <w:rFonts w:ascii="Times New Roman" w:eastAsia="Times New Roman" w:hAnsi="Times New Roman" w:cs="Times New Roman"/>
          <w:b/>
          <w:color w:val="231F20"/>
          <w:sz w:val="70"/>
          <w:szCs w:val="70"/>
        </w:rPr>
      </w:pPr>
    </w:p>
    <w:p w14:paraId="00000113" w14:textId="77777777" w:rsidR="00476D24" w:rsidRPr="00845A4A" w:rsidRDefault="00476D24">
      <w:pPr>
        <w:ind w:left="241" w:right="255"/>
        <w:jc w:val="center"/>
        <w:rPr>
          <w:rFonts w:ascii="Times New Roman" w:eastAsia="Times New Roman" w:hAnsi="Times New Roman" w:cs="Times New Roman"/>
          <w:b/>
          <w:color w:val="231F20"/>
          <w:sz w:val="70"/>
          <w:szCs w:val="70"/>
        </w:rPr>
      </w:pPr>
    </w:p>
    <w:p w14:paraId="00000114" w14:textId="77777777" w:rsidR="00476D24" w:rsidRPr="00845A4A" w:rsidRDefault="00476D24">
      <w:pPr>
        <w:ind w:left="241" w:right="255"/>
        <w:jc w:val="center"/>
        <w:rPr>
          <w:rFonts w:ascii="Times New Roman" w:eastAsia="Times New Roman" w:hAnsi="Times New Roman" w:cs="Times New Roman"/>
          <w:b/>
          <w:color w:val="231F20"/>
          <w:sz w:val="70"/>
          <w:szCs w:val="70"/>
        </w:rPr>
      </w:pPr>
    </w:p>
    <w:p w14:paraId="00000115" w14:textId="77777777" w:rsidR="00476D24" w:rsidRPr="00845A4A" w:rsidRDefault="00476D24">
      <w:pPr>
        <w:ind w:left="241" w:right="255"/>
        <w:jc w:val="center"/>
        <w:rPr>
          <w:rFonts w:ascii="Times New Roman" w:eastAsia="Times New Roman" w:hAnsi="Times New Roman" w:cs="Times New Roman"/>
          <w:b/>
          <w:color w:val="231F20"/>
          <w:sz w:val="70"/>
          <w:szCs w:val="70"/>
        </w:rPr>
      </w:pPr>
    </w:p>
    <w:p w14:paraId="00000116" w14:textId="77777777" w:rsidR="00476D24" w:rsidRPr="00845A4A" w:rsidRDefault="00476D24">
      <w:pPr>
        <w:ind w:left="241" w:right="255"/>
        <w:jc w:val="center"/>
        <w:rPr>
          <w:rFonts w:ascii="Times New Roman" w:eastAsia="Times New Roman" w:hAnsi="Times New Roman" w:cs="Times New Roman"/>
          <w:b/>
          <w:color w:val="231F20"/>
          <w:sz w:val="70"/>
          <w:szCs w:val="70"/>
        </w:rPr>
      </w:pPr>
    </w:p>
    <w:p w14:paraId="00000117" w14:textId="77777777" w:rsidR="00476D24" w:rsidRPr="00845A4A" w:rsidRDefault="00476D24">
      <w:pPr>
        <w:ind w:right="255"/>
        <w:rPr>
          <w:rFonts w:ascii="Times New Roman" w:eastAsia="Times New Roman" w:hAnsi="Times New Roman" w:cs="Times New Roman"/>
          <w:b/>
          <w:color w:val="231F20"/>
          <w:sz w:val="70"/>
          <w:szCs w:val="70"/>
        </w:rPr>
      </w:pPr>
    </w:p>
    <w:p w14:paraId="00000118" w14:textId="77777777" w:rsidR="00476D24" w:rsidRPr="00845A4A" w:rsidRDefault="00476D24">
      <w:pPr>
        <w:ind w:right="255"/>
        <w:rPr>
          <w:rFonts w:ascii="Times New Roman" w:eastAsia="Times New Roman" w:hAnsi="Times New Roman" w:cs="Times New Roman"/>
          <w:b/>
          <w:color w:val="231F20"/>
          <w:sz w:val="70"/>
          <w:szCs w:val="70"/>
        </w:rPr>
      </w:pPr>
    </w:p>
    <w:p w14:paraId="00000119" w14:textId="77777777" w:rsidR="00476D24" w:rsidRPr="00845A4A" w:rsidRDefault="00476D24">
      <w:pPr>
        <w:ind w:right="255"/>
        <w:rPr>
          <w:rFonts w:ascii="Times New Roman" w:eastAsia="Times New Roman" w:hAnsi="Times New Roman" w:cs="Times New Roman"/>
          <w:b/>
          <w:color w:val="231F20"/>
          <w:sz w:val="70"/>
          <w:szCs w:val="70"/>
        </w:rPr>
      </w:pPr>
    </w:p>
    <w:p w14:paraId="0000011A" w14:textId="77777777" w:rsidR="00476D24" w:rsidRPr="00845A4A" w:rsidRDefault="00476D24">
      <w:pPr>
        <w:pStyle w:val="Heading1"/>
        <w:rPr>
          <w:rFonts w:ascii="Times New Roman" w:eastAsia="Times New Roman" w:hAnsi="Times New Roman" w:cs="Times New Roman"/>
          <w:color w:val="000000"/>
        </w:rPr>
      </w:pPr>
    </w:p>
    <w:p w14:paraId="0000011B" w14:textId="77777777" w:rsidR="00476D24" w:rsidRPr="00845A4A" w:rsidRDefault="009B64E2">
      <w:pPr>
        <w:pStyle w:val="Heading1"/>
        <w:jc w:val="center"/>
        <w:rPr>
          <w:rFonts w:ascii="Times New Roman" w:eastAsia="Times New Roman" w:hAnsi="Times New Roman" w:cs="Times New Roman"/>
          <w:color w:val="000000"/>
        </w:rPr>
        <w:sectPr w:rsidR="00476D24" w:rsidRPr="00845A4A">
          <w:headerReference w:type="even" r:id="rId10"/>
          <w:footerReference w:type="even" r:id="rId11"/>
          <w:footerReference w:type="default" r:id="rId12"/>
          <w:pgSz w:w="11910" w:h="16840"/>
          <w:pgMar w:top="1580" w:right="920" w:bottom="280" w:left="940" w:header="0" w:footer="0" w:gutter="0"/>
          <w:pgNumType w:start="1"/>
          <w:cols w:space="720"/>
        </w:sectPr>
      </w:pPr>
      <w:bookmarkStart w:id="0" w:name="_Toc138084315"/>
      <w:r w:rsidRPr="00845A4A">
        <w:rPr>
          <w:rFonts w:ascii="Times New Roman" w:eastAsia="Times New Roman" w:hAnsi="Times New Roman" w:cs="Times New Roman"/>
          <w:color w:val="000000"/>
        </w:rPr>
        <w:t xml:space="preserve">PART </w:t>
      </w:r>
      <w:proofErr w:type="gramStart"/>
      <w:r w:rsidRPr="00845A4A">
        <w:rPr>
          <w:rFonts w:ascii="Times New Roman" w:eastAsia="Times New Roman" w:hAnsi="Times New Roman" w:cs="Times New Roman"/>
          <w:color w:val="000000"/>
        </w:rPr>
        <w:t>1 :</w:t>
      </w:r>
      <w:proofErr w:type="gramEnd"/>
      <w:r w:rsidRPr="00845A4A">
        <w:rPr>
          <w:rFonts w:ascii="Times New Roman" w:eastAsia="Times New Roman" w:hAnsi="Times New Roman" w:cs="Times New Roman"/>
          <w:color w:val="000000"/>
        </w:rPr>
        <w:t xml:space="preserve"> BIDDING PROCEDURES</w:t>
      </w:r>
      <w:bookmarkEnd w:id="0"/>
    </w:p>
    <w:p w14:paraId="0000011C" w14:textId="77777777" w:rsidR="00476D24" w:rsidRPr="00845A4A" w:rsidRDefault="009B64E2">
      <w:pPr>
        <w:pStyle w:val="Heading1"/>
        <w:jc w:val="center"/>
        <w:rPr>
          <w:rFonts w:ascii="Times New Roman" w:eastAsia="Times New Roman" w:hAnsi="Times New Roman" w:cs="Times New Roman"/>
          <w:b/>
          <w:color w:val="000000"/>
        </w:rPr>
      </w:pPr>
      <w:bookmarkStart w:id="1" w:name="_Toc138084316"/>
      <w:r w:rsidRPr="00845A4A">
        <w:rPr>
          <w:rFonts w:ascii="Times New Roman" w:eastAsia="Times New Roman" w:hAnsi="Times New Roman" w:cs="Times New Roman"/>
          <w:b/>
          <w:color w:val="000000"/>
        </w:rPr>
        <w:lastRenderedPageBreak/>
        <w:t xml:space="preserve">SECTION - I: </w:t>
      </w:r>
      <w:r w:rsidRPr="00845A4A">
        <w:rPr>
          <w:rFonts w:ascii="Times New Roman" w:eastAsia="Times New Roman" w:hAnsi="Times New Roman" w:cs="Times New Roman"/>
          <w:b/>
          <w:color w:val="000000"/>
        </w:rPr>
        <w:tab/>
        <w:t>INSTRUCTIONS TO BIDDERS</w:t>
      </w:r>
      <w:bookmarkEnd w:id="1"/>
    </w:p>
    <w:p w14:paraId="0000011D" w14:textId="77777777" w:rsidR="00476D24" w:rsidRPr="00845A4A" w:rsidRDefault="00476D24">
      <w:pPr>
        <w:pBdr>
          <w:top w:val="nil"/>
          <w:left w:val="nil"/>
          <w:bottom w:val="nil"/>
          <w:right w:val="nil"/>
          <w:between w:val="nil"/>
        </w:pBdr>
        <w:rPr>
          <w:rFonts w:ascii="Times New Roman" w:eastAsia="Times New Roman" w:hAnsi="Times New Roman" w:cs="Times New Roman"/>
          <w:b/>
          <w:color w:val="000000"/>
          <w:sz w:val="32"/>
          <w:szCs w:val="32"/>
        </w:rPr>
      </w:pPr>
    </w:p>
    <w:p w14:paraId="0000011E" w14:textId="77777777" w:rsidR="00476D24" w:rsidRPr="00845A4A" w:rsidRDefault="009B64E2">
      <w:pPr>
        <w:pStyle w:val="Heading2"/>
        <w:numPr>
          <w:ilvl w:val="0"/>
          <w:numId w:val="21"/>
        </w:numPr>
        <w:jc w:val="center"/>
        <w:rPr>
          <w:rFonts w:ascii="Times New Roman" w:eastAsia="Times New Roman" w:hAnsi="Times New Roman" w:cs="Times New Roman"/>
          <w:b/>
          <w:color w:val="000000"/>
          <w:sz w:val="28"/>
          <w:szCs w:val="28"/>
        </w:rPr>
      </w:pPr>
      <w:bookmarkStart w:id="2" w:name="_Toc138084317"/>
      <w:r w:rsidRPr="00845A4A">
        <w:rPr>
          <w:rFonts w:ascii="Times New Roman" w:eastAsia="Times New Roman" w:hAnsi="Times New Roman" w:cs="Times New Roman"/>
          <w:b/>
          <w:color w:val="000000"/>
          <w:sz w:val="28"/>
          <w:szCs w:val="28"/>
        </w:rPr>
        <w:t>GENERAL</w:t>
      </w:r>
      <w:bookmarkEnd w:id="2"/>
    </w:p>
    <w:p w14:paraId="0000011F" w14:textId="77777777" w:rsidR="00476D24" w:rsidRPr="00845A4A" w:rsidRDefault="00476D24">
      <w:pPr>
        <w:pStyle w:val="Heading3"/>
        <w:ind w:firstLine="1214"/>
        <w:rPr>
          <w:sz w:val="32"/>
          <w:szCs w:val="32"/>
        </w:rPr>
      </w:pPr>
    </w:p>
    <w:p w14:paraId="00000120" w14:textId="77777777" w:rsidR="00476D24" w:rsidRPr="00845A4A" w:rsidRDefault="009B64E2">
      <w:pPr>
        <w:pStyle w:val="Heading3"/>
        <w:numPr>
          <w:ilvl w:val="0"/>
          <w:numId w:val="22"/>
        </w:numPr>
        <w:jc w:val="both"/>
        <w:rPr>
          <w:sz w:val="28"/>
          <w:szCs w:val="28"/>
        </w:rPr>
      </w:pPr>
      <w:bookmarkStart w:id="3" w:name="_Toc138084318"/>
      <w:r w:rsidRPr="00845A4A">
        <w:rPr>
          <w:sz w:val="28"/>
          <w:szCs w:val="28"/>
        </w:rPr>
        <w:t>Scope of Bid and Source of Funds</w:t>
      </w:r>
      <w:bookmarkEnd w:id="3"/>
    </w:p>
    <w:p w14:paraId="00000121" w14:textId="77777777" w:rsidR="00476D24" w:rsidRPr="00845A4A" w:rsidRDefault="00476D24">
      <w:pPr>
        <w:widowControl w:val="0"/>
        <w:pBdr>
          <w:top w:val="nil"/>
          <w:left w:val="nil"/>
          <w:bottom w:val="nil"/>
          <w:right w:val="nil"/>
          <w:between w:val="nil"/>
        </w:pBdr>
        <w:spacing w:before="3"/>
        <w:rPr>
          <w:rFonts w:ascii="Times New Roman" w:eastAsia="Times New Roman" w:hAnsi="Times New Roman" w:cs="Times New Roman"/>
          <w:color w:val="000000"/>
        </w:rPr>
      </w:pPr>
    </w:p>
    <w:p w14:paraId="00000122" w14:textId="77777777" w:rsidR="00476D24" w:rsidRPr="00845A4A" w:rsidRDefault="009B64E2">
      <w:pPr>
        <w:pStyle w:val="Heading4"/>
        <w:numPr>
          <w:ilvl w:val="0"/>
          <w:numId w:val="23"/>
        </w:numPr>
        <w:rPr>
          <w:rFonts w:ascii="Times New Roman" w:eastAsia="Times New Roman" w:hAnsi="Times New Roman" w:cs="Times New Roman"/>
          <w:i w:val="0"/>
          <w:iCs w:val="0"/>
        </w:rPr>
      </w:pPr>
      <w:r w:rsidRPr="00845A4A">
        <w:rPr>
          <w:rFonts w:ascii="Times New Roman" w:eastAsia="Times New Roman" w:hAnsi="Times New Roman" w:cs="Times New Roman"/>
          <w:i w:val="0"/>
          <w:iCs w:val="0"/>
          <w:color w:val="000000"/>
        </w:rPr>
        <w:t>The Purchaser, as indicated in the Bid Data Sheet (BDS), issues these Bidding Documents for the supply of Goods and Related Services incidental thereto as specified in Section VI, Schedule of Supply. The name, identification number, and number of lots within this procurement are provided in the BDS</w:t>
      </w:r>
      <w:r w:rsidRPr="00845A4A">
        <w:rPr>
          <w:rFonts w:ascii="Times New Roman" w:eastAsia="Times New Roman" w:hAnsi="Times New Roman" w:cs="Times New Roman"/>
          <w:i w:val="0"/>
          <w:iCs w:val="0"/>
        </w:rPr>
        <w:t>.</w:t>
      </w:r>
    </w:p>
    <w:p w14:paraId="00000123" w14:textId="77777777" w:rsidR="00476D24" w:rsidRPr="00845A4A" w:rsidRDefault="00476D24">
      <w:pPr>
        <w:widowControl w:val="0"/>
        <w:pBdr>
          <w:top w:val="nil"/>
          <w:left w:val="nil"/>
          <w:bottom w:val="nil"/>
          <w:right w:val="nil"/>
          <w:between w:val="nil"/>
        </w:pBdr>
        <w:tabs>
          <w:tab w:val="left" w:pos="628"/>
        </w:tabs>
        <w:spacing w:before="23" w:line="266" w:lineRule="auto"/>
        <w:ind w:left="653" w:right="198"/>
        <w:jc w:val="both"/>
        <w:rPr>
          <w:rFonts w:ascii="Times New Roman" w:eastAsia="Times New Roman" w:hAnsi="Times New Roman" w:cs="Times New Roman"/>
          <w:color w:val="000000"/>
        </w:rPr>
      </w:pPr>
    </w:p>
    <w:p w14:paraId="2ACF46F9" w14:textId="77777777" w:rsidR="00390989" w:rsidRPr="00845A4A" w:rsidRDefault="00390989" w:rsidP="00390989">
      <w:pPr>
        <w:pStyle w:val="Heading4"/>
        <w:numPr>
          <w:ilvl w:val="0"/>
          <w:numId w:val="23"/>
        </w:numPr>
        <w:jc w:val="both"/>
        <w:rPr>
          <w:rFonts w:ascii="Times New Roman" w:eastAsia="Times New Roman" w:hAnsi="Times New Roman" w:cs="Times New Roman"/>
          <w:i w:val="0"/>
          <w:iCs w:val="0"/>
          <w:color w:val="000000"/>
        </w:rPr>
      </w:pPr>
      <w:r w:rsidRPr="00845A4A">
        <w:rPr>
          <w:rFonts w:ascii="Times New Roman" w:eastAsia="Times New Roman" w:hAnsi="Times New Roman" w:cs="Times New Roman"/>
          <w:i w:val="0"/>
          <w:iCs w:val="0"/>
          <w:color w:val="231F20"/>
        </w:rPr>
        <w:t>Throughout these Bidding Documents:</w:t>
      </w:r>
    </w:p>
    <w:p w14:paraId="6CE28EB4" w14:textId="77777777" w:rsidR="00390989" w:rsidRPr="00845A4A" w:rsidRDefault="00390989" w:rsidP="00390989">
      <w:pPr>
        <w:widowControl w:val="0"/>
        <w:numPr>
          <w:ilvl w:val="2"/>
          <w:numId w:val="61"/>
        </w:numPr>
        <w:pBdr>
          <w:top w:val="nil"/>
          <w:left w:val="nil"/>
          <w:bottom w:val="nil"/>
          <w:right w:val="nil"/>
          <w:between w:val="nil"/>
        </w:pBdr>
        <w:tabs>
          <w:tab w:val="left" w:pos="1025"/>
        </w:tabs>
        <w:spacing w:before="84" w:line="266" w:lineRule="auto"/>
        <w:ind w:right="206"/>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the term “in writing” means communicated in written form (</w:t>
      </w:r>
      <w:proofErr w:type="gramStart"/>
      <w:r w:rsidRPr="00845A4A">
        <w:rPr>
          <w:rFonts w:ascii="Times New Roman" w:eastAsia="Times New Roman" w:hAnsi="Times New Roman" w:cs="Times New Roman"/>
          <w:color w:val="231F20"/>
        </w:rPr>
        <w:t>e.g.</w:t>
      </w:r>
      <w:proofErr w:type="gramEnd"/>
      <w:r w:rsidRPr="00845A4A">
        <w:rPr>
          <w:rFonts w:ascii="Times New Roman" w:eastAsia="Times New Roman" w:hAnsi="Times New Roman" w:cs="Times New Roman"/>
          <w:color w:val="231F20"/>
        </w:rPr>
        <w:t xml:space="preserve"> by mail, electronic mail, fax, telex) with proof of receipt;</w:t>
      </w:r>
    </w:p>
    <w:p w14:paraId="4A897DD6" w14:textId="77777777" w:rsidR="00390989" w:rsidRPr="00845A4A" w:rsidRDefault="00390989" w:rsidP="00390989">
      <w:pPr>
        <w:widowControl w:val="0"/>
        <w:numPr>
          <w:ilvl w:val="2"/>
          <w:numId w:val="61"/>
        </w:numPr>
        <w:pBdr>
          <w:top w:val="nil"/>
          <w:left w:val="nil"/>
          <w:bottom w:val="nil"/>
          <w:right w:val="nil"/>
          <w:between w:val="nil"/>
        </w:pBdr>
        <w:tabs>
          <w:tab w:val="left" w:pos="1025"/>
        </w:tabs>
        <w:spacing w:before="55" w:line="266" w:lineRule="auto"/>
        <w:ind w:right="206"/>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if the context so requires, “singular” means plural” and vice versa; and</w:t>
      </w:r>
    </w:p>
    <w:p w14:paraId="17AD4AB2" w14:textId="6E173ADF" w:rsidR="00390989" w:rsidRPr="00845A4A" w:rsidRDefault="00390989" w:rsidP="00390989">
      <w:pPr>
        <w:widowControl w:val="0"/>
        <w:numPr>
          <w:ilvl w:val="2"/>
          <w:numId w:val="61"/>
        </w:numPr>
        <w:pBdr>
          <w:top w:val="nil"/>
          <w:left w:val="nil"/>
          <w:bottom w:val="nil"/>
          <w:right w:val="nil"/>
          <w:between w:val="nil"/>
        </w:pBdr>
        <w:tabs>
          <w:tab w:val="left" w:pos="1025"/>
        </w:tabs>
        <w:spacing w:before="55"/>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“day” means calendar day.</w:t>
      </w:r>
    </w:p>
    <w:p w14:paraId="0C3A5D4C" w14:textId="77777777" w:rsidR="00390989" w:rsidRPr="00845A4A" w:rsidRDefault="00390989" w:rsidP="00390989">
      <w:pPr>
        <w:widowControl w:val="0"/>
        <w:pBdr>
          <w:top w:val="nil"/>
          <w:left w:val="nil"/>
          <w:bottom w:val="nil"/>
          <w:right w:val="nil"/>
          <w:between w:val="nil"/>
        </w:pBdr>
        <w:tabs>
          <w:tab w:val="left" w:pos="1025"/>
        </w:tabs>
        <w:spacing w:before="55"/>
        <w:ind w:left="1672"/>
        <w:jc w:val="both"/>
        <w:rPr>
          <w:rFonts w:ascii="Times New Roman" w:eastAsia="Times New Roman" w:hAnsi="Times New Roman" w:cs="Times New Roman"/>
          <w:color w:val="000000"/>
        </w:rPr>
      </w:pPr>
    </w:p>
    <w:p w14:paraId="003105E8" w14:textId="73BC3652" w:rsidR="00390989" w:rsidRPr="00845A4A" w:rsidRDefault="00390989" w:rsidP="00390989">
      <w:pPr>
        <w:pStyle w:val="Heading4"/>
        <w:numPr>
          <w:ilvl w:val="0"/>
          <w:numId w:val="23"/>
        </w:numPr>
        <w:jc w:val="both"/>
        <w:rPr>
          <w:rFonts w:ascii="Times New Roman" w:eastAsia="Times New Roman" w:hAnsi="Times New Roman" w:cs="Times New Roman"/>
          <w:i w:val="0"/>
          <w:iCs w:val="0"/>
          <w:color w:val="231F20"/>
        </w:rPr>
      </w:pPr>
      <w:r w:rsidRPr="00845A4A">
        <w:rPr>
          <w:rFonts w:ascii="Times New Roman" w:eastAsia="Times New Roman" w:hAnsi="Times New Roman" w:cs="Times New Roman"/>
          <w:i w:val="0"/>
          <w:iCs w:val="0"/>
          <w:color w:val="231F20"/>
        </w:rPr>
        <w:t xml:space="preserve">The Employer as defined in section II, Bidding Data Sheet (BDS) has received a budget from </w:t>
      </w:r>
      <w:proofErr w:type="spellStart"/>
      <w:r w:rsidRPr="00845A4A">
        <w:rPr>
          <w:rFonts w:ascii="Times New Roman" w:eastAsia="Times New Roman" w:hAnsi="Times New Roman" w:cs="Times New Roman"/>
          <w:i w:val="0"/>
          <w:iCs w:val="0"/>
          <w:color w:val="231F20"/>
        </w:rPr>
        <w:t>RGoB</w:t>
      </w:r>
      <w:proofErr w:type="spellEnd"/>
      <w:r w:rsidRPr="00845A4A">
        <w:rPr>
          <w:rFonts w:ascii="Times New Roman" w:eastAsia="Times New Roman" w:hAnsi="Times New Roman" w:cs="Times New Roman"/>
          <w:i w:val="0"/>
          <w:iCs w:val="0"/>
          <w:color w:val="231F20"/>
        </w:rPr>
        <w:t xml:space="preserve"> towards the cost of the Goods defined in the BDS and intends to apply a part of the funds to cover eligible payments under this contract.</w:t>
      </w:r>
    </w:p>
    <w:p w14:paraId="167CEBF8" w14:textId="77777777" w:rsidR="00390989" w:rsidRPr="00845A4A" w:rsidRDefault="00390989" w:rsidP="00390989"/>
    <w:p w14:paraId="00000124" w14:textId="77777777" w:rsidR="00476D24" w:rsidRPr="00845A4A" w:rsidRDefault="009B64E2">
      <w:pPr>
        <w:pStyle w:val="Heading4"/>
        <w:numPr>
          <w:ilvl w:val="0"/>
          <w:numId w:val="23"/>
        </w:numPr>
        <w:jc w:val="both"/>
        <w:rPr>
          <w:rFonts w:ascii="Times New Roman" w:eastAsia="Times New Roman" w:hAnsi="Times New Roman" w:cs="Times New Roman"/>
          <w:b/>
          <w:bCs/>
          <w:i w:val="0"/>
          <w:iCs w:val="0"/>
          <w:color w:val="000000"/>
        </w:rPr>
      </w:pPr>
      <w:r w:rsidRPr="00845A4A">
        <w:rPr>
          <w:rFonts w:ascii="Times New Roman" w:eastAsia="Times New Roman" w:hAnsi="Times New Roman" w:cs="Times New Roman"/>
          <w:i w:val="0"/>
          <w:iCs w:val="0"/>
          <w:color w:val="000000"/>
        </w:rPr>
        <w:t xml:space="preserve">The Contractor shall provide a total </w:t>
      </w:r>
      <w:r w:rsidRPr="00845A4A">
        <w:rPr>
          <w:rFonts w:ascii="Times New Roman" w:eastAsia="Times New Roman" w:hAnsi="Times New Roman" w:cs="Times New Roman"/>
          <w:b/>
          <w:bCs/>
          <w:i w:val="0"/>
          <w:iCs w:val="0"/>
          <w:color w:val="000000"/>
        </w:rPr>
        <w:t xml:space="preserve">“Turnkey Contract” project including Design, Supply, Transportation, Installation, Testing and Commissioning of ground 3kWp for existing 10 households (3kWp x 10HH= 30kWp) Solar PV plant under the Bhutan </w:t>
      </w:r>
      <w:proofErr w:type="gramStart"/>
      <w:r w:rsidRPr="00845A4A">
        <w:rPr>
          <w:rFonts w:ascii="Times New Roman" w:eastAsia="Times New Roman" w:hAnsi="Times New Roman" w:cs="Times New Roman"/>
          <w:b/>
          <w:bCs/>
          <w:i w:val="0"/>
          <w:iCs w:val="0"/>
          <w:color w:val="000000"/>
        </w:rPr>
        <w:t>For</w:t>
      </w:r>
      <w:proofErr w:type="gramEnd"/>
      <w:r w:rsidRPr="00845A4A">
        <w:rPr>
          <w:rFonts w:ascii="Times New Roman" w:eastAsia="Times New Roman" w:hAnsi="Times New Roman" w:cs="Times New Roman"/>
          <w:b/>
          <w:bCs/>
          <w:i w:val="0"/>
          <w:iCs w:val="0"/>
          <w:color w:val="000000"/>
        </w:rPr>
        <w:t xml:space="preserve"> Life (BFL) funding.</w:t>
      </w:r>
    </w:p>
    <w:p w14:paraId="00000125" w14:textId="77777777" w:rsidR="00476D24" w:rsidRPr="00845A4A" w:rsidRDefault="00476D24">
      <w:pPr>
        <w:widowControl w:val="0"/>
        <w:pBdr>
          <w:top w:val="nil"/>
          <w:left w:val="nil"/>
          <w:bottom w:val="nil"/>
          <w:right w:val="nil"/>
          <w:between w:val="nil"/>
        </w:pBdr>
        <w:tabs>
          <w:tab w:val="left" w:pos="628"/>
        </w:tabs>
        <w:spacing w:before="23" w:line="266" w:lineRule="auto"/>
        <w:ind w:left="653" w:right="198"/>
        <w:jc w:val="both"/>
        <w:rPr>
          <w:rFonts w:ascii="Times New Roman" w:eastAsia="Times New Roman" w:hAnsi="Times New Roman" w:cs="Times New Roman"/>
          <w:color w:val="000000"/>
        </w:rPr>
      </w:pPr>
    </w:p>
    <w:p w14:paraId="00000126" w14:textId="77777777" w:rsidR="00476D24" w:rsidRPr="00845A4A" w:rsidRDefault="009B64E2">
      <w:pPr>
        <w:pStyle w:val="Heading4"/>
        <w:numPr>
          <w:ilvl w:val="0"/>
          <w:numId w:val="23"/>
        </w:numPr>
        <w:jc w:val="both"/>
        <w:rPr>
          <w:rFonts w:ascii="Times New Roman" w:eastAsia="Times New Roman" w:hAnsi="Times New Roman" w:cs="Times New Roman"/>
          <w:b/>
          <w:bCs/>
          <w:i w:val="0"/>
          <w:iCs w:val="0"/>
          <w:color w:val="000000"/>
        </w:rPr>
      </w:pPr>
      <w:r w:rsidRPr="00845A4A">
        <w:rPr>
          <w:rFonts w:ascii="Times New Roman" w:eastAsia="Times New Roman" w:hAnsi="Times New Roman" w:cs="Times New Roman"/>
          <w:i w:val="0"/>
          <w:iCs w:val="0"/>
          <w:color w:val="000000"/>
        </w:rPr>
        <w:t xml:space="preserve">The scope of supply for this bidding document covers </w:t>
      </w:r>
      <w:r w:rsidRPr="00845A4A">
        <w:rPr>
          <w:rFonts w:ascii="Times New Roman" w:eastAsia="Times New Roman" w:hAnsi="Times New Roman" w:cs="Times New Roman"/>
          <w:b/>
          <w:bCs/>
          <w:i w:val="0"/>
          <w:iCs w:val="0"/>
          <w:color w:val="000000"/>
        </w:rPr>
        <w:t xml:space="preserve">Design, supply of required materials, transportations, installation, testing and commissioning of the solar PV system and handover of the PV systems to the Department of Energy, </w:t>
      </w:r>
      <w:proofErr w:type="spellStart"/>
      <w:r w:rsidRPr="00845A4A">
        <w:rPr>
          <w:rFonts w:ascii="Times New Roman" w:eastAsia="Times New Roman" w:hAnsi="Times New Roman" w:cs="Times New Roman"/>
          <w:b/>
          <w:bCs/>
          <w:i w:val="0"/>
          <w:iCs w:val="0"/>
          <w:color w:val="000000"/>
        </w:rPr>
        <w:t>MoENR</w:t>
      </w:r>
      <w:proofErr w:type="spellEnd"/>
      <w:r w:rsidRPr="00845A4A">
        <w:rPr>
          <w:rFonts w:ascii="Times New Roman" w:eastAsia="Times New Roman" w:hAnsi="Times New Roman" w:cs="Times New Roman"/>
          <w:b/>
          <w:bCs/>
          <w:i w:val="0"/>
          <w:iCs w:val="0"/>
          <w:color w:val="000000"/>
        </w:rPr>
        <w:t xml:space="preserve">. </w:t>
      </w:r>
    </w:p>
    <w:p w14:paraId="00000127" w14:textId="77777777" w:rsidR="00476D24" w:rsidRPr="00845A4A" w:rsidRDefault="00476D24">
      <w:pPr>
        <w:rPr>
          <w:rFonts w:ascii="Times New Roman" w:eastAsia="Times New Roman" w:hAnsi="Times New Roman" w:cs="Times New Roman"/>
        </w:rPr>
      </w:pPr>
    </w:p>
    <w:p w14:paraId="00000128" w14:textId="77777777" w:rsidR="00476D24" w:rsidRPr="00845A4A" w:rsidRDefault="009B64E2">
      <w:pPr>
        <w:pStyle w:val="Heading4"/>
        <w:numPr>
          <w:ilvl w:val="0"/>
          <w:numId w:val="23"/>
        </w:numPr>
        <w:jc w:val="both"/>
        <w:rPr>
          <w:rFonts w:ascii="Times New Roman" w:eastAsia="Times New Roman" w:hAnsi="Times New Roman" w:cs="Times New Roman"/>
          <w:i w:val="0"/>
          <w:iCs w:val="0"/>
          <w:color w:val="000000"/>
        </w:rPr>
      </w:pPr>
      <w:r w:rsidRPr="00845A4A">
        <w:rPr>
          <w:rFonts w:ascii="Times New Roman" w:eastAsia="Times New Roman" w:hAnsi="Times New Roman" w:cs="Times New Roman"/>
          <w:i w:val="0"/>
          <w:iCs w:val="0"/>
          <w:color w:val="000000"/>
        </w:rPr>
        <w:t xml:space="preserve">The bidder is advised/may opt to visit, examine the project sites and its surroundings to obtain all the information that may be necessary for preparing the bid documents, entering into contract for designing and commissioning of the project.  The costs of visiting the project sites shall be at the bidder's own expense and at his own risk. </w:t>
      </w:r>
    </w:p>
    <w:p w14:paraId="00000130" w14:textId="77777777" w:rsidR="00476D24" w:rsidRPr="00845A4A" w:rsidRDefault="00476D24" w:rsidP="00390989">
      <w:pPr>
        <w:pBdr>
          <w:top w:val="nil"/>
          <w:left w:val="nil"/>
          <w:bottom w:val="nil"/>
          <w:right w:val="nil"/>
          <w:between w:val="nil"/>
        </w:pBdr>
        <w:rPr>
          <w:rFonts w:ascii="Times New Roman" w:eastAsia="Times New Roman" w:hAnsi="Times New Roman" w:cs="Times New Roman"/>
          <w:color w:val="000000"/>
        </w:rPr>
      </w:pPr>
    </w:p>
    <w:p w14:paraId="00000131" w14:textId="77777777" w:rsidR="00476D24" w:rsidRPr="00845A4A" w:rsidRDefault="009B64E2">
      <w:pPr>
        <w:pStyle w:val="Heading3"/>
        <w:numPr>
          <w:ilvl w:val="0"/>
          <w:numId w:val="22"/>
        </w:numPr>
        <w:jc w:val="both"/>
        <w:rPr>
          <w:sz w:val="28"/>
          <w:szCs w:val="28"/>
        </w:rPr>
      </w:pPr>
      <w:bookmarkStart w:id="4" w:name="_Toc138084319"/>
      <w:r w:rsidRPr="00845A4A">
        <w:rPr>
          <w:sz w:val="28"/>
          <w:szCs w:val="28"/>
        </w:rPr>
        <w:t>Fraud and Corruption</w:t>
      </w:r>
      <w:bookmarkEnd w:id="4"/>
    </w:p>
    <w:p w14:paraId="00000132"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133" w14:textId="77777777" w:rsidR="00476D24" w:rsidRPr="00845A4A" w:rsidRDefault="009B64E2" w:rsidP="004727B7">
      <w:pPr>
        <w:widowControl w:val="0"/>
        <w:numPr>
          <w:ilvl w:val="1"/>
          <w:numId w:val="60"/>
        </w:numPr>
        <w:pBdr>
          <w:top w:val="nil"/>
          <w:left w:val="nil"/>
          <w:bottom w:val="nil"/>
          <w:right w:val="nil"/>
          <w:between w:val="nil"/>
        </w:pBdr>
        <w:tabs>
          <w:tab w:val="left" w:pos="628"/>
        </w:tabs>
        <w:spacing w:before="103" w:line="266" w:lineRule="auto"/>
        <w:ind w:right="198" w:hanging="510"/>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 xml:space="preserve">It is </w:t>
      </w:r>
      <w:proofErr w:type="spellStart"/>
      <w:r w:rsidRPr="00845A4A">
        <w:rPr>
          <w:rFonts w:ascii="Times New Roman" w:eastAsia="Times New Roman" w:hAnsi="Times New Roman" w:cs="Times New Roman"/>
          <w:color w:val="231F20"/>
        </w:rPr>
        <w:t>RGoB</w:t>
      </w:r>
      <w:proofErr w:type="spellEnd"/>
      <w:r w:rsidRPr="00845A4A">
        <w:rPr>
          <w:rFonts w:ascii="Times New Roman" w:eastAsia="Times New Roman" w:hAnsi="Times New Roman" w:cs="Times New Roman"/>
          <w:color w:val="231F20"/>
        </w:rPr>
        <w:t xml:space="preserve"> policy to require that Purchasers, Bidders, Suppliers, Contractors and their Subcontractors observe the highest standards of ethics during the procurement and execution of contracts.</w:t>
      </w:r>
      <w:r w:rsidRPr="00845A4A">
        <w:rPr>
          <w:rFonts w:ascii="Times New Roman" w:eastAsia="Times New Roman" w:hAnsi="Times New Roman" w:cs="Times New Roman"/>
          <w:color w:val="231F20"/>
          <w:sz w:val="40"/>
          <w:szCs w:val="40"/>
          <w:vertAlign w:val="superscript"/>
        </w:rPr>
        <w:t xml:space="preserve"> </w:t>
      </w:r>
      <w:r w:rsidRPr="00845A4A">
        <w:rPr>
          <w:rFonts w:ascii="Times New Roman" w:eastAsia="Times New Roman" w:hAnsi="Times New Roman" w:cs="Times New Roman"/>
          <w:color w:val="231F20"/>
        </w:rPr>
        <w:t xml:space="preserve">In pursuance of this policy, the </w:t>
      </w:r>
      <w:proofErr w:type="spellStart"/>
      <w:r w:rsidRPr="00845A4A">
        <w:rPr>
          <w:rFonts w:ascii="Times New Roman" w:eastAsia="Times New Roman" w:hAnsi="Times New Roman" w:cs="Times New Roman"/>
          <w:color w:val="231F20"/>
        </w:rPr>
        <w:t>RGoB</w:t>
      </w:r>
      <w:proofErr w:type="spellEnd"/>
      <w:r w:rsidRPr="00845A4A">
        <w:rPr>
          <w:rFonts w:ascii="Times New Roman" w:eastAsia="Times New Roman" w:hAnsi="Times New Roman" w:cs="Times New Roman"/>
          <w:color w:val="231F20"/>
        </w:rPr>
        <w:t>:</w:t>
      </w:r>
    </w:p>
    <w:p w14:paraId="00000134" w14:textId="77777777" w:rsidR="00476D24" w:rsidRPr="00845A4A" w:rsidRDefault="00476D24">
      <w:pPr>
        <w:widowControl w:val="0"/>
        <w:pBdr>
          <w:top w:val="nil"/>
          <w:left w:val="nil"/>
          <w:bottom w:val="nil"/>
          <w:right w:val="nil"/>
          <w:between w:val="nil"/>
        </w:pBdr>
        <w:tabs>
          <w:tab w:val="left" w:pos="628"/>
        </w:tabs>
        <w:spacing w:before="103" w:line="266" w:lineRule="auto"/>
        <w:ind w:left="795" w:right="198"/>
        <w:jc w:val="both"/>
        <w:rPr>
          <w:rFonts w:ascii="Times New Roman" w:eastAsia="Times New Roman" w:hAnsi="Times New Roman" w:cs="Times New Roman"/>
          <w:color w:val="000000"/>
        </w:rPr>
      </w:pPr>
    </w:p>
    <w:p w14:paraId="00000135" w14:textId="77777777" w:rsidR="00476D24" w:rsidRPr="00845A4A" w:rsidRDefault="009B64E2" w:rsidP="004727B7">
      <w:pPr>
        <w:widowControl w:val="0"/>
        <w:numPr>
          <w:ilvl w:val="2"/>
          <w:numId w:val="60"/>
        </w:numPr>
        <w:pBdr>
          <w:top w:val="nil"/>
          <w:left w:val="nil"/>
          <w:bottom w:val="nil"/>
          <w:right w:val="nil"/>
          <w:between w:val="nil"/>
        </w:pBdr>
        <w:tabs>
          <w:tab w:val="left" w:pos="1025"/>
        </w:tabs>
        <w:spacing w:before="53" w:line="266" w:lineRule="auto"/>
        <w:ind w:right="206"/>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defines, for the purposes of this provision, the terms set forth below as follows:</w:t>
      </w:r>
    </w:p>
    <w:p w14:paraId="00000136" w14:textId="77777777" w:rsidR="00476D24" w:rsidRPr="00845A4A" w:rsidRDefault="009B64E2">
      <w:pPr>
        <w:widowControl w:val="0"/>
        <w:pBdr>
          <w:top w:val="nil"/>
          <w:left w:val="nil"/>
          <w:bottom w:val="nil"/>
          <w:right w:val="nil"/>
          <w:between w:val="nil"/>
        </w:pBdr>
        <w:tabs>
          <w:tab w:val="left" w:pos="1025"/>
        </w:tabs>
        <w:spacing w:before="53" w:line="266" w:lineRule="auto"/>
        <w:ind w:left="2160" w:right="206" w:hanging="1136"/>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ab/>
        <w:t xml:space="preserve">          (</w:t>
      </w:r>
      <w:proofErr w:type="spellStart"/>
      <w:r w:rsidRPr="00845A4A">
        <w:rPr>
          <w:rFonts w:ascii="Times New Roman" w:eastAsia="Times New Roman" w:hAnsi="Times New Roman" w:cs="Times New Roman"/>
          <w:color w:val="231F20"/>
        </w:rPr>
        <w:t>i</w:t>
      </w:r>
      <w:proofErr w:type="spellEnd"/>
      <w:r w:rsidRPr="00845A4A">
        <w:rPr>
          <w:rFonts w:ascii="Times New Roman" w:eastAsia="Times New Roman" w:hAnsi="Times New Roman" w:cs="Times New Roman"/>
          <w:color w:val="231F20"/>
        </w:rPr>
        <w:t>)</w:t>
      </w:r>
      <w:r w:rsidRPr="00845A4A">
        <w:rPr>
          <w:rFonts w:ascii="Times New Roman" w:eastAsia="Times New Roman" w:hAnsi="Times New Roman" w:cs="Times New Roman"/>
          <w:color w:val="231F20"/>
        </w:rPr>
        <w:tab/>
        <w:t>“Corrupt practice”</w:t>
      </w:r>
      <w:r w:rsidRPr="00845A4A">
        <w:rPr>
          <w:rFonts w:ascii="Times New Roman" w:eastAsia="Times New Roman" w:hAnsi="Times New Roman" w:cs="Times New Roman"/>
          <w:color w:val="231F20"/>
          <w:sz w:val="40"/>
          <w:szCs w:val="40"/>
          <w:vertAlign w:val="superscript"/>
        </w:rPr>
        <w:t xml:space="preserve"> </w:t>
      </w:r>
      <w:r w:rsidRPr="00845A4A">
        <w:rPr>
          <w:rFonts w:ascii="Times New Roman" w:eastAsia="Times New Roman" w:hAnsi="Times New Roman" w:cs="Times New Roman"/>
          <w:color w:val="231F20"/>
        </w:rPr>
        <w:t>is the offering, giving, receiving or soliciting, directly or indirectly, of anything of value</w:t>
      </w:r>
      <w:r w:rsidRPr="00845A4A">
        <w:rPr>
          <w:rFonts w:ascii="Times New Roman" w:eastAsia="Times New Roman" w:hAnsi="Times New Roman" w:cs="Times New Roman"/>
          <w:color w:val="231F20"/>
          <w:sz w:val="40"/>
          <w:szCs w:val="40"/>
          <w:vertAlign w:val="superscript"/>
        </w:rPr>
        <w:t xml:space="preserve"> </w:t>
      </w:r>
      <w:r w:rsidRPr="00845A4A">
        <w:rPr>
          <w:rFonts w:ascii="Times New Roman" w:eastAsia="Times New Roman" w:hAnsi="Times New Roman" w:cs="Times New Roman"/>
          <w:color w:val="231F20"/>
        </w:rPr>
        <w:t>to influence improperly the actions of another party;</w:t>
      </w:r>
    </w:p>
    <w:p w14:paraId="00000137" w14:textId="77777777" w:rsidR="00476D24" w:rsidRPr="00845A4A" w:rsidRDefault="009B64E2">
      <w:pPr>
        <w:widowControl w:val="0"/>
        <w:pBdr>
          <w:top w:val="nil"/>
          <w:left w:val="nil"/>
          <w:bottom w:val="nil"/>
          <w:right w:val="nil"/>
          <w:between w:val="nil"/>
        </w:pBdr>
        <w:tabs>
          <w:tab w:val="left" w:pos="1025"/>
        </w:tabs>
        <w:spacing w:before="53" w:line="266" w:lineRule="auto"/>
        <w:ind w:left="2160" w:right="206" w:hanging="216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ab/>
        <w:t xml:space="preserve">        (ii)</w:t>
      </w:r>
      <w:r w:rsidRPr="00845A4A">
        <w:rPr>
          <w:rFonts w:ascii="Times New Roman" w:eastAsia="Times New Roman" w:hAnsi="Times New Roman" w:cs="Times New Roman"/>
          <w:color w:val="231F20"/>
        </w:rPr>
        <w:tab/>
        <w:t>“Fraudulent practice”</w:t>
      </w:r>
      <w:r w:rsidRPr="00845A4A">
        <w:rPr>
          <w:rFonts w:ascii="Times New Roman" w:eastAsia="Times New Roman" w:hAnsi="Times New Roman" w:cs="Times New Roman"/>
          <w:color w:val="231F20"/>
          <w:sz w:val="40"/>
          <w:szCs w:val="40"/>
          <w:vertAlign w:val="superscript"/>
        </w:rPr>
        <w:t xml:space="preserve"> </w:t>
      </w:r>
      <w:r w:rsidRPr="00845A4A">
        <w:rPr>
          <w:rFonts w:ascii="Times New Roman" w:eastAsia="Times New Roman" w:hAnsi="Times New Roman" w:cs="Times New Roman"/>
          <w:color w:val="231F20"/>
        </w:rPr>
        <w:t xml:space="preserve">is any intentional act or omission, including a misrepresentation, </w:t>
      </w:r>
      <w:proofErr w:type="gramStart"/>
      <w:r w:rsidRPr="00845A4A">
        <w:rPr>
          <w:rFonts w:ascii="Times New Roman" w:eastAsia="Times New Roman" w:hAnsi="Times New Roman" w:cs="Times New Roman"/>
          <w:color w:val="231F20"/>
        </w:rPr>
        <w:t>that  knowingly</w:t>
      </w:r>
      <w:proofErr w:type="gramEnd"/>
      <w:r w:rsidRPr="00845A4A">
        <w:rPr>
          <w:rFonts w:ascii="Times New Roman" w:eastAsia="Times New Roman" w:hAnsi="Times New Roman" w:cs="Times New Roman"/>
          <w:color w:val="231F20"/>
        </w:rPr>
        <w:t xml:space="preserve">  or recklessly misleads, or attempts to </w:t>
      </w:r>
      <w:r w:rsidRPr="00845A4A">
        <w:rPr>
          <w:rFonts w:ascii="Times New Roman" w:eastAsia="Times New Roman" w:hAnsi="Times New Roman" w:cs="Times New Roman"/>
          <w:color w:val="231F20"/>
        </w:rPr>
        <w:lastRenderedPageBreak/>
        <w:t>mislead, a party to obtain a financial or other benefit or to avoid an obligation;</w:t>
      </w:r>
    </w:p>
    <w:p w14:paraId="00000138" w14:textId="77777777" w:rsidR="00476D24" w:rsidRPr="00845A4A" w:rsidRDefault="009B64E2">
      <w:pPr>
        <w:widowControl w:val="0"/>
        <w:pBdr>
          <w:top w:val="nil"/>
          <w:left w:val="nil"/>
          <w:bottom w:val="nil"/>
          <w:right w:val="nil"/>
          <w:between w:val="nil"/>
        </w:pBdr>
        <w:tabs>
          <w:tab w:val="left" w:pos="1025"/>
        </w:tabs>
        <w:spacing w:before="53" w:line="266" w:lineRule="auto"/>
        <w:ind w:left="2160" w:right="206" w:hanging="2160"/>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ab/>
        <w:t xml:space="preserve">        (iii)</w:t>
      </w:r>
      <w:r w:rsidRPr="00845A4A">
        <w:rPr>
          <w:rFonts w:ascii="Times New Roman" w:eastAsia="Times New Roman" w:hAnsi="Times New Roman" w:cs="Times New Roman"/>
          <w:color w:val="231F20"/>
        </w:rPr>
        <w:tab/>
        <w:t>“Collusive practice”</w:t>
      </w:r>
      <w:r w:rsidRPr="00845A4A">
        <w:rPr>
          <w:rFonts w:ascii="Times New Roman" w:eastAsia="Times New Roman" w:hAnsi="Times New Roman" w:cs="Times New Roman"/>
          <w:color w:val="231F20"/>
          <w:sz w:val="40"/>
          <w:szCs w:val="40"/>
          <w:vertAlign w:val="superscript"/>
        </w:rPr>
        <w:t xml:space="preserve"> </w:t>
      </w:r>
      <w:r w:rsidRPr="00845A4A">
        <w:rPr>
          <w:rFonts w:ascii="Times New Roman" w:eastAsia="Times New Roman" w:hAnsi="Times New Roman" w:cs="Times New Roman"/>
          <w:color w:val="231F20"/>
          <w:vertAlign w:val="superscript"/>
        </w:rPr>
        <w:footnoteReference w:id="1"/>
      </w:r>
      <w:r w:rsidRPr="00845A4A">
        <w:rPr>
          <w:rFonts w:ascii="Times New Roman" w:eastAsia="Times New Roman" w:hAnsi="Times New Roman" w:cs="Times New Roman"/>
          <w:color w:val="231F20"/>
        </w:rPr>
        <w:t>is an arrangement between two or more parties designed to achieve an improper purpose, including to influence improperly the actions of another party;</w:t>
      </w:r>
    </w:p>
    <w:p w14:paraId="00000139" w14:textId="77777777" w:rsidR="00476D24" w:rsidRPr="00845A4A" w:rsidRDefault="009B64E2">
      <w:pPr>
        <w:widowControl w:val="0"/>
        <w:pBdr>
          <w:top w:val="nil"/>
          <w:left w:val="nil"/>
          <w:bottom w:val="nil"/>
          <w:right w:val="nil"/>
          <w:between w:val="nil"/>
        </w:pBdr>
        <w:tabs>
          <w:tab w:val="left" w:pos="1025"/>
        </w:tabs>
        <w:spacing w:before="53" w:line="266" w:lineRule="auto"/>
        <w:ind w:left="2160" w:right="206" w:hanging="2160"/>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ab/>
        <w:t xml:space="preserve">        (iv)</w:t>
      </w:r>
      <w:r w:rsidRPr="00845A4A">
        <w:rPr>
          <w:rFonts w:ascii="Times New Roman" w:eastAsia="Times New Roman" w:hAnsi="Times New Roman" w:cs="Times New Roman"/>
          <w:color w:val="231F20"/>
        </w:rPr>
        <w:tab/>
        <w:t>“Coercive practice”</w:t>
      </w:r>
      <w:r w:rsidRPr="00845A4A">
        <w:rPr>
          <w:rFonts w:ascii="Times New Roman" w:eastAsia="Times New Roman" w:hAnsi="Times New Roman" w:cs="Times New Roman"/>
          <w:color w:val="231F20"/>
          <w:vertAlign w:val="superscript"/>
        </w:rPr>
        <w:footnoteReference w:id="2"/>
      </w:r>
      <w:r w:rsidRPr="00845A4A">
        <w:rPr>
          <w:rFonts w:ascii="Times New Roman" w:eastAsia="Times New Roman" w:hAnsi="Times New Roman" w:cs="Times New Roman"/>
          <w:color w:val="231F20"/>
          <w:sz w:val="40"/>
          <w:szCs w:val="40"/>
          <w:vertAlign w:val="superscript"/>
        </w:rPr>
        <w:t xml:space="preserve"> </w:t>
      </w:r>
      <w:r w:rsidRPr="00845A4A">
        <w:rPr>
          <w:rFonts w:ascii="Times New Roman" w:eastAsia="Times New Roman" w:hAnsi="Times New Roman" w:cs="Times New Roman"/>
          <w:color w:val="231F20"/>
        </w:rPr>
        <w:t>is impairing or harming, or threatening to impair or harm, directly or indirectly, any party or the property of the party to influence improperly the actions of a party;</w:t>
      </w:r>
    </w:p>
    <w:p w14:paraId="0000013A" w14:textId="77777777" w:rsidR="00476D24" w:rsidRPr="00845A4A" w:rsidRDefault="009B64E2">
      <w:pPr>
        <w:widowControl w:val="0"/>
        <w:pBdr>
          <w:top w:val="nil"/>
          <w:left w:val="nil"/>
          <w:bottom w:val="nil"/>
          <w:right w:val="nil"/>
          <w:between w:val="nil"/>
        </w:pBdr>
        <w:tabs>
          <w:tab w:val="left" w:pos="1025"/>
        </w:tabs>
        <w:spacing w:before="53" w:line="266" w:lineRule="auto"/>
        <w:ind w:right="206"/>
        <w:jc w:val="both"/>
        <w:rPr>
          <w:rFonts w:ascii="Times New Roman" w:eastAsia="Times New Roman" w:hAnsi="Times New Roman" w:cs="Times New Roman"/>
          <w:color w:val="231F20"/>
        </w:rPr>
      </w:pPr>
      <w:r w:rsidRPr="00845A4A">
        <w:rPr>
          <w:rFonts w:ascii="Times New Roman" w:eastAsia="Times New Roman" w:hAnsi="Times New Roman" w:cs="Times New Roman"/>
          <w:color w:val="000000"/>
        </w:rPr>
        <w:tab/>
        <w:t xml:space="preserve">        (v)</w:t>
      </w:r>
      <w:r w:rsidRPr="00845A4A">
        <w:rPr>
          <w:rFonts w:ascii="Times New Roman" w:eastAsia="Times New Roman" w:hAnsi="Times New Roman" w:cs="Times New Roman"/>
          <w:color w:val="000000"/>
        </w:rPr>
        <w:tab/>
      </w:r>
      <w:r w:rsidRPr="00845A4A">
        <w:rPr>
          <w:rFonts w:ascii="Times New Roman" w:eastAsia="Times New Roman" w:hAnsi="Times New Roman" w:cs="Times New Roman"/>
          <w:color w:val="231F20"/>
        </w:rPr>
        <w:t>“Obstructive practice” is</w:t>
      </w:r>
    </w:p>
    <w:p w14:paraId="0000013B" w14:textId="77777777" w:rsidR="00476D24" w:rsidRPr="00845A4A" w:rsidRDefault="009B64E2">
      <w:pPr>
        <w:widowControl w:val="0"/>
        <w:pBdr>
          <w:top w:val="nil"/>
          <w:left w:val="nil"/>
          <w:bottom w:val="nil"/>
          <w:right w:val="nil"/>
          <w:between w:val="nil"/>
        </w:pBdr>
        <w:tabs>
          <w:tab w:val="left" w:pos="1025"/>
        </w:tabs>
        <w:spacing w:before="280" w:line="266" w:lineRule="auto"/>
        <w:ind w:left="2880" w:right="851" w:hanging="2313"/>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ab/>
        <w:t xml:space="preserve">                (aa)</w:t>
      </w:r>
      <w:r w:rsidRPr="00845A4A">
        <w:rPr>
          <w:rFonts w:ascii="Times New Roman" w:eastAsia="Times New Roman" w:hAnsi="Times New Roman" w:cs="Times New Roman"/>
          <w:color w:val="231F20"/>
        </w:rPr>
        <w:tab/>
      </w:r>
      <w:proofErr w:type="gramStart"/>
      <w:r w:rsidRPr="00845A4A">
        <w:rPr>
          <w:rFonts w:ascii="Times New Roman" w:eastAsia="Times New Roman" w:hAnsi="Times New Roman" w:cs="Times New Roman"/>
          <w:color w:val="231F20"/>
        </w:rPr>
        <w:t>deliberately  destroying</w:t>
      </w:r>
      <w:proofErr w:type="gramEnd"/>
      <w:r w:rsidRPr="00845A4A">
        <w:rPr>
          <w:rFonts w:ascii="Times New Roman" w:eastAsia="Times New Roman" w:hAnsi="Times New Roman" w:cs="Times New Roman"/>
          <w:color w:val="231F20"/>
        </w:rPr>
        <w:t>, falsifying, altering  or concealing of evidence material to the investigation or making false statements to investigators in order materially to impede any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0000013C" w14:textId="77777777" w:rsidR="00476D24" w:rsidRPr="00845A4A" w:rsidRDefault="009B64E2">
      <w:pPr>
        <w:widowControl w:val="0"/>
        <w:pBdr>
          <w:top w:val="nil"/>
          <w:left w:val="nil"/>
          <w:bottom w:val="nil"/>
          <w:right w:val="nil"/>
          <w:between w:val="nil"/>
        </w:pBdr>
        <w:tabs>
          <w:tab w:val="left" w:pos="1025"/>
        </w:tabs>
        <w:spacing w:before="280" w:line="266" w:lineRule="auto"/>
        <w:ind w:left="2880" w:right="851" w:hanging="2313"/>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ab/>
        <w:t xml:space="preserve">              (bb)</w:t>
      </w:r>
      <w:r w:rsidRPr="00845A4A">
        <w:rPr>
          <w:rFonts w:ascii="Times New Roman" w:eastAsia="Times New Roman" w:hAnsi="Times New Roman" w:cs="Times New Roman"/>
          <w:color w:val="231F20"/>
        </w:rPr>
        <w:tab/>
        <w:t xml:space="preserve">acts intended materially to impede the exercise of the inspection and audit rights of the Purchaser or any organization </w:t>
      </w:r>
      <w:proofErr w:type="gramStart"/>
      <w:r w:rsidRPr="00845A4A">
        <w:rPr>
          <w:rFonts w:ascii="Times New Roman" w:eastAsia="Times New Roman" w:hAnsi="Times New Roman" w:cs="Times New Roman"/>
          <w:color w:val="231F20"/>
        </w:rPr>
        <w:t>or  person</w:t>
      </w:r>
      <w:proofErr w:type="gramEnd"/>
      <w:r w:rsidRPr="00845A4A">
        <w:rPr>
          <w:rFonts w:ascii="Times New Roman" w:eastAsia="Times New Roman" w:hAnsi="Times New Roman" w:cs="Times New Roman"/>
          <w:color w:val="231F20"/>
        </w:rPr>
        <w:t xml:space="preserve">  appointed  by the Purchaser and/or any relevant </w:t>
      </w:r>
      <w:proofErr w:type="spellStart"/>
      <w:r w:rsidRPr="00845A4A">
        <w:rPr>
          <w:rFonts w:ascii="Times New Roman" w:eastAsia="Times New Roman" w:hAnsi="Times New Roman" w:cs="Times New Roman"/>
          <w:color w:val="231F20"/>
        </w:rPr>
        <w:t>RGoB</w:t>
      </w:r>
      <w:proofErr w:type="spellEnd"/>
      <w:r w:rsidRPr="00845A4A">
        <w:rPr>
          <w:rFonts w:ascii="Times New Roman" w:eastAsia="Times New Roman" w:hAnsi="Times New Roman" w:cs="Times New Roman"/>
          <w:color w:val="231F20"/>
        </w:rPr>
        <w:t xml:space="preserve"> agency provided for under ITB Sub-Clause 2.1 (d) below.</w:t>
      </w:r>
    </w:p>
    <w:p w14:paraId="0000013D"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13E" w14:textId="77777777" w:rsidR="00476D24" w:rsidRPr="00845A4A" w:rsidRDefault="009B64E2">
      <w:pPr>
        <w:widowControl w:val="0"/>
        <w:pBdr>
          <w:top w:val="nil"/>
          <w:left w:val="nil"/>
          <w:bottom w:val="nil"/>
          <w:right w:val="nil"/>
          <w:between w:val="nil"/>
        </w:pBdr>
        <w:tabs>
          <w:tab w:val="left" w:pos="1025"/>
        </w:tabs>
        <w:spacing w:before="53" w:line="266" w:lineRule="auto"/>
        <w:ind w:left="1440" w:right="206" w:hanging="1440"/>
        <w:rPr>
          <w:rFonts w:ascii="Times New Roman" w:eastAsia="Times New Roman" w:hAnsi="Times New Roman" w:cs="Times New Roman"/>
          <w:color w:val="231F20"/>
        </w:rPr>
      </w:pPr>
      <w:r w:rsidRPr="00845A4A">
        <w:rPr>
          <w:rFonts w:ascii="Times New Roman" w:eastAsia="Times New Roman" w:hAnsi="Times New Roman" w:cs="Times New Roman"/>
          <w:color w:val="231F20"/>
        </w:rPr>
        <w:tab/>
        <w:t>(b)</w:t>
      </w:r>
      <w:r w:rsidRPr="00845A4A">
        <w:rPr>
          <w:rFonts w:ascii="Times New Roman" w:eastAsia="Times New Roman" w:hAnsi="Times New Roman" w:cs="Times New Roman"/>
          <w:color w:val="231F20"/>
        </w:rPr>
        <w:tab/>
        <w:t>will reject a proposal for award if it determines that the Bidder recommended for award has, directly or through an agent, engaged in corrupt, fraudulent, collusive, coercive or obstructive practices in competing for the contract in question;</w:t>
      </w:r>
    </w:p>
    <w:p w14:paraId="0000013F"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140" w14:textId="77777777" w:rsidR="00476D24" w:rsidRPr="00845A4A" w:rsidRDefault="009B64E2">
      <w:pPr>
        <w:widowControl w:val="0"/>
        <w:pBdr>
          <w:top w:val="nil"/>
          <w:left w:val="nil"/>
          <w:bottom w:val="nil"/>
          <w:right w:val="nil"/>
          <w:between w:val="nil"/>
        </w:pBdr>
        <w:tabs>
          <w:tab w:val="left" w:pos="1025"/>
        </w:tabs>
        <w:spacing w:before="53" w:line="266" w:lineRule="auto"/>
        <w:ind w:left="1440" w:right="206" w:hanging="144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ab/>
        <w:t>(c)</w:t>
      </w:r>
      <w:r w:rsidRPr="00845A4A">
        <w:rPr>
          <w:rFonts w:ascii="Times New Roman" w:eastAsia="Times New Roman" w:hAnsi="Times New Roman" w:cs="Times New Roman"/>
          <w:color w:val="231F20"/>
        </w:rPr>
        <w:tab/>
        <w:t xml:space="preserve">will sanction a firm or individual, including declaring them ineligible, either indefinitely or for a stated period of time, to be awarded an </w:t>
      </w:r>
      <w:proofErr w:type="spellStart"/>
      <w:r w:rsidRPr="00845A4A">
        <w:rPr>
          <w:rFonts w:ascii="Times New Roman" w:eastAsia="Times New Roman" w:hAnsi="Times New Roman" w:cs="Times New Roman"/>
          <w:color w:val="231F20"/>
        </w:rPr>
        <w:t>RGoB</w:t>
      </w:r>
      <w:proofErr w:type="spellEnd"/>
      <w:r w:rsidRPr="00845A4A">
        <w:rPr>
          <w:rFonts w:ascii="Times New Roman" w:eastAsia="Times New Roman" w:hAnsi="Times New Roman" w:cs="Times New Roman"/>
          <w:color w:val="231F20"/>
        </w:rPr>
        <w:t xml:space="preserve">-financed contract if it at any time determines that they have, directly or through an agent, engaged in corrupt, fraudulent, collusive, coercive or obstructive practices in competing for, or in executing, an </w:t>
      </w:r>
      <w:proofErr w:type="spellStart"/>
      <w:r w:rsidRPr="00845A4A">
        <w:rPr>
          <w:rFonts w:ascii="Times New Roman" w:eastAsia="Times New Roman" w:hAnsi="Times New Roman" w:cs="Times New Roman"/>
          <w:color w:val="231F20"/>
        </w:rPr>
        <w:t>RGoB</w:t>
      </w:r>
      <w:proofErr w:type="spellEnd"/>
      <w:r w:rsidRPr="00845A4A">
        <w:rPr>
          <w:rFonts w:ascii="Times New Roman" w:eastAsia="Times New Roman" w:hAnsi="Times New Roman" w:cs="Times New Roman"/>
          <w:color w:val="231F20"/>
        </w:rPr>
        <w:t>-financed contract;</w:t>
      </w:r>
    </w:p>
    <w:p w14:paraId="00000141"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142" w14:textId="77777777" w:rsidR="00476D24" w:rsidRPr="00845A4A" w:rsidRDefault="009B64E2">
      <w:pPr>
        <w:widowControl w:val="0"/>
        <w:pBdr>
          <w:top w:val="nil"/>
          <w:left w:val="nil"/>
          <w:bottom w:val="nil"/>
          <w:right w:val="nil"/>
          <w:between w:val="nil"/>
        </w:pBdr>
        <w:tabs>
          <w:tab w:val="left" w:pos="1025"/>
        </w:tabs>
        <w:spacing w:before="53" w:line="266" w:lineRule="auto"/>
        <w:ind w:left="1440" w:right="206" w:hanging="144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ab/>
        <w:t>(d)</w:t>
      </w:r>
      <w:r w:rsidRPr="00845A4A">
        <w:rPr>
          <w:rFonts w:ascii="Times New Roman" w:eastAsia="Times New Roman" w:hAnsi="Times New Roman" w:cs="Times New Roman"/>
          <w:color w:val="231F20"/>
        </w:rPr>
        <w:tab/>
        <w:t xml:space="preserve">will have the right to require that a provision be included in Bidding Documents and in contracts financed by the </w:t>
      </w:r>
      <w:proofErr w:type="spellStart"/>
      <w:r w:rsidRPr="00845A4A">
        <w:rPr>
          <w:rFonts w:ascii="Times New Roman" w:eastAsia="Times New Roman" w:hAnsi="Times New Roman" w:cs="Times New Roman"/>
          <w:color w:val="231F20"/>
        </w:rPr>
        <w:t>RGoB</w:t>
      </w:r>
      <w:proofErr w:type="spellEnd"/>
      <w:r w:rsidRPr="00845A4A">
        <w:rPr>
          <w:rFonts w:ascii="Times New Roman" w:eastAsia="Times New Roman" w:hAnsi="Times New Roman" w:cs="Times New Roman"/>
          <w:color w:val="231F20"/>
        </w:rPr>
        <w:t xml:space="preserve">, requiring Bidders, Suppliers, Contractors and their Subcontractors to permit </w:t>
      </w:r>
      <w:proofErr w:type="gramStart"/>
      <w:r w:rsidRPr="00845A4A">
        <w:rPr>
          <w:rFonts w:ascii="Times New Roman" w:eastAsia="Times New Roman" w:hAnsi="Times New Roman" w:cs="Times New Roman"/>
          <w:color w:val="231F20"/>
        </w:rPr>
        <w:t>the  Purchaser</w:t>
      </w:r>
      <w:proofErr w:type="gramEnd"/>
      <w:r w:rsidRPr="00845A4A">
        <w:rPr>
          <w:rFonts w:ascii="Times New Roman" w:eastAsia="Times New Roman" w:hAnsi="Times New Roman" w:cs="Times New Roman"/>
          <w:color w:val="231F20"/>
        </w:rPr>
        <w:t xml:space="preserve">, any  organization or person appointed by the Purchaser and/or any relevant </w:t>
      </w:r>
      <w:proofErr w:type="spellStart"/>
      <w:r w:rsidRPr="00845A4A">
        <w:rPr>
          <w:rFonts w:ascii="Times New Roman" w:eastAsia="Times New Roman" w:hAnsi="Times New Roman" w:cs="Times New Roman"/>
          <w:color w:val="231F20"/>
        </w:rPr>
        <w:t>RGoB</w:t>
      </w:r>
      <w:proofErr w:type="spellEnd"/>
      <w:r w:rsidRPr="00845A4A">
        <w:rPr>
          <w:rFonts w:ascii="Times New Roman" w:eastAsia="Times New Roman" w:hAnsi="Times New Roman" w:cs="Times New Roman"/>
          <w:color w:val="231F20"/>
        </w:rPr>
        <w:t xml:space="preserve"> agency to inspect their accounts and records and other documents relating to their Bid submission and contract performance and to have them audited by auditors appointed by the Purchaser;</w:t>
      </w:r>
    </w:p>
    <w:p w14:paraId="00000143"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144" w14:textId="77777777" w:rsidR="00476D24" w:rsidRPr="00845A4A" w:rsidRDefault="009B64E2">
      <w:pPr>
        <w:widowControl w:val="0"/>
        <w:pBdr>
          <w:top w:val="nil"/>
          <w:left w:val="nil"/>
          <w:bottom w:val="nil"/>
          <w:right w:val="nil"/>
          <w:between w:val="nil"/>
        </w:pBdr>
        <w:tabs>
          <w:tab w:val="left" w:pos="1025"/>
        </w:tabs>
        <w:spacing w:before="53" w:line="266" w:lineRule="auto"/>
        <w:ind w:left="1440" w:right="206" w:hanging="1440"/>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ab/>
        <w:t>(e)</w:t>
      </w:r>
      <w:r w:rsidRPr="00845A4A">
        <w:rPr>
          <w:rFonts w:ascii="Times New Roman" w:eastAsia="Times New Roman" w:hAnsi="Times New Roman" w:cs="Times New Roman"/>
          <w:color w:val="231F20"/>
        </w:rPr>
        <w:tab/>
        <w:t xml:space="preserve">requires that Bidders, as a condition of admission to eligibility, execute and attach to their bids an Integrity Pact Statement in the form provided in </w:t>
      </w:r>
      <w:r w:rsidRPr="00845A4A">
        <w:rPr>
          <w:rFonts w:ascii="Times New Roman" w:eastAsia="Times New Roman" w:hAnsi="Times New Roman" w:cs="Times New Roman"/>
          <w:color w:val="000000"/>
        </w:rPr>
        <w:t>Section IV, Bidding Forms as specified in the BDS. Failure to provide a duly executed Integrity Pact Statement may result in disqualification of the Bid; and</w:t>
      </w:r>
    </w:p>
    <w:p w14:paraId="00000145"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146" w14:textId="77777777" w:rsidR="00476D24" w:rsidRPr="00845A4A" w:rsidRDefault="009B64E2">
      <w:pPr>
        <w:widowControl w:val="0"/>
        <w:pBdr>
          <w:top w:val="nil"/>
          <w:left w:val="nil"/>
          <w:bottom w:val="nil"/>
          <w:right w:val="nil"/>
          <w:between w:val="nil"/>
        </w:pBdr>
        <w:tabs>
          <w:tab w:val="left" w:pos="1025"/>
        </w:tabs>
        <w:spacing w:before="53" w:line="266" w:lineRule="auto"/>
        <w:ind w:left="1440" w:right="206" w:hanging="144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ab/>
        <w:t>(f)</w:t>
      </w:r>
      <w:r w:rsidRPr="00845A4A">
        <w:rPr>
          <w:rFonts w:ascii="Times New Roman" w:eastAsia="Times New Roman" w:hAnsi="Times New Roman" w:cs="Times New Roman"/>
          <w:color w:val="231F20"/>
        </w:rPr>
        <w:tab/>
        <w:t xml:space="preserve">will report any case of corrupt, fraudulent, collusive, coercive or obstructive practice to the relevant </w:t>
      </w:r>
      <w:proofErr w:type="spellStart"/>
      <w:r w:rsidRPr="00845A4A">
        <w:rPr>
          <w:rFonts w:ascii="Times New Roman" w:eastAsia="Times New Roman" w:hAnsi="Times New Roman" w:cs="Times New Roman"/>
          <w:color w:val="231F20"/>
        </w:rPr>
        <w:t>RGoB</w:t>
      </w:r>
      <w:proofErr w:type="spellEnd"/>
      <w:r w:rsidRPr="00845A4A">
        <w:rPr>
          <w:rFonts w:ascii="Times New Roman" w:eastAsia="Times New Roman" w:hAnsi="Times New Roman" w:cs="Times New Roman"/>
          <w:color w:val="231F20"/>
        </w:rPr>
        <w:t xml:space="preserve"> agencies, including but not limited to the Anti-corruption Commission (ACC) of Bhutan, for necessary action in accordance with the statutes and provisions of the relevant agency.</w:t>
      </w:r>
    </w:p>
    <w:p w14:paraId="00000147"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148" w14:textId="77777777" w:rsidR="00476D24" w:rsidRPr="00845A4A" w:rsidRDefault="009B64E2">
      <w:pPr>
        <w:pBdr>
          <w:top w:val="nil"/>
          <w:left w:val="nil"/>
          <w:bottom w:val="nil"/>
          <w:right w:val="nil"/>
          <w:between w:val="nil"/>
        </w:pBdr>
        <w:ind w:left="1440" w:hanging="900"/>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2.2.</w:t>
      </w:r>
      <w:r w:rsidRPr="00845A4A">
        <w:rPr>
          <w:rFonts w:ascii="Times New Roman" w:eastAsia="Times New Roman" w:hAnsi="Times New Roman" w:cs="Times New Roman"/>
          <w:color w:val="000000"/>
        </w:rPr>
        <w:tab/>
        <w:t>Furthermore, Bidders shall be aware of the provision stated in Sub- Clause 36.1(a) (iii) of the General Conditions of Contract.</w:t>
      </w:r>
    </w:p>
    <w:p w14:paraId="00000149"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14A" w14:textId="77777777" w:rsidR="00476D24" w:rsidRPr="00845A4A" w:rsidRDefault="009B64E2">
      <w:pPr>
        <w:pStyle w:val="Heading3"/>
        <w:numPr>
          <w:ilvl w:val="0"/>
          <w:numId w:val="22"/>
        </w:numPr>
        <w:jc w:val="both"/>
        <w:rPr>
          <w:sz w:val="28"/>
          <w:szCs w:val="28"/>
        </w:rPr>
      </w:pPr>
      <w:bookmarkStart w:id="5" w:name="_Toc138084320"/>
      <w:r w:rsidRPr="00845A4A">
        <w:rPr>
          <w:sz w:val="28"/>
          <w:szCs w:val="28"/>
        </w:rPr>
        <w:t>Eligible Bidders</w:t>
      </w:r>
      <w:bookmarkEnd w:id="5"/>
    </w:p>
    <w:p w14:paraId="0000014B"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14C" w14:textId="5175347A" w:rsidR="00476D24" w:rsidRPr="00845A4A" w:rsidRDefault="009B64E2" w:rsidP="00390989">
      <w:pPr>
        <w:ind w:left="1020" w:hanging="580"/>
        <w:jc w:val="both"/>
        <w:rPr>
          <w:rFonts w:ascii="Times New Roman" w:hAnsi="Times New Roman" w:cs="Times New Roman"/>
        </w:rPr>
      </w:pPr>
      <w:r w:rsidRPr="00845A4A">
        <w:rPr>
          <w:rFonts w:ascii="Times New Roman" w:hAnsi="Times New Roman" w:cs="Times New Roman"/>
        </w:rPr>
        <w:t>3</w:t>
      </w:r>
      <w:r w:rsidRPr="00845A4A">
        <w:rPr>
          <w:rFonts w:ascii="Times New Roman" w:hAnsi="Times New Roman" w:cs="Times New Roman"/>
          <w:color w:val="000000"/>
        </w:rPr>
        <w:t>.1</w:t>
      </w:r>
      <w:r w:rsidRPr="00845A4A">
        <w:tab/>
      </w:r>
      <w:r w:rsidRPr="00845A4A">
        <w:rPr>
          <w:rFonts w:ascii="Times New Roman" w:hAnsi="Times New Roman" w:cs="Times New Roman"/>
        </w:rPr>
        <w:t xml:space="preserve">A Bidder, and all parties constituting the Bidder, may have the nationality of any country, subject to the restrictions specified in Section V, Eligible Countries and any specific category of trade license if </w:t>
      </w:r>
      <w:proofErr w:type="gramStart"/>
      <w:r w:rsidRPr="00845A4A">
        <w:rPr>
          <w:rFonts w:ascii="Times New Roman" w:hAnsi="Times New Roman" w:cs="Times New Roman"/>
        </w:rPr>
        <w:t>so</w:t>
      </w:r>
      <w:proofErr w:type="gramEnd"/>
      <w:r w:rsidRPr="00845A4A">
        <w:rPr>
          <w:rFonts w:ascii="Times New Roman" w:hAnsi="Times New Roman" w:cs="Times New Roman"/>
        </w:rPr>
        <w:t xml:space="preserve"> specified in the BDS.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w:t>
      </w:r>
    </w:p>
    <w:p w14:paraId="0000014D"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14E" w14:textId="77777777" w:rsidR="00476D24" w:rsidRPr="00845A4A" w:rsidRDefault="009B64E2">
      <w:pPr>
        <w:widowControl w:val="0"/>
        <w:pBdr>
          <w:top w:val="nil"/>
          <w:left w:val="nil"/>
          <w:bottom w:val="nil"/>
          <w:right w:val="nil"/>
          <w:between w:val="nil"/>
        </w:pBdr>
        <w:tabs>
          <w:tab w:val="left" w:pos="676"/>
        </w:tabs>
        <w:spacing w:line="266" w:lineRule="auto"/>
        <w:ind w:left="1020" w:right="5" w:hanging="102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 xml:space="preserve">       3.2</w:t>
      </w:r>
      <w:r w:rsidRPr="00845A4A">
        <w:rPr>
          <w:rFonts w:ascii="Times New Roman" w:eastAsia="Times New Roman" w:hAnsi="Times New Roman" w:cs="Times New Roman"/>
          <w:color w:val="231F20"/>
        </w:rPr>
        <w:tab/>
        <w:t>A Bidder shall not have a conflict of interest. All Bidders found to have a conflict of interest shall be disqualified. Bidders may be considered to have a conflict of interest with one or more parties in this bidding process if they:</w:t>
      </w:r>
    </w:p>
    <w:p w14:paraId="0000014F"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150" w14:textId="77777777" w:rsidR="00476D24" w:rsidRPr="00845A4A" w:rsidRDefault="009B64E2" w:rsidP="004727B7">
      <w:pPr>
        <w:widowControl w:val="0"/>
        <w:numPr>
          <w:ilvl w:val="2"/>
          <w:numId w:val="46"/>
        </w:numPr>
        <w:pBdr>
          <w:top w:val="nil"/>
          <w:left w:val="nil"/>
          <w:bottom w:val="nil"/>
          <w:right w:val="nil"/>
          <w:between w:val="nil"/>
        </w:pBdr>
        <w:tabs>
          <w:tab w:val="left" w:pos="1073"/>
        </w:tabs>
        <w:spacing w:before="53" w:line="266" w:lineRule="auto"/>
        <w:ind w:right="-15"/>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are associated, or have been associated in the past, with a firm or any of its affiliates which has been engaged by the Purchaser to provide consulting services for the preparation of the design, specifications and/or other documents to be used for the procurement of the Goods to be purchased pursuant to these Bidding Documents, or</w:t>
      </w:r>
    </w:p>
    <w:p w14:paraId="00000151"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152" w14:textId="21B21AEB" w:rsidR="00476D24" w:rsidRPr="00845A4A" w:rsidRDefault="009B64E2" w:rsidP="004727B7">
      <w:pPr>
        <w:widowControl w:val="0"/>
        <w:numPr>
          <w:ilvl w:val="2"/>
          <w:numId w:val="46"/>
        </w:numPr>
        <w:pBdr>
          <w:top w:val="nil"/>
          <w:left w:val="nil"/>
          <w:bottom w:val="nil"/>
          <w:right w:val="nil"/>
          <w:between w:val="nil"/>
        </w:pBdr>
        <w:tabs>
          <w:tab w:val="left" w:pos="1073"/>
        </w:tabs>
        <w:spacing w:before="52" w:line="266" w:lineRule="auto"/>
        <w:ind w:right="5"/>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submit more than one Bid in this bidding process, except for alternative offers permitted under ITB Clause 18. However, this does not limit the participation of subcontractors in more than one Bid.</w:t>
      </w:r>
    </w:p>
    <w:p w14:paraId="00000153"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154" w14:textId="77777777" w:rsidR="00476D24" w:rsidRPr="00845A4A" w:rsidRDefault="009B64E2" w:rsidP="004727B7">
      <w:pPr>
        <w:widowControl w:val="0"/>
        <w:numPr>
          <w:ilvl w:val="2"/>
          <w:numId w:val="46"/>
        </w:numPr>
        <w:pBdr>
          <w:top w:val="nil"/>
          <w:left w:val="nil"/>
          <w:bottom w:val="nil"/>
          <w:right w:val="nil"/>
          <w:between w:val="nil"/>
        </w:pBdr>
        <w:tabs>
          <w:tab w:val="left" w:pos="1073"/>
        </w:tabs>
        <w:spacing w:before="54" w:line="266" w:lineRule="auto"/>
        <w:ind w:right="5"/>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 xml:space="preserve">employ or otherwise engage, either directly or through any of their affiliates, a spouse, dependent or close relative of a public servant of the </w:t>
      </w:r>
      <w:proofErr w:type="spellStart"/>
      <w:r w:rsidRPr="00845A4A">
        <w:rPr>
          <w:rFonts w:ascii="Times New Roman" w:eastAsia="Times New Roman" w:hAnsi="Times New Roman" w:cs="Times New Roman"/>
          <w:color w:val="231F20"/>
        </w:rPr>
        <w:t>RGoB</w:t>
      </w:r>
      <w:proofErr w:type="spellEnd"/>
      <w:r w:rsidRPr="00845A4A">
        <w:rPr>
          <w:rFonts w:ascii="Times New Roman" w:eastAsia="Times New Roman" w:hAnsi="Times New Roman" w:cs="Times New Roman"/>
          <w:color w:val="231F20"/>
        </w:rPr>
        <w:t xml:space="preserve"> who either is employed by the Purchaser or has an authority over it. For the purposes of this Sub-Clause a close relative is defined as an immediate family which includes father, mother, brother, sister, spouse and own children.</w:t>
      </w:r>
    </w:p>
    <w:p w14:paraId="00000155"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156" w14:textId="77777777" w:rsidR="00476D24" w:rsidRPr="00845A4A" w:rsidRDefault="009B64E2" w:rsidP="004727B7">
      <w:pPr>
        <w:widowControl w:val="0"/>
        <w:numPr>
          <w:ilvl w:val="2"/>
          <w:numId w:val="46"/>
        </w:numPr>
        <w:pBdr>
          <w:top w:val="nil"/>
          <w:left w:val="nil"/>
          <w:bottom w:val="nil"/>
          <w:right w:val="nil"/>
          <w:between w:val="nil"/>
        </w:pBdr>
        <w:tabs>
          <w:tab w:val="left" w:pos="1073"/>
        </w:tabs>
        <w:spacing w:before="52"/>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they have at least one controlling partner in common;</w:t>
      </w:r>
    </w:p>
    <w:p w14:paraId="00000157"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158" w14:textId="77777777" w:rsidR="00476D24" w:rsidRPr="00845A4A" w:rsidRDefault="009B64E2" w:rsidP="004727B7">
      <w:pPr>
        <w:widowControl w:val="0"/>
        <w:numPr>
          <w:ilvl w:val="2"/>
          <w:numId w:val="46"/>
        </w:numPr>
        <w:pBdr>
          <w:top w:val="nil"/>
          <w:left w:val="nil"/>
          <w:bottom w:val="nil"/>
          <w:right w:val="nil"/>
          <w:between w:val="nil"/>
        </w:pBdr>
        <w:tabs>
          <w:tab w:val="left" w:pos="1073"/>
        </w:tabs>
        <w:spacing w:before="83"/>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they receive or have received any direct or indirect subsidy from</w:t>
      </w:r>
      <w:r w:rsidRPr="00845A4A">
        <w:rPr>
          <w:rFonts w:ascii="Times New Roman" w:eastAsia="Times New Roman" w:hAnsi="Times New Roman" w:cs="Times New Roman"/>
          <w:color w:val="000000"/>
        </w:rPr>
        <w:t xml:space="preserve"> </w:t>
      </w:r>
      <w:r w:rsidRPr="00845A4A">
        <w:rPr>
          <w:rFonts w:ascii="Times New Roman" w:eastAsia="Times New Roman" w:hAnsi="Times New Roman" w:cs="Times New Roman"/>
          <w:color w:val="231F20"/>
        </w:rPr>
        <w:t>either party;</w:t>
      </w:r>
    </w:p>
    <w:p w14:paraId="00000159"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15A" w14:textId="77777777" w:rsidR="00476D24" w:rsidRPr="00845A4A" w:rsidRDefault="009B64E2" w:rsidP="004727B7">
      <w:pPr>
        <w:widowControl w:val="0"/>
        <w:numPr>
          <w:ilvl w:val="2"/>
          <w:numId w:val="46"/>
        </w:numPr>
        <w:pBdr>
          <w:top w:val="nil"/>
          <w:left w:val="nil"/>
          <w:bottom w:val="nil"/>
          <w:right w:val="nil"/>
          <w:between w:val="nil"/>
        </w:pBdr>
        <w:tabs>
          <w:tab w:val="left" w:pos="1073"/>
        </w:tabs>
        <w:spacing w:before="83"/>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they have the same authorized legal representative for purposes of this Bid;</w:t>
      </w:r>
    </w:p>
    <w:p w14:paraId="0000015B"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15C" w14:textId="77777777" w:rsidR="00476D24" w:rsidRPr="00845A4A" w:rsidRDefault="009B64E2" w:rsidP="004727B7">
      <w:pPr>
        <w:widowControl w:val="0"/>
        <w:numPr>
          <w:ilvl w:val="2"/>
          <w:numId w:val="46"/>
        </w:numPr>
        <w:pBdr>
          <w:top w:val="nil"/>
          <w:left w:val="nil"/>
          <w:bottom w:val="nil"/>
          <w:right w:val="nil"/>
          <w:between w:val="nil"/>
        </w:pBdr>
        <w:tabs>
          <w:tab w:val="left" w:pos="1073"/>
        </w:tabs>
        <w:spacing w:before="83"/>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they have a relationship with each other, directly or through common third parties, that puts them in a position to have access to information about or influence on the Bid of another Bidder, or influence the decisions of the Employer regarding this bidding process;</w:t>
      </w:r>
    </w:p>
    <w:p w14:paraId="0000015D"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15E" w14:textId="77777777" w:rsidR="00476D24" w:rsidRPr="00845A4A" w:rsidRDefault="009B64E2">
      <w:pPr>
        <w:widowControl w:val="0"/>
        <w:pBdr>
          <w:top w:val="nil"/>
          <w:left w:val="nil"/>
          <w:bottom w:val="nil"/>
          <w:right w:val="nil"/>
          <w:between w:val="nil"/>
        </w:pBdr>
        <w:tabs>
          <w:tab w:val="left" w:pos="1073"/>
        </w:tabs>
        <w:spacing w:before="83"/>
        <w:ind w:left="675" w:hanging="675"/>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 xml:space="preserve">   3.3</w:t>
      </w:r>
      <w:r w:rsidRPr="00845A4A">
        <w:rPr>
          <w:rFonts w:ascii="Times New Roman" w:eastAsia="Times New Roman" w:hAnsi="Times New Roman" w:cs="Times New Roman"/>
          <w:color w:val="231F20"/>
        </w:rPr>
        <w:tab/>
        <w:t>Government-</w:t>
      </w:r>
      <w:proofErr w:type="gramStart"/>
      <w:r w:rsidRPr="00845A4A">
        <w:rPr>
          <w:rFonts w:ascii="Times New Roman" w:eastAsia="Times New Roman" w:hAnsi="Times New Roman" w:cs="Times New Roman"/>
          <w:color w:val="231F20"/>
        </w:rPr>
        <w:t>owned  enterprises</w:t>
      </w:r>
      <w:proofErr w:type="gramEnd"/>
      <w:r w:rsidRPr="00845A4A">
        <w:rPr>
          <w:rFonts w:ascii="Times New Roman" w:eastAsia="Times New Roman" w:hAnsi="Times New Roman" w:cs="Times New Roman"/>
          <w:color w:val="231F20"/>
        </w:rPr>
        <w:t xml:space="preserve">  in  Bhutan  shall  be  eligible  only if they can establish that they </w:t>
      </w:r>
      <w:r w:rsidRPr="00845A4A">
        <w:rPr>
          <w:rFonts w:ascii="Times New Roman" w:eastAsia="Times New Roman" w:hAnsi="Times New Roman" w:cs="Times New Roman"/>
          <w:color w:val="231F20"/>
        </w:rPr>
        <w:lastRenderedPageBreak/>
        <w:t>(</w:t>
      </w:r>
      <w:proofErr w:type="spellStart"/>
      <w:r w:rsidRPr="00845A4A">
        <w:rPr>
          <w:rFonts w:ascii="Times New Roman" w:eastAsia="Times New Roman" w:hAnsi="Times New Roman" w:cs="Times New Roman"/>
          <w:color w:val="231F20"/>
        </w:rPr>
        <w:t>i</w:t>
      </w:r>
      <w:proofErr w:type="spellEnd"/>
      <w:r w:rsidRPr="00845A4A">
        <w:rPr>
          <w:rFonts w:ascii="Times New Roman" w:eastAsia="Times New Roman" w:hAnsi="Times New Roman" w:cs="Times New Roman"/>
          <w:color w:val="231F20"/>
        </w:rPr>
        <w:t>) are legally and financially autonomous, (ii) operate under commercial law, and (iii) are not a dependent agency (directly or indirectly) of the Purchaser.</w:t>
      </w:r>
    </w:p>
    <w:p w14:paraId="0000015F" w14:textId="77777777" w:rsidR="00476D24" w:rsidRPr="00845A4A" w:rsidRDefault="00476D24">
      <w:pPr>
        <w:widowControl w:val="0"/>
        <w:pBdr>
          <w:top w:val="nil"/>
          <w:left w:val="nil"/>
          <w:bottom w:val="nil"/>
          <w:right w:val="nil"/>
          <w:between w:val="nil"/>
        </w:pBdr>
        <w:tabs>
          <w:tab w:val="left" w:pos="1073"/>
        </w:tabs>
        <w:spacing w:before="83"/>
        <w:ind w:left="675" w:hanging="675"/>
        <w:jc w:val="both"/>
        <w:rPr>
          <w:rFonts w:ascii="Times New Roman" w:eastAsia="Times New Roman" w:hAnsi="Times New Roman" w:cs="Times New Roman"/>
          <w:color w:val="000000"/>
        </w:rPr>
      </w:pPr>
    </w:p>
    <w:p w14:paraId="00000160" w14:textId="77777777" w:rsidR="00476D24" w:rsidRPr="00845A4A" w:rsidRDefault="009B64E2">
      <w:pPr>
        <w:widowControl w:val="0"/>
        <w:pBdr>
          <w:top w:val="nil"/>
          <w:left w:val="nil"/>
          <w:bottom w:val="nil"/>
          <w:right w:val="nil"/>
          <w:between w:val="nil"/>
        </w:pBdr>
        <w:tabs>
          <w:tab w:val="left" w:pos="1073"/>
        </w:tabs>
        <w:spacing w:before="83"/>
        <w:ind w:left="675" w:hanging="675"/>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 xml:space="preserve">   3.4</w:t>
      </w:r>
      <w:r w:rsidRPr="00845A4A">
        <w:rPr>
          <w:rFonts w:ascii="Times New Roman" w:eastAsia="Times New Roman" w:hAnsi="Times New Roman" w:cs="Times New Roman"/>
          <w:color w:val="231F20"/>
        </w:rPr>
        <w:tab/>
        <w:t>A Bidder that is under a declaration of ineligibility pursuant to ITB Sub-Clause 2.1 (c) shall not be eligible to participate in this bidding process in any capacity.</w:t>
      </w:r>
    </w:p>
    <w:p w14:paraId="00000161" w14:textId="77777777" w:rsidR="00476D24" w:rsidRPr="00845A4A" w:rsidRDefault="00476D24">
      <w:pPr>
        <w:widowControl w:val="0"/>
        <w:pBdr>
          <w:top w:val="nil"/>
          <w:left w:val="nil"/>
          <w:bottom w:val="nil"/>
          <w:right w:val="nil"/>
          <w:between w:val="nil"/>
        </w:pBdr>
        <w:tabs>
          <w:tab w:val="left" w:pos="1073"/>
        </w:tabs>
        <w:spacing w:before="83"/>
        <w:ind w:left="675" w:hanging="675"/>
        <w:jc w:val="both"/>
        <w:rPr>
          <w:rFonts w:ascii="Times New Roman" w:eastAsia="Times New Roman" w:hAnsi="Times New Roman" w:cs="Times New Roman"/>
          <w:color w:val="231F20"/>
        </w:rPr>
      </w:pPr>
    </w:p>
    <w:p w14:paraId="00000162" w14:textId="77777777" w:rsidR="00476D24" w:rsidRPr="00845A4A" w:rsidRDefault="009B64E2">
      <w:pPr>
        <w:widowControl w:val="0"/>
        <w:pBdr>
          <w:top w:val="nil"/>
          <w:left w:val="nil"/>
          <w:bottom w:val="nil"/>
          <w:right w:val="nil"/>
          <w:between w:val="nil"/>
        </w:pBdr>
        <w:tabs>
          <w:tab w:val="left" w:pos="1073"/>
        </w:tabs>
        <w:spacing w:before="83"/>
        <w:ind w:left="675" w:hanging="675"/>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 xml:space="preserve">   3.5</w:t>
      </w:r>
      <w:r w:rsidRPr="00845A4A">
        <w:rPr>
          <w:rFonts w:ascii="Times New Roman" w:eastAsia="Times New Roman" w:hAnsi="Times New Roman" w:cs="Times New Roman"/>
          <w:color w:val="231F20"/>
        </w:rPr>
        <w:tab/>
        <w:t>Bidders shall provide such evidence of their continued eligibility satisfactory to the Purchaser as the Purchaser shall reasonably request.</w:t>
      </w:r>
    </w:p>
    <w:p w14:paraId="00000163" w14:textId="77777777" w:rsidR="00476D24" w:rsidRPr="00845A4A" w:rsidRDefault="00476D24">
      <w:pPr>
        <w:widowControl w:val="0"/>
        <w:pBdr>
          <w:top w:val="nil"/>
          <w:left w:val="nil"/>
          <w:bottom w:val="nil"/>
          <w:right w:val="nil"/>
          <w:between w:val="nil"/>
        </w:pBdr>
        <w:tabs>
          <w:tab w:val="left" w:pos="1073"/>
        </w:tabs>
        <w:spacing w:before="83"/>
        <w:jc w:val="both"/>
        <w:rPr>
          <w:rFonts w:ascii="Times New Roman" w:eastAsia="Times New Roman" w:hAnsi="Times New Roman" w:cs="Times New Roman"/>
          <w:color w:val="000000"/>
        </w:rPr>
      </w:pPr>
    </w:p>
    <w:p w14:paraId="00000164" w14:textId="48BF6876" w:rsidR="00476D24" w:rsidRPr="00845A4A" w:rsidRDefault="009B64E2">
      <w:pPr>
        <w:pStyle w:val="Heading3"/>
        <w:numPr>
          <w:ilvl w:val="0"/>
          <w:numId w:val="22"/>
        </w:numPr>
        <w:jc w:val="both"/>
        <w:rPr>
          <w:sz w:val="28"/>
          <w:szCs w:val="28"/>
        </w:rPr>
      </w:pPr>
      <w:bookmarkStart w:id="6" w:name="_Toc138084321"/>
      <w:r w:rsidRPr="00845A4A">
        <w:rPr>
          <w:sz w:val="28"/>
          <w:szCs w:val="28"/>
        </w:rPr>
        <w:t>Exclusion of Bidders</w:t>
      </w:r>
      <w:bookmarkEnd w:id="6"/>
    </w:p>
    <w:p w14:paraId="72174E75" w14:textId="77777777" w:rsidR="009B64E2" w:rsidRPr="00845A4A" w:rsidRDefault="009B64E2" w:rsidP="009B64E2">
      <w:pPr>
        <w:pStyle w:val="NoSpacing"/>
      </w:pPr>
    </w:p>
    <w:p w14:paraId="00000165" w14:textId="77777777" w:rsidR="00476D24" w:rsidRPr="00845A4A" w:rsidRDefault="009B64E2" w:rsidP="004727B7">
      <w:pPr>
        <w:widowControl w:val="0"/>
        <w:numPr>
          <w:ilvl w:val="1"/>
          <w:numId w:val="47"/>
        </w:numPr>
        <w:pBdr>
          <w:top w:val="nil"/>
          <w:left w:val="nil"/>
          <w:bottom w:val="nil"/>
          <w:right w:val="nil"/>
          <w:between w:val="nil"/>
        </w:pBdr>
        <w:tabs>
          <w:tab w:val="left" w:pos="857"/>
        </w:tabs>
        <w:spacing w:before="103" w:line="266" w:lineRule="auto"/>
        <w:ind w:right="-15" w:hanging="510"/>
        <w:rPr>
          <w:rFonts w:ascii="Times New Roman" w:eastAsia="Times New Roman" w:hAnsi="Times New Roman" w:cs="Times New Roman"/>
          <w:color w:val="000000"/>
        </w:rPr>
      </w:pPr>
      <w:r w:rsidRPr="00845A4A">
        <w:rPr>
          <w:rFonts w:ascii="Times New Roman" w:eastAsia="Times New Roman" w:hAnsi="Times New Roman" w:cs="Times New Roman"/>
          <w:color w:val="231F20"/>
        </w:rPr>
        <w:t>A Bidder shall be excluded from participating in this bidding process under the following circumstances:</w:t>
      </w:r>
    </w:p>
    <w:p w14:paraId="00000166" w14:textId="77777777" w:rsidR="00476D24" w:rsidRPr="00845A4A" w:rsidRDefault="009B64E2" w:rsidP="004727B7">
      <w:pPr>
        <w:widowControl w:val="0"/>
        <w:numPr>
          <w:ilvl w:val="2"/>
          <w:numId w:val="47"/>
        </w:numPr>
        <w:pBdr>
          <w:top w:val="nil"/>
          <w:left w:val="nil"/>
          <w:bottom w:val="nil"/>
          <w:right w:val="nil"/>
          <w:between w:val="nil"/>
        </w:pBdr>
        <w:tabs>
          <w:tab w:val="left" w:pos="1254"/>
        </w:tabs>
        <w:spacing w:before="55" w:line="266" w:lineRule="auto"/>
        <w:ind w:right="-15"/>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 xml:space="preserve">as a matter of law or official regulation, </w:t>
      </w:r>
      <w:proofErr w:type="spellStart"/>
      <w:r w:rsidRPr="00845A4A">
        <w:rPr>
          <w:rFonts w:ascii="Times New Roman" w:eastAsia="Times New Roman" w:hAnsi="Times New Roman" w:cs="Times New Roman"/>
          <w:color w:val="231F20"/>
        </w:rPr>
        <w:t>RGoB</w:t>
      </w:r>
      <w:proofErr w:type="spellEnd"/>
      <w:r w:rsidRPr="00845A4A">
        <w:rPr>
          <w:rFonts w:ascii="Times New Roman" w:eastAsia="Times New Roman" w:hAnsi="Times New Roman" w:cs="Times New Roman"/>
          <w:color w:val="231F20"/>
        </w:rPr>
        <w:t xml:space="preserve"> prohibits commercial relations with the country in which the Bidder is constituted, incorporated or registered; or</w:t>
      </w:r>
    </w:p>
    <w:p w14:paraId="00000167"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168" w14:textId="77777777" w:rsidR="00476D24" w:rsidRPr="00845A4A" w:rsidRDefault="009B64E2" w:rsidP="004727B7">
      <w:pPr>
        <w:widowControl w:val="0"/>
        <w:numPr>
          <w:ilvl w:val="2"/>
          <w:numId w:val="47"/>
        </w:numPr>
        <w:pBdr>
          <w:top w:val="nil"/>
          <w:left w:val="nil"/>
          <w:bottom w:val="nil"/>
          <w:right w:val="nil"/>
          <w:between w:val="nil"/>
        </w:pBdr>
        <w:tabs>
          <w:tab w:val="left" w:pos="1254"/>
        </w:tabs>
        <w:spacing w:before="54" w:line="266" w:lineRule="auto"/>
        <w:ind w:right="-15"/>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 xml:space="preserve">by an act of compliance with a decision of the United Nations Security Council taken under Chapter VII of the Charter of the United Nations, </w:t>
      </w:r>
      <w:proofErr w:type="spellStart"/>
      <w:r w:rsidRPr="00845A4A">
        <w:rPr>
          <w:rFonts w:ascii="Times New Roman" w:eastAsia="Times New Roman" w:hAnsi="Times New Roman" w:cs="Times New Roman"/>
          <w:color w:val="231F20"/>
        </w:rPr>
        <w:t>RGoB</w:t>
      </w:r>
      <w:proofErr w:type="spellEnd"/>
      <w:r w:rsidRPr="00845A4A">
        <w:rPr>
          <w:rFonts w:ascii="Times New Roman" w:eastAsia="Times New Roman" w:hAnsi="Times New Roman" w:cs="Times New Roman"/>
          <w:color w:val="231F20"/>
        </w:rPr>
        <w:t xml:space="preserve"> prohibits (</w:t>
      </w:r>
      <w:proofErr w:type="spellStart"/>
      <w:r w:rsidRPr="00845A4A">
        <w:rPr>
          <w:rFonts w:ascii="Times New Roman" w:eastAsia="Times New Roman" w:hAnsi="Times New Roman" w:cs="Times New Roman"/>
          <w:color w:val="231F20"/>
        </w:rPr>
        <w:t>i</w:t>
      </w:r>
      <w:proofErr w:type="spellEnd"/>
      <w:r w:rsidRPr="00845A4A">
        <w:rPr>
          <w:rFonts w:ascii="Times New Roman" w:eastAsia="Times New Roman" w:hAnsi="Times New Roman" w:cs="Times New Roman"/>
          <w:color w:val="231F20"/>
        </w:rPr>
        <w:t>) any import of Goods or contracting of Services from the country in which the Bidder is constituted, incorporated or registered or (ii) any payments to persons or entities in that country; or</w:t>
      </w:r>
    </w:p>
    <w:p w14:paraId="00000169"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16A" w14:textId="77777777" w:rsidR="00476D24" w:rsidRPr="00845A4A" w:rsidRDefault="009B64E2" w:rsidP="004727B7">
      <w:pPr>
        <w:widowControl w:val="0"/>
        <w:numPr>
          <w:ilvl w:val="2"/>
          <w:numId w:val="47"/>
        </w:numPr>
        <w:pBdr>
          <w:top w:val="nil"/>
          <w:left w:val="nil"/>
          <w:bottom w:val="nil"/>
          <w:right w:val="nil"/>
          <w:between w:val="nil"/>
        </w:pBdr>
        <w:tabs>
          <w:tab w:val="left" w:pos="1254"/>
        </w:tabs>
        <w:spacing w:before="52" w:line="266" w:lineRule="auto"/>
        <w:ind w:right="-15"/>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he is insolvent or is in receivership or is a bankrupt or is in the process of being wound up; or has entered into an arrangement with creditors; or</w:t>
      </w:r>
    </w:p>
    <w:p w14:paraId="0000016B"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16C" w14:textId="77777777" w:rsidR="00476D24" w:rsidRPr="00845A4A" w:rsidRDefault="009B64E2" w:rsidP="004727B7">
      <w:pPr>
        <w:widowControl w:val="0"/>
        <w:numPr>
          <w:ilvl w:val="2"/>
          <w:numId w:val="47"/>
        </w:numPr>
        <w:pBdr>
          <w:top w:val="nil"/>
          <w:left w:val="nil"/>
          <w:bottom w:val="nil"/>
          <w:right w:val="nil"/>
          <w:between w:val="nil"/>
        </w:pBdr>
        <w:tabs>
          <w:tab w:val="left" w:pos="1254"/>
        </w:tabs>
        <w:spacing w:before="54"/>
        <w:ind w:right="-15"/>
        <w:rPr>
          <w:rFonts w:ascii="Times New Roman" w:eastAsia="Times New Roman" w:hAnsi="Times New Roman" w:cs="Times New Roman"/>
          <w:color w:val="000000"/>
        </w:rPr>
      </w:pPr>
      <w:r w:rsidRPr="00845A4A">
        <w:rPr>
          <w:rFonts w:ascii="Times New Roman" w:eastAsia="Times New Roman" w:hAnsi="Times New Roman" w:cs="Times New Roman"/>
          <w:color w:val="231F20"/>
        </w:rPr>
        <w:t>his business affairs are being administered by a court, judicial</w:t>
      </w:r>
      <w:r w:rsidRPr="00845A4A">
        <w:rPr>
          <w:rFonts w:ascii="Times New Roman" w:eastAsia="Times New Roman" w:hAnsi="Times New Roman" w:cs="Times New Roman"/>
          <w:color w:val="000000"/>
        </w:rPr>
        <w:t xml:space="preserve"> </w:t>
      </w:r>
      <w:r w:rsidRPr="00845A4A">
        <w:rPr>
          <w:rFonts w:ascii="Times New Roman" w:eastAsia="Times New Roman" w:hAnsi="Times New Roman" w:cs="Times New Roman"/>
          <w:color w:val="231F20"/>
        </w:rPr>
        <w:t>officer or appointed liquidator; or</w:t>
      </w:r>
    </w:p>
    <w:p w14:paraId="0000016D"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16E" w14:textId="77777777" w:rsidR="00476D24" w:rsidRPr="00845A4A" w:rsidRDefault="009B64E2" w:rsidP="004727B7">
      <w:pPr>
        <w:widowControl w:val="0"/>
        <w:numPr>
          <w:ilvl w:val="2"/>
          <w:numId w:val="47"/>
        </w:numPr>
        <w:pBdr>
          <w:top w:val="nil"/>
          <w:left w:val="nil"/>
          <w:bottom w:val="nil"/>
          <w:right w:val="nil"/>
          <w:between w:val="nil"/>
        </w:pBdr>
        <w:tabs>
          <w:tab w:val="left" w:pos="1254"/>
        </w:tabs>
        <w:spacing w:before="84" w:line="266" w:lineRule="auto"/>
        <w:ind w:right="-15"/>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he has suspended business or is in any analogous situation arising from similar procedures under the laws and regulations of his country of establishment; or</w:t>
      </w:r>
    </w:p>
    <w:p w14:paraId="0000016F"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170" w14:textId="77777777" w:rsidR="00476D24" w:rsidRPr="00845A4A" w:rsidRDefault="009B64E2" w:rsidP="004727B7">
      <w:pPr>
        <w:widowControl w:val="0"/>
        <w:numPr>
          <w:ilvl w:val="2"/>
          <w:numId w:val="47"/>
        </w:numPr>
        <w:pBdr>
          <w:top w:val="nil"/>
          <w:left w:val="nil"/>
          <w:bottom w:val="nil"/>
          <w:right w:val="nil"/>
          <w:between w:val="nil"/>
        </w:pBdr>
        <w:tabs>
          <w:tab w:val="left" w:pos="1254"/>
        </w:tabs>
        <w:spacing w:before="54"/>
        <w:rPr>
          <w:rFonts w:ascii="Times New Roman" w:eastAsia="Times New Roman" w:hAnsi="Times New Roman" w:cs="Times New Roman"/>
          <w:color w:val="000000"/>
        </w:rPr>
      </w:pPr>
      <w:r w:rsidRPr="00845A4A">
        <w:rPr>
          <w:rFonts w:ascii="Times New Roman" w:eastAsia="Times New Roman" w:hAnsi="Times New Roman" w:cs="Times New Roman"/>
          <w:color w:val="231F20"/>
        </w:rPr>
        <w:t>he has been found guilty of professional misconduct by a</w:t>
      </w:r>
      <w:r w:rsidRPr="00845A4A">
        <w:rPr>
          <w:rFonts w:ascii="Times New Roman" w:eastAsia="Times New Roman" w:hAnsi="Times New Roman" w:cs="Times New Roman"/>
          <w:color w:val="000000"/>
        </w:rPr>
        <w:t xml:space="preserve"> </w:t>
      </w:r>
      <w:r w:rsidRPr="00845A4A">
        <w:rPr>
          <w:rFonts w:ascii="Times New Roman" w:eastAsia="Times New Roman" w:hAnsi="Times New Roman" w:cs="Times New Roman"/>
          <w:color w:val="231F20"/>
        </w:rPr>
        <w:t>recognized tribunal or professional body; or</w:t>
      </w:r>
    </w:p>
    <w:p w14:paraId="00000171"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172" w14:textId="77777777" w:rsidR="00476D24" w:rsidRPr="00845A4A" w:rsidRDefault="009B64E2" w:rsidP="004727B7">
      <w:pPr>
        <w:widowControl w:val="0"/>
        <w:numPr>
          <w:ilvl w:val="2"/>
          <w:numId w:val="47"/>
        </w:numPr>
        <w:pBdr>
          <w:top w:val="nil"/>
          <w:left w:val="nil"/>
          <w:bottom w:val="nil"/>
          <w:right w:val="nil"/>
          <w:between w:val="nil"/>
        </w:pBdr>
        <w:tabs>
          <w:tab w:val="left" w:pos="1254"/>
        </w:tabs>
        <w:spacing w:before="84" w:line="266" w:lineRule="auto"/>
        <w:ind w:right="-15"/>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he has not fulfilled his obligations with regard to the payment of taxes, social security or other payments due in accordance with the laws of the country in which he is established or of the Kingdom of Bhutan; or</w:t>
      </w:r>
    </w:p>
    <w:p w14:paraId="00000173"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174" w14:textId="77777777" w:rsidR="00476D24" w:rsidRPr="00845A4A" w:rsidRDefault="009B64E2" w:rsidP="004727B7">
      <w:pPr>
        <w:widowControl w:val="0"/>
        <w:numPr>
          <w:ilvl w:val="2"/>
          <w:numId w:val="47"/>
        </w:numPr>
        <w:pBdr>
          <w:top w:val="nil"/>
          <w:left w:val="nil"/>
          <w:bottom w:val="nil"/>
          <w:right w:val="nil"/>
          <w:between w:val="nil"/>
        </w:pBdr>
        <w:tabs>
          <w:tab w:val="left" w:pos="1254"/>
        </w:tabs>
        <w:spacing w:before="53"/>
        <w:ind w:right="-15"/>
        <w:rPr>
          <w:rFonts w:ascii="Times New Roman" w:eastAsia="Times New Roman" w:hAnsi="Times New Roman" w:cs="Times New Roman"/>
          <w:color w:val="000000"/>
        </w:rPr>
      </w:pPr>
      <w:r w:rsidRPr="00845A4A">
        <w:rPr>
          <w:rFonts w:ascii="Times New Roman" w:eastAsia="Times New Roman" w:hAnsi="Times New Roman" w:cs="Times New Roman"/>
          <w:color w:val="231F20"/>
        </w:rPr>
        <w:t xml:space="preserve">he </w:t>
      </w:r>
      <w:proofErr w:type="gramStart"/>
      <w:r w:rsidRPr="00845A4A">
        <w:rPr>
          <w:rFonts w:ascii="Times New Roman" w:eastAsia="Times New Roman" w:hAnsi="Times New Roman" w:cs="Times New Roman"/>
          <w:color w:val="231F20"/>
        </w:rPr>
        <w:t>is  guilty</w:t>
      </w:r>
      <w:proofErr w:type="gramEnd"/>
      <w:r w:rsidRPr="00845A4A">
        <w:rPr>
          <w:rFonts w:ascii="Times New Roman" w:eastAsia="Times New Roman" w:hAnsi="Times New Roman" w:cs="Times New Roman"/>
          <w:color w:val="231F20"/>
        </w:rPr>
        <w:t xml:space="preserve">  of  serious  misrepresentation  in supplying</w:t>
      </w:r>
      <w:r w:rsidRPr="00845A4A">
        <w:rPr>
          <w:rFonts w:ascii="Times New Roman" w:eastAsia="Times New Roman" w:hAnsi="Times New Roman" w:cs="Times New Roman"/>
          <w:color w:val="000000"/>
        </w:rPr>
        <w:t xml:space="preserve"> </w:t>
      </w:r>
      <w:r w:rsidRPr="00845A4A">
        <w:rPr>
          <w:rFonts w:ascii="Times New Roman" w:eastAsia="Times New Roman" w:hAnsi="Times New Roman" w:cs="Times New Roman"/>
          <w:color w:val="231F20"/>
        </w:rPr>
        <w:t>information in his tender; or</w:t>
      </w:r>
    </w:p>
    <w:p w14:paraId="00000175"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176" w14:textId="77777777" w:rsidR="00476D24" w:rsidRPr="00845A4A" w:rsidRDefault="009B64E2" w:rsidP="004727B7">
      <w:pPr>
        <w:widowControl w:val="0"/>
        <w:numPr>
          <w:ilvl w:val="2"/>
          <w:numId w:val="47"/>
        </w:numPr>
        <w:pBdr>
          <w:top w:val="nil"/>
          <w:left w:val="nil"/>
          <w:bottom w:val="nil"/>
          <w:right w:val="nil"/>
          <w:between w:val="nil"/>
        </w:pBdr>
        <w:tabs>
          <w:tab w:val="left" w:pos="1254"/>
        </w:tabs>
        <w:spacing w:before="53"/>
        <w:ind w:right="-15"/>
        <w:rPr>
          <w:rFonts w:ascii="Times New Roman" w:eastAsia="Times New Roman" w:hAnsi="Times New Roman" w:cs="Times New Roman"/>
          <w:color w:val="000000"/>
        </w:rPr>
      </w:pPr>
      <w:r w:rsidRPr="00845A4A">
        <w:rPr>
          <w:rFonts w:ascii="Times New Roman" w:eastAsia="Times New Roman" w:hAnsi="Times New Roman" w:cs="Times New Roman"/>
          <w:color w:val="231F20"/>
        </w:rPr>
        <w:t>he has been convicted for fraud and/or corruption by a competent authority; or</w:t>
      </w:r>
    </w:p>
    <w:p w14:paraId="00000177"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178" w14:textId="77777777" w:rsidR="00476D24" w:rsidRPr="00845A4A" w:rsidRDefault="009B64E2" w:rsidP="004727B7">
      <w:pPr>
        <w:widowControl w:val="0"/>
        <w:numPr>
          <w:ilvl w:val="2"/>
          <w:numId w:val="47"/>
        </w:numPr>
        <w:pBdr>
          <w:top w:val="nil"/>
          <w:left w:val="nil"/>
          <w:bottom w:val="nil"/>
          <w:right w:val="nil"/>
          <w:between w:val="nil"/>
        </w:pBdr>
        <w:tabs>
          <w:tab w:val="left" w:pos="1254"/>
        </w:tabs>
        <w:spacing w:before="53"/>
        <w:ind w:right="-15"/>
        <w:rPr>
          <w:rFonts w:ascii="Times New Roman" w:eastAsia="Times New Roman" w:hAnsi="Times New Roman" w:cs="Times New Roman"/>
          <w:color w:val="000000"/>
        </w:rPr>
      </w:pPr>
      <w:r w:rsidRPr="00845A4A">
        <w:rPr>
          <w:rFonts w:ascii="Times New Roman" w:eastAsia="Times New Roman" w:hAnsi="Times New Roman" w:cs="Times New Roman"/>
          <w:color w:val="231F20"/>
        </w:rPr>
        <w:t>he has not fulfilled any of his contractual obligations with the Purchaser in the past.</w:t>
      </w:r>
    </w:p>
    <w:p w14:paraId="00000179"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17A" w14:textId="77777777" w:rsidR="00476D24" w:rsidRPr="00845A4A" w:rsidRDefault="009B64E2" w:rsidP="004727B7">
      <w:pPr>
        <w:widowControl w:val="0"/>
        <w:numPr>
          <w:ilvl w:val="2"/>
          <w:numId w:val="47"/>
        </w:numPr>
        <w:pBdr>
          <w:top w:val="nil"/>
          <w:left w:val="nil"/>
          <w:bottom w:val="nil"/>
          <w:right w:val="nil"/>
          <w:between w:val="nil"/>
        </w:pBdr>
        <w:tabs>
          <w:tab w:val="left" w:pos="1254"/>
        </w:tabs>
        <w:spacing w:before="53"/>
        <w:ind w:right="-15"/>
        <w:rPr>
          <w:rFonts w:ascii="Times New Roman" w:eastAsia="Times New Roman" w:hAnsi="Times New Roman" w:cs="Times New Roman"/>
          <w:color w:val="000000"/>
        </w:rPr>
      </w:pPr>
      <w:r w:rsidRPr="00845A4A">
        <w:rPr>
          <w:rFonts w:ascii="Times New Roman" w:eastAsia="Times New Roman" w:hAnsi="Times New Roman" w:cs="Times New Roman"/>
          <w:color w:val="231F20"/>
        </w:rPr>
        <w:t>he has been debarred from participation in public procurement by any competent authority as per law.</w:t>
      </w:r>
    </w:p>
    <w:p w14:paraId="0000017B" w14:textId="186B0CAE" w:rsidR="00476D24" w:rsidRPr="00845A4A" w:rsidRDefault="00476D24">
      <w:pPr>
        <w:widowControl w:val="0"/>
        <w:pBdr>
          <w:top w:val="nil"/>
          <w:left w:val="nil"/>
          <w:bottom w:val="nil"/>
          <w:right w:val="nil"/>
          <w:between w:val="nil"/>
        </w:pBdr>
        <w:tabs>
          <w:tab w:val="left" w:pos="1254"/>
        </w:tabs>
        <w:spacing w:before="53"/>
        <w:ind w:left="1105" w:right="-15"/>
        <w:rPr>
          <w:rFonts w:ascii="Times New Roman" w:eastAsia="Times New Roman" w:hAnsi="Times New Roman" w:cs="Times New Roman"/>
          <w:color w:val="000000"/>
        </w:rPr>
      </w:pPr>
    </w:p>
    <w:p w14:paraId="5DD23950" w14:textId="77777777" w:rsidR="00390989" w:rsidRPr="00845A4A" w:rsidRDefault="00390989">
      <w:pPr>
        <w:widowControl w:val="0"/>
        <w:pBdr>
          <w:top w:val="nil"/>
          <w:left w:val="nil"/>
          <w:bottom w:val="nil"/>
          <w:right w:val="nil"/>
          <w:between w:val="nil"/>
        </w:pBdr>
        <w:tabs>
          <w:tab w:val="left" w:pos="1254"/>
        </w:tabs>
        <w:spacing w:before="53"/>
        <w:ind w:left="1105" w:right="-15"/>
        <w:rPr>
          <w:rFonts w:ascii="Times New Roman" w:eastAsia="Times New Roman" w:hAnsi="Times New Roman" w:cs="Times New Roman"/>
          <w:color w:val="000000"/>
        </w:rPr>
      </w:pPr>
    </w:p>
    <w:p w14:paraId="0000017C" w14:textId="6B3BE216" w:rsidR="00476D24" w:rsidRPr="00845A4A" w:rsidRDefault="009B64E2">
      <w:pPr>
        <w:pStyle w:val="Heading3"/>
        <w:numPr>
          <w:ilvl w:val="0"/>
          <w:numId w:val="22"/>
        </w:numPr>
        <w:jc w:val="both"/>
        <w:rPr>
          <w:sz w:val="28"/>
          <w:szCs w:val="28"/>
        </w:rPr>
      </w:pPr>
      <w:bookmarkStart w:id="7" w:name="_Toc138084322"/>
      <w:r w:rsidRPr="00845A4A">
        <w:rPr>
          <w:sz w:val="28"/>
          <w:szCs w:val="28"/>
        </w:rPr>
        <w:lastRenderedPageBreak/>
        <w:t>Eligible Goods and Related Services</w:t>
      </w:r>
      <w:bookmarkEnd w:id="7"/>
    </w:p>
    <w:p w14:paraId="735D4DD7" w14:textId="77777777" w:rsidR="009B64E2" w:rsidRPr="00845A4A" w:rsidRDefault="009B64E2" w:rsidP="009B64E2">
      <w:pPr>
        <w:pStyle w:val="Heading3"/>
        <w:ind w:left="360"/>
        <w:jc w:val="both"/>
        <w:rPr>
          <w:sz w:val="28"/>
          <w:szCs w:val="28"/>
        </w:rPr>
      </w:pPr>
    </w:p>
    <w:p w14:paraId="0000017D" w14:textId="77777777" w:rsidR="00476D24" w:rsidRPr="00845A4A" w:rsidRDefault="009B64E2" w:rsidP="004727B7">
      <w:pPr>
        <w:widowControl w:val="0"/>
        <w:numPr>
          <w:ilvl w:val="1"/>
          <w:numId w:val="49"/>
        </w:numPr>
        <w:pBdr>
          <w:top w:val="nil"/>
          <w:left w:val="nil"/>
          <w:bottom w:val="nil"/>
          <w:right w:val="nil"/>
          <w:between w:val="nil"/>
        </w:pBdr>
        <w:tabs>
          <w:tab w:val="left" w:pos="653"/>
        </w:tabs>
        <w:spacing w:before="103" w:line="266" w:lineRule="auto"/>
        <w:ind w:right="6" w:hanging="510"/>
        <w:jc w:val="both"/>
        <w:rPr>
          <w:rFonts w:ascii="Times New Roman" w:eastAsia="Times New Roman" w:hAnsi="Times New Roman" w:cs="Times New Roman"/>
          <w:b/>
          <w:color w:val="000000"/>
        </w:rPr>
      </w:pPr>
      <w:r w:rsidRPr="00845A4A">
        <w:rPr>
          <w:rFonts w:ascii="Times New Roman" w:eastAsia="Times New Roman" w:hAnsi="Times New Roman" w:cs="Times New Roman"/>
          <w:color w:val="231F20"/>
        </w:rPr>
        <w:t xml:space="preserve">All the Goods and Related Services to be supplied under the Contract may have their origin in any country in accordance with Section V, Eligible Countries and if </w:t>
      </w:r>
      <w:proofErr w:type="gramStart"/>
      <w:r w:rsidRPr="00845A4A">
        <w:rPr>
          <w:rFonts w:ascii="Times New Roman" w:eastAsia="Times New Roman" w:hAnsi="Times New Roman" w:cs="Times New Roman"/>
          <w:color w:val="231F20"/>
        </w:rPr>
        <w:t>so</w:t>
      </w:r>
      <w:proofErr w:type="gramEnd"/>
      <w:r w:rsidRPr="00845A4A">
        <w:rPr>
          <w:rFonts w:ascii="Times New Roman" w:eastAsia="Times New Roman" w:hAnsi="Times New Roman" w:cs="Times New Roman"/>
          <w:color w:val="231F20"/>
        </w:rPr>
        <w:t xml:space="preserve"> required shall comply with requirements specified in the BDS.</w:t>
      </w:r>
    </w:p>
    <w:p w14:paraId="0000017E"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17F" w14:textId="77777777" w:rsidR="00476D24" w:rsidRPr="00845A4A" w:rsidRDefault="009B64E2" w:rsidP="004727B7">
      <w:pPr>
        <w:widowControl w:val="0"/>
        <w:numPr>
          <w:ilvl w:val="1"/>
          <w:numId w:val="49"/>
        </w:numPr>
        <w:pBdr>
          <w:top w:val="nil"/>
          <w:left w:val="nil"/>
          <w:bottom w:val="nil"/>
          <w:right w:val="nil"/>
          <w:between w:val="nil"/>
        </w:pBdr>
        <w:tabs>
          <w:tab w:val="left" w:pos="653"/>
        </w:tabs>
        <w:spacing w:before="1" w:line="266" w:lineRule="auto"/>
        <w:ind w:hanging="510"/>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For the purposes of this Clause, the term “Goods” includes commodities, raw material, machinery, equipment and industrial plants; and “Related Services” includes services such as insurance, installation, training, and initial maintenance.</w:t>
      </w:r>
    </w:p>
    <w:p w14:paraId="00000180"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181" w14:textId="77777777" w:rsidR="00476D24" w:rsidRPr="00845A4A" w:rsidRDefault="009B64E2" w:rsidP="004727B7">
      <w:pPr>
        <w:widowControl w:val="0"/>
        <w:numPr>
          <w:ilvl w:val="1"/>
          <w:numId w:val="49"/>
        </w:numPr>
        <w:pBdr>
          <w:top w:val="nil"/>
          <w:left w:val="nil"/>
          <w:bottom w:val="nil"/>
          <w:right w:val="nil"/>
          <w:between w:val="nil"/>
        </w:pBdr>
        <w:tabs>
          <w:tab w:val="left" w:pos="653"/>
        </w:tabs>
        <w:spacing w:before="1" w:line="266" w:lineRule="auto"/>
        <w:ind w:hanging="510"/>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 xml:space="preserve">The term “origin” means the country where the Goods have been mined, grown, cultivated, produced, manufactured or processed; or, through manufacture, processing, </w:t>
      </w:r>
      <w:proofErr w:type="gramStart"/>
      <w:r w:rsidRPr="00845A4A">
        <w:rPr>
          <w:rFonts w:ascii="Times New Roman" w:eastAsia="Times New Roman" w:hAnsi="Times New Roman" w:cs="Times New Roman"/>
          <w:color w:val="231F20"/>
        </w:rPr>
        <w:t>or  assembly</w:t>
      </w:r>
      <w:proofErr w:type="gramEnd"/>
      <w:r w:rsidRPr="00845A4A">
        <w:rPr>
          <w:rFonts w:ascii="Times New Roman" w:eastAsia="Times New Roman" w:hAnsi="Times New Roman" w:cs="Times New Roman"/>
          <w:color w:val="231F20"/>
        </w:rPr>
        <w:t>, another commercially recognized article results that differs substantially in its basic characteristics from its components.</w:t>
      </w:r>
    </w:p>
    <w:p w14:paraId="00000182" w14:textId="77777777" w:rsidR="00476D24" w:rsidRPr="00845A4A" w:rsidRDefault="00476D24">
      <w:pPr>
        <w:widowControl w:val="0"/>
        <w:pBdr>
          <w:top w:val="nil"/>
          <w:left w:val="nil"/>
          <w:bottom w:val="nil"/>
          <w:right w:val="nil"/>
          <w:between w:val="nil"/>
        </w:pBdr>
        <w:tabs>
          <w:tab w:val="left" w:pos="653"/>
        </w:tabs>
        <w:spacing w:before="1" w:line="266" w:lineRule="auto"/>
        <w:jc w:val="both"/>
        <w:rPr>
          <w:rFonts w:ascii="Times New Roman" w:eastAsia="Times New Roman" w:hAnsi="Times New Roman" w:cs="Times New Roman"/>
          <w:color w:val="000000"/>
        </w:rPr>
      </w:pPr>
    </w:p>
    <w:p w14:paraId="00000183" w14:textId="77777777" w:rsidR="00476D24" w:rsidRPr="00845A4A" w:rsidRDefault="009B64E2">
      <w:pPr>
        <w:pStyle w:val="Heading3"/>
        <w:numPr>
          <w:ilvl w:val="0"/>
          <w:numId w:val="22"/>
        </w:numPr>
        <w:jc w:val="both"/>
        <w:rPr>
          <w:sz w:val="28"/>
          <w:szCs w:val="28"/>
        </w:rPr>
      </w:pPr>
      <w:bookmarkStart w:id="8" w:name="_Toc138084323"/>
      <w:r w:rsidRPr="00845A4A">
        <w:rPr>
          <w:sz w:val="28"/>
          <w:szCs w:val="28"/>
        </w:rPr>
        <w:t>Site Visit</w:t>
      </w:r>
      <w:bookmarkEnd w:id="8"/>
    </w:p>
    <w:p w14:paraId="00000184" w14:textId="77777777" w:rsidR="00476D24" w:rsidRPr="00845A4A" w:rsidRDefault="00476D24">
      <w:pPr>
        <w:widowControl w:val="0"/>
        <w:pBdr>
          <w:top w:val="nil"/>
          <w:left w:val="nil"/>
          <w:bottom w:val="nil"/>
          <w:right w:val="nil"/>
          <w:between w:val="nil"/>
        </w:pBdr>
        <w:tabs>
          <w:tab w:val="left" w:pos="653"/>
        </w:tabs>
        <w:spacing w:before="1" w:line="266" w:lineRule="auto"/>
        <w:jc w:val="both"/>
        <w:rPr>
          <w:rFonts w:ascii="Times New Roman" w:eastAsia="Times New Roman" w:hAnsi="Times New Roman" w:cs="Times New Roman"/>
          <w:color w:val="000000"/>
        </w:rPr>
      </w:pPr>
    </w:p>
    <w:p w14:paraId="00000185" w14:textId="77777777" w:rsidR="00476D24" w:rsidRPr="00845A4A" w:rsidRDefault="009B64E2">
      <w:pPr>
        <w:widowControl w:val="0"/>
        <w:pBdr>
          <w:top w:val="nil"/>
          <w:left w:val="nil"/>
          <w:bottom w:val="nil"/>
          <w:right w:val="nil"/>
          <w:between w:val="nil"/>
        </w:pBdr>
        <w:tabs>
          <w:tab w:val="left" w:pos="653"/>
        </w:tabs>
        <w:spacing w:before="1" w:line="266" w:lineRule="auto"/>
        <w:ind w:left="653" w:hanging="653"/>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6.1</w:t>
      </w:r>
      <w:r w:rsidRPr="00845A4A">
        <w:rPr>
          <w:rFonts w:ascii="Times New Roman" w:eastAsia="Times New Roman" w:hAnsi="Times New Roman" w:cs="Times New Roman"/>
          <w:color w:val="000000"/>
        </w:rPr>
        <w:tab/>
        <w:t xml:space="preserve">The bidder is advised to visit and examine the Site of Works and its surroundings and obtain for itself on its own responsibility all information that may be necessary for </w:t>
      </w:r>
      <w:proofErr w:type="gramStart"/>
      <w:r w:rsidRPr="00845A4A">
        <w:rPr>
          <w:rFonts w:ascii="Times New Roman" w:eastAsia="Times New Roman" w:hAnsi="Times New Roman" w:cs="Times New Roman"/>
          <w:color w:val="000000"/>
        </w:rPr>
        <w:t>preparation  the</w:t>
      </w:r>
      <w:proofErr w:type="gramEnd"/>
      <w:r w:rsidRPr="00845A4A">
        <w:rPr>
          <w:rFonts w:ascii="Times New Roman" w:eastAsia="Times New Roman" w:hAnsi="Times New Roman" w:cs="Times New Roman"/>
          <w:color w:val="000000"/>
        </w:rPr>
        <w:t xml:space="preserve"> bid and entering into a contract for turnkey project. The cost of visiting the site shall be at the bidder’s own expense. </w:t>
      </w:r>
    </w:p>
    <w:p w14:paraId="00000186" w14:textId="77777777" w:rsidR="00476D24" w:rsidRPr="00845A4A" w:rsidRDefault="009B64E2">
      <w:pPr>
        <w:widowControl w:val="0"/>
        <w:pBdr>
          <w:top w:val="nil"/>
          <w:left w:val="nil"/>
          <w:bottom w:val="nil"/>
          <w:right w:val="nil"/>
          <w:between w:val="nil"/>
        </w:pBdr>
        <w:tabs>
          <w:tab w:val="left" w:pos="653"/>
        </w:tabs>
        <w:spacing w:before="1" w:line="266" w:lineRule="auto"/>
        <w:ind w:left="653" w:hanging="653"/>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ab/>
      </w:r>
    </w:p>
    <w:p w14:paraId="00000187" w14:textId="77777777" w:rsidR="00476D24" w:rsidRPr="00845A4A" w:rsidRDefault="009B64E2">
      <w:pPr>
        <w:widowControl w:val="0"/>
        <w:pBdr>
          <w:top w:val="nil"/>
          <w:left w:val="nil"/>
          <w:bottom w:val="nil"/>
          <w:right w:val="nil"/>
          <w:between w:val="nil"/>
        </w:pBdr>
        <w:tabs>
          <w:tab w:val="left" w:pos="653"/>
        </w:tabs>
        <w:spacing w:before="1" w:line="266" w:lineRule="auto"/>
        <w:ind w:left="653" w:hanging="653"/>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ab/>
        <w:t>The purchaser will not entertain any claim based on the grounds of insufficient knowledge of the site conditions.</w:t>
      </w:r>
    </w:p>
    <w:p w14:paraId="00000188" w14:textId="77777777" w:rsidR="00476D24" w:rsidRPr="00845A4A" w:rsidRDefault="00476D24">
      <w:pPr>
        <w:widowControl w:val="0"/>
        <w:pBdr>
          <w:top w:val="nil"/>
          <w:left w:val="nil"/>
          <w:bottom w:val="nil"/>
          <w:right w:val="nil"/>
          <w:between w:val="nil"/>
        </w:pBdr>
        <w:tabs>
          <w:tab w:val="left" w:pos="653"/>
        </w:tabs>
        <w:spacing w:before="1" w:line="266" w:lineRule="auto"/>
        <w:ind w:left="653" w:hanging="653"/>
        <w:jc w:val="both"/>
        <w:rPr>
          <w:rFonts w:ascii="Times New Roman" w:eastAsia="Times New Roman" w:hAnsi="Times New Roman" w:cs="Times New Roman"/>
          <w:color w:val="000000"/>
        </w:rPr>
      </w:pPr>
    </w:p>
    <w:p w14:paraId="00000189" w14:textId="77777777" w:rsidR="00476D24" w:rsidRPr="00845A4A" w:rsidRDefault="009B64E2">
      <w:pPr>
        <w:pStyle w:val="Heading2"/>
        <w:numPr>
          <w:ilvl w:val="0"/>
          <w:numId w:val="21"/>
        </w:numPr>
        <w:jc w:val="center"/>
        <w:rPr>
          <w:rFonts w:ascii="Times New Roman" w:eastAsia="Times New Roman" w:hAnsi="Times New Roman" w:cs="Times New Roman"/>
          <w:b/>
          <w:color w:val="000000"/>
          <w:sz w:val="28"/>
          <w:szCs w:val="28"/>
        </w:rPr>
      </w:pPr>
      <w:bookmarkStart w:id="9" w:name="_Toc138084324"/>
      <w:r w:rsidRPr="00845A4A">
        <w:rPr>
          <w:rFonts w:ascii="Times New Roman" w:eastAsia="Times New Roman" w:hAnsi="Times New Roman" w:cs="Times New Roman"/>
          <w:b/>
          <w:color w:val="000000"/>
          <w:sz w:val="28"/>
          <w:szCs w:val="28"/>
        </w:rPr>
        <w:t>CONTENTS OF BIDDING DOCUMENTS</w:t>
      </w:r>
      <w:bookmarkEnd w:id="9"/>
    </w:p>
    <w:p w14:paraId="0000018A" w14:textId="77777777" w:rsidR="00476D24" w:rsidRPr="00845A4A" w:rsidRDefault="00476D24">
      <w:pPr>
        <w:rPr>
          <w:rFonts w:ascii="Times New Roman" w:eastAsia="Times New Roman" w:hAnsi="Times New Roman" w:cs="Times New Roman"/>
        </w:rPr>
      </w:pPr>
    </w:p>
    <w:p w14:paraId="0000018B" w14:textId="77777777" w:rsidR="00476D24" w:rsidRPr="00845A4A" w:rsidRDefault="009B64E2">
      <w:pPr>
        <w:pStyle w:val="Heading3"/>
        <w:numPr>
          <w:ilvl w:val="0"/>
          <w:numId w:val="22"/>
        </w:numPr>
        <w:jc w:val="both"/>
        <w:rPr>
          <w:sz w:val="28"/>
          <w:szCs w:val="28"/>
        </w:rPr>
      </w:pPr>
      <w:bookmarkStart w:id="10" w:name="_Toc138084325"/>
      <w:r w:rsidRPr="00845A4A">
        <w:rPr>
          <w:sz w:val="28"/>
          <w:szCs w:val="28"/>
        </w:rPr>
        <w:t>Parts of Bidding Documents</w:t>
      </w:r>
      <w:bookmarkEnd w:id="10"/>
    </w:p>
    <w:p w14:paraId="0000018C" w14:textId="77777777" w:rsidR="00476D24" w:rsidRPr="00845A4A" w:rsidRDefault="00476D24">
      <w:pPr>
        <w:pStyle w:val="Heading3"/>
        <w:ind w:left="360"/>
        <w:jc w:val="both"/>
        <w:rPr>
          <w:sz w:val="28"/>
          <w:szCs w:val="28"/>
        </w:rPr>
      </w:pPr>
    </w:p>
    <w:p w14:paraId="0000018D" w14:textId="77777777" w:rsidR="00476D24" w:rsidRPr="00845A4A" w:rsidRDefault="009B64E2">
      <w:pPr>
        <w:pStyle w:val="Heading4"/>
        <w:ind w:left="360" w:hanging="360"/>
        <w:rPr>
          <w:rFonts w:ascii="Times New Roman" w:eastAsia="Times New Roman" w:hAnsi="Times New Roman" w:cs="Times New Roman"/>
          <w:i w:val="0"/>
          <w:iCs w:val="0"/>
          <w:color w:val="000000"/>
        </w:rPr>
      </w:pPr>
      <w:r w:rsidRPr="00845A4A">
        <w:rPr>
          <w:rFonts w:ascii="Times New Roman" w:eastAsia="Times New Roman" w:hAnsi="Times New Roman" w:cs="Times New Roman"/>
          <w:i w:val="0"/>
          <w:iCs w:val="0"/>
          <w:color w:val="000000"/>
        </w:rPr>
        <w:t>7.1</w:t>
      </w:r>
      <w:r w:rsidRPr="00845A4A">
        <w:rPr>
          <w:rFonts w:ascii="Times New Roman" w:eastAsia="Times New Roman" w:hAnsi="Times New Roman" w:cs="Times New Roman"/>
          <w:i w:val="0"/>
          <w:iCs w:val="0"/>
          <w:color w:val="000000"/>
        </w:rPr>
        <w:tab/>
        <w:t>The Bidding Documents consist of Parts 1, 2 and 3, which include all the Sections indicated below, and should be read in conjunction with any Addenda issued in accordance with ITB Clause 10.</w:t>
      </w:r>
    </w:p>
    <w:p w14:paraId="0000018E" w14:textId="77777777" w:rsidR="00476D24" w:rsidRPr="00845A4A" w:rsidRDefault="00476D24" w:rsidP="00BA7D9F">
      <w:pPr>
        <w:pStyle w:val="NoSpacing"/>
      </w:pPr>
    </w:p>
    <w:p w14:paraId="0000018F" w14:textId="77777777" w:rsidR="00476D24" w:rsidRPr="00845A4A" w:rsidRDefault="009B64E2">
      <w:pPr>
        <w:widowControl w:val="0"/>
        <w:pBdr>
          <w:top w:val="nil"/>
          <w:left w:val="nil"/>
          <w:bottom w:val="nil"/>
          <w:right w:val="nil"/>
          <w:between w:val="nil"/>
        </w:pBdr>
        <w:spacing w:before="103"/>
        <w:ind w:left="142"/>
        <w:rPr>
          <w:rFonts w:ascii="Times New Roman" w:eastAsia="Times New Roman" w:hAnsi="Times New Roman" w:cs="Times New Roman"/>
          <w:b/>
          <w:color w:val="231F20"/>
        </w:rPr>
      </w:pPr>
      <w:r w:rsidRPr="00845A4A">
        <w:rPr>
          <w:rFonts w:ascii="Times New Roman" w:eastAsia="Times New Roman" w:hAnsi="Times New Roman" w:cs="Times New Roman"/>
          <w:color w:val="000000"/>
        </w:rPr>
        <w:tab/>
      </w:r>
      <w:r w:rsidRPr="00845A4A">
        <w:rPr>
          <w:rFonts w:ascii="Times New Roman" w:eastAsia="Times New Roman" w:hAnsi="Times New Roman" w:cs="Times New Roman"/>
          <w:b/>
          <w:color w:val="231F20"/>
        </w:rPr>
        <w:t>PART 1 Bidding Procedures</w:t>
      </w:r>
    </w:p>
    <w:p w14:paraId="00000190" w14:textId="77777777" w:rsidR="00476D24" w:rsidRPr="00845A4A" w:rsidRDefault="00476D24" w:rsidP="00BA7D9F">
      <w:pPr>
        <w:pStyle w:val="NoSpacing"/>
      </w:pPr>
    </w:p>
    <w:p w14:paraId="00000191" w14:textId="36BFBEAD" w:rsidR="00476D24" w:rsidRPr="00845A4A" w:rsidRDefault="009B64E2" w:rsidP="004727B7">
      <w:pPr>
        <w:widowControl w:val="0"/>
        <w:numPr>
          <w:ilvl w:val="0"/>
          <w:numId w:val="51"/>
        </w:numPr>
        <w:pBdr>
          <w:top w:val="nil"/>
          <w:left w:val="nil"/>
          <w:bottom w:val="nil"/>
          <w:right w:val="nil"/>
          <w:between w:val="nil"/>
        </w:pBdr>
        <w:tabs>
          <w:tab w:val="left" w:pos="539"/>
          <w:tab w:val="left" w:pos="540"/>
          <w:tab w:val="left" w:pos="2122"/>
        </w:tabs>
        <w:spacing w:before="68"/>
        <w:rPr>
          <w:rFonts w:ascii="Times New Roman" w:eastAsia="Times New Roman" w:hAnsi="Times New Roman" w:cs="Times New Roman"/>
          <w:color w:val="000000"/>
        </w:rPr>
      </w:pPr>
      <w:r w:rsidRPr="00845A4A">
        <w:rPr>
          <w:rFonts w:ascii="Times New Roman" w:eastAsia="Times New Roman" w:hAnsi="Times New Roman" w:cs="Times New Roman"/>
          <w:color w:val="231F20"/>
        </w:rPr>
        <w:t>Section I.</w:t>
      </w:r>
      <w:r w:rsidRPr="00845A4A">
        <w:rPr>
          <w:rFonts w:ascii="Times New Roman" w:eastAsia="Times New Roman" w:hAnsi="Times New Roman" w:cs="Times New Roman"/>
          <w:color w:val="231F20"/>
        </w:rPr>
        <w:tab/>
      </w:r>
      <w:r w:rsidRPr="00845A4A">
        <w:rPr>
          <w:rFonts w:ascii="Times New Roman" w:eastAsia="Times New Roman" w:hAnsi="Times New Roman" w:cs="Times New Roman"/>
          <w:color w:val="231F20"/>
        </w:rPr>
        <w:tab/>
      </w:r>
      <w:r w:rsidR="00BA7D9F" w:rsidRPr="00845A4A">
        <w:rPr>
          <w:rFonts w:ascii="Times New Roman" w:eastAsia="Times New Roman" w:hAnsi="Times New Roman" w:cs="Times New Roman"/>
          <w:color w:val="231F20"/>
        </w:rPr>
        <w:tab/>
      </w:r>
      <w:r w:rsidRPr="00845A4A">
        <w:rPr>
          <w:rFonts w:ascii="Times New Roman" w:eastAsia="Times New Roman" w:hAnsi="Times New Roman" w:cs="Times New Roman"/>
          <w:color w:val="231F20"/>
        </w:rPr>
        <w:t>Instructions to Bidders (ITB)</w:t>
      </w:r>
    </w:p>
    <w:p w14:paraId="00000192" w14:textId="7502D334" w:rsidR="00476D24" w:rsidRPr="00845A4A" w:rsidRDefault="009B64E2" w:rsidP="004727B7">
      <w:pPr>
        <w:widowControl w:val="0"/>
        <w:numPr>
          <w:ilvl w:val="0"/>
          <w:numId w:val="51"/>
        </w:numPr>
        <w:pBdr>
          <w:top w:val="nil"/>
          <w:left w:val="nil"/>
          <w:bottom w:val="nil"/>
          <w:right w:val="nil"/>
          <w:between w:val="nil"/>
        </w:pBdr>
        <w:tabs>
          <w:tab w:val="left" w:pos="539"/>
          <w:tab w:val="left" w:pos="540"/>
          <w:tab w:val="left" w:pos="2122"/>
        </w:tabs>
        <w:spacing w:before="10"/>
        <w:rPr>
          <w:rFonts w:ascii="Times New Roman" w:eastAsia="Times New Roman" w:hAnsi="Times New Roman" w:cs="Times New Roman"/>
          <w:color w:val="000000"/>
        </w:rPr>
      </w:pPr>
      <w:r w:rsidRPr="00845A4A">
        <w:rPr>
          <w:rFonts w:ascii="Times New Roman" w:eastAsia="Times New Roman" w:hAnsi="Times New Roman" w:cs="Times New Roman"/>
          <w:color w:val="231F20"/>
        </w:rPr>
        <w:t>Section II.</w:t>
      </w:r>
      <w:r w:rsidRPr="00845A4A">
        <w:rPr>
          <w:rFonts w:ascii="Times New Roman" w:eastAsia="Times New Roman" w:hAnsi="Times New Roman" w:cs="Times New Roman"/>
          <w:color w:val="231F20"/>
        </w:rPr>
        <w:tab/>
      </w:r>
      <w:r w:rsidRPr="00845A4A">
        <w:rPr>
          <w:rFonts w:ascii="Times New Roman" w:eastAsia="Times New Roman" w:hAnsi="Times New Roman" w:cs="Times New Roman"/>
          <w:color w:val="231F20"/>
        </w:rPr>
        <w:tab/>
      </w:r>
      <w:r w:rsidR="00BA7D9F" w:rsidRPr="00845A4A">
        <w:rPr>
          <w:rFonts w:ascii="Times New Roman" w:eastAsia="Times New Roman" w:hAnsi="Times New Roman" w:cs="Times New Roman"/>
          <w:color w:val="231F20"/>
        </w:rPr>
        <w:tab/>
      </w:r>
      <w:r w:rsidRPr="00845A4A">
        <w:rPr>
          <w:rFonts w:ascii="Times New Roman" w:eastAsia="Times New Roman" w:hAnsi="Times New Roman" w:cs="Times New Roman"/>
          <w:color w:val="231F20"/>
        </w:rPr>
        <w:t>Bid Data Sheet (BDS)</w:t>
      </w:r>
    </w:p>
    <w:p w14:paraId="00000193" w14:textId="086D625D" w:rsidR="00476D24" w:rsidRPr="00845A4A" w:rsidRDefault="009B64E2" w:rsidP="004727B7">
      <w:pPr>
        <w:widowControl w:val="0"/>
        <w:numPr>
          <w:ilvl w:val="0"/>
          <w:numId w:val="51"/>
        </w:numPr>
        <w:pBdr>
          <w:top w:val="nil"/>
          <w:left w:val="nil"/>
          <w:bottom w:val="nil"/>
          <w:right w:val="nil"/>
          <w:between w:val="nil"/>
        </w:pBdr>
        <w:tabs>
          <w:tab w:val="left" w:pos="539"/>
          <w:tab w:val="left" w:pos="540"/>
          <w:tab w:val="left" w:pos="2122"/>
        </w:tabs>
        <w:spacing w:before="11"/>
        <w:rPr>
          <w:rFonts w:ascii="Times New Roman" w:eastAsia="Times New Roman" w:hAnsi="Times New Roman" w:cs="Times New Roman"/>
          <w:color w:val="000000"/>
        </w:rPr>
      </w:pPr>
      <w:r w:rsidRPr="00845A4A">
        <w:rPr>
          <w:rFonts w:ascii="Times New Roman" w:eastAsia="Times New Roman" w:hAnsi="Times New Roman" w:cs="Times New Roman"/>
          <w:color w:val="231F20"/>
        </w:rPr>
        <w:t>Section III.</w:t>
      </w:r>
      <w:r w:rsidRPr="00845A4A">
        <w:rPr>
          <w:rFonts w:ascii="Times New Roman" w:eastAsia="Times New Roman" w:hAnsi="Times New Roman" w:cs="Times New Roman"/>
          <w:color w:val="231F20"/>
        </w:rPr>
        <w:tab/>
      </w:r>
      <w:r w:rsidR="00BA7D9F" w:rsidRPr="00845A4A">
        <w:rPr>
          <w:rFonts w:ascii="Times New Roman" w:eastAsia="Times New Roman" w:hAnsi="Times New Roman" w:cs="Times New Roman"/>
          <w:color w:val="231F20"/>
        </w:rPr>
        <w:tab/>
      </w:r>
      <w:r w:rsidRPr="00845A4A">
        <w:rPr>
          <w:rFonts w:ascii="Times New Roman" w:eastAsia="Times New Roman" w:hAnsi="Times New Roman" w:cs="Times New Roman"/>
          <w:color w:val="231F20"/>
        </w:rPr>
        <w:t>Evaluation and Qualification Criteria</w:t>
      </w:r>
    </w:p>
    <w:p w14:paraId="00000194" w14:textId="5FF435C5" w:rsidR="00476D24" w:rsidRPr="00845A4A" w:rsidRDefault="009B64E2" w:rsidP="004727B7">
      <w:pPr>
        <w:widowControl w:val="0"/>
        <w:numPr>
          <w:ilvl w:val="0"/>
          <w:numId w:val="51"/>
        </w:numPr>
        <w:pBdr>
          <w:top w:val="nil"/>
          <w:left w:val="nil"/>
          <w:bottom w:val="nil"/>
          <w:right w:val="nil"/>
          <w:between w:val="nil"/>
        </w:pBdr>
        <w:tabs>
          <w:tab w:val="left" w:pos="539"/>
          <w:tab w:val="left" w:pos="540"/>
          <w:tab w:val="left" w:pos="2122"/>
        </w:tabs>
        <w:spacing w:before="10"/>
        <w:rPr>
          <w:rFonts w:ascii="Times New Roman" w:eastAsia="Times New Roman" w:hAnsi="Times New Roman" w:cs="Times New Roman"/>
          <w:color w:val="000000"/>
        </w:rPr>
      </w:pPr>
      <w:r w:rsidRPr="00845A4A">
        <w:rPr>
          <w:rFonts w:ascii="Times New Roman" w:eastAsia="Times New Roman" w:hAnsi="Times New Roman" w:cs="Times New Roman"/>
          <w:color w:val="231F20"/>
        </w:rPr>
        <w:t>Section IV.</w:t>
      </w:r>
      <w:r w:rsidR="00BA7D9F" w:rsidRPr="00845A4A">
        <w:rPr>
          <w:rFonts w:ascii="Times New Roman" w:eastAsia="Times New Roman" w:hAnsi="Times New Roman" w:cs="Times New Roman"/>
          <w:color w:val="231F20"/>
        </w:rPr>
        <w:tab/>
      </w:r>
      <w:r w:rsidRPr="00845A4A">
        <w:rPr>
          <w:rFonts w:ascii="Times New Roman" w:eastAsia="Times New Roman" w:hAnsi="Times New Roman" w:cs="Times New Roman"/>
          <w:color w:val="231F20"/>
        </w:rPr>
        <w:t>Bidding Forms</w:t>
      </w:r>
    </w:p>
    <w:p w14:paraId="00000195" w14:textId="67632F9F" w:rsidR="00476D24" w:rsidRPr="00845A4A" w:rsidRDefault="009B64E2" w:rsidP="004727B7">
      <w:pPr>
        <w:widowControl w:val="0"/>
        <w:numPr>
          <w:ilvl w:val="0"/>
          <w:numId w:val="51"/>
        </w:numPr>
        <w:pBdr>
          <w:top w:val="nil"/>
          <w:left w:val="nil"/>
          <w:bottom w:val="nil"/>
          <w:right w:val="nil"/>
          <w:between w:val="nil"/>
        </w:pBdr>
        <w:tabs>
          <w:tab w:val="left" w:pos="539"/>
          <w:tab w:val="left" w:pos="540"/>
          <w:tab w:val="left" w:pos="2122"/>
        </w:tabs>
        <w:spacing w:before="11"/>
        <w:rPr>
          <w:rFonts w:ascii="Times New Roman" w:eastAsia="Times New Roman" w:hAnsi="Times New Roman" w:cs="Times New Roman"/>
          <w:color w:val="000000"/>
        </w:rPr>
      </w:pPr>
      <w:r w:rsidRPr="00845A4A">
        <w:rPr>
          <w:rFonts w:ascii="Times New Roman" w:eastAsia="Times New Roman" w:hAnsi="Times New Roman" w:cs="Times New Roman"/>
          <w:color w:val="231F20"/>
        </w:rPr>
        <w:t>Section V.</w:t>
      </w:r>
      <w:r w:rsidRPr="00845A4A">
        <w:rPr>
          <w:rFonts w:ascii="Times New Roman" w:eastAsia="Times New Roman" w:hAnsi="Times New Roman" w:cs="Times New Roman"/>
          <w:color w:val="231F20"/>
        </w:rPr>
        <w:tab/>
      </w:r>
      <w:r w:rsidRPr="00845A4A">
        <w:rPr>
          <w:rFonts w:ascii="Times New Roman" w:eastAsia="Times New Roman" w:hAnsi="Times New Roman" w:cs="Times New Roman"/>
          <w:color w:val="231F20"/>
        </w:rPr>
        <w:tab/>
      </w:r>
      <w:r w:rsidR="00BA7D9F" w:rsidRPr="00845A4A">
        <w:rPr>
          <w:rFonts w:ascii="Times New Roman" w:eastAsia="Times New Roman" w:hAnsi="Times New Roman" w:cs="Times New Roman"/>
          <w:color w:val="231F20"/>
        </w:rPr>
        <w:tab/>
      </w:r>
      <w:r w:rsidRPr="00845A4A">
        <w:rPr>
          <w:rFonts w:ascii="Times New Roman" w:eastAsia="Times New Roman" w:hAnsi="Times New Roman" w:cs="Times New Roman"/>
          <w:color w:val="231F20"/>
        </w:rPr>
        <w:t>Eligible Countries</w:t>
      </w:r>
    </w:p>
    <w:p w14:paraId="00000196" w14:textId="77777777" w:rsidR="00476D24" w:rsidRPr="00845A4A" w:rsidRDefault="00476D24">
      <w:pPr>
        <w:widowControl w:val="0"/>
        <w:pBdr>
          <w:top w:val="nil"/>
          <w:left w:val="nil"/>
          <w:bottom w:val="nil"/>
          <w:right w:val="nil"/>
          <w:between w:val="nil"/>
        </w:pBdr>
        <w:ind w:left="142"/>
        <w:rPr>
          <w:rFonts w:ascii="Times New Roman" w:eastAsia="Times New Roman" w:hAnsi="Times New Roman" w:cs="Times New Roman"/>
          <w:b/>
          <w:color w:val="231F20"/>
        </w:rPr>
      </w:pPr>
    </w:p>
    <w:p w14:paraId="00000198" w14:textId="18CBCD1A" w:rsidR="00476D24" w:rsidRPr="00845A4A" w:rsidRDefault="009B64E2" w:rsidP="00BA7D9F">
      <w:pPr>
        <w:widowControl w:val="0"/>
        <w:pBdr>
          <w:top w:val="nil"/>
          <w:left w:val="nil"/>
          <w:bottom w:val="nil"/>
          <w:right w:val="nil"/>
          <w:between w:val="nil"/>
        </w:pBdr>
        <w:ind w:left="142" w:firstLine="397"/>
        <w:rPr>
          <w:rFonts w:ascii="Times New Roman" w:eastAsia="Times New Roman" w:hAnsi="Times New Roman" w:cs="Times New Roman"/>
          <w:b/>
          <w:color w:val="231F20"/>
        </w:rPr>
      </w:pPr>
      <w:r w:rsidRPr="00845A4A">
        <w:rPr>
          <w:rFonts w:ascii="Times New Roman" w:eastAsia="Times New Roman" w:hAnsi="Times New Roman" w:cs="Times New Roman"/>
          <w:b/>
          <w:color w:val="231F20"/>
        </w:rPr>
        <w:t>PART 2 Supply Requirements</w:t>
      </w:r>
    </w:p>
    <w:p w14:paraId="5D882B19" w14:textId="77777777" w:rsidR="00BA7D9F" w:rsidRPr="00845A4A" w:rsidRDefault="00BA7D9F" w:rsidP="00BA7D9F">
      <w:pPr>
        <w:widowControl w:val="0"/>
        <w:pBdr>
          <w:top w:val="nil"/>
          <w:left w:val="nil"/>
          <w:bottom w:val="nil"/>
          <w:right w:val="nil"/>
          <w:between w:val="nil"/>
        </w:pBdr>
        <w:ind w:left="142" w:firstLine="397"/>
        <w:rPr>
          <w:rFonts w:ascii="Times New Roman" w:eastAsia="Times New Roman" w:hAnsi="Times New Roman" w:cs="Times New Roman"/>
          <w:b/>
          <w:color w:val="231F20"/>
        </w:rPr>
      </w:pPr>
    </w:p>
    <w:p w14:paraId="00000199" w14:textId="4BEA47F5" w:rsidR="00476D24" w:rsidRPr="00845A4A" w:rsidRDefault="009B64E2" w:rsidP="004727B7">
      <w:pPr>
        <w:widowControl w:val="0"/>
        <w:numPr>
          <w:ilvl w:val="0"/>
          <w:numId w:val="53"/>
        </w:numPr>
        <w:pBdr>
          <w:top w:val="nil"/>
          <w:left w:val="nil"/>
          <w:bottom w:val="nil"/>
          <w:right w:val="nil"/>
          <w:between w:val="nil"/>
        </w:pBdr>
        <w:tabs>
          <w:tab w:val="left" w:pos="539"/>
          <w:tab w:val="left" w:pos="540"/>
          <w:tab w:val="left" w:pos="2122"/>
        </w:tabs>
        <w:spacing w:before="68"/>
        <w:rPr>
          <w:rFonts w:ascii="Times New Roman" w:eastAsia="Times New Roman" w:hAnsi="Times New Roman" w:cs="Times New Roman"/>
          <w:color w:val="000000"/>
        </w:rPr>
      </w:pPr>
      <w:r w:rsidRPr="00845A4A">
        <w:rPr>
          <w:rFonts w:ascii="Times New Roman" w:eastAsia="Times New Roman" w:hAnsi="Times New Roman" w:cs="Times New Roman"/>
          <w:color w:val="231F20"/>
        </w:rPr>
        <w:t>Section VI.</w:t>
      </w:r>
      <w:r w:rsidRPr="00845A4A">
        <w:rPr>
          <w:rFonts w:ascii="Times New Roman" w:eastAsia="Times New Roman" w:hAnsi="Times New Roman" w:cs="Times New Roman"/>
          <w:color w:val="231F20"/>
        </w:rPr>
        <w:tab/>
        <w:t>Schedule of Supply</w:t>
      </w:r>
    </w:p>
    <w:p w14:paraId="75D74EBA" w14:textId="77777777" w:rsidR="00BA7D9F" w:rsidRPr="00845A4A" w:rsidRDefault="00BA7D9F" w:rsidP="00BA7D9F">
      <w:pPr>
        <w:widowControl w:val="0"/>
        <w:pBdr>
          <w:top w:val="nil"/>
          <w:left w:val="nil"/>
          <w:bottom w:val="nil"/>
          <w:right w:val="nil"/>
          <w:between w:val="nil"/>
        </w:pBdr>
        <w:tabs>
          <w:tab w:val="left" w:pos="539"/>
          <w:tab w:val="left" w:pos="540"/>
          <w:tab w:val="left" w:pos="2122"/>
        </w:tabs>
        <w:spacing w:before="68"/>
        <w:ind w:left="1080"/>
        <w:rPr>
          <w:rFonts w:ascii="Times New Roman" w:eastAsia="Times New Roman" w:hAnsi="Times New Roman" w:cs="Times New Roman"/>
          <w:color w:val="000000"/>
        </w:rPr>
      </w:pPr>
    </w:p>
    <w:p w14:paraId="0000019A" w14:textId="77777777" w:rsidR="00476D24" w:rsidRPr="00845A4A" w:rsidRDefault="009B64E2">
      <w:pPr>
        <w:widowControl w:val="0"/>
        <w:pBdr>
          <w:top w:val="nil"/>
          <w:left w:val="nil"/>
          <w:bottom w:val="nil"/>
          <w:right w:val="nil"/>
          <w:between w:val="nil"/>
        </w:pBdr>
        <w:ind w:left="142" w:firstLine="397"/>
        <w:rPr>
          <w:rFonts w:ascii="Times New Roman" w:eastAsia="Times New Roman" w:hAnsi="Times New Roman" w:cs="Times New Roman"/>
          <w:b/>
          <w:color w:val="231F20"/>
        </w:rPr>
      </w:pPr>
      <w:r w:rsidRPr="00845A4A">
        <w:rPr>
          <w:rFonts w:ascii="Times New Roman" w:eastAsia="Times New Roman" w:hAnsi="Times New Roman" w:cs="Times New Roman"/>
          <w:b/>
          <w:color w:val="231F20"/>
        </w:rPr>
        <w:t>PART 3 Contract</w:t>
      </w:r>
    </w:p>
    <w:p w14:paraId="0000019B" w14:textId="77777777" w:rsidR="00476D24" w:rsidRPr="00845A4A" w:rsidRDefault="00476D24">
      <w:pPr>
        <w:widowControl w:val="0"/>
        <w:pBdr>
          <w:top w:val="nil"/>
          <w:left w:val="nil"/>
          <w:bottom w:val="nil"/>
          <w:right w:val="nil"/>
          <w:between w:val="nil"/>
        </w:pBdr>
        <w:ind w:left="142" w:firstLine="397"/>
        <w:rPr>
          <w:rFonts w:ascii="Times New Roman" w:eastAsia="Times New Roman" w:hAnsi="Times New Roman" w:cs="Times New Roman"/>
          <w:b/>
          <w:color w:val="000000"/>
        </w:rPr>
      </w:pPr>
    </w:p>
    <w:p w14:paraId="0000019C" w14:textId="77777777" w:rsidR="00476D24" w:rsidRPr="00845A4A" w:rsidRDefault="009B64E2" w:rsidP="004727B7">
      <w:pPr>
        <w:widowControl w:val="0"/>
        <w:numPr>
          <w:ilvl w:val="1"/>
          <w:numId w:val="51"/>
        </w:numPr>
        <w:pBdr>
          <w:top w:val="nil"/>
          <w:left w:val="nil"/>
          <w:bottom w:val="nil"/>
          <w:right w:val="nil"/>
          <w:between w:val="nil"/>
        </w:pBdr>
        <w:tabs>
          <w:tab w:val="left" w:pos="539"/>
          <w:tab w:val="left" w:pos="540"/>
          <w:tab w:val="left" w:pos="2122"/>
        </w:tabs>
        <w:spacing w:before="68"/>
        <w:rPr>
          <w:rFonts w:ascii="Times New Roman" w:eastAsia="Times New Roman" w:hAnsi="Times New Roman" w:cs="Times New Roman"/>
          <w:color w:val="000000"/>
        </w:rPr>
      </w:pPr>
      <w:r w:rsidRPr="00845A4A">
        <w:rPr>
          <w:rFonts w:ascii="Times New Roman" w:eastAsia="Times New Roman" w:hAnsi="Times New Roman" w:cs="Times New Roman"/>
          <w:color w:val="231F20"/>
        </w:rPr>
        <w:t>Section VII.</w:t>
      </w:r>
      <w:r w:rsidRPr="00845A4A">
        <w:rPr>
          <w:rFonts w:ascii="Times New Roman" w:eastAsia="Times New Roman" w:hAnsi="Times New Roman" w:cs="Times New Roman"/>
          <w:color w:val="231F20"/>
        </w:rPr>
        <w:tab/>
        <w:t>General Conditions of Contract (GCC)</w:t>
      </w:r>
    </w:p>
    <w:p w14:paraId="0000019D" w14:textId="77777777" w:rsidR="00476D24" w:rsidRPr="00845A4A" w:rsidRDefault="009B64E2" w:rsidP="004727B7">
      <w:pPr>
        <w:widowControl w:val="0"/>
        <w:numPr>
          <w:ilvl w:val="1"/>
          <w:numId w:val="51"/>
        </w:numPr>
        <w:pBdr>
          <w:top w:val="nil"/>
          <w:left w:val="nil"/>
          <w:bottom w:val="nil"/>
          <w:right w:val="nil"/>
          <w:between w:val="nil"/>
        </w:pBdr>
        <w:tabs>
          <w:tab w:val="left" w:pos="539"/>
          <w:tab w:val="left" w:pos="540"/>
          <w:tab w:val="left" w:pos="2122"/>
        </w:tabs>
        <w:spacing w:before="10"/>
        <w:rPr>
          <w:rFonts w:ascii="Times New Roman" w:eastAsia="Times New Roman" w:hAnsi="Times New Roman" w:cs="Times New Roman"/>
          <w:color w:val="000000"/>
        </w:rPr>
      </w:pPr>
      <w:r w:rsidRPr="00845A4A">
        <w:rPr>
          <w:rFonts w:ascii="Times New Roman" w:eastAsia="Times New Roman" w:hAnsi="Times New Roman" w:cs="Times New Roman"/>
          <w:color w:val="231F20"/>
        </w:rPr>
        <w:t>Section VIII.</w:t>
      </w:r>
      <w:r w:rsidRPr="00845A4A">
        <w:rPr>
          <w:rFonts w:ascii="Times New Roman" w:eastAsia="Times New Roman" w:hAnsi="Times New Roman" w:cs="Times New Roman"/>
          <w:color w:val="231F20"/>
        </w:rPr>
        <w:tab/>
        <w:t>Special Conditions of Contract (SCC)</w:t>
      </w:r>
    </w:p>
    <w:p w14:paraId="0000019E" w14:textId="77777777" w:rsidR="00476D24" w:rsidRPr="00845A4A" w:rsidRDefault="009B64E2" w:rsidP="004727B7">
      <w:pPr>
        <w:widowControl w:val="0"/>
        <w:numPr>
          <w:ilvl w:val="1"/>
          <w:numId w:val="51"/>
        </w:numPr>
        <w:pBdr>
          <w:top w:val="nil"/>
          <w:left w:val="nil"/>
          <w:bottom w:val="nil"/>
          <w:right w:val="nil"/>
          <w:between w:val="nil"/>
        </w:pBdr>
        <w:tabs>
          <w:tab w:val="left" w:pos="539"/>
          <w:tab w:val="left" w:pos="540"/>
          <w:tab w:val="left" w:pos="2122"/>
        </w:tabs>
        <w:spacing w:before="10"/>
        <w:rPr>
          <w:rFonts w:ascii="Times New Roman" w:eastAsia="Times New Roman" w:hAnsi="Times New Roman" w:cs="Times New Roman"/>
          <w:color w:val="000000"/>
        </w:rPr>
      </w:pPr>
      <w:r w:rsidRPr="00845A4A">
        <w:rPr>
          <w:rFonts w:ascii="Times New Roman" w:eastAsia="Times New Roman" w:hAnsi="Times New Roman" w:cs="Times New Roman"/>
          <w:color w:val="231F20"/>
        </w:rPr>
        <w:lastRenderedPageBreak/>
        <w:t>Section IX.</w:t>
      </w:r>
      <w:r w:rsidRPr="00845A4A">
        <w:rPr>
          <w:rFonts w:ascii="Times New Roman" w:eastAsia="Times New Roman" w:hAnsi="Times New Roman" w:cs="Times New Roman"/>
          <w:color w:val="231F20"/>
        </w:rPr>
        <w:tab/>
        <w:t>Contract Forms</w:t>
      </w:r>
    </w:p>
    <w:p w14:paraId="0000019F"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1A0" w14:textId="77777777" w:rsidR="00476D24" w:rsidRPr="00845A4A" w:rsidRDefault="009B64E2">
      <w:pPr>
        <w:pStyle w:val="Heading3"/>
        <w:numPr>
          <w:ilvl w:val="0"/>
          <w:numId w:val="22"/>
        </w:numPr>
        <w:jc w:val="both"/>
        <w:rPr>
          <w:sz w:val="28"/>
          <w:szCs w:val="28"/>
        </w:rPr>
      </w:pPr>
      <w:bookmarkStart w:id="11" w:name="_Toc138084326"/>
      <w:r w:rsidRPr="00845A4A">
        <w:rPr>
          <w:sz w:val="28"/>
          <w:szCs w:val="28"/>
        </w:rPr>
        <w:t>General Information</w:t>
      </w:r>
      <w:bookmarkEnd w:id="11"/>
    </w:p>
    <w:p w14:paraId="000001A1"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1A2" w14:textId="77777777" w:rsidR="00476D24" w:rsidRPr="00845A4A" w:rsidRDefault="009B64E2">
      <w:pPr>
        <w:pStyle w:val="Heading4"/>
        <w:numPr>
          <w:ilvl w:val="0"/>
          <w:numId w:val="24"/>
        </w:numPr>
        <w:rPr>
          <w:rFonts w:ascii="Times New Roman" w:eastAsia="Times New Roman" w:hAnsi="Times New Roman" w:cs="Times New Roman"/>
          <w:i w:val="0"/>
          <w:iCs w:val="0"/>
          <w:color w:val="231F20"/>
        </w:rPr>
      </w:pPr>
      <w:r w:rsidRPr="00845A4A">
        <w:rPr>
          <w:rFonts w:ascii="Times New Roman" w:eastAsia="Times New Roman" w:hAnsi="Times New Roman" w:cs="Times New Roman"/>
          <w:i w:val="0"/>
          <w:iCs w:val="0"/>
          <w:color w:val="231F20"/>
        </w:rPr>
        <w:t>The Invitation for Bids issued by the Purchaser is not part of the</w:t>
      </w:r>
      <w:r w:rsidRPr="00845A4A">
        <w:rPr>
          <w:rFonts w:ascii="Times New Roman" w:eastAsia="Times New Roman" w:hAnsi="Times New Roman" w:cs="Times New Roman"/>
          <w:i w:val="0"/>
          <w:iCs w:val="0"/>
        </w:rPr>
        <w:t xml:space="preserve"> </w:t>
      </w:r>
      <w:r w:rsidRPr="00845A4A">
        <w:rPr>
          <w:rFonts w:ascii="Times New Roman" w:eastAsia="Times New Roman" w:hAnsi="Times New Roman" w:cs="Times New Roman"/>
          <w:i w:val="0"/>
          <w:iCs w:val="0"/>
          <w:color w:val="231F20"/>
        </w:rPr>
        <w:t>Bidding Documents.</w:t>
      </w:r>
    </w:p>
    <w:p w14:paraId="000001A3" w14:textId="77777777" w:rsidR="00476D24" w:rsidRPr="00845A4A" w:rsidRDefault="00476D24">
      <w:pPr>
        <w:rPr>
          <w:rFonts w:ascii="Times New Roman" w:eastAsia="Times New Roman" w:hAnsi="Times New Roman" w:cs="Times New Roman"/>
        </w:rPr>
      </w:pPr>
    </w:p>
    <w:p w14:paraId="000001A4" w14:textId="77777777" w:rsidR="00476D24" w:rsidRPr="00845A4A" w:rsidRDefault="009B64E2">
      <w:pPr>
        <w:pStyle w:val="Heading4"/>
        <w:numPr>
          <w:ilvl w:val="0"/>
          <w:numId w:val="24"/>
        </w:numPr>
        <w:rPr>
          <w:rFonts w:ascii="Times New Roman" w:eastAsia="Times New Roman" w:hAnsi="Times New Roman" w:cs="Times New Roman"/>
          <w:i w:val="0"/>
          <w:iCs w:val="0"/>
        </w:rPr>
      </w:pPr>
      <w:r w:rsidRPr="00845A4A">
        <w:rPr>
          <w:rFonts w:ascii="Times New Roman" w:eastAsia="Times New Roman" w:hAnsi="Times New Roman" w:cs="Times New Roman"/>
          <w:i w:val="0"/>
          <w:iCs w:val="0"/>
          <w:color w:val="231F20"/>
        </w:rPr>
        <w:t>The Purchaser is not responsible for the completeness of the Bidding Documents and their addenda, if any, if these were not obtained directly from the Purchaser.</w:t>
      </w:r>
    </w:p>
    <w:p w14:paraId="000001A5" w14:textId="77777777" w:rsidR="00476D24" w:rsidRPr="00845A4A" w:rsidRDefault="00476D24">
      <w:pPr>
        <w:rPr>
          <w:rFonts w:ascii="Times New Roman" w:eastAsia="Times New Roman" w:hAnsi="Times New Roman" w:cs="Times New Roman"/>
        </w:rPr>
      </w:pPr>
    </w:p>
    <w:p w14:paraId="000001A6" w14:textId="77777777" w:rsidR="00476D24" w:rsidRPr="00845A4A" w:rsidRDefault="009B64E2">
      <w:pPr>
        <w:pStyle w:val="Heading4"/>
        <w:numPr>
          <w:ilvl w:val="0"/>
          <w:numId w:val="24"/>
        </w:numPr>
        <w:rPr>
          <w:rFonts w:ascii="Times New Roman" w:eastAsia="Times New Roman" w:hAnsi="Times New Roman" w:cs="Times New Roman"/>
          <w:i w:val="0"/>
          <w:iCs w:val="0"/>
          <w:color w:val="000000"/>
        </w:rPr>
      </w:pPr>
      <w:r w:rsidRPr="00845A4A">
        <w:rPr>
          <w:rFonts w:ascii="Times New Roman" w:eastAsia="Times New Roman" w:hAnsi="Times New Roman" w:cs="Times New Roman"/>
          <w:i w:val="0"/>
          <w:iCs w:val="0"/>
          <w:color w:val="231F20"/>
        </w:rPr>
        <w:t>The Bidder is expected to examine all instructions, forms, terms and specifications in the Bidding Documents. Failure to furnish all information or documentation required by the Bidding Documents may result in the rejection of the Bid.</w:t>
      </w:r>
    </w:p>
    <w:p w14:paraId="000001A7" w14:textId="77777777" w:rsidR="00476D24" w:rsidRPr="00845A4A" w:rsidRDefault="00476D24">
      <w:pPr>
        <w:widowControl w:val="0"/>
        <w:pBdr>
          <w:top w:val="nil"/>
          <w:left w:val="nil"/>
          <w:bottom w:val="nil"/>
          <w:right w:val="nil"/>
          <w:between w:val="nil"/>
        </w:pBdr>
        <w:tabs>
          <w:tab w:val="left" w:pos="653"/>
        </w:tabs>
        <w:spacing w:before="103"/>
        <w:ind w:left="511"/>
        <w:jc w:val="both"/>
        <w:rPr>
          <w:rFonts w:ascii="Times New Roman" w:eastAsia="Times New Roman" w:hAnsi="Times New Roman" w:cs="Times New Roman"/>
          <w:color w:val="000000"/>
        </w:rPr>
      </w:pPr>
    </w:p>
    <w:p w14:paraId="000001A8" w14:textId="77777777" w:rsidR="00476D24" w:rsidRPr="00845A4A" w:rsidRDefault="009B64E2">
      <w:pPr>
        <w:pStyle w:val="Heading3"/>
        <w:numPr>
          <w:ilvl w:val="0"/>
          <w:numId w:val="22"/>
        </w:numPr>
        <w:jc w:val="both"/>
        <w:rPr>
          <w:sz w:val="28"/>
          <w:szCs w:val="28"/>
        </w:rPr>
      </w:pPr>
      <w:r w:rsidRPr="00845A4A">
        <w:rPr>
          <w:sz w:val="28"/>
          <w:szCs w:val="28"/>
        </w:rPr>
        <w:t xml:space="preserve"> </w:t>
      </w:r>
      <w:bookmarkStart w:id="12" w:name="_Toc138084327"/>
      <w:r w:rsidRPr="00845A4A">
        <w:rPr>
          <w:sz w:val="28"/>
          <w:szCs w:val="28"/>
        </w:rPr>
        <w:t>Clarification of Bidding Documents</w:t>
      </w:r>
      <w:bookmarkEnd w:id="12"/>
    </w:p>
    <w:p w14:paraId="000001A9" w14:textId="77777777" w:rsidR="00476D24" w:rsidRPr="00845A4A" w:rsidRDefault="00476D24">
      <w:pPr>
        <w:pStyle w:val="Heading3"/>
        <w:ind w:left="0"/>
        <w:jc w:val="both"/>
        <w:rPr>
          <w:sz w:val="24"/>
          <w:szCs w:val="24"/>
        </w:rPr>
      </w:pPr>
    </w:p>
    <w:p w14:paraId="000001AA" w14:textId="77777777" w:rsidR="00476D24" w:rsidRPr="00845A4A" w:rsidRDefault="009B64E2">
      <w:pPr>
        <w:ind w:left="360" w:hanging="360"/>
        <w:jc w:val="both"/>
        <w:rPr>
          <w:rFonts w:ascii="Times New Roman" w:eastAsia="Times New Roman" w:hAnsi="Times New Roman" w:cs="Times New Roman"/>
        </w:rPr>
      </w:pPr>
      <w:r w:rsidRPr="00845A4A">
        <w:rPr>
          <w:rFonts w:ascii="Times New Roman" w:eastAsia="Times New Roman" w:hAnsi="Times New Roman" w:cs="Times New Roman"/>
        </w:rPr>
        <w:t>9.1</w:t>
      </w:r>
      <w:r w:rsidRPr="00845A4A">
        <w:rPr>
          <w:rFonts w:ascii="Times New Roman" w:eastAsia="Times New Roman" w:hAnsi="Times New Roman" w:cs="Times New Roman"/>
        </w:rPr>
        <w:tab/>
        <w:t>Bidders shall not be allowed to seek any clarification of the Bidding Documents in person or by telephone or other verbal means;</w:t>
      </w:r>
    </w:p>
    <w:p w14:paraId="000001AB" w14:textId="77777777" w:rsidR="00476D24" w:rsidRPr="00845A4A" w:rsidRDefault="00476D24">
      <w:pPr>
        <w:jc w:val="both"/>
        <w:rPr>
          <w:rFonts w:ascii="Times New Roman" w:eastAsia="Times New Roman" w:hAnsi="Times New Roman" w:cs="Times New Roman"/>
          <w:color w:val="231F20"/>
        </w:rPr>
      </w:pPr>
    </w:p>
    <w:p w14:paraId="000001AC" w14:textId="77777777" w:rsidR="00476D24" w:rsidRPr="00845A4A" w:rsidRDefault="009B64E2">
      <w:pPr>
        <w:ind w:left="360" w:hanging="36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9.2</w:t>
      </w:r>
      <w:r w:rsidRPr="00845A4A">
        <w:rPr>
          <w:rFonts w:ascii="Times New Roman" w:eastAsia="Times New Roman" w:hAnsi="Times New Roman" w:cs="Times New Roman"/>
          <w:color w:val="231F20"/>
        </w:rPr>
        <w:tab/>
        <w:t>A prospective Bidder requiring any clarification of the Bidding Documents shall notify the same to the Purchaser in writing at the Purchaser’s address specified in the BDS;</w:t>
      </w:r>
    </w:p>
    <w:p w14:paraId="000001AD" w14:textId="77777777" w:rsidR="00476D24" w:rsidRPr="00845A4A" w:rsidRDefault="00476D24">
      <w:pPr>
        <w:jc w:val="both"/>
        <w:rPr>
          <w:rFonts w:ascii="Times New Roman" w:eastAsia="Times New Roman" w:hAnsi="Times New Roman" w:cs="Times New Roman"/>
          <w:color w:val="231F20"/>
        </w:rPr>
      </w:pPr>
    </w:p>
    <w:p w14:paraId="000001AE" w14:textId="7456F0E5" w:rsidR="00476D24" w:rsidRPr="00845A4A" w:rsidRDefault="009B64E2">
      <w:pPr>
        <w:ind w:left="360" w:hanging="36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9.3</w:t>
      </w:r>
      <w:r w:rsidRPr="00845A4A">
        <w:rPr>
          <w:rFonts w:ascii="Times New Roman" w:eastAsia="Times New Roman" w:hAnsi="Times New Roman" w:cs="Times New Roman"/>
          <w:color w:val="231F20"/>
        </w:rPr>
        <w:tab/>
        <w:t xml:space="preserve">The Purchaser shall respond in writing to any such request for clarification, provided that it is received no later than fifteen (15) days prior to the deadline for submission of Bids. Copies of the Purchaser’s response shall be forwarded to all those who have acquired the Bidding Documents directly from the Purchaser, including a description of the enquiry without disclosing the name of the Bidder(s) seeking clarification. Should the Purchaser </w:t>
      </w:r>
      <w:proofErr w:type="gramStart"/>
      <w:r w:rsidRPr="00845A4A">
        <w:rPr>
          <w:rFonts w:ascii="Times New Roman" w:eastAsia="Times New Roman" w:hAnsi="Times New Roman" w:cs="Times New Roman"/>
          <w:color w:val="231F20"/>
        </w:rPr>
        <w:t>deem  it</w:t>
      </w:r>
      <w:proofErr w:type="gramEnd"/>
      <w:r w:rsidRPr="00845A4A">
        <w:rPr>
          <w:rFonts w:ascii="Times New Roman" w:eastAsia="Times New Roman" w:hAnsi="Times New Roman" w:cs="Times New Roman"/>
          <w:color w:val="231F20"/>
        </w:rPr>
        <w:t xml:space="preserve"> necessary to amend the Bidding Documents as a result of a clarification, it shall do so following the procedure under ITB Clause </w:t>
      </w:r>
      <w:r w:rsidR="00BA7D9F" w:rsidRPr="00845A4A">
        <w:rPr>
          <w:rFonts w:ascii="Times New Roman" w:eastAsia="Times New Roman" w:hAnsi="Times New Roman" w:cs="Times New Roman"/>
          <w:color w:val="231F20"/>
        </w:rPr>
        <w:t>10</w:t>
      </w:r>
      <w:r w:rsidRPr="00845A4A">
        <w:rPr>
          <w:rFonts w:ascii="Times New Roman" w:eastAsia="Times New Roman" w:hAnsi="Times New Roman" w:cs="Times New Roman"/>
          <w:color w:val="231F20"/>
        </w:rPr>
        <w:t xml:space="preserve"> and ITB Sub-Clause </w:t>
      </w:r>
      <w:r w:rsidR="00BA7D9F" w:rsidRPr="00845A4A">
        <w:rPr>
          <w:rFonts w:ascii="Times New Roman" w:eastAsia="Times New Roman" w:hAnsi="Times New Roman" w:cs="Times New Roman"/>
          <w:color w:val="231F20"/>
        </w:rPr>
        <w:t>30</w:t>
      </w:r>
      <w:r w:rsidRPr="00845A4A">
        <w:rPr>
          <w:rFonts w:ascii="Times New Roman" w:eastAsia="Times New Roman" w:hAnsi="Times New Roman" w:cs="Times New Roman"/>
          <w:color w:val="231F20"/>
        </w:rPr>
        <w:t>.2; and</w:t>
      </w:r>
    </w:p>
    <w:p w14:paraId="000001AF" w14:textId="77777777" w:rsidR="00476D24" w:rsidRPr="00845A4A" w:rsidRDefault="00476D24">
      <w:pPr>
        <w:ind w:left="360" w:hanging="360"/>
        <w:jc w:val="both"/>
        <w:rPr>
          <w:rFonts w:ascii="Times New Roman" w:eastAsia="Times New Roman" w:hAnsi="Times New Roman" w:cs="Times New Roman"/>
        </w:rPr>
      </w:pPr>
    </w:p>
    <w:p w14:paraId="000001B0" w14:textId="75BC423D" w:rsidR="00476D24" w:rsidRPr="00845A4A" w:rsidRDefault="009B64E2">
      <w:pPr>
        <w:ind w:left="360" w:hanging="36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9.4</w:t>
      </w:r>
      <w:r w:rsidRPr="00845A4A">
        <w:rPr>
          <w:rFonts w:ascii="Times New Roman" w:eastAsia="Times New Roman" w:hAnsi="Times New Roman" w:cs="Times New Roman"/>
          <w:color w:val="231F20"/>
        </w:rPr>
        <w:tab/>
        <w:t>A pre-bid meeting shall be conducted only if strictly necessary to clarify doubts and concerns of the Bidders prior to submission of Bids. If the pre-bid meeting is required, the purchaser shall carry out face-to-face with the owner or the bidder’s representative who will be authorised to prepare tender/sign the contract agreement after the award of the contract. The person representing the bidder in the pre-bid meeting shall be required to furnish power of attorney/self-declaration form. The identity of the person attending the meeting shall be verified by the procuring agency. Minutes of the pre-bid meeting shall be circulated to all the participating bidders</w:t>
      </w:r>
      <w:r w:rsidR="00BA7D9F" w:rsidRPr="00845A4A">
        <w:rPr>
          <w:rFonts w:ascii="Times New Roman" w:eastAsia="Times New Roman" w:hAnsi="Times New Roman" w:cs="Times New Roman"/>
          <w:color w:val="231F20"/>
        </w:rPr>
        <w:t xml:space="preserve"> </w:t>
      </w:r>
      <w:r w:rsidR="00BA7D9F" w:rsidRPr="00845A4A">
        <w:rPr>
          <w:rFonts w:ascii="Times New Roman" w:eastAsia="Times New Roman" w:hAnsi="Times New Roman" w:cs="Times New Roman"/>
          <w:strike/>
          <w:color w:val="231F20"/>
        </w:rPr>
        <w:t>that have purchased Bidding documents</w:t>
      </w:r>
      <w:r w:rsidRPr="00845A4A">
        <w:rPr>
          <w:rFonts w:ascii="Times New Roman" w:eastAsia="Times New Roman" w:hAnsi="Times New Roman" w:cs="Times New Roman"/>
          <w:color w:val="231F20"/>
        </w:rPr>
        <w:t>.</w:t>
      </w:r>
    </w:p>
    <w:p w14:paraId="000001B1" w14:textId="77777777" w:rsidR="00476D24" w:rsidRPr="00845A4A" w:rsidRDefault="00476D24">
      <w:pPr>
        <w:jc w:val="both"/>
        <w:rPr>
          <w:rFonts w:ascii="Times New Roman" w:eastAsia="Times New Roman" w:hAnsi="Times New Roman" w:cs="Times New Roman"/>
          <w:color w:val="231F20"/>
        </w:rPr>
      </w:pPr>
    </w:p>
    <w:p w14:paraId="000001B2" w14:textId="686F0E5E" w:rsidR="00476D24" w:rsidRPr="00845A4A" w:rsidRDefault="009B64E2" w:rsidP="00BA7D9F">
      <w:pPr>
        <w:ind w:left="720" w:hanging="720"/>
        <w:jc w:val="both"/>
        <w:rPr>
          <w:rFonts w:ascii="Times New Roman" w:eastAsia="Times New Roman" w:hAnsi="Times New Roman" w:cs="Times New Roman"/>
          <w:color w:val="231F20"/>
        </w:rPr>
      </w:pPr>
      <w:r w:rsidRPr="00845A4A">
        <w:rPr>
          <w:rFonts w:ascii="Times New Roman" w:eastAsia="Times New Roman" w:hAnsi="Times New Roman" w:cs="Times New Roman"/>
          <w:b/>
          <w:color w:val="231F20"/>
        </w:rPr>
        <w:t>Note:</w:t>
      </w:r>
      <w:r w:rsidR="00BA7D9F" w:rsidRPr="00845A4A">
        <w:rPr>
          <w:rFonts w:ascii="Times New Roman" w:eastAsia="Times New Roman" w:hAnsi="Times New Roman" w:cs="Times New Roman"/>
          <w:color w:val="231F20"/>
        </w:rPr>
        <w:tab/>
      </w:r>
      <w:r w:rsidRPr="00845A4A">
        <w:rPr>
          <w:rFonts w:ascii="Times New Roman" w:eastAsia="Times New Roman" w:hAnsi="Times New Roman" w:cs="Times New Roman"/>
          <w:color w:val="231F20"/>
        </w:rPr>
        <w:t>The Power of Attorney or other written authorization to sign may be for a determined period or limited for a specific purpose.</w:t>
      </w:r>
    </w:p>
    <w:p w14:paraId="000001B3" w14:textId="77777777" w:rsidR="00476D24" w:rsidRPr="00845A4A" w:rsidRDefault="00476D24">
      <w:pPr>
        <w:jc w:val="both"/>
        <w:rPr>
          <w:rFonts w:ascii="Times New Roman" w:eastAsia="Times New Roman" w:hAnsi="Times New Roman" w:cs="Times New Roman"/>
          <w:color w:val="231F20"/>
        </w:rPr>
      </w:pPr>
    </w:p>
    <w:p w14:paraId="000001B4" w14:textId="77777777" w:rsidR="00476D24" w:rsidRPr="00845A4A" w:rsidRDefault="009B64E2">
      <w:pPr>
        <w:pStyle w:val="Heading3"/>
        <w:numPr>
          <w:ilvl w:val="0"/>
          <w:numId w:val="22"/>
        </w:numPr>
        <w:jc w:val="both"/>
        <w:rPr>
          <w:sz w:val="28"/>
          <w:szCs w:val="28"/>
        </w:rPr>
      </w:pPr>
      <w:bookmarkStart w:id="13" w:name="_Toc138084328"/>
      <w:r w:rsidRPr="00845A4A">
        <w:rPr>
          <w:sz w:val="28"/>
          <w:szCs w:val="28"/>
        </w:rPr>
        <w:t>Amendment of Bidding Documents</w:t>
      </w:r>
      <w:bookmarkEnd w:id="13"/>
    </w:p>
    <w:p w14:paraId="000001B5" w14:textId="77777777" w:rsidR="00476D24" w:rsidRPr="00845A4A" w:rsidRDefault="00476D24">
      <w:pPr>
        <w:pStyle w:val="Heading3"/>
        <w:ind w:left="360"/>
        <w:jc w:val="both"/>
        <w:rPr>
          <w:sz w:val="28"/>
          <w:szCs w:val="28"/>
        </w:rPr>
      </w:pPr>
    </w:p>
    <w:p w14:paraId="000001B6" w14:textId="11780647" w:rsidR="00476D24" w:rsidRPr="00845A4A" w:rsidRDefault="009B64E2">
      <w:pPr>
        <w:ind w:left="720" w:hanging="72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10.1</w:t>
      </w:r>
      <w:r w:rsidRPr="00845A4A">
        <w:rPr>
          <w:rFonts w:ascii="Times New Roman" w:eastAsia="Times New Roman" w:hAnsi="Times New Roman" w:cs="Times New Roman"/>
          <w:color w:val="231F20"/>
        </w:rPr>
        <w:tab/>
        <w:t>At any time prior to the deadline for submission of Bids the Purchaser may amend the Bidding Documents by issuing an addendum. This may be done either on the Purchaser’s own initiative or in response to a clarification request from a prospective Bidder</w:t>
      </w:r>
      <w:r w:rsidR="00390989" w:rsidRPr="00845A4A">
        <w:rPr>
          <w:rFonts w:ascii="Times New Roman" w:eastAsia="Times New Roman" w:hAnsi="Times New Roman" w:cs="Times New Roman"/>
          <w:color w:val="231F20"/>
        </w:rPr>
        <w:t>;</w:t>
      </w:r>
    </w:p>
    <w:p w14:paraId="000001B7" w14:textId="77777777" w:rsidR="00476D24" w:rsidRPr="00845A4A" w:rsidRDefault="00476D24">
      <w:pPr>
        <w:jc w:val="both"/>
        <w:rPr>
          <w:rFonts w:ascii="Times New Roman" w:eastAsia="Times New Roman" w:hAnsi="Times New Roman" w:cs="Times New Roman"/>
        </w:rPr>
      </w:pPr>
    </w:p>
    <w:p w14:paraId="000001B8" w14:textId="64EDA48D" w:rsidR="00476D24" w:rsidRPr="00845A4A" w:rsidRDefault="009B64E2">
      <w:pPr>
        <w:ind w:left="511" w:hanging="511"/>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10.2</w:t>
      </w:r>
      <w:r w:rsidRPr="00845A4A">
        <w:rPr>
          <w:rFonts w:ascii="Times New Roman" w:eastAsia="Times New Roman" w:hAnsi="Times New Roman" w:cs="Times New Roman"/>
          <w:color w:val="231F20"/>
        </w:rPr>
        <w:tab/>
        <w:t>Any addendum thus issued shall be part of the Bidding Documents and shall be communicated in writing to all who have obtained the Bidding Documents directly from the Purchaser. Such addendum shall be binding on the prospective Bidders, and shall require that prospective Bidders confirm receipt of it before the time established for the opening of Bids</w:t>
      </w:r>
      <w:r w:rsidR="00390989" w:rsidRPr="00845A4A">
        <w:rPr>
          <w:rFonts w:ascii="Times New Roman" w:eastAsia="Times New Roman" w:hAnsi="Times New Roman" w:cs="Times New Roman"/>
          <w:color w:val="231F20"/>
        </w:rPr>
        <w:t>;</w:t>
      </w:r>
    </w:p>
    <w:p w14:paraId="000001B9" w14:textId="77777777" w:rsidR="00476D24" w:rsidRPr="00845A4A" w:rsidRDefault="00476D24">
      <w:pPr>
        <w:ind w:left="511" w:hanging="511"/>
        <w:jc w:val="both"/>
        <w:rPr>
          <w:rFonts w:ascii="Times New Roman" w:eastAsia="Times New Roman" w:hAnsi="Times New Roman" w:cs="Times New Roman"/>
          <w:color w:val="231F20"/>
        </w:rPr>
      </w:pPr>
    </w:p>
    <w:p w14:paraId="000001BA" w14:textId="1A3A2610" w:rsidR="00476D24" w:rsidRPr="00845A4A" w:rsidRDefault="009B64E2">
      <w:pPr>
        <w:ind w:left="511" w:hanging="511"/>
        <w:jc w:val="both"/>
        <w:rPr>
          <w:rFonts w:ascii="Times New Roman" w:eastAsia="Times New Roman" w:hAnsi="Times New Roman" w:cs="Times New Roman"/>
        </w:rPr>
      </w:pPr>
      <w:r w:rsidRPr="00845A4A">
        <w:rPr>
          <w:rFonts w:ascii="Times New Roman" w:eastAsia="Times New Roman" w:hAnsi="Times New Roman" w:cs="Times New Roman"/>
          <w:color w:val="231F20"/>
        </w:rPr>
        <w:t>10.3</w:t>
      </w:r>
      <w:r w:rsidRPr="00845A4A">
        <w:rPr>
          <w:rFonts w:ascii="Times New Roman" w:eastAsia="Times New Roman" w:hAnsi="Times New Roman" w:cs="Times New Roman"/>
          <w:color w:val="231F20"/>
        </w:rPr>
        <w:tab/>
        <w:t xml:space="preserve">The Purchaser may, at its discretion, extend the deadline for submission of Bids pursuant to ITB Sub-Clause </w:t>
      </w:r>
      <w:r w:rsidR="00BA7D9F" w:rsidRPr="00845A4A">
        <w:rPr>
          <w:rFonts w:ascii="Times New Roman" w:eastAsia="Times New Roman" w:hAnsi="Times New Roman" w:cs="Times New Roman"/>
          <w:color w:val="231F20"/>
        </w:rPr>
        <w:t>30</w:t>
      </w:r>
      <w:r w:rsidRPr="00845A4A">
        <w:rPr>
          <w:rFonts w:ascii="Times New Roman" w:eastAsia="Times New Roman" w:hAnsi="Times New Roman" w:cs="Times New Roman"/>
          <w:color w:val="231F20"/>
        </w:rPr>
        <w:t>.2 to allow prospective Bidders reasonable time in which to take the addendum into account in preparation of their Bids.</w:t>
      </w:r>
    </w:p>
    <w:p w14:paraId="000001BB" w14:textId="77777777" w:rsidR="00476D24" w:rsidRPr="00845A4A" w:rsidRDefault="00476D24">
      <w:pPr>
        <w:pBdr>
          <w:top w:val="nil"/>
          <w:left w:val="nil"/>
          <w:bottom w:val="nil"/>
          <w:right w:val="nil"/>
          <w:between w:val="nil"/>
        </w:pBdr>
        <w:jc w:val="center"/>
        <w:rPr>
          <w:rFonts w:ascii="Times New Roman" w:eastAsia="Times New Roman" w:hAnsi="Times New Roman" w:cs="Times New Roman"/>
          <w:b/>
          <w:color w:val="000000"/>
          <w:sz w:val="28"/>
          <w:szCs w:val="28"/>
        </w:rPr>
      </w:pPr>
    </w:p>
    <w:p w14:paraId="000001BC" w14:textId="77777777" w:rsidR="00476D24" w:rsidRPr="00845A4A" w:rsidRDefault="009B64E2">
      <w:pPr>
        <w:pStyle w:val="Heading2"/>
        <w:numPr>
          <w:ilvl w:val="0"/>
          <w:numId w:val="21"/>
        </w:numPr>
        <w:jc w:val="center"/>
        <w:rPr>
          <w:rFonts w:ascii="Times New Roman" w:eastAsia="Times New Roman" w:hAnsi="Times New Roman" w:cs="Times New Roman"/>
          <w:b/>
          <w:color w:val="231F20"/>
          <w:sz w:val="28"/>
          <w:szCs w:val="28"/>
        </w:rPr>
      </w:pPr>
      <w:bookmarkStart w:id="14" w:name="_Toc138084329"/>
      <w:r w:rsidRPr="00845A4A">
        <w:rPr>
          <w:rFonts w:ascii="Times New Roman" w:eastAsia="Times New Roman" w:hAnsi="Times New Roman" w:cs="Times New Roman"/>
          <w:b/>
          <w:color w:val="000000"/>
          <w:sz w:val="28"/>
          <w:szCs w:val="28"/>
        </w:rPr>
        <w:t>QUALIFICATION CRITERIA</w:t>
      </w:r>
      <w:bookmarkEnd w:id="14"/>
    </w:p>
    <w:p w14:paraId="000001BD" w14:textId="77777777" w:rsidR="00476D24" w:rsidRPr="00845A4A" w:rsidRDefault="00476D24">
      <w:pPr>
        <w:pBdr>
          <w:top w:val="nil"/>
          <w:left w:val="nil"/>
          <w:bottom w:val="nil"/>
          <w:right w:val="nil"/>
          <w:between w:val="nil"/>
        </w:pBdr>
        <w:rPr>
          <w:rFonts w:ascii="Times New Roman" w:eastAsia="Times New Roman" w:hAnsi="Times New Roman" w:cs="Times New Roman"/>
          <w:b/>
          <w:color w:val="231F20"/>
        </w:rPr>
      </w:pPr>
    </w:p>
    <w:p w14:paraId="000001BE" w14:textId="77777777" w:rsidR="00476D24" w:rsidRPr="00845A4A" w:rsidRDefault="009B64E2">
      <w:pPr>
        <w:pStyle w:val="Heading3"/>
        <w:numPr>
          <w:ilvl w:val="0"/>
          <w:numId w:val="22"/>
        </w:numPr>
        <w:jc w:val="both"/>
        <w:rPr>
          <w:sz w:val="28"/>
          <w:szCs w:val="28"/>
        </w:rPr>
      </w:pPr>
      <w:bookmarkStart w:id="15" w:name="_Toc138084330"/>
      <w:r w:rsidRPr="00845A4A">
        <w:rPr>
          <w:sz w:val="28"/>
          <w:szCs w:val="28"/>
        </w:rPr>
        <w:t>Financial Capacity</w:t>
      </w:r>
      <w:bookmarkEnd w:id="15"/>
    </w:p>
    <w:p w14:paraId="000001BF" w14:textId="77777777" w:rsidR="00476D24" w:rsidRPr="00845A4A" w:rsidRDefault="00476D24">
      <w:pPr>
        <w:pStyle w:val="Heading3"/>
        <w:ind w:left="0"/>
        <w:jc w:val="both"/>
        <w:rPr>
          <w:sz w:val="28"/>
          <w:szCs w:val="28"/>
        </w:rPr>
      </w:pPr>
    </w:p>
    <w:p w14:paraId="000001C0" w14:textId="77777777" w:rsidR="00476D24" w:rsidRPr="00845A4A" w:rsidRDefault="009B64E2">
      <w:pPr>
        <w:ind w:left="720" w:hanging="720"/>
        <w:jc w:val="both"/>
        <w:rPr>
          <w:rFonts w:ascii="Times New Roman" w:eastAsia="Times New Roman" w:hAnsi="Times New Roman" w:cs="Times New Roman"/>
          <w:sz w:val="28"/>
          <w:szCs w:val="28"/>
        </w:rPr>
      </w:pPr>
      <w:r w:rsidRPr="00845A4A">
        <w:rPr>
          <w:rFonts w:ascii="Times New Roman" w:eastAsia="Times New Roman" w:hAnsi="Times New Roman" w:cs="Times New Roman"/>
        </w:rPr>
        <w:t>11.1.</w:t>
      </w:r>
      <w:r w:rsidRPr="00845A4A">
        <w:rPr>
          <w:rFonts w:ascii="Times New Roman" w:eastAsia="Times New Roman" w:hAnsi="Times New Roman" w:cs="Times New Roman"/>
        </w:rPr>
        <w:tab/>
        <w:t xml:space="preserve">The bidder shall have the minimum level of financial capacity if </w:t>
      </w:r>
      <w:proofErr w:type="gramStart"/>
      <w:r w:rsidRPr="00845A4A">
        <w:rPr>
          <w:rFonts w:ascii="Times New Roman" w:eastAsia="Times New Roman" w:hAnsi="Times New Roman" w:cs="Times New Roman"/>
        </w:rPr>
        <w:t>so</w:t>
      </w:r>
      <w:proofErr w:type="gramEnd"/>
      <w:r w:rsidRPr="00845A4A">
        <w:rPr>
          <w:rFonts w:ascii="Times New Roman" w:eastAsia="Times New Roman" w:hAnsi="Times New Roman" w:cs="Times New Roman"/>
        </w:rPr>
        <w:t xml:space="preserve"> specified in the BDS to qualify for supply of goods and related services under the contract.</w:t>
      </w:r>
    </w:p>
    <w:p w14:paraId="000001C1" w14:textId="77777777" w:rsidR="00476D24" w:rsidRPr="00845A4A" w:rsidRDefault="00476D24">
      <w:pPr>
        <w:pStyle w:val="Heading3"/>
        <w:ind w:left="0"/>
        <w:jc w:val="both"/>
        <w:rPr>
          <w:b w:val="0"/>
          <w:sz w:val="28"/>
          <w:szCs w:val="28"/>
        </w:rPr>
      </w:pPr>
    </w:p>
    <w:p w14:paraId="000001C2" w14:textId="77777777" w:rsidR="00476D24" w:rsidRPr="00845A4A" w:rsidRDefault="009B64E2">
      <w:pPr>
        <w:pStyle w:val="Heading3"/>
        <w:numPr>
          <w:ilvl w:val="0"/>
          <w:numId w:val="22"/>
        </w:numPr>
        <w:jc w:val="both"/>
        <w:rPr>
          <w:sz w:val="28"/>
          <w:szCs w:val="28"/>
        </w:rPr>
      </w:pPr>
      <w:bookmarkStart w:id="16" w:name="_Toc138084331"/>
      <w:r w:rsidRPr="00845A4A">
        <w:rPr>
          <w:sz w:val="28"/>
          <w:szCs w:val="28"/>
        </w:rPr>
        <w:t>Experience and technical capacity</w:t>
      </w:r>
      <w:bookmarkEnd w:id="16"/>
    </w:p>
    <w:p w14:paraId="000001C3" w14:textId="61ECC137" w:rsidR="00476D24" w:rsidRPr="00845A4A" w:rsidRDefault="00C00D1B" w:rsidP="00C00D1B">
      <w:pPr>
        <w:widowControl w:val="0"/>
        <w:pBdr>
          <w:top w:val="nil"/>
          <w:left w:val="nil"/>
          <w:bottom w:val="nil"/>
          <w:right w:val="nil"/>
          <w:between w:val="nil"/>
        </w:pBdr>
        <w:tabs>
          <w:tab w:val="left" w:pos="597"/>
        </w:tabs>
        <w:spacing w:before="223" w:line="266" w:lineRule="auto"/>
        <w:ind w:left="567" w:hanging="567"/>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12.1.</w:t>
      </w:r>
      <w:r w:rsidRPr="00845A4A">
        <w:rPr>
          <w:rFonts w:ascii="Times New Roman" w:eastAsia="Times New Roman" w:hAnsi="Times New Roman" w:cs="Times New Roman"/>
          <w:color w:val="231F20"/>
        </w:rPr>
        <w:tab/>
      </w:r>
      <w:r w:rsidR="009B64E2" w:rsidRPr="00845A4A">
        <w:rPr>
          <w:rFonts w:ascii="Times New Roman" w:eastAsia="Times New Roman" w:hAnsi="Times New Roman" w:cs="Times New Roman"/>
          <w:color w:val="231F20"/>
        </w:rPr>
        <w:t>The bidder shall have the following minimum level of experience to qualify for supply of goods and related services under the contract:</w:t>
      </w:r>
    </w:p>
    <w:p w14:paraId="000001C4"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1C5" w14:textId="77777777" w:rsidR="00476D24" w:rsidRPr="00845A4A" w:rsidRDefault="009B64E2" w:rsidP="004727B7">
      <w:pPr>
        <w:widowControl w:val="0"/>
        <w:numPr>
          <w:ilvl w:val="2"/>
          <w:numId w:val="55"/>
        </w:numPr>
        <w:pBdr>
          <w:top w:val="nil"/>
          <w:left w:val="nil"/>
          <w:bottom w:val="nil"/>
          <w:right w:val="nil"/>
          <w:between w:val="nil"/>
        </w:pBdr>
        <w:tabs>
          <w:tab w:val="left" w:pos="994"/>
        </w:tabs>
        <w:spacing w:before="55" w:line="266" w:lineRule="auto"/>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 xml:space="preserve">the minimum number of years of experience in the supply of goods and related services if </w:t>
      </w:r>
      <w:proofErr w:type="gramStart"/>
      <w:r w:rsidRPr="00845A4A">
        <w:rPr>
          <w:rFonts w:ascii="Times New Roman" w:eastAsia="Times New Roman" w:hAnsi="Times New Roman" w:cs="Times New Roman"/>
          <w:color w:val="231F20"/>
        </w:rPr>
        <w:t>so</w:t>
      </w:r>
      <w:proofErr w:type="gramEnd"/>
      <w:r w:rsidRPr="00845A4A">
        <w:rPr>
          <w:rFonts w:ascii="Times New Roman" w:eastAsia="Times New Roman" w:hAnsi="Times New Roman" w:cs="Times New Roman"/>
          <w:color w:val="231F20"/>
        </w:rPr>
        <w:t xml:space="preserve"> specified in the BDS;</w:t>
      </w:r>
    </w:p>
    <w:p w14:paraId="000001C6" w14:textId="77777777" w:rsidR="00476D24" w:rsidRPr="00845A4A" w:rsidRDefault="00476D24">
      <w:pPr>
        <w:widowControl w:val="0"/>
        <w:pBdr>
          <w:top w:val="nil"/>
          <w:left w:val="nil"/>
          <w:bottom w:val="nil"/>
          <w:right w:val="nil"/>
          <w:between w:val="nil"/>
        </w:pBdr>
        <w:tabs>
          <w:tab w:val="left" w:pos="994"/>
        </w:tabs>
        <w:spacing w:before="55" w:line="266" w:lineRule="auto"/>
        <w:ind w:left="964"/>
        <w:jc w:val="both"/>
        <w:rPr>
          <w:rFonts w:ascii="Times New Roman" w:eastAsia="Times New Roman" w:hAnsi="Times New Roman" w:cs="Times New Roman"/>
          <w:color w:val="000000"/>
        </w:rPr>
      </w:pPr>
    </w:p>
    <w:p w14:paraId="000001C7" w14:textId="77777777" w:rsidR="00476D24" w:rsidRPr="00845A4A" w:rsidRDefault="009B64E2" w:rsidP="004727B7">
      <w:pPr>
        <w:widowControl w:val="0"/>
        <w:numPr>
          <w:ilvl w:val="2"/>
          <w:numId w:val="55"/>
        </w:numPr>
        <w:pBdr>
          <w:top w:val="nil"/>
          <w:left w:val="nil"/>
          <w:bottom w:val="nil"/>
          <w:right w:val="nil"/>
          <w:between w:val="nil"/>
        </w:pBdr>
        <w:tabs>
          <w:tab w:val="left" w:pos="994"/>
        </w:tabs>
        <w:spacing w:before="55" w:line="266" w:lineRule="auto"/>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 xml:space="preserve">specific experience in the supply of similar goods and related services if </w:t>
      </w:r>
      <w:proofErr w:type="gramStart"/>
      <w:r w:rsidRPr="00845A4A">
        <w:rPr>
          <w:rFonts w:ascii="Times New Roman" w:eastAsia="Times New Roman" w:hAnsi="Times New Roman" w:cs="Times New Roman"/>
          <w:color w:val="231F20"/>
        </w:rPr>
        <w:t>so</w:t>
      </w:r>
      <w:proofErr w:type="gramEnd"/>
      <w:r w:rsidRPr="00845A4A">
        <w:rPr>
          <w:rFonts w:ascii="Times New Roman" w:eastAsia="Times New Roman" w:hAnsi="Times New Roman" w:cs="Times New Roman"/>
          <w:color w:val="231F20"/>
        </w:rPr>
        <w:t xml:space="preserve"> specified in the BDS; and</w:t>
      </w:r>
    </w:p>
    <w:p w14:paraId="000001C8" w14:textId="77777777" w:rsidR="00476D24" w:rsidRPr="00845A4A" w:rsidRDefault="00476D24">
      <w:pPr>
        <w:widowControl w:val="0"/>
        <w:pBdr>
          <w:top w:val="nil"/>
          <w:left w:val="nil"/>
          <w:bottom w:val="nil"/>
          <w:right w:val="nil"/>
          <w:between w:val="nil"/>
        </w:pBdr>
        <w:tabs>
          <w:tab w:val="left" w:pos="994"/>
        </w:tabs>
        <w:spacing w:before="55" w:line="266" w:lineRule="auto"/>
        <w:ind w:left="964"/>
        <w:jc w:val="both"/>
        <w:rPr>
          <w:rFonts w:ascii="Times New Roman" w:eastAsia="Times New Roman" w:hAnsi="Times New Roman" w:cs="Times New Roman"/>
          <w:color w:val="000000"/>
        </w:rPr>
      </w:pPr>
    </w:p>
    <w:p w14:paraId="000001C9" w14:textId="52BD36B2" w:rsidR="00476D24" w:rsidRPr="00845A4A" w:rsidRDefault="009B64E2" w:rsidP="004727B7">
      <w:pPr>
        <w:widowControl w:val="0"/>
        <w:numPr>
          <w:ilvl w:val="2"/>
          <w:numId w:val="55"/>
        </w:numPr>
        <w:pBdr>
          <w:top w:val="nil"/>
          <w:left w:val="nil"/>
          <w:bottom w:val="nil"/>
          <w:right w:val="nil"/>
          <w:between w:val="nil"/>
        </w:pBdr>
        <w:tabs>
          <w:tab w:val="left" w:pos="994"/>
        </w:tabs>
        <w:spacing w:before="55" w:line="266" w:lineRule="auto"/>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 xml:space="preserve">minimum production capacity or availability of the equipment if </w:t>
      </w:r>
      <w:proofErr w:type="gramStart"/>
      <w:r w:rsidRPr="00845A4A">
        <w:rPr>
          <w:rFonts w:ascii="Times New Roman" w:eastAsia="Times New Roman" w:hAnsi="Times New Roman" w:cs="Times New Roman"/>
          <w:color w:val="231F20"/>
        </w:rPr>
        <w:t>so</w:t>
      </w:r>
      <w:proofErr w:type="gramEnd"/>
      <w:r w:rsidRPr="00845A4A">
        <w:rPr>
          <w:rFonts w:ascii="Times New Roman" w:eastAsia="Times New Roman" w:hAnsi="Times New Roman" w:cs="Times New Roman"/>
          <w:color w:val="231F20"/>
        </w:rPr>
        <w:t xml:space="preserve"> specified in the BDS.</w:t>
      </w:r>
    </w:p>
    <w:p w14:paraId="3FE821BB" w14:textId="77777777" w:rsidR="00C00D1B" w:rsidRPr="00845A4A" w:rsidRDefault="00C00D1B" w:rsidP="00C00D1B">
      <w:pPr>
        <w:widowControl w:val="0"/>
        <w:pBdr>
          <w:top w:val="nil"/>
          <w:left w:val="nil"/>
          <w:bottom w:val="nil"/>
          <w:right w:val="nil"/>
          <w:between w:val="nil"/>
        </w:pBdr>
        <w:tabs>
          <w:tab w:val="left" w:pos="994"/>
        </w:tabs>
        <w:spacing w:before="55" w:line="266" w:lineRule="auto"/>
        <w:ind w:left="964"/>
        <w:jc w:val="both"/>
        <w:rPr>
          <w:rFonts w:ascii="Times New Roman" w:eastAsia="Times New Roman" w:hAnsi="Times New Roman" w:cs="Times New Roman"/>
          <w:color w:val="000000"/>
        </w:rPr>
      </w:pPr>
    </w:p>
    <w:p w14:paraId="000001CA" w14:textId="77777777" w:rsidR="00476D24" w:rsidRPr="00845A4A" w:rsidRDefault="009B64E2">
      <w:pPr>
        <w:pStyle w:val="Heading2"/>
        <w:numPr>
          <w:ilvl w:val="0"/>
          <w:numId w:val="21"/>
        </w:numPr>
        <w:jc w:val="center"/>
        <w:rPr>
          <w:rFonts w:ascii="Times New Roman" w:eastAsia="Times New Roman" w:hAnsi="Times New Roman" w:cs="Times New Roman"/>
          <w:b/>
          <w:color w:val="000000"/>
          <w:sz w:val="28"/>
          <w:szCs w:val="28"/>
        </w:rPr>
      </w:pPr>
      <w:bookmarkStart w:id="17" w:name="_Toc138084332"/>
      <w:r w:rsidRPr="00845A4A">
        <w:rPr>
          <w:rFonts w:ascii="Times New Roman" w:eastAsia="Times New Roman" w:hAnsi="Times New Roman" w:cs="Times New Roman"/>
          <w:b/>
          <w:color w:val="000000"/>
          <w:sz w:val="28"/>
          <w:szCs w:val="28"/>
        </w:rPr>
        <w:t>PREPARATION OF BIDS</w:t>
      </w:r>
      <w:bookmarkEnd w:id="17"/>
    </w:p>
    <w:p w14:paraId="000001CB" w14:textId="4762DF52" w:rsidR="00476D24" w:rsidRPr="00845A4A" w:rsidRDefault="009B64E2">
      <w:pPr>
        <w:pStyle w:val="Heading3"/>
        <w:numPr>
          <w:ilvl w:val="0"/>
          <w:numId w:val="22"/>
        </w:numPr>
        <w:jc w:val="both"/>
        <w:rPr>
          <w:sz w:val="28"/>
          <w:szCs w:val="28"/>
        </w:rPr>
      </w:pPr>
      <w:bookmarkStart w:id="18" w:name="_Toc138084333"/>
      <w:r w:rsidRPr="00845A4A">
        <w:rPr>
          <w:sz w:val="28"/>
          <w:szCs w:val="28"/>
        </w:rPr>
        <w:t>Cost of Bidding</w:t>
      </w:r>
      <w:bookmarkEnd w:id="18"/>
    </w:p>
    <w:p w14:paraId="371E2535" w14:textId="77777777" w:rsidR="00C00D1B" w:rsidRPr="00845A4A" w:rsidRDefault="00C00D1B" w:rsidP="00C00D1B">
      <w:pPr>
        <w:pStyle w:val="Heading3"/>
      </w:pPr>
    </w:p>
    <w:p w14:paraId="000001CC" w14:textId="676C0970" w:rsidR="00476D24" w:rsidRPr="00845A4A" w:rsidRDefault="00C00D1B" w:rsidP="00C00D1B">
      <w:pPr>
        <w:pBdr>
          <w:top w:val="nil"/>
          <w:left w:val="nil"/>
          <w:bottom w:val="nil"/>
          <w:right w:val="nil"/>
          <w:between w:val="nil"/>
        </w:pBdr>
        <w:ind w:left="720" w:hanging="720"/>
        <w:rPr>
          <w:rFonts w:ascii="Times New Roman" w:eastAsia="Times New Roman" w:hAnsi="Times New Roman" w:cs="Times New Roman"/>
          <w:color w:val="231F20"/>
        </w:rPr>
      </w:pPr>
      <w:r w:rsidRPr="00845A4A">
        <w:rPr>
          <w:rFonts w:ascii="Times New Roman" w:eastAsia="Times New Roman" w:hAnsi="Times New Roman" w:cs="Times New Roman"/>
          <w:color w:val="231F20"/>
        </w:rPr>
        <w:t>13.1.</w:t>
      </w:r>
      <w:r w:rsidRPr="00845A4A">
        <w:rPr>
          <w:rFonts w:ascii="Times New Roman" w:eastAsia="Times New Roman" w:hAnsi="Times New Roman" w:cs="Times New Roman"/>
          <w:color w:val="231F20"/>
        </w:rPr>
        <w:tab/>
      </w:r>
      <w:r w:rsidR="009B64E2" w:rsidRPr="00845A4A">
        <w:rPr>
          <w:rFonts w:ascii="Times New Roman" w:eastAsia="Times New Roman" w:hAnsi="Times New Roman" w:cs="Times New Roman"/>
          <w:color w:val="231F20"/>
        </w:rPr>
        <w:t>The Bidder shall bear all costs associated with the preparation and submission of its Bid, and the Purchaser shall not be responsible or liable for those costs, regardless of the conduct or outcome of the Bidding process.</w:t>
      </w:r>
    </w:p>
    <w:p w14:paraId="36B2F8FC" w14:textId="77777777" w:rsidR="00C00D1B" w:rsidRPr="00845A4A" w:rsidRDefault="00C00D1B" w:rsidP="00C00D1B">
      <w:pPr>
        <w:pBdr>
          <w:top w:val="nil"/>
          <w:left w:val="nil"/>
          <w:bottom w:val="nil"/>
          <w:right w:val="nil"/>
          <w:between w:val="nil"/>
        </w:pBdr>
        <w:ind w:left="720" w:hanging="720"/>
      </w:pPr>
    </w:p>
    <w:p w14:paraId="000001CD" w14:textId="0B06B996" w:rsidR="00476D24" w:rsidRPr="00845A4A" w:rsidRDefault="009B64E2">
      <w:pPr>
        <w:pStyle w:val="Heading3"/>
        <w:numPr>
          <w:ilvl w:val="0"/>
          <w:numId w:val="22"/>
        </w:numPr>
        <w:jc w:val="both"/>
        <w:rPr>
          <w:sz w:val="28"/>
          <w:szCs w:val="28"/>
        </w:rPr>
      </w:pPr>
      <w:bookmarkStart w:id="19" w:name="_Toc138084334"/>
      <w:r w:rsidRPr="00845A4A">
        <w:rPr>
          <w:sz w:val="28"/>
          <w:szCs w:val="28"/>
        </w:rPr>
        <w:t>Language of Bid</w:t>
      </w:r>
      <w:bookmarkEnd w:id="19"/>
    </w:p>
    <w:p w14:paraId="1C0A6166" w14:textId="77777777" w:rsidR="00C00D1B" w:rsidRPr="00845A4A" w:rsidRDefault="00C00D1B" w:rsidP="00C00D1B">
      <w:pPr>
        <w:pStyle w:val="Heading3"/>
        <w:ind w:left="0"/>
      </w:pPr>
    </w:p>
    <w:p w14:paraId="000001CF" w14:textId="43987825" w:rsidR="00476D24" w:rsidRPr="00845A4A" w:rsidRDefault="00C00D1B" w:rsidP="00C00D1B">
      <w:pPr>
        <w:pBdr>
          <w:top w:val="nil"/>
          <w:left w:val="nil"/>
          <w:bottom w:val="nil"/>
          <w:right w:val="nil"/>
          <w:between w:val="nil"/>
        </w:pBdr>
        <w:ind w:left="720" w:hanging="720"/>
        <w:jc w:val="both"/>
        <w:rPr>
          <w:rFonts w:ascii="Times New Roman" w:eastAsia="Times New Roman" w:hAnsi="Times New Roman" w:cs="Times New Roman"/>
          <w:color w:val="000000"/>
          <w:sz w:val="20"/>
          <w:szCs w:val="20"/>
        </w:rPr>
      </w:pPr>
      <w:r w:rsidRPr="00845A4A">
        <w:rPr>
          <w:rFonts w:ascii="Times New Roman" w:eastAsia="Times New Roman" w:hAnsi="Times New Roman" w:cs="Times New Roman"/>
          <w:color w:val="231F20"/>
        </w:rPr>
        <w:t>14.1.</w:t>
      </w:r>
      <w:r w:rsidRPr="00845A4A">
        <w:rPr>
          <w:rFonts w:ascii="Times New Roman" w:eastAsia="Times New Roman" w:hAnsi="Times New Roman" w:cs="Times New Roman"/>
          <w:color w:val="231F20"/>
        </w:rPr>
        <w:tab/>
      </w:r>
      <w:r w:rsidR="009B64E2" w:rsidRPr="00845A4A">
        <w:rPr>
          <w:rFonts w:ascii="Times New Roman" w:eastAsia="Times New Roman" w:hAnsi="Times New Roman" w:cs="Times New Roman"/>
          <w:color w:val="231F20"/>
        </w:rPr>
        <w:t>The Bid, as well as all correspondence and documents relating to the Bid exchanged by the Bidder and the Purchaser, shall be written in the language specified in the BDS. Supporting documents and printed literature that are part of the Bid may be in another language provided they are accompanied by an accurate translation of the relevant passages in the language specified in the BDS, in which case, for the purposes of interpretation of the Bid, such translation shall govern.</w:t>
      </w:r>
      <w:r w:rsidR="009B64E2" w:rsidRPr="00845A4A">
        <w:rPr>
          <w:rFonts w:ascii="Times New Roman" w:eastAsia="Times New Roman" w:hAnsi="Times New Roman" w:cs="Times New Roman"/>
          <w:color w:val="000000"/>
          <w:sz w:val="20"/>
          <w:szCs w:val="20"/>
        </w:rPr>
        <w:t xml:space="preserve"> </w:t>
      </w:r>
      <w:r w:rsidR="009B64E2" w:rsidRPr="00845A4A">
        <w:rPr>
          <w:rFonts w:ascii="Times New Roman" w:eastAsia="Times New Roman" w:hAnsi="Times New Roman" w:cs="Times New Roman"/>
          <w:color w:val="000000"/>
        </w:rPr>
        <w:t xml:space="preserve">All supporting documents like type test certificates, warranty certificates, ISO certificates shall be in English language. In case of the documents of other </w:t>
      </w:r>
      <w:r w:rsidR="009B64E2" w:rsidRPr="00845A4A">
        <w:rPr>
          <w:rFonts w:ascii="Times New Roman" w:eastAsia="Times New Roman" w:hAnsi="Times New Roman" w:cs="Times New Roman"/>
        </w:rPr>
        <w:t>languages, they must</w:t>
      </w:r>
      <w:r w:rsidR="009B64E2" w:rsidRPr="00845A4A">
        <w:rPr>
          <w:rFonts w:ascii="Times New Roman" w:eastAsia="Times New Roman" w:hAnsi="Times New Roman" w:cs="Times New Roman"/>
          <w:color w:val="000000"/>
        </w:rPr>
        <w:t xml:space="preserve"> be translated </w:t>
      </w:r>
      <w:r w:rsidR="009B64E2" w:rsidRPr="00845A4A">
        <w:rPr>
          <w:rFonts w:ascii="Times New Roman" w:eastAsia="Times New Roman" w:hAnsi="Times New Roman" w:cs="Times New Roman"/>
        </w:rPr>
        <w:t>into English and</w:t>
      </w:r>
      <w:r w:rsidR="009B64E2" w:rsidRPr="00845A4A">
        <w:rPr>
          <w:rFonts w:ascii="Times New Roman" w:eastAsia="Times New Roman" w:hAnsi="Times New Roman" w:cs="Times New Roman"/>
          <w:color w:val="000000"/>
        </w:rPr>
        <w:t xml:space="preserve"> notarized</w:t>
      </w:r>
      <w:r w:rsidR="009B64E2" w:rsidRPr="00845A4A">
        <w:rPr>
          <w:rFonts w:ascii="Times New Roman" w:eastAsia="Times New Roman" w:hAnsi="Times New Roman" w:cs="Times New Roman"/>
          <w:b/>
          <w:color w:val="000000"/>
        </w:rPr>
        <w:t>.</w:t>
      </w:r>
      <w:r w:rsidR="009B64E2" w:rsidRPr="00845A4A">
        <w:rPr>
          <w:rFonts w:ascii="Times New Roman" w:eastAsia="Times New Roman" w:hAnsi="Times New Roman" w:cs="Times New Roman"/>
          <w:color w:val="000000"/>
          <w:sz w:val="20"/>
          <w:szCs w:val="20"/>
        </w:rPr>
        <w:t xml:space="preserve"> </w:t>
      </w:r>
    </w:p>
    <w:p w14:paraId="000001D0"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sz w:val="20"/>
          <w:szCs w:val="20"/>
        </w:rPr>
      </w:pPr>
    </w:p>
    <w:p w14:paraId="000001D1" w14:textId="4B46090B" w:rsidR="00476D24" w:rsidRPr="00845A4A" w:rsidRDefault="009B64E2">
      <w:pPr>
        <w:pStyle w:val="Heading3"/>
        <w:numPr>
          <w:ilvl w:val="0"/>
          <w:numId w:val="22"/>
        </w:numPr>
        <w:jc w:val="both"/>
        <w:rPr>
          <w:sz w:val="28"/>
          <w:szCs w:val="28"/>
        </w:rPr>
      </w:pPr>
      <w:r w:rsidRPr="00845A4A">
        <w:rPr>
          <w:sz w:val="28"/>
          <w:szCs w:val="28"/>
        </w:rPr>
        <w:t xml:space="preserve"> </w:t>
      </w:r>
      <w:bookmarkStart w:id="20" w:name="_Toc138084335"/>
      <w:r w:rsidRPr="00845A4A">
        <w:rPr>
          <w:sz w:val="28"/>
          <w:szCs w:val="28"/>
        </w:rPr>
        <w:t>Documents Comprising the Bid</w:t>
      </w:r>
      <w:bookmarkEnd w:id="20"/>
    </w:p>
    <w:p w14:paraId="58D5D086" w14:textId="77777777" w:rsidR="00C00D1B" w:rsidRPr="00845A4A" w:rsidRDefault="00C00D1B" w:rsidP="00C00D1B">
      <w:pPr>
        <w:pStyle w:val="Heading3"/>
        <w:ind w:left="360"/>
        <w:jc w:val="both"/>
        <w:rPr>
          <w:sz w:val="28"/>
          <w:szCs w:val="28"/>
        </w:rPr>
      </w:pPr>
    </w:p>
    <w:p w14:paraId="000001D2" w14:textId="77777777" w:rsidR="00476D24" w:rsidRPr="00845A4A" w:rsidRDefault="009B64E2">
      <w:pPr>
        <w:widowControl w:val="0"/>
        <w:numPr>
          <w:ilvl w:val="1"/>
          <w:numId w:val="25"/>
        </w:numPr>
        <w:pBdr>
          <w:top w:val="nil"/>
          <w:left w:val="nil"/>
          <w:bottom w:val="nil"/>
          <w:right w:val="nil"/>
          <w:between w:val="nil"/>
        </w:pBdr>
        <w:tabs>
          <w:tab w:val="left" w:pos="705"/>
        </w:tabs>
        <w:spacing w:before="103"/>
        <w:ind w:hanging="510"/>
        <w:rPr>
          <w:rFonts w:ascii="Times New Roman" w:eastAsia="Times New Roman" w:hAnsi="Times New Roman" w:cs="Times New Roman"/>
          <w:color w:val="000000"/>
        </w:rPr>
      </w:pPr>
      <w:r w:rsidRPr="00845A4A">
        <w:rPr>
          <w:rFonts w:ascii="Times New Roman" w:eastAsia="Times New Roman" w:hAnsi="Times New Roman" w:cs="Times New Roman"/>
          <w:color w:val="231F20"/>
        </w:rPr>
        <w:t>The Bid shall comprise the following:</w:t>
      </w:r>
    </w:p>
    <w:p w14:paraId="000001D3"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1D4" w14:textId="5B922778" w:rsidR="00476D24" w:rsidRPr="00845A4A" w:rsidRDefault="009B64E2">
      <w:pPr>
        <w:widowControl w:val="0"/>
        <w:numPr>
          <w:ilvl w:val="2"/>
          <w:numId w:val="25"/>
        </w:numPr>
        <w:pBdr>
          <w:top w:val="nil"/>
          <w:left w:val="nil"/>
          <w:bottom w:val="nil"/>
          <w:right w:val="nil"/>
          <w:between w:val="nil"/>
        </w:pBdr>
        <w:tabs>
          <w:tab w:val="left" w:pos="1102"/>
        </w:tabs>
        <w:spacing w:before="83"/>
        <w:rPr>
          <w:rFonts w:ascii="Times New Roman" w:eastAsia="Times New Roman" w:hAnsi="Times New Roman" w:cs="Times New Roman"/>
          <w:color w:val="000000"/>
        </w:rPr>
      </w:pPr>
      <w:r w:rsidRPr="00845A4A">
        <w:rPr>
          <w:rFonts w:ascii="Times New Roman" w:eastAsia="Times New Roman" w:hAnsi="Times New Roman" w:cs="Times New Roman"/>
          <w:color w:val="231F20"/>
        </w:rPr>
        <w:t>Bid Submission Sheet and the applicable Price Schedules in</w:t>
      </w:r>
      <w:r w:rsidRPr="00845A4A">
        <w:rPr>
          <w:rFonts w:ascii="Times New Roman" w:eastAsia="Times New Roman" w:hAnsi="Times New Roman" w:cs="Times New Roman"/>
          <w:color w:val="000000"/>
        </w:rPr>
        <w:t xml:space="preserve"> </w:t>
      </w:r>
      <w:r w:rsidRPr="00845A4A">
        <w:rPr>
          <w:rFonts w:ascii="Times New Roman" w:eastAsia="Times New Roman" w:hAnsi="Times New Roman" w:cs="Times New Roman"/>
          <w:color w:val="231F20"/>
        </w:rPr>
        <w:t xml:space="preserve">accordance with ITB Clauses </w:t>
      </w:r>
      <w:r w:rsidRPr="00845A4A">
        <w:rPr>
          <w:rFonts w:ascii="Times New Roman" w:eastAsia="Times New Roman" w:hAnsi="Times New Roman" w:cs="Times New Roman"/>
          <w:color w:val="231F20"/>
        </w:rPr>
        <w:lastRenderedPageBreak/>
        <w:t>1</w:t>
      </w:r>
      <w:r w:rsidR="00C00D1B" w:rsidRPr="00845A4A">
        <w:rPr>
          <w:rFonts w:ascii="Times New Roman" w:eastAsia="Times New Roman" w:hAnsi="Times New Roman" w:cs="Times New Roman"/>
          <w:color w:val="231F20"/>
        </w:rPr>
        <w:t>6</w:t>
      </w:r>
      <w:r w:rsidRPr="00845A4A">
        <w:rPr>
          <w:rFonts w:ascii="Times New Roman" w:eastAsia="Times New Roman" w:hAnsi="Times New Roman" w:cs="Times New Roman"/>
          <w:color w:val="231F20"/>
        </w:rPr>
        <w:t>, 1</w:t>
      </w:r>
      <w:r w:rsidR="00C00D1B" w:rsidRPr="00845A4A">
        <w:rPr>
          <w:rFonts w:ascii="Times New Roman" w:eastAsia="Times New Roman" w:hAnsi="Times New Roman" w:cs="Times New Roman"/>
          <w:color w:val="231F20"/>
        </w:rPr>
        <w:t>7</w:t>
      </w:r>
      <w:r w:rsidRPr="00845A4A">
        <w:rPr>
          <w:rFonts w:ascii="Times New Roman" w:eastAsia="Times New Roman" w:hAnsi="Times New Roman" w:cs="Times New Roman"/>
          <w:color w:val="231F20"/>
        </w:rPr>
        <w:t>, 1</w:t>
      </w:r>
      <w:r w:rsidR="00C00D1B" w:rsidRPr="00845A4A">
        <w:rPr>
          <w:rFonts w:ascii="Times New Roman" w:eastAsia="Times New Roman" w:hAnsi="Times New Roman" w:cs="Times New Roman"/>
          <w:color w:val="231F20"/>
        </w:rPr>
        <w:t>9</w:t>
      </w:r>
      <w:r w:rsidRPr="00845A4A">
        <w:rPr>
          <w:rFonts w:ascii="Times New Roman" w:eastAsia="Times New Roman" w:hAnsi="Times New Roman" w:cs="Times New Roman"/>
          <w:color w:val="231F20"/>
        </w:rPr>
        <w:t xml:space="preserve"> and 2</w:t>
      </w:r>
      <w:r w:rsidR="00C00D1B" w:rsidRPr="00845A4A">
        <w:rPr>
          <w:rFonts w:ascii="Times New Roman" w:eastAsia="Times New Roman" w:hAnsi="Times New Roman" w:cs="Times New Roman"/>
          <w:color w:val="231F20"/>
        </w:rPr>
        <w:t>1</w:t>
      </w:r>
      <w:r w:rsidRPr="00845A4A">
        <w:rPr>
          <w:rFonts w:ascii="Times New Roman" w:eastAsia="Times New Roman" w:hAnsi="Times New Roman" w:cs="Times New Roman"/>
          <w:color w:val="231F20"/>
        </w:rPr>
        <w:t>;</w:t>
      </w:r>
    </w:p>
    <w:p w14:paraId="000001D5" w14:textId="5974B32D" w:rsidR="00476D24" w:rsidRPr="00845A4A" w:rsidRDefault="009B64E2">
      <w:pPr>
        <w:widowControl w:val="0"/>
        <w:numPr>
          <w:ilvl w:val="2"/>
          <w:numId w:val="25"/>
        </w:numPr>
        <w:pBdr>
          <w:top w:val="nil"/>
          <w:left w:val="nil"/>
          <w:bottom w:val="nil"/>
          <w:right w:val="nil"/>
          <w:between w:val="nil"/>
        </w:pBdr>
        <w:tabs>
          <w:tab w:val="left" w:pos="1102"/>
        </w:tabs>
        <w:spacing w:before="84"/>
        <w:rPr>
          <w:rFonts w:ascii="Times New Roman" w:eastAsia="Times New Roman" w:hAnsi="Times New Roman" w:cs="Times New Roman"/>
          <w:color w:val="000000"/>
        </w:rPr>
      </w:pPr>
      <w:r w:rsidRPr="00845A4A">
        <w:rPr>
          <w:rFonts w:ascii="Times New Roman" w:eastAsia="Times New Roman" w:hAnsi="Times New Roman" w:cs="Times New Roman"/>
          <w:color w:val="231F20"/>
        </w:rPr>
        <w:t>Bid Security, in accordance with ITB Clause 2</w:t>
      </w:r>
      <w:r w:rsidR="00C00D1B" w:rsidRPr="00845A4A">
        <w:rPr>
          <w:rFonts w:ascii="Times New Roman" w:eastAsia="Times New Roman" w:hAnsi="Times New Roman" w:cs="Times New Roman"/>
          <w:color w:val="231F20"/>
        </w:rPr>
        <w:t>7</w:t>
      </w:r>
      <w:r w:rsidRPr="00845A4A">
        <w:rPr>
          <w:rFonts w:ascii="Times New Roman" w:eastAsia="Times New Roman" w:hAnsi="Times New Roman" w:cs="Times New Roman"/>
          <w:color w:val="231F20"/>
        </w:rPr>
        <w:t>;</w:t>
      </w:r>
    </w:p>
    <w:p w14:paraId="000001D6" w14:textId="4FA2F6E8" w:rsidR="00476D24" w:rsidRPr="00845A4A" w:rsidRDefault="009B64E2">
      <w:pPr>
        <w:widowControl w:val="0"/>
        <w:numPr>
          <w:ilvl w:val="2"/>
          <w:numId w:val="25"/>
        </w:numPr>
        <w:pBdr>
          <w:top w:val="nil"/>
          <w:left w:val="nil"/>
          <w:bottom w:val="nil"/>
          <w:right w:val="nil"/>
          <w:between w:val="nil"/>
        </w:pBdr>
        <w:tabs>
          <w:tab w:val="left" w:pos="1102"/>
        </w:tabs>
        <w:spacing w:before="84" w:line="266" w:lineRule="auto"/>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Written confirmation authorizing the signatory of the Bid to commit the Bidder, in accordance with ITB Clause 2</w:t>
      </w:r>
      <w:r w:rsidR="00C00D1B" w:rsidRPr="00845A4A">
        <w:rPr>
          <w:rFonts w:ascii="Times New Roman" w:eastAsia="Times New Roman" w:hAnsi="Times New Roman" w:cs="Times New Roman"/>
          <w:color w:val="231F20"/>
        </w:rPr>
        <w:t>8</w:t>
      </w:r>
      <w:r w:rsidRPr="00845A4A">
        <w:rPr>
          <w:rFonts w:ascii="Times New Roman" w:eastAsia="Times New Roman" w:hAnsi="Times New Roman" w:cs="Times New Roman"/>
          <w:color w:val="231F20"/>
        </w:rPr>
        <w:t>;</w:t>
      </w:r>
    </w:p>
    <w:p w14:paraId="000001D7" w14:textId="3CD24992" w:rsidR="00476D24" w:rsidRPr="00845A4A" w:rsidRDefault="009B64E2">
      <w:pPr>
        <w:widowControl w:val="0"/>
        <w:numPr>
          <w:ilvl w:val="2"/>
          <w:numId w:val="25"/>
        </w:numPr>
        <w:pBdr>
          <w:top w:val="nil"/>
          <w:left w:val="nil"/>
          <w:bottom w:val="nil"/>
          <w:right w:val="nil"/>
          <w:between w:val="nil"/>
        </w:pBdr>
        <w:tabs>
          <w:tab w:val="left" w:pos="1102"/>
        </w:tabs>
        <w:spacing w:before="55" w:line="266" w:lineRule="auto"/>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Documentary evidence in accordance with ITB Clause 2</w:t>
      </w:r>
      <w:r w:rsidR="00C00D1B" w:rsidRPr="00845A4A">
        <w:rPr>
          <w:rFonts w:ascii="Times New Roman" w:eastAsia="Times New Roman" w:hAnsi="Times New Roman" w:cs="Times New Roman"/>
          <w:color w:val="231F20"/>
        </w:rPr>
        <w:t xml:space="preserve">2 </w:t>
      </w:r>
      <w:r w:rsidRPr="00845A4A">
        <w:rPr>
          <w:rFonts w:ascii="Times New Roman" w:eastAsia="Times New Roman" w:hAnsi="Times New Roman" w:cs="Times New Roman"/>
          <w:color w:val="231F20"/>
        </w:rPr>
        <w:t>establishing the Bidder’s eligibility to bid;</w:t>
      </w:r>
    </w:p>
    <w:p w14:paraId="000001D8" w14:textId="16F54613" w:rsidR="00476D24" w:rsidRPr="00845A4A" w:rsidRDefault="009B64E2">
      <w:pPr>
        <w:widowControl w:val="0"/>
        <w:numPr>
          <w:ilvl w:val="2"/>
          <w:numId w:val="25"/>
        </w:numPr>
        <w:pBdr>
          <w:top w:val="nil"/>
          <w:left w:val="nil"/>
          <w:bottom w:val="nil"/>
          <w:right w:val="nil"/>
          <w:between w:val="nil"/>
        </w:pBdr>
        <w:tabs>
          <w:tab w:val="left" w:pos="1102"/>
        </w:tabs>
        <w:spacing w:before="55" w:line="266" w:lineRule="auto"/>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Documentary evidence in accordance with ITB Clause 2</w:t>
      </w:r>
      <w:r w:rsidR="00C00D1B" w:rsidRPr="00845A4A">
        <w:rPr>
          <w:rFonts w:ascii="Times New Roman" w:eastAsia="Times New Roman" w:hAnsi="Times New Roman" w:cs="Times New Roman"/>
          <w:color w:val="231F20"/>
        </w:rPr>
        <w:t>3</w:t>
      </w:r>
      <w:r w:rsidRPr="00845A4A">
        <w:rPr>
          <w:rFonts w:ascii="Times New Roman" w:eastAsia="Times New Roman" w:hAnsi="Times New Roman" w:cs="Times New Roman"/>
          <w:color w:val="231F20"/>
        </w:rPr>
        <w:t xml:space="preserve"> that the Goods and Related Services to be supplied by the Bidder are of eligible origin;</w:t>
      </w:r>
    </w:p>
    <w:p w14:paraId="000001D9" w14:textId="05BA08D4" w:rsidR="00476D24" w:rsidRPr="00845A4A" w:rsidRDefault="009B64E2">
      <w:pPr>
        <w:widowControl w:val="0"/>
        <w:numPr>
          <w:ilvl w:val="2"/>
          <w:numId w:val="25"/>
        </w:numPr>
        <w:pBdr>
          <w:top w:val="nil"/>
          <w:left w:val="nil"/>
          <w:bottom w:val="nil"/>
          <w:right w:val="nil"/>
          <w:between w:val="nil"/>
        </w:pBdr>
        <w:tabs>
          <w:tab w:val="left" w:pos="1102"/>
        </w:tabs>
        <w:spacing w:before="54" w:line="266" w:lineRule="auto"/>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Documentary evidence in accordance with ITB Clauses 2</w:t>
      </w:r>
      <w:r w:rsidR="00494B75" w:rsidRPr="00845A4A">
        <w:rPr>
          <w:rFonts w:ascii="Times New Roman" w:eastAsia="Times New Roman" w:hAnsi="Times New Roman" w:cs="Times New Roman"/>
          <w:color w:val="231F20"/>
        </w:rPr>
        <w:t>4</w:t>
      </w:r>
      <w:r w:rsidRPr="00845A4A">
        <w:rPr>
          <w:rFonts w:ascii="Times New Roman" w:eastAsia="Times New Roman" w:hAnsi="Times New Roman" w:cs="Times New Roman"/>
          <w:color w:val="231F20"/>
        </w:rPr>
        <w:t xml:space="preserve"> and 3</w:t>
      </w:r>
      <w:r w:rsidR="00494B75" w:rsidRPr="00845A4A">
        <w:rPr>
          <w:rFonts w:ascii="Times New Roman" w:eastAsia="Times New Roman" w:hAnsi="Times New Roman" w:cs="Times New Roman"/>
          <w:color w:val="231F20"/>
        </w:rPr>
        <w:t>6</w:t>
      </w:r>
      <w:r w:rsidRPr="00845A4A">
        <w:rPr>
          <w:rFonts w:ascii="Times New Roman" w:eastAsia="Times New Roman" w:hAnsi="Times New Roman" w:cs="Times New Roman"/>
          <w:color w:val="231F20"/>
        </w:rPr>
        <w:t xml:space="preserve"> that the Goods and Related Services conform to the Bidding Documents;</w:t>
      </w:r>
    </w:p>
    <w:p w14:paraId="000001DA" w14:textId="62409CC1" w:rsidR="00476D24" w:rsidRPr="00845A4A" w:rsidRDefault="009B64E2">
      <w:pPr>
        <w:widowControl w:val="0"/>
        <w:numPr>
          <w:ilvl w:val="2"/>
          <w:numId w:val="25"/>
        </w:numPr>
        <w:pBdr>
          <w:top w:val="nil"/>
          <w:left w:val="nil"/>
          <w:bottom w:val="nil"/>
          <w:right w:val="nil"/>
          <w:between w:val="nil"/>
        </w:pBdr>
        <w:tabs>
          <w:tab w:val="left" w:pos="1102"/>
        </w:tabs>
        <w:spacing w:before="54" w:line="266" w:lineRule="auto"/>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Documentary evidence in accordance with ITB Clause 2</w:t>
      </w:r>
      <w:r w:rsidR="00494B75" w:rsidRPr="00845A4A">
        <w:rPr>
          <w:rFonts w:ascii="Times New Roman" w:eastAsia="Times New Roman" w:hAnsi="Times New Roman" w:cs="Times New Roman"/>
          <w:color w:val="231F20"/>
        </w:rPr>
        <w:t>5</w:t>
      </w:r>
      <w:r w:rsidRPr="00845A4A">
        <w:rPr>
          <w:rFonts w:ascii="Times New Roman" w:eastAsia="Times New Roman" w:hAnsi="Times New Roman" w:cs="Times New Roman"/>
          <w:color w:val="231F20"/>
        </w:rPr>
        <w:t xml:space="preserve"> establishing the Bidder’s qualifications to perform the contract if its Bid is accepted;</w:t>
      </w:r>
    </w:p>
    <w:p w14:paraId="000001DB" w14:textId="6CA9FF76" w:rsidR="00476D24" w:rsidRPr="00845A4A" w:rsidRDefault="009B64E2">
      <w:pPr>
        <w:widowControl w:val="0"/>
        <w:numPr>
          <w:ilvl w:val="2"/>
          <w:numId w:val="25"/>
        </w:numPr>
        <w:pBdr>
          <w:top w:val="nil"/>
          <w:left w:val="nil"/>
          <w:bottom w:val="nil"/>
          <w:right w:val="nil"/>
          <w:between w:val="nil"/>
        </w:pBdr>
        <w:tabs>
          <w:tab w:val="left" w:pos="1102"/>
        </w:tabs>
        <w:spacing w:before="54" w:line="266" w:lineRule="auto"/>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Alternative Bids, if permissible, in accordance with ITB Clause 1</w:t>
      </w:r>
      <w:r w:rsidR="00494B75" w:rsidRPr="00845A4A">
        <w:rPr>
          <w:rFonts w:ascii="Times New Roman" w:eastAsia="Times New Roman" w:hAnsi="Times New Roman" w:cs="Times New Roman"/>
          <w:color w:val="231F20"/>
        </w:rPr>
        <w:t>8</w:t>
      </w:r>
      <w:r w:rsidRPr="00845A4A">
        <w:rPr>
          <w:rFonts w:ascii="Times New Roman" w:eastAsia="Times New Roman" w:hAnsi="Times New Roman" w:cs="Times New Roman"/>
          <w:color w:val="231F20"/>
        </w:rPr>
        <w:t>;</w:t>
      </w:r>
    </w:p>
    <w:p w14:paraId="000001DC" w14:textId="77777777" w:rsidR="00476D24" w:rsidRPr="00845A4A" w:rsidRDefault="009B64E2">
      <w:pPr>
        <w:widowControl w:val="0"/>
        <w:numPr>
          <w:ilvl w:val="2"/>
          <w:numId w:val="25"/>
        </w:numPr>
        <w:pBdr>
          <w:top w:val="nil"/>
          <w:left w:val="nil"/>
          <w:bottom w:val="nil"/>
          <w:right w:val="nil"/>
          <w:between w:val="nil"/>
        </w:pBdr>
        <w:tabs>
          <w:tab w:val="left" w:pos="1102"/>
        </w:tabs>
        <w:spacing w:before="54" w:line="266" w:lineRule="auto"/>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Documentary evidence or certified statements that the Bidder is not in any of the exclusion categories stipulated in ITB Sub- Clause 4.1;</w:t>
      </w:r>
    </w:p>
    <w:p w14:paraId="000001DD" w14:textId="77777777" w:rsidR="00476D24" w:rsidRPr="00845A4A" w:rsidRDefault="009B64E2">
      <w:pPr>
        <w:widowControl w:val="0"/>
        <w:numPr>
          <w:ilvl w:val="2"/>
          <w:numId w:val="25"/>
        </w:numPr>
        <w:pBdr>
          <w:top w:val="nil"/>
          <w:left w:val="nil"/>
          <w:bottom w:val="nil"/>
          <w:right w:val="nil"/>
          <w:between w:val="nil"/>
        </w:pBdr>
        <w:tabs>
          <w:tab w:val="left" w:pos="1102"/>
        </w:tabs>
        <w:spacing w:before="54" w:line="266" w:lineRule="auto"/>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Integrity Pact Statement, in accordance with ITB Sub-Clause</w:t>
      </w:r>
      <w:r w:rsidRPr="00845A4A">
        <w:rPr>
          <w:rFonts w:ascii="Times New Roman" w:eastAsia="Times New Roman" w:hAnsi="Times New Roman" w:cs="Times New Roman"/>
          <w:color w:val="000000"/>
        </w:rPr>
        <w:t xml:space="preserve"> </w:t>
      </w:r>
      <w:r w:rsidRPr="00845A4A">
        <w:rPr>
          <w:rFonts w:ascii="Times New Roman" w:eastAsia="Times New Roman" w:hAnsi="Times New Roman" w:cs="Times New Roman"/>
          <w:color w:val="231F20"/>
        </w:rPr>
        <w:t>2.1 (e) as specified in BDS; and</w:t>
      </w:r>
    </w:p>
    <w:p w14:paraId="000001DE" w14:textId="77777777" w:rsidR="00476D24" w:rsidRPr="00845A4A" w:rsidRDefault="009B64E2">
      <w:pPr>
        <w:widowControl w:val="0"/>
        <w:numPr>
          <w:ilvl w:val="2"/>
          <w:numId w:val="25"/>
        </w:numPr>
        <w:pBdr>
          <w:top w:val="nil"/>
          <w:left w:val="nil"/>
          <w:bottom w:val="nil"/>
          <w:right w:val="nil"/>
          <w:between w:val="nil"/>
        </w:pBdr>
        <w:tabs>
          <w:tab w:val="left" w:pos="1102"/>
        </w:tabs>
        <w:spacing w:before="54" w:line="266" w:lineRule="auto"/>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Any other document required in the BDS.</w:t>
      </w:r>
    </w:p>
    <w:p w14:paraId="000001DF" w14:textId="77777777" w:rsidR="00476D24" w:rsidRPr="00845A4A" w:rsidRDefault="00476D24">
      <w:pPr>
        <w:widowControl w:val="0"/>
        <w:pBdr>
          <w:top w:val="nil"/>
          <w:left w:val="nil"/>
          <w:bottom w:val="nil"/>
          <w:right w:val="nil"/>
          <w:between w:val="nil"/>
        </w:pBdr>
        <w:tabs>
          <w:tab w:val="left" w:pos="1102"/>
        </w:tabs>
        <w:spacing w:before="54" w:line="266" w:lineRule="auto"/>
        <w:jc w:val="both"/>
        <w:rPr>
          <w:rFonts w:ascii="Times New Roman" w:eastAsia="Times New Roman" w:hAnsi="Times New Roman" w:cs="Times New Roman"/>
          <w:color w:val="231F20"/>
        </w:rPr>
      </w:pPr>
    </w:p>
    <w:p w14:paraId="000001E0" w14:textId="12900078" w:rsidR="00476D24" w:rsidRPr="00845A4A" w:rsidRDefault="009B64E2">
      <w:pPr>
        <w:widowControl w:val="0"/>
        <w:pBdr>
          <w:top w:val="nil"/>
          <w:left w:val="nil"/>
          <w:bottom w:val="nil"/>
          <w:right w:val="nil"/>
          <w:between w:val="nil"/>
        </w:pBdr>
        <w:tabs>
          <w:tab w:val="left" w:pos="1102"/>
        </w:tabs>
        <w:spacing w:before="54" w:line="266" w:lineRule="auto"/>
        <w:ind w:left="704" w:hanging="704"/>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15.2</w:t>
      </w:r>
      <w:r w:rsidRPr="00845A4A">
        <w:rPr>
          <w:rFonts w:ascii="Times New Roman" w:eastAsia="Times New Roman" w:hAnsi="Times New Roman" w:cs="Times New Roman"/>
          <w:color w:val="231F20"/>
        </w:rPr>
        <w:tab/>
        <w:t>In addition to the requirements under ITB 1</w:t>
      </w:r>
      <w:r w:rsidR="00494B75" w:rsidRPr="00845A4A">
        <w:rPr>
          <w:rFonts w:ascii="Times New Roman" w:eastAsia="Times New Roman" w:hAnsi="Times New Roman" w:cs="Times New Roman"/>
          <w:color w:val="231F20"/>
        </w:rPr>
        <w:t>5</w:t>
      </w:r>
      <w:r w:rsidRPr="00845A4A">
        <w:rPr>
          <w:rFonts w:ascii="Times New Roman" w:eastAsia="Times New Roman" w:hAnsi="Times New Roman" w:cs="Times New Roman"/>
          <w:color w:val="231F20"/>
        </w:rPr>
        <w:t>.1, Bids submitted by a JV shall include a copy of the Joint Venture Agreement entered into by all members. Alternatively, a letter of intent to execute a Joint Venture Agreement in the event of a successful Bid shall be signed by all members and submitted with the Bid, together with a copy of the proposed Agreement</w:t>
      </w:r>
    </w:p>
    <w:p w14:paraId="000001E1"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1E2" w14:textId="77777777" w:rsidR="00476D24" w:rsidRPr="00845A4A" w:rsidRDefault="009B64E2">
      <w:pPr>
        <w:pStyle w:val="Heading3"/>
        <w:numPr>
          <w:ilvl w:val="0"/>
          <w:numId w:val="22"/>
        </w:numPr>
        <w:jc w:val="both"/>
        <w:rPr>
          <w:sz w:val="28"/>
          <w:szCs w:val="28"/>
        </w:rPr>
      </w:pPr>
      <w:bookmarkStart w:id="21" w:name="_Toc138084336"/>
      <w:r w:rsidRPr="00845A4A">
        <w:rPr>
          <w:sz w:val="28"/>
          <w:szCs w:val="28"/>
        </w:rPr>
        <w:t>Bid Submission Sheet</w:t>
      </w:r>
      <w:bookmarkEnd w:id="21"/>
    </w:p>
    <w:p w14:paraId="000001E3"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1E4" w14:textId="77777777" w:rsidR="00476D24" w:rsidRPr="00845A4A" w:rsidRDefault="009B64E2">
      <w:pPr>
        <w:widowControl w:val="0"/>
        <w:pBdr>
          <w:top w:val="nil"/>
          <w:left w:val="nil"/>
          <w:bottom w:val="nil"/>
          <w:right w:val="nil"/>
          <w:between w:val="nil"/>
        </w:pBdr>
        <w:tabs>
          <w:tab w:val="left" w:pos="1073"/>
        </w:tabs>
        <w:spacing w:before="83"/>
        <w:ind w:left="720" w:hanging="720"/>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16.1</w:t>
      </w:r>
      <w:r w:rsidRPr="00845A4A">
        <w:rPr>
          <w:rFonts w:ascii="Times New Roman" w:eastAsia="Times New Roman" w:hAnsi="Times New Roman" w:cs="Times New Roman"/>
          <w:color w:val="231F20"/>
        </w:rPr>
        <w:tab/>
        <w:t>The Bidder shall submit the Bid Submission Sheet using the form furnished in Section IV, Bidding Forms. This form must be completed without any alterations to its format, and no substitutes shall be accepted. All blank spaces shall be filled in with the information requested.</w:t>
      </w:r>
    </w:p>
    <w:p w14:paraId="000001E5"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1E6" w14:textId="77777777" w:rsidR="00476D24" w:rsidRPr="00845A4A" w:rsidRDefault="009B64E2">
      <w:pPr>
        <w:pStyle w:val="Heading3"/>
        <w:numPr>
          <w:ilvl w:val="0"/>
          <w:numId w:val="22"/>
        </w:numPr>
        <w:jc w:val="both"/>
        <w:rPr>
          <w:sz w:val="28"/>
          <w:szCs w:val="28"/>
        </w:rPr>
      </w:pPr>
      <w:bookmarkStart w:id="22" w:name="_Toc138084337"/>
      <w:r w:rsidRPr="00845A4A">
        <w:rPr>
          <w:sz w:val="28"/>
          <w:szCs w:val="28"/>
        </w:rPr>
        <w:t>Price Schedules</w:t>
      </w:r>
      <w:bookmarkEnd w:id="22"/>
    </w:p>
    <w:p w14:paraId="000001E7"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1E8" w14:textId="77777777" w:rsidR="00476D24" w:rsidRPr="00845A4A" w:rsidRDefault="009B64E2">
      <w:pPr>
        <w:widowControl w:val="0"/>
        <w:pBdr>
          <w:top w:val="nil"/>
          <w:left w:val="nil"/>
          <w:bottom w:val="nil"/>
          <w:right w:val="nil"/>
          <w:between w:val="nil"/>
        </w:pBdr>
        <w:tabs>
          <w:tab w:val="left" w:pos="1073"/>
        </w:tabs>
        <w:spacing w:before="83"/>
        <w:ind w:left="720" w:hanging="72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17.1.</w:t>
      </w:r>
      <w:r w:rsidRPr="00845A4A">
        <w:rPr>
          <w:rFonts w:ascii="Times New Roman" w:eastAsia="Times New Roman" w:hAnsi="Times New Roman" w:cs="Times New Roman"/>
          <w:color w:val="231F20"/>
        </w:rPr>
        <w:tab/>
        <w:t>The Bidder shall submit the Price Schedules for Goods and Related Services, according to their origin as appropriate, using the forms furnished in Section IV, Bidding Forms.</w:t>
      </w:r>
    </w:p>
    <w:p w14:paraId="000001E9"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1EA" w14:textId="77777777" w:rsidR="00476D24" w:rsidRPr="00845A4A" w:rsidRDefault="009B64E2">
      <w:pPr>
        <w:pStyle w:val="Heading3"/>
        <w:numPr>
          <w:ilvl w:val="0"/>
          <w:numId w:val="22"/>
        </w:numPr>
        <w:jc w:val="both"/>
        <w:rPr>
          <w:sz w:val="28"/>
          <w:szCs w:val="28"/>
        </w:rPr>
      </w:pPr>
      <w:r w:rsidRPr="00845A4A">
        <w:rPr>
          <w:sz w:val="28"/>
          <w:szCs w:val="28"/>
        </w:rPr>
        <w:t xml:space="preserve">  </w:t>
      </w:r>
      <w:bookmarkStart w:id="23" w:name="_Toc138084338"/>
      <w:r w:rsidRPr="00845A4A">
        <w:rPr>
          <w:sz w:val="28"/>
          <w:szCs w:val="28"/>
        </w:rPr>
        <w:t>Alternative Bids</w:t>
      </w:r>
      <w:bookmarkEnd w:id="23"/>
    </w:p>
    <w:p w14:paraId="000001EB" w14:textId="77777777" w:rsidR="00476D24" w:rsidRPr="00845A4A" w:rsidRDefault="00476D24">
      <w:pPr>
        <w:pStyle w:val="Heading3"/>
        <w:ind w:left="0"/>
        <w:jc w:val="both"/>
        <w:rPr>
          <w:sz w:val="28"/>
          <w:szCs w:val="28"/>
        </w:rPr>
      </w:pPr>
    </w:p>
    <w:p w14:paraId="000001EC" w14:textId="77777777" w:rsidR="00476D24" w:rsidRPr="00845A4A" w:rsidRDefault="009B64E2">
      <w:pPr>
        <w:widowControl w:val="0"/>
        <w:pBdr>
          <w:top w:val="nil"/>
          <w:left w:val="nil"/>
          <w:bottom w:val="nil"/>
          <w:right w:val="nil"/>
          <w:between w:val="nil"/>
        </w:pBdr>
        <w:tabs>
          <w:tab w:val="left" w:pos="1073"/>
        </w:tabs>
        <w:spacing w:before="83"/>
        <w:ind w:left="720" w:hanging="72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 xml:space="preserve">18.1. </w:t>
      </w:r>
      <w:r w:rsidRPr="00845A4A">
        <w:rPr>
          <w:rFonts w:ascii="Times New Roman" w:eastAsia="Times New Roman" w:hAnsi="Times New Roman" w:cs="Times New Roman"/>
          <w:color w:val="231F20"/>
        </w:rPr>
        <w:tab/>
        <w:t>Unless otherwise indicated in the BDS alternative Bids shall not be considered.</w:t>
      </w:r>
    </w:p>
    <w:p w14:paraId="000001EF"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1F0" w14:textId="77777777" w:rsidR="00476D24" w:rsidRPr="00845A4A" w:rsidRDefault="009B64E2">
      <w:pPr>
        <w:pStyle w:val="Heading3"/>
        <w:numPr>
          <w:ilvl w:val="0"/>
          <w:numId w:val="22"/>
        </w:numPr>
        <w:jc w:val="both"/>
        <w:rPr>
          <w:sz w:val="28"/>
          <w:szCs w:val="28"/>
        </w:rPr>
      </w:pPr>
      <w:bookmarkStart w:id="24" w:name="_Toc138084339"/>
      <w:r w:rsidRPr="00845A4A">
        <w:rPr>
          <w:sz w:val="28"/>
          <w:szCs w:val="28"/>
        </w:rPr>
        <w:t>Bid Prices and Discounts</w:t>
      </w:r>
      <w:bookmarkEnd w:id="24"/>
    </w:p>
    <w:p w14:paraId="000001F1"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1F2" w14:textId="77777777" w:rsidR="00476D24" w:rsidRPr="00845A4A" w:rsidRDefault="009B64E2">
      <w:pPr>
        <w:widowControl w:val="0"/>
        <w:pBdr>
          <w:top w:val="nil"/>
          <w:left w:val="nil"/>
          <w:bottom w:val="nil"/>
          <w:right w:val="nil"/>
          <w:between w:val="nil"/>
        </w:pBdr>
        <w:tabs>
          <w:tab w:val="left" w:pos="1073"/>
        </w:tabs>
        <w:spacing w:before="83"/>
        <w:ind w:left="720" w:hanging="720"/>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19.1.</w:t>
      </w:r>
      <w:r w:rsidRPr="00845A4A">
        <w:rPr>
          <w:rFonts w:ascii="Times New Roman" w:eastAsia="Times New Roman" w:hAnsi="Times New Roman" w:cs="Times New Roman"/>
          <w:color w:val="231F20"/>
        </w:rPr>
        <w:tab/>
        <w:t>The prices and discounts quoted by the Bidder in the Bid Submission Sheet and in the Price Schedules shall conform to the requirements specified below.</w:t>
      </w:r>
    </w:p>
    <w:p w14:paraId="000001F3" w14:textId="77777777" w:rsidR="00476D24" w:rsidRPr="00845A4A" w:rsidRDefault="009B64E2">
      <w:pPr>
        <w:widowControl w:val="0"/>
        <w:pBdr>
          <w:top w:val="nil"/>
          <w:left w:val="nil"/>
          <w:bottom w:val="nil"/>
          <w:right w:val="nil"/>
          <w:between w:val="nil"/>
        </w:pBdr>
        <w:tabs>
          <w:tab w:val="left" w:pos="1073"/>
        </w:tabs>
        <w:spacing w:before="83"/>
        <w:ind w:left="720" w:hanging="72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19.2</w:t>
      </w:r>
      <w:r w:rsidRPr="00845A4A">
        <w:rPr>
          <w:rFonts w:ascii="Times New Roman" w:eastAsia="Times New Roman" w:hAnsi="Times New Roman" w:cs="Times New Roman"/>
          <w:color w:val="231F20"/>
        </w:rPr>
        <w:tab/>
        <w:t>All lots and items in the Schedule of Supply must be listed and</w:t>
      </w:r>
      <w:r w:rsidRPr="00845A4A">
        <w:rPr>
          <w:rFonts w:ascii="Times New Roman" w:eastAsia="Times New Roman" w:hAnsi="Times New Roman" w:cs="Times New Roman"/>
          <w:color w:val="000000"/>
        </w:rPr>
        <w:t xml:space="preserve"> </w:t>
      </w:r>
      <w:r w:rsidRPr="00845A4A">
        <w:rPr>
          <w:rFonts w:ascii="Times New Roman" w:eastAsia="Times New Roman" w:hAnsi="Times New Roman" w:cs="Times New Roman"/>
          <w:color w:val="231F20"/>
        </w:rPr>
        <w:t>priced separately in the Price Schedules.</w:t>
      </w:r>
    </w:p>
    <w:p w14:paraId="000001F4" w14:textId="77777777" w:rsidR="00476D24" w:rsidRPr="00845A4A" w:rsidRDefault="009B64E2">
      <w:pPr>
        <w:widowControl w:val="0"/>
        <w:pBdr>
          <w:top w:val="nil"/>
          <w:left w:val="nil"/>
          <w:bottom w:val="nil"/>
          <w:right w:val="nil"/>
          <w:between w:val="nil"/>
        </w:pBdr>
        <w:tabs>
          <w:tab w:val="left" w:pos="1073"/>
        </w:tabs>
        <w:spacing w:before="83"/>
        <w:ind w:left="720" w:hanging="72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19.3.</w:t>
      </w:r>
      <w:r w:rsidRPr="00845A4A">
        <w:rPr>
          <w:rFonts w:ascii="Times New Roman" w:eastAsia="Times New Roman" w:hAnsi="Times New Roman" w:cs="Times New Roman"/>
          <w:color w:val="231F20"/>
        </w:rPr>
        <w:tab/>
        <w:t>The price to be quoted in the Bid Submission Sheet shall be the total price of the Bid excluding any discounts offered.</w:t>
      </w:r>
    </w:p>
    <w:p w14:paraId="000001F5" w14:textId="396EA94D" w:rsidR="00476D24" w:rsidRPr="00845A4A" w:rsidRDefault="009B64E2">
      <w:pPr>
        <w:widowControl w:val="0"/>
        <w:pBdr>
          <w:top w:val="nil"/>
          <w:left w:val="nil"/>
          <w:bottom w:val="nil"/>
          <w:right w:val="nil"/>
          <w:between w:val="nil"/>
        </w:pBdr>
        <w:tabs>
          <w:tab w:val="left" w:pos="1073"/>
        </w:tabs>
        <w:spacing w:before="83"/>
        <w:ind w:left="720" w:hanging="72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lastRenderedPageBreak/>
        <w:t>19.4.</w:t>
      </w:r>
      <w:r w:rsidRPr="00845A4A">
        <w:rPr>
          <w:rFonts w:ascii="Times New Roman" w:eastAsia="Times New Roman" w:hAnsi="Times New Roman" w:cs="Times New Roman"/>
          <w:color w:val="231F20"/>
        </w:rPr>
        <w:tab/>
        <w:t>The Bidder shall quote any unconditional discounts and the methodology for their application in the Bid Submission Sheet.</w:t>
      </w:r>
    </w:p>
    <w:p w14:paraId="6561C12B" w14:textId="77777777" w:rsidR="00494B75" w:rsidRPr="00845A4A" w:rsidRDefault="00494B75">
      <w:pPr>
        <w:widowControl w:val="0"/>
        <w:pBdr>
          <w:top w:val="nil"/>
          <w:left w:val="nil"/>
          <w:bottom w:val="nil"/>
          <w:right w:val="nil"/>
          <w:between w:val="nil"/>
        </w:pBdr>
        <w:tabs>
          <w:tab w:val="left" w:pos="1073"/>
        </w:tabs>
        <w:spacing w:before="83"/>
        <w:ind w:left="720" w:hanging="720"/>
        <w:jc w:val="both"/>
        <w:rPr>
          <w:rFonts w:ascii="Times New Roman" w:eastAsia="Times New Roman" w:hAnsi="Times New Roman" w:cs="Times New Roman"/>
          <w:color w:val="231F20"/>
        </w:rPr>
      </w:pPr>
    </w:p>
    <w:p w14:paraId="000001F6" w14:textId="723C726C" w:rsidR="00476D24" w:rsidRPr="00845A4A" w:rsidRDefault="009B64E2">
      <w:pPr>
        <w:widowControl w:val="0"/>
        <w:pBdr>
          <w:top w:val="nil"/>
          <w:left w:val="nil"/>
          <w:bottom w:val="nil"/>
          <w:right w:val="nil"/>
          <w:between w:val="nil"/>
        </w:pBdr>
        <w:tabs>
          <w:tab w:val="left" w:pos="1073"/>
        </w:tabs>
        <w:spacing w:before="83"/>
        <w:ind w:left="720" w:hanging="72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19.5.</w:t>
      </w:r>
      <w:r w:rsidRPr="00845A4A">
        <w:rPr>
          <w:rFonts w:ascii="Times New Roman" w:eastAsia="Times New Roman" w:hAnsi="Times New Roman" w:cs="Times New Roman"/>
          <w:color w:val="231F20"/>
        </w:rPr>
        <w:tab/>
        <w:t>The terms EXW, CIF, CIP and other similar terms shall be governed by the rules prescribed in the current edition of Incoterms, published by the International Chamber of Commerce as specified in the BDS.</w:t>
      </w:r>
    </w:p>
    <w:p w14:paraId="13FE9757" w14:textId="77777777" w:rsidR="00494B75" w:rsidRPr="00845A4A" w:rsidRDefault="00494B75">
      <w:pPr>
        <w:widowControl w:val="0"/>
        <w:pBdr>
          <w:top w:val="nil"/>
          <w:left w:val="nil"/>
          <w:bottom w:val="nil"/>
          <w:right w:val="nil"/>
          <w:between w:val="nil"/>
        </w:pBdr>
        <w:tabs>
          <w:tab w:val="left" w:pos="1073"/>
        </w:tabs>
        <w:spacing w:before="83"/>
        <w:ind w:left="720" w:hanging="720"/>
        <w:jc w:val="both"/>
        <w:rPr>
          <w:rFonts w:ascii="Times New Roman" w:eastAsia="Times New Roman" w:hAnsi="Times New Roman" w:cs="Times New Roman"/>
          <w:color w:val="231F20"/>
        </w:rPr>
      </w:pPr>
    </w:p>
    <w:p w14:paraId="000001F7" w14:textId="77777777" w:rsidR="00476D24" w:rsidRPr="00845A4A" w:rsidRDefault="009B64E2">
      <w:pPr>
        <w:widowControl w:val="0"/>
        <w:pBdr>
          <w:top w:val="nil"/>
          <w:left w:val="nil"/>
          <w:bottom w:val="nil"/>
          <w:right w:val="nil"/>
          <w:between w:val="nil"/>
        </w:pBdr>
        <w:tabs>
          <w:tab w:val="left" w:pos="1073"/>
        </w:tabs>
        <w:spacing w:before="83"/>
        <w:ind w:left="720" w:hanging="72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19.6.</w:t>
      </w:r>
      <w:r w:rsidRPr="00845A4A">
        <w:rPr>
          <w:rFonts w:ascii="Times New Roman" w:eastAsia="Times New Roman" w:hAnsi="Times New Roman" w:cs="Times New Roman"/>
          <w:color w:val="231F20"/>
        </w:rPr>
        <w:tab/>
        <w:t xml:space="preserve">Unless otherwise stated in the BDS, Prices shall be quoted inclusive of all applicable taxes and levies, insurance, transportation, handling costs and any other associated cost to fulfil the contractual obligations, as specified in the Price Schedule forms for Goods and related services included in Section IV Bidding Forms. However, to avail margin of preference, prices shall be quoted as specified in the Price Schedule for Goods Manufactured in Bhutan in section IV Bidding Forms. The disaggregation of price components shall be solely for the purpose of facilitating the comparison of Bids by the Purchaser. This shall not in any way limit the Purchaser’s right to contract on any of the terms offered. In quoting </w:t>
      </w:r>
      <w:proofErr w:type="gramStart"/>
      <w:r w:rsidRPr="00845A4A">
        <w:rPr>
          <w:rFonts w:ascii="Times New Roman" w:eastAsia="Times New Roman" w:hAnsi="Times New Roman" w:cs="Times New Roman"/>
          <w:color w:val="231F20"/>
        </w:rPr>
        <w:t>prices</w:t>
      </w:r>
      <w:proofErr w:type="gramEnd"/>
      <w:r w:rsidRPr="00845A4A">
        <w:rPr>
          <w:rFonts w:ascii="Times New Roman" w:eastAsia="Times New Roman" w:hAnsi="Times New Roman" w:cs="Times New Roman"/>
          <w:color w:val="231F20"/>
        </w:rPr>
        <w:t xml:space="preserve">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14:paraId="000001F8" w14:textId="77777777" w:rsidR="00476D24" w:rsidRPr="00845A4A" w:rsidRDefault="009B64E2" w:rsidP="004727B7">
      <w:pPr>
        <w:widowControl w:val="0"/>
        <w:numPr>
          <w:ilvl w:val="2"/>
          <w:numId w:val="26"/>
        </w:numPr>
        <w:pBdr>
          <w:top w:val="nil"/>
          <w:left w:val="nil"/>
          <w:bottom w:val="nil"/>
          <w:right w:val="nil"/>
          <w:between w:val="nil"/>
        </w:pBdr>
        <w:tabs>
          <w:tab w:val="left" w:pos="3591"/>
        </w:tabs>
        <w:spacing w:before="44"/>
        <w:rPr>
          <w:rFonts w:ascii="Times New Roman" w:eastAsia="Times New Roman" w:hAnsi="Times New Roman" w:cs="Times New Roman"/>
          <w:color w:val="000000"/>
        </w:rPr>
      </w:pPr>
      <w:r w:rsidRPr="00845A4A">
        <w:rPr>
          <w:rFonts w:ascii="Times New Roman" w:eastAsia="Times New Roman" w:hAnsi="Times New Roman" w:cs="Times New Roman"/>
          <w:color w:val="231F20"/>
        </w:rPr>
        <w:t>For goods manufactured in Bhutan:</w:t>
      </w:r>
    </w:p>
    <w:p w14:paraId="000001F9" w14:textId="77777777" w:rsidR="00476D24" w:rsidRPr="00845A4A" w:rsidRDefault="009B64E2" w:rsidP="004727B7">
      <w:pPr>
        <w:widowControl w:val="0"/>
        <w:numPr>
          <w:ilvl w:val="3"/>
          <w:numId w:val="26"/>
        </w:numPr>
        <w:pBdr>
          <w:top w:val="nil"/>
          <w:left w:val="nil"/>
          <w:bottom w:val="nil"/>
          <w:right w:val="nil"/>
          <w:between w:val="nil"/>
        </w:pBdr>
        <w:tabs>
          <w:tab w:val="left" w:pos="4101"/>
        </w:tabs>
        <w:spacing w:before="83" w:line="266" w:lineRule="auto"/>
        <w:ind w:right="325" w:hanging="510"/>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the price of the Goods quoted EXW (</w:t>
      </w:r>
      <w:proofErr w:type="spellStart"/>
      <w:r w:rsidRPr="00845A4A">
        <w:rPr>
          <w:rFonts w:ascii="Times New Roman" w:eastAsia="Times New Roman" w:hAnsi="Times New Roman" w:cs="Times New Roman"/>
          <w:color w:val="231F20"/>
        </w:rPr>
        <w:t>ex works</w:t>
      </w:r>
      <w:proofErr w:type="spellEnd"/>
      <w:r w:rsidRPr="00845A4A">
        <w:rPr>
          <w:rFonts w:ascii="Times New Roman" w:eastAsia="Times New Roman" w:hAnsi="Times New Roman" w:cs="Times New Roman"/>
          <w:color w:val="231F20"/>
        </w:rPr>
        <w:t xml:space="preserve">, </w:t>
      </w:r>
      <w:proofErr w:type="spellStart"/>
      <w:r w:rsidRPr="00845A4A">
        <w:rPr>
          <w:rFonts w:ascii="Times New Roman" w:eastAsia="Times New Roman" w:hAnsi="Times New Roman" w:cs="Times New Roman"/>
          <w:color w:val="231F20"/>
        </w:rPr>
        <w:t>ex factory</w:t>
      </w:r>
      <w:proofErr w:type="spellEnd"/>
      <w:r w:rsidRPr="00845A4A">
        <w:rPr>
          <w:rFonts w:ascii="Times New Roman" w:eastAsia="Times New Roman" w:hAnsi="Times New Roman" w:cs="Times New Roman"/>
          <w:color w:val="231F20"/>
        </w:rPr>
        <w:t>, ex warehouse, ex showroom, or off-the-shelf, as applicable), including all Customs duties and sales and other taxes already paid or payable on the components and raw material used in the manufacture or assembly of the Goods;</w:t>
      </w:r>
    </w:p>
    <w:p w14:paraId="000001FA" w14:textId="77777777" w:rsidR="00476D24" w:rsidRPr="00845A4A" w:rsidRDefault="009B64E2" w:rsidP="004727B7">
      <w:pPr>
        <w:widowControl w:val="0"/>
        <w:numPr>
          <w:ilvl w:val="3"/>
          <w:numId w:val="26"/>
        </w:numPr>
        <w:pBdr>
          <w:top w:val="nil"/>
          <w:left w:val="nil"/>
          <w:bottom w:val="nil"/>
          <w:right w:val="nil"/>
          <w:between w:val="nil"/>
        </w:pBdr>
        <w:tabs>
          <w:tab w:val="left" w:pos="4101"/>
        </w:tabs>
        <w:spacing w:before="52" w:line="266" w:lineRule="auto"/>
        <w:ind w:right="325" w:hanging="510"/>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any Bhutan sales and other taxes which will be payable on the Goods if the contract is awarded to the Bidder; and</w:t>
      </w:r>
    </w:p>
    <w:p w14:paraId="000001FB" w14:textId="5393A302" w:rsidR="00476D24" w:rsidRPr="00845A4A" w:rsidRDefault="009B64E2" w:rsidP="004727B7">
      <w:pPr>
        <w:widowControl w:val="0"/>
        <w:numPr>
          <w:ilvl w:val="3"/>
          <w:numId w:val="26"/>
        </w:numPr>
        <w:pBdr>
          <w:top w:val="nil"/>
          <w:left w:val="nil"/>
          <w:bottom w:val="nil"/>
          <w:right w:val="nil"/>
          <w:between w:val="nil"/>
        </w:pBdr>
        <w:tabs>
          <w:tab w:val="left" w:pos="4101"/>
        </w:tabs>
        <w:spacing w:before="55" w:line="266" w:lineRule="auto"/>
        <w:ind w:right="324" w:hanging="510"/>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the price for inland transportation, insurance and other local services required to deliver the Goods to their final destination (Project Site) specified in the BDS.</w:t>
      </w:r>
    </w:p>
    <w:p w14:paraId="61E1570C" w14:textId="77777777" w:rsidR="00494B75" w:rsidRPr="00845A4A" w:rsidRDefault="00494B75" w:rsidP="00494B75">
      <w:pPr>
        <w:widowControl w:val="0"/>
        <w:pBdr>
          <w:top w:val="nil"/>
          <w:left w:val="nil"/>
          <w:bottom w:val="nil"/>
          <w:right w:val="nil"/>
          <w:between w:val="nil"/>
        </w:pBdr>
        <w:tabs>
          <w:tab w:val="left" w:pos="4101"/>
        </w:tabs>
        <w:spacing w:before="55" w:line="266" w:lineRule="auto"/>
        <w:ind w:left="1645" w:right="324"/>
        <w:jc w:val="both"/>
        <w:rPr>
          <w:rFonts w:ascii="Times New Roman" w:eastAsia="Times New Roman" w:hAnsi="Times New Roman" w:cs="Times New Roman"/>
          <w:color w:val="000000"/>
        </w:rPr>
      </w:pPr>
    </w:p>
    <w:p w14:paraId="000001FC" w14:textId="77777777" w:rsidR="00476D24" w:rsidRPr="00845A4A" w:rsidRDefault="009B64E2" w:rsidP="004727B7">
      <w:pPr>
        <w:widowControl w:val="0"/>
        <w:numPr>
          <w:ilvl w:val="2"/>
          <w:numId w:val="26"/>
        </w:numPr>
        <w:pBdr>
          <w:top w:val="nil"/>
          <w:left w:val="nil"/>
          <w:bottom w:val="nil"/>
          <w:right w:val="nil"/>
          <w:between w:val="nil"/>
        </w:pBdr>
        <w:tabs>
          <w:tab w:val="left" w:pos="3591"/>
        </w:tabs>
        <w:spacing w:before="55" w:line="266" w:lineRule="auto"/>
        <w:ind w:right="325"/>
        <w:rPr>
          <w:rFonts w:ascii="Times New Roman" w:eastAsia="Times New Roman" w:hAnsi="Times New Roman" w:cs="Times New Roman"/>
          <w:color w:val="000000"/>
        </w:rPr>
      </w:pPr>
      <w:proofErr w:type="gramStart"/>
      <w:r w:rsidRPr="00845A4A">
        <w:rPr>
          <w:rFonts w:ascii="Times New Roman" w:eastAsia="Times New Roman" w:hAnsi="Times New Roman" w:cs="Times New Roman"/>
          <w:color w:val="231F20"/>
        </w:rPr>
        <w:t>For  Goods</w:t>
      </w:r>
      <w:proofErr w:type="gramEnd"/>
      <w:r w:rsidRPr="00845A4A">
        <w:rPr>
          <w:rFonts w:ascii="Times New Roman" w:eastAsia="Times New Roman" w:hAnsi="Times New Roman" w:cs="Times New Roman"/>
          <w:color w:val="231F20"/>
        </w:rPr>
        <w:t xml:space="preserve"> manufactured outside the Purchaser’s Country, to be imported:</w:t>
      </w:r>
    </w:p>
    <w:p w14:paraId="000001FD" w14:textId="77777777" w:rsidR="00476D24" w:rsidRPr="00845A4A" w:rsidRDefault="009B64E2" w:rsidP="004727B7">
      <w:pPr>
        <w:widowControl w:val="0"/>
        <w:numPr>
          <w:ilvl w:val="3"/>
          <w:numId w:val="26"/>
        </w:numPr>
        <w:pBdr>
          <w:top w:val="nil"/>
          <w:left w:val="nil"/>
          <w:bottom w:val="nil"/>
          <w:right w:val="nil"/>
          <w:between w:val="nil"/>
        </w:pBdr>
        <w:tabs>
          <w:tab w:val="left" w:pos="4101"/>
        </w:tabs>
        <w:spacing w:before="55" w:line="266" w:lineRule="auto"/>
        <w:ind w:right="325" w:hanging="510"/>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the price of the Goods, quoted CIP named place of destination, in the Purchaser’s Country, as specified in the BDS;</w:t>
      </w:r>
    </w:p>
    <w:p w14:paraId="000001FE" w14:textId="1CD5409A" w:rsidR="00476D24" w:rsidRPr="00845A4A" w:rsidRDefault="009B64E2" w:rsidP="004727B7">
      <w:pPr>
        <w:widowControl w:val="0"/>
        <w:numPr>
          <w:ilvl w:val="3"/>
          <w:numId w:val="26"/>
        </w:numPr>
        <w:pBdr>
          <w:top w:val="nil"/>
          <w:left w:val="nil"/>
          <w:bottom w:val="nil"/>
          <w:right w:val="nil"/>
          <w:between w:val="nil"/>
        </w:pBdr>
        <w:tabs>
          <w:tab w:val="left" w:pos="4101"/>
        </w:tabs>
        <w:spacing w:before="54" w:line="266" w:lineRule="auto"/>
        <w:ind w:right="325" w:hanging="510"/>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the price for inland transportation, insurance, and other local services required to convey the Goods from the named place of destination to their final destination (Project Site) specified in the BDS;</w:t>
      </w:r>
    </w:p>
    <w:p w14:paraId="3C1C143C" w14:textId="77777777" w:rsidR="00494B75" w:rsidRPr="00845A4A" w:rsidRDefault="00494B75" w:rsidP="00494B75">
      <w:pPr>
        <w:widowControl w:val="0"/>
        <w:pBdr>
          <w:top w:val="nil"/>
          <w:left w:val="nil"/>
          <w:bottom w:val="nil"/>
          <w:right w:val="nil"/>
          <w:between w:val="nil"/>
        </w:pBdr>
        <w:tabs>
          <w:tab w:val="left" w:pos="4101"/>
        </w:tabs>
        <w:spacing w:before="54" w:line="266" w:lineRule="auto"/>
        <w:ind w:left="1645" w:right="325"/>
        <w:jc w:val="both"/>
        <w:rPr>
          <w:rFonts w:ascii="Times New Roman" w:eastAsia="Times New Roman" w:hAnsi="Times New Roman" w:cs="Times New Roman"/>
          <w:color w:val="000000"/>
        </w:rPr>
      </w:pPr>
    </w:p>
    <w:p w14:paraId="000001FF" w14:textId="77777777" w:rsidR="00476D24" w:rsidRPr="00845A4A" w:rsidRDefault="009B64E2" w:rsidP="004727B7">
      <w:pPr>
        <w:widowControl w:val="0"/>
        <w:numPr>
          <w:ilvl w:val="2"/>
          <w:numId w:val="26"/>
        </w:numPr>
        <w:pBdr>
          <w:top w:val="nil"/>
          <w:left w:val="nil"/>
          <w:bottom w:val="nil"/>
          <w:right w:val="nil"/>
          <w:between w:val="nil"/>
        </w:pBdr>
        <w:tabs>
          <w:tab w:val="left" w:pos="3591"/>
        </w:tabs>
        <w:spacing w:before="53" w:line="266" w:lineRule="auto"/>
        <w:ind w:right="316"/>
        <w:rPr>
          <w:rFonts w:ascii="Times New Roman" w:eastAsia="Times New Roman" w:hAnsi="Times New Roman" w:cs="Times New Roman"/>
          <w:color w:val="000000"/>
        </w:rPr>
      </w:pPr>
      <w:r w:rsidRPr="00845A4A">
        <w:rPr>
          <w:rFonts w:ascii="Times New Roman" w:eastAsia="Times New Roman" w:hAnsi="Times New Roman" w:cs="Times New Roman"/>
          <w:color w:val="231F20"/>
        </w:rPr>
        <w:t>For Goods manufactured outside the Purchaser’s Country, already imported:</w:t>
      </w:r>
    </w:p>
    <w:p w14:paraId="00000200"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201" w14:textId="77777777" w:rsidR="00476D24" w:rsidRPr="00845A4A" w:rsidRDefault="009B64E2" w:rsidP="004727B7">
      <w:pPr>
        <w:widowControl w:val="0"/>
        <w:numPr>
          <w:ilvl w:val="3"/>
          <w:numId w:val="26"/>
        </w:numPr>
        <w:pBdr>
          <w:top w:val="nil"/>
          <w:left w:val="nil"/>
          <w:bottom w:val="nil"/>
          <w:right w:val="nil"/>
          <w:between w:val="nil"/>
        </w:pBdr>
        <w:tabs>
          <w:tab w:val="left" w:pos="4101"/>
        </w:tabs>
        <w:spacing w:before="55" w:line="266" w:lineRule="auto"/>
        <w:ind w:right="324" w:hanging="510"/>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 xml:space="preserve">the price of the Goods, including the original import value of the Goods; </w:t>
      </w:r>
      <w:proofErr w:type="gramStart"/>
      <w:r w:rsidRPr="00845A4A">
        <w:rPr>
          <w:rFonts w:ascii="Times New Roman" w:eastAsia="Times New Roman" w:hAnsi="Times New Roman" w:cs="Times New Roman"/>
          <w:color w:val="231F20"/>
        </w:rPr>
        <w:t>plus</w:t>
      </w:r>
      <w:proofErr w:type="gramEnd"/>
      <w:r w:rsidRPr="00845A4A">
        <w:rPr>
          <w:rFonts w:ascii="Times New Roman" w:eastAsia="Times New Roman" w:hAnsi="Times New Roman" w:cs="Times New Roman"/>
          <w:color w:val="231F20"/>
        </w:rPr>
        <w:t xml:space="preserve"> any mark-up (or rebate); plus any other related local cost, and custom duties and other import taxes already paid or to be paid on the Goods already imported;</w:t>
      </w:r>
    </w:p>
    <w:p w14:paraId="00000202" w14:textId="77777777" w:rsidR="00476D24" w:rsidRPr="00845A4A" w:rsidRDefault="009B64E2" w:rsidP="004727B7">
      <w:pPr>
        <w:widowControl w:val="0"/>
        <w:numPr>
          <w:ilvl w:val="3"/>
          <w:numId w:val="26"/>
        </w:numPr>
        <w:pBdr>
          <w:top w:val="nil"/>
          <w:left w:val="nil"/>
          <w:bottom w:val="nil"/>
          <w:right w:val="nil"/>
          <w:between w:val="nil"/>
        </w:pBdr>
        <w:tabs>
          <w:tab w:val="left" w:pos="4101"/>
        </w:tabs>
        <w:spacing w:before="55" w:line="266" w:lineRule="auto"/>
        <w:ind w:right="324" w:hanging="510"/>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the custom duties and other import taxes already paid (need to be supported with documentary evidence) or to be paid on the Goods already imported;</w:t>
      </w:r>
    </w:p>
    <w:p w14:paraId="00000203" w14:textId="77777777" w:rsidR="00476D24" w:rsidRPr="00845A4A" w:rsidRDefault="009B64E2" w:rsidP="004727B7">
      <w:pPr>
        <w:widowControl w:val="0"/>
        <w:numPr>
          <w:ilvl w:val="3"/>
          <w:numId w:val="26"/>
        </w:numPr>
        <w:pBdr>
          <w:top w:val="nil"/>
          <w:left w:val="nil"/>
          <w:bottom w:val="nil"/>
          <w:right w:val="nil"/>
          <w:between w:val="nil"/>
        </w:pBdr>
        <w:tabs>
          <w:tab w:val="left" w:pos="4101"/>
        </w:tabs>
        <w:spacing w:before="55" w:line="266" w:lineRule="auto"/>
        <w:ind w:right="324" w:hanging="510"/>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the price of the Goods, obtained as the difference between (</w:t>
      </w:r>
      <w:proofErr w:type="spellStart"/>
      <w:r w:rsidRPr="00845A4A">
        <w:rPr>
          <w:rFonts w:ascii="Times New Roman" w:eastAsia="Times New Roman" w:hAnsi="Times New Roman" w:cs="Times New Roman"/>
          <w:color w:val="231F20"/>
        </w:rPr>
        <w:t>i</w:t>
      </w:r>
      <w:proofErr w:type="spellEnd"/>
      <w:r w:rsidRPr="00845A4A">
        <w:rPr>
          <w:rFonts w:ascii="Times New Roman" w:eastAsia="Times New Roman" w:hAnsi="Times New Roman" w:cs="Times New Roman"/>
          <w:color w:val="231F20"/>
        </w:rPr>
        <w:t>) and (ii) above;</w:t>
      </w:r>
    </w:p>
    <w:p w14:paraId="00000204" w14:textId="77777777" w:rsidR="00476D24" w:rsidRPr="00845A4A" w:rsidRDefault="009B64E2" w:rsidP="004727B7">
      <w:pPr>
        <w:widowControl w:val="0"/>
        <w:numPr>
          <w:ilvl w:val="3"/>
          <w:numId w:val="26"/>
        </w:numPr>
        <w:pBdr>
          <w:top w:val="nil"/>
          <w:left w:val="nil"/>
          <w:bottom w:val="nil"/>
          <w:right w:val="nil"/>
          <w:between w:val="nil"/>
        </w:pBdr>
        <w:tabs>
          <w:tab w:val="left" w:pos="4101"/>
        </w:tabs>
        <w:spacing w:before="55" w:line="266" w:lineRule="auto"/>
        <w:ind w:right="324" w:hanging="510"/>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any Purchaser’s Country sales and other taxes which will be payable on the Goods if the Contract is awarded to the Bidder; and</w:t>
      </w:r>
    </w:p>
    <w:p w14:paraId="00000205" w14:textId="1C4115CB" w:rsidR="00476D24" w:rsidRPr="00845A4A" w:rsidRDefault="009B64E2" w:rsidP="004727B7">
      <w:pPr>
        <w:widowControl w:val="0"/>
        <w:numPr>
          <w:ilvl w:val="3"/>
          <w:numId w:val="26"/>
        </w:numPr>
        <w:pBdr>
          <w:top w:val="nil"/>
          <w:left w:val="nil"/>
          <w:bottom w:val="nil"/>
          <w:right w:val="nil"/>
          <w:between w:val="nil"/>
        </w:pBdr>
        <w:tabs>
          <w:tab w:val="left" w:pos="4101"/>
        </w:tabs>
        <w:spacing w:before="55" w:line="266" w:lineRule="auto"/>
        <w:ind w:right="324" w:hanging="510"/>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 xml:space="preserve">the price for inland transportation, insurance, and other local services required to </w:t>
      </w:r>
      <w:r w:rsidRPr="00845A4A">
        <w:rPr>
          <w:rFonts w:ascii="Times New Roman" w:eastAsia="Times New Roman" w:hAnsi="Times New Roman" w:cs="Times New Roman"/>
          <w:color w:val="231F20"/>
        </w:rPr>
        <w:lastRenderedPageBreak/>
        <w:t xml:space="preserve">convey the Goods from the named place of destination to their final destination (Project Site) specified </w:t>
      </w:r>
      <w:r w:rsidRPr="00845A4A">
        <w:rPr>
          <w:rFonts w:ascii="Times New Roman" w:eastAsia="Times New Roman" w:hAnsi="Times New Roman" w:cs="Times New Roman"/>
          <w:b/>
          <w:bCs/>
          <w:color w:val="231F20"/>
        </w:rPr>
        <w:t>in the BDS</w:t>
      </w:r>
      <w:r w:rsidRPr="00845A4A">
        <w:rPr>
          <w:rFonts w:ascii="Times New Roman" w:eastAsia="Times New Roman" w:hAnsi="Times New Roman" w:cs="Times New Roman"/>
          <w:color w:val="231F20"/>
        </w:rPr>
        <w:t>.</w:t>
      </w:r>
    </w:p>
    <w:p w14:paraId="07EDD7FA" w14:textId="77777777" w:rsidR="00494B75" w:rsidRPr="00845A4A" w:rsidRDefault="00494B75" w:rsidP="00494B75">
      <w:pPr>
        <w:widowControl w:val="0"/>
        <w:pBdr>
          <w:top w:val="nil"/>
          <w:left w:val="nil"/>
          <w:bottom w:val="nil"/>
          <w:right w:val="nil"/>
          <w:between w:val="nil"/>
        </w:pBdr>
        <w:tabs>
          <w:tab w:val="left" w:pos="4101"/>
        </w:tabs>
        <w:spacing w:before="55" w:line="266" w:lineRule="auto"/>
        <w:ind w:left="1645" w:right="324"/>
        <w:jc w:val="both"/>
        <w:rPr>
          <w:rFonts w:ascii="Times New Roman" w:eastAsia="Times New Roman" w:hAnsi="Times New Roman" w:cs="Times New Roman"/>
          <w:color w:val="000000"/>
        </w:rPr>
      </w:pPr>
    </w:p>
    <w:p w14:paraId="00000206" w14:textId="77777777" w:rsidR="00476D24" w:rsidRPr="00845A4A" w:rsidRDefault="009B64E2">
      <w:pPr>
        <w:tabs>
          <w:tab w:val="left" w:pos="4101"/>
        </w:tabs>
        <w:spacing w:before="55" w:line="266" w:lineRule="auto"/>
        <w:ind w:left="1135" w:right="324" w:hanging="1135"/>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 xml:space="preserve">          (d)</w:t>
      </w:r>
      <w:r w:rsidRPr="00845A4A">
        <w:rPr>
          <w:rFonts w:ascii="Times New Roman" w:eastAsia="Times New Roman" w:hAnsi="Times New Roman" w:cs="Times New Roman"/>
          <w:color w:val="231F20"/>
        </w:rPr>
        <w:tab/>
        <w:t>for Related Services, other than inland transportation and other services required to convey the Goods to their final destination, whenever such Related Services are specified in the Schedule of Supply, the price of each item comprising the Related Services (inclusive of any applicable taxes).</w:t>
      </w:r>
    </w:p>
    <w:p w14:paraId="00000207"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208" w14:textId="77777777" w:rsidR="00476D24" w:rsidRPr="00845A4A" w:rsidRDefault="009B64E2">
      <w:pPr>
        <w:pBdr>
          <w:top w:val="nil"/>
          <w:left w:val="nil"/>
          <w:bottom w:val="nil"/>
          <w:right w:val="nil"/>
          <w:between w:val="nil"/>
        </w:pBdr>
        <w:ind w:left="720" w:hanging="720"/>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19.7</w:t>
      </w:r>
      <w:r w:rsidRPr="00845A4A">
        <w:rPr>
          <w:rFonts w:ascii="Times New Roman" w:eastAsia="Times New Roman" w:hAnsi="Times New Roman" w:cs="Times New Roman"/>
          <w:color w:val="000000"/>
        </w:rPr>
        <w:tab/>
        <w:t xml:space="preserve">If </w:t>
      </w:r>
      <w:proofErr w:type="gramStart"/>
      <w:r w:rsidRPr="00845A4A">
        <w:rPr>
          <w:rFonts w:ascii="Times New Roman" w:eastAsia="Times New Roman" w:hAnsi="Times New Roman" w:cs="Times New Roman"/>
          <w:color w:val="000000"/>
        </w:rPr>
        <w:t>so</w:t>
      </w:r>
      <w:proofErr w:type="gramEnd"/>
      <w:r w:rsidRPr="00845A4A">
        <w:rPr>
          <w:rFonts w:ascii="Times New Roman" w:eastAsia="Times New Roman" w:hAnsi="Times New Roman" w:cs="Times New Roman"/>
          <w:color w:val="000000"/>
        </w:rPr>
        <w:t xml:space="preserve"> indicated in ITB Sub-Clause 1.1, Bids are being invited for individual </w:t>
      </w:r>
      <w:r w:rsidRPr="00845A4A">
        <w:rPr>
          <w:rFonts w:ascii="Times New Roman" w:eastAsia="Times New Roman" w:hAnsi="Times New Roman" w:cs="Times New Roman"/>
          <w:strike/>
          <w:color w:val="000000"/>
        </w:rPr>
        <w:t>items, lots or</w:t>
      </w:r>
      <w:r w:rsidRPr="00845A4A">
        <w:rPr>
          <w:rFonts w:ascii="Times New Roman" w:eastAsia="Times New Roman" w:hAnsi="Times New Roman" w:cs="Times New Roman"/>
          <w:color w:val="000000"/>
        </w:rPr>
        <w:t xml:space="preserve"> packages. Unless otherwise indicated in the BDS, prices quoted shall correspond to one hundred percent (100%) of the items specified for each lot and to one hundred percent (100%) of the quantities for each item of a lot. Bidders wishing to offer any price reduction (discount) for the award of more than one Contract shall specify in their Bid the price reductions applicable to each package, or alternatively, to individual Contracts within the package. Price reductions or discounts shall be submitted in accordance with ITB Sub-Clause 18.4, provided the Bids for all lots are submitted and opened at the same time.</w:t>
      </w:r>
    </w:p>
    <w:p w14:paraId="00000209" w14:textId="77777777" w:rsidR="00476D24" w:rsidRPr="00845A4A" w:rsidRDefault="00476D24">
      <w:pPr>
        <w:pBdr>
          <w:top w:val="nil"/>
          <w:left w:val="nil"/>
          <w:bottom w:val="nil"/>
          <w:right w:val="nil"/>
          <w:between w:val="nil"/>
        </w:pBdr>
        <w:ind w:left="720" w:hanging="720"/>
        <w:jc w:val="both"/>
        <w:rPr>
          <w:rFonts w:ascii="Times New Roman" w:eastAsia="Times New Roman" w:hAnsi="Times New Roman" w:cs="Times New Roman"/>
          <w:color w:val="000000"/>
        </w:rPr>
      </w:pPr>
    </w:p>
    <w:p w14:paraId="0000020A" w14:textId="77777777" w:rsidR="00476D24" w:rsidRPr="00845A4A" w:rsidRDefault="009B64E2">
      <w:pPr>
        <w:pStyle w:val="Heading3"/>
        <w:numPr>
          <w:ilvl w:val="0"/>
          <w:numId w:val="22"/>
        </w:numPr>
        <w:jc w:val="both"/>
        <w:rPr>
          <w:sz w:val="28"/>
          <w:szCs w:val="28"/>
        </w:rPr>
      </w:pPr>
      <w:bookmarkStart w:id="25" w:name="_Toc138084340"/>
      <w:r w:rsidRPr="00845A4A">
        <w:rPr>
          <w:sz w:val="28"/>
          <w:szCs w:val="28"/>
        </w:rPr>
        <w:t>Price Variation</w:t>
      </w:r>
      <w:bookmarkEnd w:id="25"/>
    </w:p>
    <w:p w14:paraId="0000020B" w14:textId="77777777" w:rsidR="00476D24" w:rsidRPr="00845A4A" w:rsidRDefault="00476D24">
      <w:pPr>
        <w:pBdr>
          <w:top w:val="nil"/>
          <w:left w:val="nil"/>
          <w:bottom w:val="nil"/>
          <w:right w:val="nil"/>
          <w:between w:val="nil"/>
        </w:pBdr>
        <w:ind w:left="720" w:hanging="720"/>
        <w:jc w:val="both"/>
        <w:rPr>
          <w:rFonts w:ascii="Times New Roman" w:eastAsia="Times New Roman" w:hAnsi="Times New Roman" w:cs="Times New Roman"/>
          <w:color w:val="000000"/>
        </w:rPr>
      </w:pPr>
    </w:p>
    <w:p w14:paraId="0000020C" w14:textId="2B22ADF8" w:rsidR="00476D24" w:rsidRPr="00845A4A" w:rsidRDefault="009B64E2">
      <w:pPr>
        <w:pBdr>
          <w:top w:val="nil"/>
          <w:left w:val="nil"/>
          <w:bottom w:val="nil"/>
          <w:right w:val="nil"/>
          <w:between w:val="nil"/>
        </w:pBdr>
        <w:ind w:left="720" w:hanging="72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20.1.</w:t>
      </w:r>
      <w:r w:rsidRPr="00845A4A">
        <w:rPr>
          <w:rFonts w:ascii="Times New Roman" w:eastAsia="Times New Roman" w:hAnsi="Times New Roman" w:cs="Times New Roman"/>
          <w:color w:val="231F20"/>
        </w:rPr>
        <w:tab/>
        <w:t xml:space="preserve">Prices quoted by the Bidder shall be fixed during the Bidder’s performance of the Contract and not subject to variation on any account, unless otherwise specified in the BDS. A Bid submitted with an adjustable price quotation shall be treated as non-responsive and shall be rejected pursuant to </w:t>
      </w:r>
      <w:r w:rsidRPr="00845A4A">
        <w:rPr>
          <w:rFonts w:ascii="Times New Roman" w:eastAsia="Times New Roman" w:hAnsi="Times New Roman" w:cs="Times New Roman"/>
          <w:color w:val="000000"/>
        </w:rPr>
        <w:t>ITB Clause 3</w:t>
      </w:r>
      <w:r w:rsidR="00494B75" w:rsidRPr="00845A4A">
        <w:rPr>
          <w:rFonts w:ascii="Times New Roman" w:eastAsia="Times New Roman" w:hAnsi="Times New Roman" w:cs="Times New Roman"/>
          <w:color w:val="000000"/>
        </w:rPr>
        <w:t>6</w:t>
      </w:r>
      <w:r w:rsidRPr="00845A4A">
        <w:rPr>
          <w:rFonts w:ascii="Times New Roman" w:eastAsia="Times New Roman" w:hAnsi="Times New Roman" w:cs="Times New Roman"/>
          <w:color w:val="000000"/>
        </w:rPr>
        <w:t xml:space="preserve"> unless adjustable price quotations are permitted by the BDS. </w:t>
      </w:r>
      <w:r w:rsidRPr="00845A4A">
        <w:rPr>
          <w:rFonts w:ascii="Times New Roman" w:eastAsia="Times New Roman" w:hAnsi="Times New Roman" w:cs="Times New Roman"/>
          <w:color w:val="231F20"/>
        </w:rPr>
        <w:t xml:space="preserve">If, in accordance with the BDS, prices quoted by the Bidder shall be subject to adjustment during the performance of the Contract, a Bid submitted with a fixed price quotation shall not be rejected, but the price adjustment shall be treated </w:t>
      </w:r>
      <w:proofErr w:type="gramStart"/>
      <w:r w:rsidRPr="00845A4A">
        <w:rPr>
          <w:rFonts w:ascii="Times New Roman" w:eastAsia="Times New Roman" w:hAnsi="Times New Roman" w:cs="Times New Roman"/>
          <w:color w:val="231F20"/>
        </w:rPr>
        <w:t>as  zero</w:t>
      </w:r>
      <w:proofErr w:type="gramEnd"/>
      <w:r w:rsidRPr="00845A4A">
        <w:rPr>
          <w:rFonts w:ascii="Times New Roman" w:eastAsia="Times New Roman" w:hAnsi="Times New Roman" w:cs="Times New Roman"/>
          <w:color w:val="231F20"/>
        </w:rPr>
        <w:t>.</w:t>
      </w:r>
    </w:p>
    <w:p w14:paraId="0000020D" w14:textId="77777777" w:rsidR="00476D24" w:rsidRPr="00845A4A" w:rsidRDefault="00476D24">
      <w:pPr>
        <w:pBdr>
          <w:top w:val="nil"/>
          <w:left w:val="nil"/>
          <w:bottom w:val="nil"/>
          <w:right w:val="nil"/>
          <w:between w:val="nil"/>
        </w:pBdr>
        <w:ind w:left="720" w:hanging="720"/>
        <w:jc w:val="both"/>
        <w:rPr>
          <w:rFonts w:ascii="Times New Roman" w:eastAsia="Times New Roman" w:hAnsi="Times New Roman" w:cs="Times New Roman"/>
          <w:b/>
          <w:color w:val="231F20"/>
        </w:rPr>
      </w:pPr>
    </w:p>
    <w:p w14:paraId="0000020E" w14:textId="77777777" w:rsidR="00476D24" w:rsidRPr="00845A4A" w:rsidRDefault="009B64E2">
      <w:pPr>
        <w:pStyle w:val="Heading3"/>
        <w:numPr>
          <w:ilvl w:val="0"/>
          <w:numId w:val="22"/>
        </w:numPr>
        <w:jc w:val="both"/>
        <w:rPr>
          <w:sz w:val="28"/>
          <w:szCs w:val="28"/>
        </w:rPr>
      </w:pPr>
      <w:bookmarkStart w:id="26" w:name="_Toc138084341"/>
      <w:r w:rsidRPr="00845A4A">
        <w:rPr>
          <w:sz w:val="28"/>
          <w:szCs w:val="28"/>
        </w:rPr>
        <w:t>Currencies of Bid</w:t>
      </w:r>
      <w:bookmarkEnd w:id="26"/>
    </w:p>
    <w:p w14:paraId="0000020F" w14:textId="77777777" w:rsidR="00476D24" w:rsidRPr="00845A4A" w:rsidRDefault="00476D24">
      <w:pPr>
        <w:pBdr>
          <w:top w:val="nil"/>
          <w:left w:val="nil"/>
          <w:bottom w:val="nil"/>
          <w:right w:val="nil"/>
          <w:between w:val="nil"/>
        </w:pBdr>
        <w:ind w:left="720" w:hanging="720"/>
        <w:jc w:val="both"/>
        <w:rPr>
          <w:rFonts w:ascii="Times New Roman" w:eastAsia="Times New Roman" w:hAnsi="Times New Roman" w:cs="Times New Roman"/>
          <w:b/>
          <w:color w:val="000000"/>
        </w:rPr>
      </w:pPr>
    </w:p>
    <w:p w14:paraId="00000210" w14:textId="77777777" w:rsidR="00476D24" w:rsidRPr="00845A4A" w:rsidRDefault="009B64E2">
      <w:pPr>
        <w:pBdr>
          <w:top w:val="nil"/>
          <w:left w:val="nil"/>
          <w:bottom w:val="nil"/>
          <w:right w:val="nil"/>
          <w:between w:val="nil"/>
        </w:pBdr>
        <w:ind w:left="720" w:hanging="72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21.1.</w:t>
      </w:r>
      <w:r w:rsidRPr="00845A4A">
        <w:rPr>
          <w:rFonts w:ascii="Times New Roman" w:eastAsia="Times New Roman" w:hAnsi="Times New Roman" w:cs="Times New Roman"/>
          <w:color w:val="231F20"/>
        </w:rPr>
        <w:tab/>
        <w:t xml:space="preserve">The unit rates and prices shall be quoted by the Bidder entirely in Ngultrum (Nu). Foreign currency requirements shall be indicated and shall be payable at the option of the Bidder in up to three foreign currencies. In case of </w:t>
      </w:r>
      <w:proofErr w:type="gramStart"/>
      <w:r w:rsidRPr="00845A4A">
        <w:rPr>
          <w:rFonts w:ascii="Times New Roman" w:eastAsia="Times New Roman" w:hAnsi="Times New Roman" w:cs="Times New Roman"/>
          <w:color w:val="231F20"/>
        </w:rPr>
        <w:t>International</w:t>
      </w:r>
      <w:proofErr w:type="gramEnd"/>
      <w:r w:rsidRPr="00845A4A">
        <w:rPr>
          <w:rFonts w:ascii="Times New Roman" w:eastAsia="Times New Roman" w:hAnsi="Times New Roman" w:cs="Times New Roman"/>
          <w:color w:val="231F20"/>
        </w:rPr>
        <w:t xml:space="preserve"> procurement, bidders may express the unit rates and prices in fully convertible currency. If the bidders wish to be paid in a combination of amounts in different currencies, it may quote its price accordingly up to three foreign currencies</w:t>
      </w:r>
    </w:p>
    <w:p w14:paraId="00000211" w14:textId="77777777" w:rsidR="00476D24" w:rsidRPr="00845A4A" w:rsidRDefault="00476D24">
      <w:pPr>
        <w:pBdr>
          <w:top w:val="nil"/>
          <w:left w:val="nil"/>
          <w:bottom w:val="nil"/>
          <w:right w:val="nil"/>
          <w:between w:val="nil"/>
        </w:pBdr>
        <w:ind w:left="720" w:hanging="720"/>
        <w:jc w:val="both"/>
        <w:rPr>
          <w:rFonts w:ascii="Times New Roman" w:eastAsia="Times New Roman" w:hAnsi="Times New Roman" w:cs="Times New Roman"/>
          <w:color w:val="231F20"/>
        </w:rPr>
      </w:pPr>
    </w:p>
    <w:p w14:paraId="00000212" w14:textId="77777777" w:rsidR="00476D24" w:rsidRPr="00845A4A" w:rsidRDefault="009B64E2">
      <w:pPr>
        <w:pBdr>
          <w:top w:val="nil"/>
          <w:left w:val="nil"/>
          <w:bottom w:val="nil"/>
          <w:right w:val="nil"/>
          <w:between w:val="nil"/>
        </w:pBdr>
        <w:ind w:left="720" w:hanging="72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21.2.</w:t>
      </w:r>
      <w:r w:rsidRPr="00845A4A">
        <w:rPr>
          <w:rFonts w:ascii="Times New Roman" w:eastAsia="Times New Roman" w:hAnsi="Times New Roman" w:cs="Times New Roman"/>
          <w:color w:val="231F20"/>
        </w:rPr>
        <w:tab/>
        <w:t>The rates of exchange to be used in arriving at the local currency equivalent shall be the selling rates for similar transactions established by RMA on the day of bid opening. These exchange rates shall apply for all payments so that no exchange risk shall be borne by the Bidder.</w:t>
      </w:r>
    </w:p>
    <w:p w14:paraId="00000213" w14:textId="77777777" w:rsidR="00476D24" w:rsidRPr="00845A4A" w:rsidRDefault="00476D24">
      <w:pPr>
        <w:pBdr>
          <w:top w:val="nil"/>
          <w:left w:val="nil"/>
          <w:bottom w:val="nil"/>
          <w:right w:val="nil"/>
          <w:between w:val="nil"/>
        </w:pBdr>
        <w:ind w:left="720" w:hanging="720"/>
        <w:jc w:val="both"/>
        <w:rPr>
          <w:rFonts w:ascii="Times New Roman" w:eastAsia="Times New Roman" w:hAnsi="Times New Roman" w:cs="Times New Roman"/>
          <w:b/>
          <w:color w:val="000000"/>
        </w:rPr>
      </w:pPr>
    </w:p>
    <w:p w14:paraId="00000214" w14:textId="70D95340" w:rsidR="00476D24" w:rsidRPr="00845A4A" w:rsidRDefault="009B64E2">
      <w:pPr>
        <w:pBdr>
          <w:top w:val="nil"/>
          <w:left w:val="nil"/>
          <w:bottom w:val="nil"/>
          <w:right w:val="nil"/>
          <w:between w:val="nil"/>
        </w:pBdr>
        <w:ind w:left="720" w:hanging="720"/>
        <w:jc w:val="both"/>
        <w:rPr>
          <w:rFonts w:ascii="Times New Roman" w:eastAsia="Times New Roman" w:hAnsi="Times New Roman" w:cs="Times New Roman"/>
          <w:b/>
          <w:color w:val="231F20"/>
        </w:rPr>
      </w:pPr>
      <w:r w:rsidRPr="00845A4A">
        <w:rPr>
          <w:rFonts w:ascii="Times New Roman" w:eastAsia="Times New Roman" w:hAnsi="Times New Roman" w:cs="Times New Roman"/>
          <w:color w:val="231F20"/>
        </w:rPr>
        <w:t>21.3.</w:t>
      </w:r>
      <w:r w:rsidRPr="00845A4A">
        <w:rPr>
          <w:rFonts w:ascii="Times New Roman" w:eastAsia="Times New Roman" w:hAnsi="Times New Roman" w:cs="Times New Roman"/>
          <w:color w:val="231F20"/>
        </w:rPr>
        <w:tab/>
        <w:t>Bids shall be evaluated as quoted in Ngultrum (Nu.) in accordance with ITB Sub-Clause 2</w:t>
      </w:r>
      <w:r w:rsidR="00614906" w:rsidRPr="00845A4A">
        <w:rPr>
          <w:rFonts w:ascii="Times New Roman" w:eastAsia="Times New Roman" w:hAnsi="Times New Roman" w:cs="Times New Roman"/>
          <w:color w:val="231F20"/>
        </w:rPr>
        <w:t>1</w:t>
      </w:r>
      <w:r w:rsidRPr="00845A4A">
        <w:rPr>
          <w:rFonts w:ascii="Times New Roman" w:eastAsia="Times New Roman" w:hAnsi="Times New Roman" w:cs="Times New Roman"/>
          <w:color w:val="231F20"/>
        </w:rPr>
        <w:t>.1, unless a Bidder has used different exchange rates than those prescribed in ITB Sub-Clause 2</w:t>
      </w:r>
      <w:r w:rsidR="00614906" w:rsidRPr="00845A4A">
        <w:rPr>
          <w:rFonts w:ascii="Times New Roman" w:eastAsia="Times New Roman" w:hAnsi="Times New Roman" w:cs="Times New Roman"/>
          <w:color w:val="231F20"/>
        </w:rPr>
        <w:t>1</w:t>
      </w:r>
      <w:r w:rsidRPr="00845A4A">
        <w:rPr>
          <w:rFonts w:ascii="Times New Roman" w:eastAsia="Times New Roman" w:hAnsi="Times New Roman" w:cs="Times New Roman"/>
          <w:color w:val="231F20"/>
        </w:rPr>
        <w:t xml:space="preserve">.2, in which case the Bid shall be first converted into the amounts payable in different currencies using the rates quoted in the Bid and then reconverted to Ngultrum (Nu.) using the exchange rates prescribed in ITB Sub-Clause 21.2. </w:t>
      </w:r>
    </w:p>
    <w:p w14:paraId="00000215" w14:textId="77777777" w:rsidR="00476D24" w:rsidRPr="00845A4A" w:rsidRDefault="00476D24">
      <w:pPr>
        <w:pBdr>
          <w:top w:val="nil"/>
          <w:left w:val="nil"/>
          <w:bottom w:val="nil"/>
          <w:right w:val="nil"/>
          <w:between w:val="nil"/>
        </w:pBdr>
        <w:ind w:left="720" w:hanging="720"/>
        <w:jc w:val="both"/>
        <w:rPr>
          <w:rFonts w:ascii="Times New Roman" w:eastAsia="Times New Roman" w:hAnsi="Times New Roman" w:cs="Times New Roman"/>
          <w:color w:val="231F20"/>
        </w:rPr>
      </w:pPr>
    </w:p>
    <w:p w14:paraId="00000216" w14:textId="77777777" w:rsidR="00476D24" w:rsidRPr="00845A4A" w:rsidRDefault="009B64E2">
      <w:pPr>
        <w:pBdr>
          <w:top w:val="nil"/>
          <w:left w:val="nil"/>
          <w:bottom w:val="nil"/>
          <w:right w:val="nil"/>
          <w:between w:val="nil"/>
        </w:pBdr>
        <w:ind w:left="720" w:hanging="72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21.4.</w:t>
      </w:r>
      <w:r w:rsidRPr="00845A4A">
        <w:rPr>
          <w:rFonts w:ascii="Times New Roman" w:eastAsia="Times New Roman" w:hAnsi="Times New Roman" w:cs="Times New Roman"/>
          <w:color w:val="231F20"/>
        </w:rPr>
        <w:tab/>
        <w:t>Bidders shall indicate details of their expected foreign currency requirements in the Bid.</w:t>
      </w:r>
    </w:p>
    <w:p w14:paraId="00000217" w14:textId="77777777" w:rsidR="00476D24" w:rsidRPr="00845A4A" w:rsidRDefault="00476D24">
      <w:pPr>
        <w:pBdr>
          <w:top w:val="nil"/>
          <w:left w:val="nil"/>
          <w:bottom w:val="nil"/>
          <w:right w:val="nil"/>
          <w:between w:val="nil"/>
        </w:pBdr>
        <w:ind w:left="720" w:hanging="720"/>
        <w:jc w:val="both"/>
        <w:rPr>
          <w:rFonts w:ascii="Times New Roman" w:eastAsia="Times New Roman" w:hAnsi="Times New Roman" w:cs="Times New Roman"/>
          <w:color w:val="231F20"/>
        </w:rPr>
      </w:pPr>
    </w:p>
    <w:p w14:paraId="00000218" w14:textId="44C62F69" w:rsidR="00476D24" w:rsidRPr="00845A4A" w:rsidRDefault="009B64E2">
      <w:pPr>
        <w:pBdr>
          <w:top w:val="nil"/>
          <w:left w:val="nil"/>
          <w:bottom w:val="nil"/>
          <w:right w:val="nil"/>
          <w:between w:val="nil"/>
        </w:pBdr>
        <w:ind w:left="720" w:hanging="72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21.5.</w:t>
      </w:r>
      <w:r w:rsidRPr="00845A4A">
        <w:rPr>
          <w:rFonts w:ascii="Times New Roman" w:eastAsia="Times New Roman" w:hAnsi="Times New Roman" w:cs="Times New Roman"/>
          <w:color w:val="231F20"/>
        </w:rPr>
        <w:tab/>
        <w:t>Bidders may be required by the Employer to clarify their foreign currency requirements and to substantiate that the amounts included in the rates and prices, if required in the BDS, are reasonable and responsive to ITB Sub-Clause 2</w:t>
      </w:r>
      <w:r w:rsidR="00614906" w:rsidRPr="00845A4A">
        <w:rPr>
          <w:rFonts w:ascii="Times New Roman" w:eastAsia="Times New Roman" w:hAnsi="Times New Roman" w:cs="Times New Roman"/>
          <w:color w:val="231F20"/>
        </w:rPr>
        <w:t>1</w:t>
      </w:r>
      <w:r w:rsidRPr="00845A4A">
        <w:rPr>
          <w:rFonts w:ascii="Times New Roman" w:eastAsia="Times New Roman" w:hAnsi="Times New Roman" w:cs="Times New Roman"/>
          <w:color w:val="231F20"/>
        </w:rPr>
        <w:t>.1.</w:t>
      </w:r>
    </w:p>
    <w:p w14:paraId="00000219" w14:textId="77777777" w:rsidR="00476D24" w:rsidRPr="00845A4A" w:rsidRDefault="00476D24">
      <w:pPr>
        <w:pBdr>
          <w:top w:val="nil"/>
          <w:left w:val="nil"/>
          <w:bottom w:val="nil"/>
          <w:right w:val="nil"/>
          <w:between w:val="nil"/>
        </w:pBdr>
        <w:ind w:left="720" w:hanging="720"/>
        <w:jc w:val="both"/>
        <w:rPr>
          <w:rFonts w:ascii="Times New Roman" w:eastAsia="Times New Roman" w:hAnsi="Times New Roman" w:cs="Times New Roman"/>
          <w:color w:val="231F20"/>
        </w:rPr>
      </w:pPr>
    </w:p>
    <w:p w14:paraId="0000021A" w14:textId="13964202" w:rsidR="00476D24" w:rsidRPr="00845A4A" w:rsidRDefault="009B64E2">
      <w:pPr>
        <w:pBdr>
          <w:top w:val="nil"/>
          <w:left w:val="nil"/>
          <w:bottom w:val="nil"/>
          <w:right w:val="nil"/>
          <w:between w:val="nil"/>
        </w:pBdr>
        <w:ind w:left="720" w:hanging="72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lastRenderedPageBreak/>
        <w:t>21.6</w:t>
      </w:r>
      <w:r w:rsidRPr="00845A4A">
        <w:rPr>
          <w:rFonts w:ascii="Times New Roman" w:eastAsia="Times New Roman" w:hAnsi="Times New Roman" w:cs="Times New Roman"/>
          <w:color w:val="231F20"/>
        </w:rPr>
        <w:tab/>
        <w:t>In case of International Procurement from countries other than India, the procuring agency may invite bids in convertible currencies. The bids shall however, be evaluated in accordance with Sub-Clause 2</w:t>
      </w:r>
      <w:r w:rsidR="00614906" w:rsidRPr="00845A4A">
        <w:rPr>
          <w:rFonts w:ascii="Times New Roman" w:eastAsia="Times New Roman" w:hAnsi="Times New Roman" w:cs="Times New Roman"/>
          <w:color w:val="231F20"/>
        </w:rPr>
        <w:t>1</w:t>
      </w:r>
      <w:r w:rsidRPr="00845A4A">
        <w:rPr>
          <w:rFonts w:ascii="Times New Roman" w:eastAsia="Times New Roman" w:hAnsi="Times New Roman" w:cs="Times New Roman"/>
          <w:color w:val="231F20"/>
        </w:rPr>
        <w:t>.3 above, but the payment shall be made in the currency of bid.</w:t>
      </w:r>
    </w:p>
    <w:p w14:paraId="0000021B" w14:textId="77777777" w:rsidR="00476D24" w:rsidRPr="00845A4A" w:rsidRDefault="00476D24">
      <w:pPr>
        <w:pBdr>
          <w:top w:val="nil"/>
          <w:left w:val="nil"/>
          <w:bottom w:val="nil"/>
          <w:right w:val="nil"/>
          <w:between w:val="nil"/>
        </w:pBdr>
        <w:ind w:left="720" w:hanging="720"/>
        <w:jc w:val="both"/>
        <w:rPr>
          <w:rFonts w:ascii="Times New Roman" w:eastAsia="Times New Roman" w:hAnsi="Times New Roman" w:cs="Times New Roman"/>
          <w:color w:val="231F20"/>
        </w:rPr>
      </w:pPr>
    </w:p>
    <w:p w14:paraId="0000021C" w14:textId="77777777" w:rsidR="00476D24" w:rsidRPr="00845A4A" w:rsidRDefault="009B64E2">
      <w:pPr>
        <w:pStyle w:val="Heading3"/>
        <w:numPr>
          <w:ilvl w:val="0"/>
          <w:numId w:val="22"/>
        </w:numPr>
        <w:jc w:val="both"/>
        <w:rPr>
          <w:strike/>
          <w:color w:val="231F20"/>
        </w:rPr>
      </w:pPr>
      <w:bookmarkStart w:id="27" w:name="_Toc138084342"/>
      <w:r w:rsidRPr="00845A4A">
        <w:rPr>
          <w:sz w:val="28"/>
          <w:szCs w:val="28"/>
        </w:rPr>
        <w:t>Documents Establishing the Eligibility of the Bidder</w:t>
      </w:r>
      <w:bookmarkEnd w:id="27"/>
    </w:p>
    <w:p w14:paraId="0000021D" w14:textId="77777777" w:rsidR="00476D24" w:rsidRPr="00845A4A" w:rsidRDefault="00476D24">
      <w:pPr>
        <w:pBdr>
          <w:top w:val="nil"/>
          <w:left w:val="nil"/>
          <w:bottom w:val="nil"/>
          <w:right w:val="nil"/>
          <w:between w:val="nil"/>
        </w:pBdr>
        <w:ind w:left="720" w:hanging="720"/>
        <w:jc w:val="both"/>
        <w:rPr>
          <w:rFonts w:ascii="Times New Roman" w:eastAsia="Times New Roman" w:hAnsi="Times New Roman" w:cs="Times New Roman"/>
          <w:strike/>
          <w:color w:val="231F20"/>
        </w:rPr>
      </w:pPr>
    </w:p>
    <w:p w14:paraId="0000021E" w14:textId="77777777" w:rsidR="00476D24" w:rsidRPr="00845A4A" w:rsidRDefault="009B64E2">
      <w:pPr>
        <w:pBdr>
          <w:top w:val="nil"/>
          <w:left w:val="nil"/>
          <w:bottom w:val="nil"/>
          <w:right w:val="nil"/>
          <w:between w:val="nil"/>
        </w:pBdr>
        <w:ind w:left="720" w:hanging="720"/>
        <w:jc w:val="both"/>
        <w:rPr>
          <w:rFonts w:ascii="Times New Roman" w:eastAsia="Times New Roman" w:hAnsi="Times New Roman" w:cs="Times New Roman"/>
          <w:strike/>
          <w:color w:val="231F20"/>
        </w:rPr>
      </w:pPr>
      <w:r w:rsidRPr="00845A4A">
        <w:rPr>
          <w:rFonts w:ascii="Times New Roman" w:eastAsia="Times New Roman" w:hAnsi="Times New Roman" w:cs="Times New Roman"/>
          <w:color w:val="231F20"/>
        </w:rPr>
        <w:t>22.1.</w:t>
      </w:r>
      <w:r w:rsidRPr="00845A4A">
        <w:rPr>
          <w:rFonts w:ascii="Times New Roman" w:eastAsia="Times New Roman" w:hAnsi="Times New Roman" w:cs="Times New Roman"/>
          <w:color w:val="231F20"/>
        </w:rPr>
        <w:tab/>
        <w:t>To establish their eligibility in accordance with ITB Clause 3, Bidders shall complete the Bid Submission Sheet included in Section IV, Bidding Forms.</w:t>
      </w:r>
    </w:p>
    <w:p w14:paraId="0000021F" w14:textId="77777777" w:rsidR="00476D24" w:rsidRPr="00845A4A" w:rsidRDefault="00476D24">
      <w:pPr>
        <w:pBdr>
          <w:top w:val="nil"/>
          <w:left w:val="nil"/>
          <w:bottom w:val="nil"/>
          <w:right w:val="nil"/>
          <w:between w:val="nil"/>
        </w:pBdr>
        <w:ind w:left="720" w:hanging="720"/>
        <w:jc w:val="both"/>
        <w:rPr>
          <w:rFonts w:ascii="Times New Roman" w:eastAsia="Times New Roman" w:hAnsi="Times New Roman" w:cs="Times New Roman"/>
          <w:strike/>
          <w:color w:val="231F20"/>
        </w:rPr>
      </w:pPr>
    </w:p>
    <w:p w14:paraId="00000220" w14:textId="77777777" w:rsidR="00476D24" w:rsidRPr="00845A4A" w:rsidRDefault="009B64E2">
      <w:pPr>
        <w:pStyle w:val="Heading3"/>
        <w:numPr>
          <w:ilvl w:val="0"/>
          <w:numId w:val="22"/>
        </w:numPr>
        <w:jc w:val="both"/>
        <w:rPr>
          <w:sz w:val="28"/>
          <w:szCs w:val="28"/>
        </w:rPr>
      </w:pPr>
      <w:bookmarkStart w:id="28" w:name="_Toc138084343"/>
      <w:r w:rsidRPr="00845A4A">
        <w:rPr>
          <w:sz w:val="28"/>
          <w:szCs w:val="28"/>
        </w:rPr>
        <w:t>Documents Establishing the Eligibility of the Goods and Related Services</w:t>
      </w:r>
      <w:bookmarkEnd w:id="28"/>
    </w:p>
    <w:p w14:paraId="00000221"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strike/>
          <w:color w:val="231F20"/>
        </w:rPr>
      </w:pPr>
    </w:p>
    <w:p w14:paraId="00000222" w14:textId="77777777" w:rsidR="00476D24" w:rsidRPr="00845A4A" w:rsidRDefault="009B64E2">
      <w:pPr>
        <w:pBdr>
          <w:top w:val="nil"/>
          <w:left w:val="nil"/>
          <w:bottom w:val="nil"/>
          <w:right w:val="nil"/>
          <w:between w:val="nil"/>
        </w:pBdr>
        <w:ind w:left="720" w:hanging="72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23.1</w:t>
      </w:r>
      <w:r w:rsidRPr="00845A4A">
        <w:rPr>
          <w:rFonts w:ascii="Times New Roman" w:eastAsia="Times New Roman" w:hAnsi="Times New Roman" w:cs="Times New Roman"/>
          <w:color w:val="231F20"/>
        </w:rPr>
        <w:tab/>
        <w:t xml:space="preserve">To establish the eligibility of the Goods and Related Services in accordance with ITB Clause 5, Bidders shall complete the </w:t>
      </w:r>
      <w:proofErr w:type="gramStart"/>
      <w:r w:rsidRPr="00845A4A">
        <w:rPr>
          <w:rFonts w:ascii="Times New Roman" w:eastAsia="Times New Roman" w:hAnsi="Times New Roman" w:cs="Times New Roman"/>
          <w:color w:val="231F20"/>
        </w:rPr>
        <w:t>country of origin</w:t>
      </w:r>
      <w:proofErr w:type="gramEnd"/>
      <w:r w:rsidRPr="00845A4A">
        <w:rPr>
          <w:rFonts w:ascii="Times New Roman" w:eastAsia="Times New Roman" w:hAnsi="Times New Roman" w:cs="Times New Roman"/>
          <w:color w:val="231F20"/>
        </w:rPr>
        <w:t xml:space="preserve"> declarations in the Price Schedule Forms included in Section IV, Bidding Forms.</w:t>
      </w:r>
    </w:p>
    <w:p w14:paraId="00000223"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231F20"/>
        </w:rPr>
      </w:pPr>
    </w:p>
    <w:p w14:paraId="00000224" w14:textId="77777777" w:rsidR="00476D24" w:rsidRPr="00845A4A" w:rsidRDefault="009B64E2">
      <w:pPr>
        <w:pStyle w:val="Heading3"/>
        <w:numPr>
          <w:ilvl w:val="0"/>
          <w:numId w:val="22"/>
        </w:numPr>
        <w:jc w:val="both"/>
        <w:rPr>
          <w:sz w:val="28"/>
          <w:szCs w:val="28"/>
        </w:rPr>
      </w:pPr>
      <w:r w:rsidRPr="00845A4A">
        <w:rPr>
          <w:sz w:val="28"/>
          <w:szCs w:val="28"/>
        </w:rPr>
        <w:t xml:space="preserve"> </w:t>
      </w:r>
      <w:bookmarkStart w:id="29" w:name="_Toc138084344"/>
      <w:r w:rsidRPr="00845A4A">
        <w:rPr>
          <w:sz w:val="28"/>
          <w:szCs w:val="28"/>
        </w:rPr>
        <w:t>Documents Establishing the Conformity of the Goods and Related Services</w:t>
      </w:r>
      <w:bookmarkEnd w:id="29"/>
    </w:p>
    <w:p w14:paraId="00000225"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226" w14:textId="77777777" w:rsidR="00476D24" w:rsidRPr="00845A4A" w:rsidRDefault="009B64E2">
      <w:pPr>
        <w:widowControl w:val="0"/>
        <w:pBdr>
          <w:top w:val="nil"/>
          <w:left w:val="nil"/>
          <w:bottom w:val="nil"/>
          <w:right w:val="nil"/>
          <w:between w:val="nil"/>
        </w:pBdr>
        <w:tabs>
          <w:tab w:val="left" w:pos="646"/>
        </w:tabs>
        <w:spacing w:before="103" w:line="266" w:lineRule="auto"/>
        <w:ind w:left="640" w:right="5" w:hanging="64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24.1.</w:t>
      </w:r>
      <w:r w:rsidRPr="00845A4A">
        <w:rPr>
          <w:rFonts w:ascii="Times New Roman" w:eastAsia="Times New Roman" w:hAnsi="Times New Roman" w:cs="Times New Roman"/>
          <w:color w:val="231F20"/>
        </w:rPr>
        <w:tab/>
        <w:t>To establish the conformity of the Goods and Related Services to the Bidding Documents, the Bidder shall furnish as part of its Bid documentary evidence that the Goods conform to the technical specifications and standards specified in Section VI, Schedule of Supply.</w:t>
      </w:r>
    </w:p>
    <w:p w14:paraId="00000227"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228" w14:textId="449581D2" w:rsidR="00476D24" w:rsidRPr="00845A4A" w:rsidRDefault="009B64E2">
      <w:pPr>
        <w:widowControl w:val="0"/>
        <w:pBdr>
          <w:top w:val="nil"/>
          <w:left w:val="nil"/>
          <w:bottom w:val="nil"/>
          <w:right w:val="nil"/>
          <w:between w:val="nil"/>
        </w:pBdr>
        <w:tabs>
          <w:tab w:val="left" w:pos="625"/>
        </w:tabs>
        <w:spacing w:before="103" w:line="266" w:lineRule="auto"/>
        <w:ind w:left="640" w:right="5" w:hanging="64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24.2.</w:t>
      </w:r>
      <w:r w:rsidRPr="00845A4A">
        <w:rPr>
          <w:rFonts w:ascii="Times New Roman" w:eastAsia="Times New Roman" w:hAnsi="Times New Roman" w:cs="Times New Roman"/>
          <w:color w:val="231F20"/>
        </w:rPr>
        <w:tab/>
        <w:t xml:space="preserve">The documentary evidence may be in the form of literature, drawings or data, and shall consist of a detailed item by item description of the essential technical and performance characteristics of the Goods and Related Services, demonstrating </w:t>
      </w:r>
      <w:proofErr w:type="gramStart"/>
      <w:r w:rsidRPr="00845A4A">
        <w:rPr>
          <w:rFonts w:ascii="Times New Roman" w:eastAsia="Times New Roman" w:hAnsi="Times New Roman" w:cs="Times New Roman"/>
          <w:color w:val="231F20"/>
        </w:rPr>
        <w:t>substantial  responsiveness</w:t>
      </w:r>
      <w:proofErr w:type="gramEnd"/>
      <w:r w:rsidRPr="00845A4A">
        <w:rPr>
          <w:rFonts w:ascii="Times New Roman" w:eastAsia="Times New Roman" w:hAnsi="Times New Roman" w:cs="Times New Roman"/>
          <w:color w:val="231F20"/>
        </w:rPr>
        <w:t xml:space="preserve">  of the Goods and Related Services to the technical specifications and, if applicable, a statement of deviations and exceptions to the provisions of the Schedule of Supply.</w:t>
      </w:r>
    </w:p>
    <w:p w14:paraId="36A23FB0" w14:textId="77777777" w:rsidR="00390989" w:rsidRPr="00845A4A" w:rsidRDefault="00390989" w:rsidP="00390989">
      <w:pPr>
        <w:pStyle w:val="NoSpacing"/>
      </w:pPr>
    </w:p>
    <w:p w14:paraId="00000229" w14:textId="77777777" w:rsidR="00476D24" w:rsidRPr="00845A4A" w:rsidRDefault="009B64E2">
      <w:pPr>
        <w:widowControl w:val="0"/>
        <w:pBdr>
          <w:top w:val="nil"/>
          <w:left w:val="nil"/>
          <w:bottom w:val="nil"/>
          <w:right w:val="nil"/>
          <w:between w:val="nil"/>
        </w:pBdr>
        <w:tabs>
          <w:tab w:val="left" w:pos="625"/>
        </w:tabs>
        <w:spacing w:before="103" w:line="266" w:lineRule="auto"/>
        <w:ind w:left="640" w:right="5" w:hanging="640"/>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24.3</w:t>
      </w:r>
      <w:r w:rsidRPr="00845A4A">
        <w:rPr>
          <w:rFonts w:ascii="Times New Roman" w:eastAsia="Times New Roman" w:hAnsi="Times New Roman" w:cs="Times New Roman"/>
          <w:color w:val="231F20"/>
        </w:rPr>
        <w:tab/>
        <w:t>The Bidder shall also furnish a list giving full particulars, including available sources and current prices of spare parts, special tools, etc., necessary for the proper and continuing functioning of the Goods during the period specified in the BDS following commencement of the use of the Goods by the Purchaser.</w:t>
      </w:r>
    </w:p>
    <w:p w14:paraId="0000022A" w14:textId="77777777" w:rsidR="00476D24" w:rsidRPr="00845A4A" w:rsidRDefault="009B64E2">
      <w:pPr>
        <w:widowControl w:val="0"/>
        <w:pBdr>
          <w:top w:val="nil"/>
          <w:left w:val="nil"/>
          <w:bottom w:val="nil"/>
          <w:right w:val="nil"/>
          <w:between w:val="nil"/>
        </w:pBdr>
        <w:tabs>
          <w:tab w:val="left" w:pos="625"/>
        </w:tabs>
        <w:spacing w:before="103" w:line="266" w:lineRule="auto"/>
        <w:ind w:left="640" w:right="5" w:hanging="640"/>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24.4</w:t>
      </w:r>
      <w:r w:rsidRPr="00845A4A">
        <w:rPr>
          <w:rFonts w:ascii="Times New Roman" w:eastAsia="Times New Roman" w:hAnsi="Times New Roman" w:cs="Times New Roman"/>
          <w:color w:val="231F20"/>
        </w:rPr>
        <w:tab/>
        <w:t>Standards for workmanship, process, material and equipment, as well as references to brand names or catalogue numbers specified by the Purchaser in the Schedule of Supply, are intended to be descriptive only and not restrictive. The Bidder may offer other standards of quality, brand names and/or catalogue numbers, provided that it demonstrates to the Purchaser’s satisfaction that the substitutions ensure equivalence or are superior to those specified in the Schedule of Supply.</w:t>
      </w:r>
    </w:p>
    <w:p w14:paraId="0000022B" w14:textId="77777777" w:rsidR="00476D24" w:rsidRPr="00845A4A" w:rsidRDefault="00476D24">
      <w:pPr>
        <w:pBdr>
          <w:top w:val="nil"/>
          <w:left w:val="nil"/>
          <w:bottom w:val="nil"/>
          <w:right w:val="nil"/>
          <w:between w:val="nil"/>
        </w:pBdr>
        <w:ind w:left="720" w:hanging="720"/>
        <w:jc w:val="both"/>
        <w:rPr>
          <w:rFonts w:ascii="Times New Roman" w:eastAsia="Times New Roman" w:hAnsi="Times New Roman" w:cs="Times New Roman"/>
          <w:color w:val="231F20"/>
        </w:rPr>
      </w:pPr>
    </w:p>
    <w:p w14:paraId="0000022C" w14:textId="77777777" w:rsidR="00476D24" w:rsidRPr="00845A4A" w:rsidRDefault="009B64E2">
      <w:pPr>
        <w:pStyle w:val="Heading3"/>
        <w:numPr>
          <w:ilvl w:val="0"/>
          <w:numId w:val="22"/>
        </w:numPr>
        <w:jc w:val="both"/>
        <w:rPr>
          <w:sz w:val="28"/>
          <w:szCs w:val="28"/>
        </w:rPr>
      </w:pPr>
      <w:bookmarkStart w:id="30" w:name="_Toc138084345"/>
      <w:r w:rsidRPr="00845A4A">
        <w:rPr>
          <w:sz w:val="28"/>
          <w:szCs w:val="28"/>
        </w:rPr>
        <w:t>Documents Establishing the Qualifications of the Bidder</w:t>
      </w:r>
      <w:bookmarkEnd w:id="30"/>
    </w:p>
    <w:p w14:paraId="0000022D" w14:textId="77777777" w:rsidR="00476D24" w:rsidRPr="00845A4A" w:rsidRDefault="00476D24">
      <w:pPr>
        <w:pBdr>
          <w:top w:val="nil"/>
          <w:left w:val="nil"/>
          <w:bottom w:val="nil"/>
          <w:right w:val="nil"/>
          <w:between w:val="nil"/>
        </w:pBdr>
        <w:ind w:left="720" w:hanging="720"/>
        <w:jc w:val="both"/>
        <w:rPr>
          <w:rFonts w:ascii="Times New Roman" w:eastAsia="Times New Roman" w:hAnsi="Times New Roman" w:cs="Times New Roman"/>
          <w:b/>
          <w:color w:val="231F20"/>
        </w:rPr>
      </w:pPr>
    </w:p>
    <w:p w14:paraId="0000022E" w14:textId="77777777" w:rsidR="00476D24" w:rsidRPr="00845A4A" w:rsidRDefault="009B64E2" w:rsidP="004727B7">
      <w:pPr>
        <w:widowControl w:val="0"/>
        <w:numPr>
          <w:ilvl w:val="1"/>
          <w:numId w:val="27"/>
        </w:numPr>
        <w:pBdr>
          <w:top w:val="nil"/>
          <w:left w:val="nil"/>
          <w:bottom w:val="nil"/>
          <w:right w:val="nil"/>
          <w:between w:val="nil"/>
        </w:pBdr>
        <w:tabs>
          <w:tab w:val="left" w:pos="625"/>
        </w:tabs>
        <w:spacing w:before="103" w:line="266" w:lineRule="auto"/>
        <w:ind w:right="5" w:hanging="510"/>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The documentary evidence of the Bidder’s qualifications to perform the contract if its Bid is accepted shall establish to the Purchaser’s satisfaction:</w:t>
      </w:r>
    </w:p>
    <w:p w14:paraId="0000022F" w14:textId="77777777" w:rsidR="00476D24" w:rsidRPr="00845A4A" w:rsidRDefault="00476D24">
      <w:pPr>
        <w:pBdr>
          <w:top w:val="nil"/>
          <w:left w:val="nil"/>
          <w:bottom w:val="nil"/>
          <w:right w:val="nil"/>
          <w:between w:val="nil"/>
        </w:pBdr>
        <w:ind w:left="720" w:hanging="720"/>
        <w:jc w:val="both"/>
        <w:rPr>
          <w:rFonts w:ascii="Times New Roman" w:eastAsia="Times New Roman" w:hAnsi="Times New Roman" w:cs="Times New Roman"/>
          <w:color w:val="231F20"/>
        </w:rPr>
      </w:pPr>
    </w:p>
    <w:p w14:paraId="00000230" w14:textId="77777777" w:rsidR="00476D24" w:rsidRPr="00845A4A" w:rsidRDefault="009B64E2">
      <w:pPr>
        <w:pBdr>
          <w:top w:val="nil"/>
          <w:left w:val="nil"/>
          <w:bottom w:val="nil"/>
          <w:right w:val="nil"/>
          <w:between w:val="nil"/>
        </w:pBdr>
        <w:ind w:left="1431" w:hanging="92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(a)</w:t>
      </w:r>
      <w:r w:rsidRPr="00845A4A">
        <w:rPr>
          <w:rFonts w:ascii="Times New Roman" w:eastAsia="Times New Roman" w:hAnsi="Times New Roman" w:cs="Times New Roman"/>
          <w:color w:val="231F20"/>
        </w:rPr>
        <w:tab/>
        <w:t>that, if required by the BDS,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Bhutan;</w:t>
      </w:r>
    </w:p>
    <w:p w14:paraId="00000231" w14:textId="77777777" w:rsidR="00476D24" w:rsidRPr="00845A4A" w:rsidRDefault="00476D24">
      <w:pPr>
        <w:pBdr>
          <w:top w:val="nil"/>
          <w:left w:val="nil"/>
          <w:bottom w:val="nil"/>
          <w:right w:val="nil"/>
          <w:between w:val="nil"/>
        </w:pBdr>
        <w:ind w:left="1431" w:hanging="920"/>
        <w:jc w:val="both"/>
        <w:rPr>
          <w:rFonts w:ascii="Times New Roman" w:eastAsia="Times New Roman" w:hAnsi="Times New Roman" w:cs="Times New Roman"/>
          <w:color w:val="231F20"/>
        </w:rPr>
      </w:pPr>
    </w:p>
    <w:p w14:paraId="00000232" w14:textId="77777777" w:rsidR="00476D24" w:rsidRPr="00845A4A" w:rsidRDefault="009B64E2">
      <w:pPr>
        <w:pBdr>
          <w:top w:val="nil"/>
          <w:left w:val="nil"/>
          <w:bottom w:val="nil"/>
          <w:right w:val="nil"/>
          <w:between w:val="nil"/>
        </w:pBdr>
        <w:ind w:left="1431" w:hanging="92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lastRenderedPageBreak/>
        <w:t>(b)</w:t>
      </w:r>
      <w:r w:rsidRPr="00845A4A">
        <w:rPr>
          <w:rFonts w:ascii="Times New Roman" w:eastAsia="Times New Roman" w:hAnsi="Times New Roman" w:cs="Times New Roman"/>
          <w:color w:val="231F20"/>
        </w:rPr>
        <w:tab/>
        <w:t>that, if required in the BDS, in the case of a Bidder not doing business within Bhutan, the Bidder is or will be (if awarded the Contract) represented by an agent in Bhutan equipped and able to carry out the Supplier’s maintenance, repair and spare parts- stocking obligations prescribed in the Conditions of Contract and/or Technical Specifications;</w:t>
      </w:r>
    </w:p>
    <w:p w14:paraId="00000233"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234" w14:textId="77777777" w:rsidR="00476D24" w:rsidRPr="00845A4A" w:rsidRDefault="009B64E2">
      <w:pPr>
        <w:pBdr>
          <w:top w:val="nil"/>
          <w:left w:val="nil"/>
          <w:bottom w:val="nil"/>
          <w:right w:val="nil"/>
          <w:between w:val="nil"/>
        </w:pBdr>
        <w:ind w:left="1431" w:hanging="92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(c)</w:t>
      </w:r>
      <w:r w:rsidRPr="00845A4A">
        <w:rPr>
          <w:rFonts w:ascii="Times New Roman" w:eastAsia="Times New Roman" w:hAnsi="Times New Roman" w:cs="Times New Roman"/>
          <w:color w:val="231F20"/>
        </w:rPr>
        <w:tab/>
        <w:t>that Bids submitted by a Joint Venture, Consortium or Association (JV/C/A) of two or more firms as partners comply with the following requirements:</w:t>
      </w:r>
    </w:p>
    <w:p w14:paraId="00000235" w14:textId="77777777" w:rsidR="00476D24" w:rsidRPr="00845A4A" w:rsidRDefault="009B64E2">
      <w:pPr>
        <w:pBdr>
          <w:top w:val="nil"/>
          <w:left w:val="nil"/>
          <w:bottom w:val="nil"/>
          <w:right w:val="nil"/>
          <w:between w:val="nil"/>
        </w:pBdr>
        <w:ind w:left="1431" w:hanging="92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ab/>
      </w:r>
    </w:p>
    <w:p w14:paraId="00000236" w14:textId="77777777" w:rsidR="00476D24" w:rsidRPr="00845A4A" w:rsidRDefault="009B64E2">
      <w:pPr>
        <w:pBdr>
          <w:top w:val="nil"/>
          <w:left w:val="nil"/>
          <w:bottom w:val="nil"/>
          <w:right w:val="nil"/>
          <w:between w:val="nil"/>
        </w:pBdr>
        <w:ind w:left="1431" w:hanging="92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ab/>
        <w:t>(</w:t>
      </w:r>
      <w:proofErr w:type="spellStart"/>
      <w:r w:rsidRPr="00845A4A">
        <w:rPr>
          <w:rFonts w:ascii="Times New Roman" w:eastAsia="Times New Roman" w:hAnsi="Times New Roman" w:cs="Times New Roman"/>
          <w:color w:val="231F20"/>
        </w:rPr>
        <w:t>i</w:t>
      </w:r>
      <w:proofErr w:type="spellEnd"/>
      <w:r w:rsidRPr="00845A4A">
        <w:rPr>
          <w:rFonts w:ascii="Times New Roman" w:eastAsia="Times New Roman" w:hAnsi="Times New Roman" w:cs="Times New Roman"/>
          <w:color w:val="231F20"/>
        </w:rPr>
        <w:t>)</w:t>
      </w:r>
      <w:r w:rsidRPr="00845A4A">
        <w:rPr>
          <w:rFonts w:ascii="Times New Roman" w:eastAsia="Times New Roman" w:hAnsi="Times New Roman" w:cs="Times New Roman"/>
          <w:color w:val="231F20"/>
        </w:rPr>
        <w:tab/>
        <w:t>the Bid is signed so as to be legally binding on all partners;</w:t>
      </w:r>
    </w:p>
    <w:p w14:paraId="00000237" w14:textId="77777777" w:rsidR="00476D24" w:rsidRPr="00845A4A" w:rsidRDefault="00476D24">
      <w:pPr>
        <w:pBdr>
          <w:top w:val="nil"/>
          <w:left w:val="nil"/>
          <w:bottom w:val="nil"/>
          <w:right w:val="nil"/>
          <w:between w:val="nil"/>
        </w:pBdr>
        <w:ind w:left="1431" w:hanging="920"/>
        <w:jc w:val="both"/>
        <w:rPr>
          <w:rFonts w:ascii="Times New Roman" w:eastAsia="Times New Roman" w:hAnsi="Times New Roman" w:cs="Times New Roman"/>
          <w:color w:val="231F20"/>
        </w:rPr>
      </w:pPr>
    </w:p>
    <w:p w14:paraId="00000238" w14:textId="77777777" w:rsidR="00476D24" w:rsidRPr="00845A4A" w:rsidRDefault="009B64E2">
      <w:pPr>
        <w:pBdr>
          <w:top w:val="nil"/>
          <w:left w:val="nil"/>
          <w:bottom w:val="nil"/>
          <w:right w:val="nil"/>
          <w:between w:val="nil"/>
        </w:pBdr>
        <w:ind w:left="2151" w:hanging="72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(ii)</w:t>
      </w:r>
      <w:r w:rsidRPr="00845A4A">
        <w:rPr>
          <w:rFonts w:ascii="Times New Roman" w:eastAsia="Times New Roman" w:hAnsi="Times New Roman" w:cs="Times New Roman"/>
          <w:color w:val="231F20"/>
        </w:rPr>
        <w:tab/>
        <w:t xml:space="preserve">all partners shall be jointly and severally liable for </w:t>
      </w:r>
      <w:proofErr w:type="gramStart"/>
      <w:r w:rsidRPr="00845A4A">
        <w:rPr>
          <w:rFonts w:ascii="Times New Roman" w:eastAsia="Times New Roman" w:hAnsi="Times New Roman" w:cs="Times New Roman"/>
          <w:color w:val="231F20"/>
        </w:rPr>
        <w:t>the  execution</w:t>
      </w:r>
      <w:proofErr w:type="gramEnd"/>
      <w:r w:rsidRPr="00845A4A">
        <w:rPr>
          <w:rFonts w:ascii="Times New Roman" w:eastAsia="Times New Roman" w:hAnsi="Times New Roman" w:cs="Times New Roman"/>
          <w:color w:val="231F20"/>
        </w:rPr>
        <w:t xml:space="preserve"> of the Contract in accordance with the Contract terms;</w:t>
      </w:r>
    </w:p>
    <w:p w14:paraId="00000239" w14:textId="77777777" w:rsidR="00476D24" w:rsidRPr="00845A4A" w:rsidRDefault="00476D24">
      <w:pPr>
        <w:pBdr>
          <w:top w:val="nil"/>
          <w:left w:val="nil"/>
          <w:bottom w:val="nil"/>
          <w:right w:val="nil"/>
          <w:between w:val="nil"/>
        </w:pBdr>
        <w:ind w:left="2151" w:hanging="720"/>
        <w:jc w:val="both"/>
        <w:rPr>
          <w:rFonts w:ascii="Times New Roman" w:eastAsia="Times New Roman" w:hAnsi="Times New Roman" w:cs="Times New Roman"/>
          <w:color w:val="231F20"/>
        </w:rPr>
      </w:pPr>
    </w:p>
    <w:p w14:paraId="0000023A" w14:textId="77777777" w:rsidR="00476D24" w:rsidRPr="00845A4A" w:rsidRDefault="009B64E2">
      <w:pPr>
        <w:pBdr>
          <w:top w:val="nil"/>
          <w:left w:val="nil"/>
          <w:bottom w:val="nil"/>
          <w:right w:val="nil"/>
          <w:between w:val="nil"/>
        </w:pBdr>
        <w:ind w:left="2151" w:hanging="72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(iii)</w:t>
      </w:r>
      <w:r w:rsidRPr="00845A4A">
        <w:rPr>
          <w:rFonts w:ascii="Times New Roman" w:eastAsia="Times New Roman" w:hAnsi="Times New Roman" w:cs="Times New Roman"/>
          <w:color w:val="231F20"/>
        </w:rPr>
        <w:tab/>
        <w:t>one of the partners is nominated as being in charge, authorized to incur liabilities, and to receive instructions for and on behalf of any and all partners of the JV/C/A;</w:t>
      </w:r>
    </w:p>
    <w:p w14:paraId="0000023B" w14:textId="77777777" w:rsidR="00476D24" w:rsidRPr="00845A4A" w:rsidRDefault="00476D24">
      <w:pPr>
        <w:pBdr>
          <w:top w:val="nil"/>
          <w:left w:val="nil"/>
          <w:bottom w:val="nil"/>
          <w:right w:val="nil"/>
          <w:between w:val="nil"/>
        </w:pBdr>
        <w:ind w:left="2151" w:hanging="720"/>
        <w:jc w:val="both"/>
        <w:rPr>
          <w:rFonts w:ascii="Times New Roman" w:eastAsia="Times New Roman" w:hAnsi="Times New Roman" w:cs="Times New Roman"/>
          <w:color w:val="231F20"/>
        </w:rPr>
      </w:pPr>
    </w:p>
    <w:p w14:paraId="0000023C" w14:textId="77777777" w:rsidR="00476D24" w:rsidRPr="00845A4A" w:rsidRDefault="009B64E2">
      <w:pPr>
        <w:pBdr>
          <w:top w:val="nil"/>
          <w:left w:val="nil"/>
          <w:bottom w:val="nil"/>
          <w:right w:val="nil"/>
          <w:between w:val="nil"/>
        </w:pBdr>
        <w:ind w:left="2151" w:hanging="72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(iv)</w:t>
      </w:r>
      <w:r w:rsidRPr="00845A4A">
        <w:rPr>
          <w:rFonts w:ascii="Times New Roman" w:eastAsia="Times New Roman" w:hAnsi="Times New Roman" w:cs="Times New Roman"/>
          <w:color w:val="231F20"/>
        </w:rPr>
        <w:tab/>
        <w:t>the execution of the entire Contract, including payment, shall be done exclusively with the partner in charge; and</w:t>
      </w:r>
    </w:p>
    <w:p w14:paraId="0000023D" w14:textId="77777777" w:rsidR="00476D24" w:rsidRPr="00845A4A" w:rsidRDefault="00476D24">
      <w:pPr>
        <w:pBdr>
          <w:top w:val="nil"/>
          <w:left w:val="nil"/>
          <w:bottom w:val="nil"/>
          <w:right w:val="nil"/>
          <w:between w:val="nil"/>
        </w:pBdr>
        <w:ind w:left="2151" w:hanging="720"/>
        <w:jc w:val="both"/>
        <w:rPr>
          <w:rFonts w:ascii="Times New Roman" w:eastAsia="Times New Roman" w:hAnsi="Times New Roman" w:cs="Times New Roman"/>
          <w:color w:val="231F20"/>
        </w:rPr>
      </w:pPr>
    </w:p>
    <w:p w14:paraId="0000023E" w14:textId="77777777" w:rsidR="00476D24" w:rsidRPr="00845A4A" w:rsidRDefault="009B64E2">
      <w:pPr>
        <w:pBdr>
          <w:top w:val="nil"/>
          <w:left w:val="nil"/>
          <w:bottom w:val="nil"/>
          <w:right w:val="nil"/>
          <w:between w:val="nil"/>
        </w:pBdr>
        <w:ind w:left="2151" w:hanging="72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(v)</w:t>
      </w:r>
      <w:r w:rsidRPr="00845A4A">
        <w:rPr>
          <w:rFonts w:ascii="Times New Roman" w:eastAsia="Times New Roman" w:hAnsi="Times New Roman" w:cs="Times New Roman"/>
          <w:color w:val="231F20"/>
        </w:rPr>
        <w:tab/>
        <w:t>a copy of the JV/C/A Agreement entered into by the partners is submitted with the Bid; or a Letter of Intent to execute a JV/C/A Agreement in the event of a successful Bid is signed by all partners and submitted with the Bid, together with a copy of the proposed Agreement.</w:t>
      </w:r>
    </w:p>
    <w:p w14:paraId="0000023F" w14:textId="77777777" w:rsidR="00476D24" w:rsidRPr="00845A4A" w:rsidRDefault="00476D24">
      <w:pPr>
        <w:pBdr>
          <w:top w:val="nil"/>
          <w:left w:val="nil"/>
          <w:bottom w:val="nil"/>
          <w:right w:val="nil"/>
          <w:between w:val="nil"/>
        </w:pBdr>
        <w:ind w:left="2151" w:hanging="720"/>
        <w:jc w:val="both"/>
        <w:rPr>
          <w:rFonts w:ascii="Times New Roman" w:eastAsia="Times New Roman" w:hAnsi="Times New Roman" w:cs="Times New Roman"/>
          <w:color w:val="231F20"/>
        </w:rPr>
      </w:pPr>
    </w:p>
    <w:p w14:paraId="00000240" w14:textId="77777777" w:rsidR="00476D24" w:rsidRPr="00845A4A" w:rsidRDefault="009B64E2">
      <w:pPr>
        <w:pBdr>
          <w:top w:val="nil"/>
          <w:left w:val="nil"/>
          <w:bottom w:val="nil"/>
          <w:right w:val="nil"/>
          <w:between w:val="nil"/>
        </w:pBdr>
        <w:ind w:left="1431" w:hanging="711"/>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(d)</w:t>
      </w:r>
      <w:r w:rsidRPr="00845A4A">
        <w:rPr>
          <w:rFonts w:ascii="Times New Roman" w:eastAsia="Times New Roman" w:hAnsi="Times New Roman" w:cs="Times New Roman"/>
          <w:color w:val="231F20"/>
        </w:rPr>
        <w:tab/>
        <w:t>that the Bidder meets each of the qualification criteria specified in Section III, Evaluation and Qualification Criteria.</w:t>
      </w:r>
    </w:p>
    <w:p w14:paraId="00000241" w14:textId="77777777" w:rsidR="00476D24" w:rsidRPr="00845A4A" w:rsidRDefault="00476D24">
      <w:pPr>
        <w:pBdr>
          <w:top w:val="nil"/>
          <w:left w:val="nil"/>
          <w:bottom w:val="nil"/>
          <w:right w:val="nil"/>
          <w:between w:val="nil"/>
        </w:pBdr>
        <w:ind w:left="2151" w:hanging="720"/>
        <w:jc w:val="both"/>
        <w:rPr>
          <w:rFonts w:ascii="Times New Roman" w:eastAsia="Times New Roman" w:hAnsi="Times New Roman" w:cs="Times New Roman"/>
          <w:color w:val="231F20"/>
        </w:rPr>
      </w:pPr>
    </w:p>
    <w:p w14:paraId="00000242" w14:textId="77777777" w:rsidR="00476D24" w:rsidRPr="00845A4A" w:rsidRDefault="009B64E2">
      <w:pPr>
        <w:pBdr>
          <w:top w:val="nil"/>
          <w:left w:val="nil"/>
          <w:bottom w:val="nil"/>
          <w:right w:val="nil"/>
          <w:between w:val="nil"/>
        </w:pBdr>
        <w:ind w:left="1431" w:hanging="711"/>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(e)</w:t>
      </w:r>
      <w:r w:rsidRPr="00845A4A">
        <w:rPr>
          <w:rFonts w:ascii="Times New Roman" w:eastAsia="Times New Roman" w:hAnsi="Times New Roman" w:cs="Times New Roman"/>
          <w:color w:val="231F20"/>
        </w:rPr>
        <w:tab/>
        <w:t>Documentary evidence that the PV plant and equipment corresponds to the purchaser’s requirement – a detailed description of the plant and equipment as well as essential technical and performance characteristics.</w:t>
      </w:r>
    </w:p>
    <w:p w14:paraId="00000243" w14:textId="77777777" w:rsidR="00476D24" w:rsidRPr="00845A4A" w:rsidRDefault="009B64E2">
      <w:pPr>
        <w:pBdr>
          <w:top w:val="nil"/>
          <w:left w:val="nil"/>
          <w:bottom w:val="nil"/>
          <w:right w:val="nil"/>
          <w:between w:val="nil"/>
        </w:pBdr>
        <w:ind w:left="1431" w:hanging="711"/>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(f)</w:t>
      </w:r>
      <w:r w:rsidRPr="00845A4A">
        <w:rPr>
          <w:rFonts w:ascii="Times New Roman" w:eastAsia="Times New Roman" w:hAnsi="Times New Roman" w:cs="Times New Roman"/>
          <w:color w:val="231F20"/>
        </w:rPr>
        <w:tab/>
        <w:t>Detailed description of the scope of project, methodology, work schedule including on site test and commissioning procedures,</w:t>
      </w:r>
    </w:p>
    <w:p w14:paraId="00000244" w14:textId="77777777" w:rsidR="00476D24" w:rsidRPr="00845A4A" w:rsidRDefault="009B64E2">
      <w:pPr>
        <w:pBdr>
          <w:top w:val="nil"/>
          <w:left w:val="nil"/>
          <w:bottom w:val="nil"/>
          <w:right w:val="nil"/>
          <w:between w:val="nil"/>
        </w:pBdr>
        <w:ind w:left="1431" w:hanging="711"/>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(g)</w:t>
      </w:r>
      <w:r w:rsidRPr="00845A4A">
        <w:rPr>
          <w:rFonts w:ascii="Times New Roman" w:eastAsia="Times New Roman" w:hAnsi="Times New Roman" w:cs="Times New Roman"/>
          <w:color w:val="231F20"/>
        </w:rPr>
        <w:tab/>
        <w:t xml:space="preserve">layout of the Solar PV System installation in AutoCAD or 3D </w:t>
      </w:r>
      <w:proofErr w:type="gramStart"/>
      <w:r w:rsidRPr="00845A4A">
        <w:rPr>
          <w:rFonts w:ascii="Times New Roman" w:eastAsia="Times New Roman" w:hAnsi="Times New Roman" w:cs="Times New Roman"/>
          <w:color w:val="231F20"/>
        </w:rPr>
        <w:t>format</w:t>
      </w:r>
      <w:proofErr w:type="gramEnd"/>
      <w:r w:rsidRPr="00845A4A">
        <w:rPr>
          <w:rFonts w:ascii="Times New Roman" w:eastAsia="Times New Roman" w:hAnsi="Times New Roman" w:cs="Times New Roman"/>
          <w:color w:val="231F20"/>
        </w:rPr>
        <w:t>.</w:t>
      </w:r>
    </w:p>
    <w:p w14:paraId="00000246" w14:textId="287B1635" w:rsidR="00476D24" w:rsidRPr="00845A4A" w:rsidRDefault="009B64E2" w:rsidP="00614906">
      <w:pPr>
        <w:pBdr>
          <w:top w:val="nil"/>
          <w:left w:val="nil"/>
          <w:bottom w:val="nil"/>
          <w:right w:val="nil"/>
          <w:between w:val="nil"/>
        </w:pBdr>
        <w:ind w:left="1431" w:hanging="711"/>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(h)</w:t>
      </w:r>
      <w:r w:rsidRPr="00845A4A">
        <w:rPr>
          <w:rFonts w:ascii="Times New Roman" w:eastAsia="Times New Roman" w:hAnsi="Times New Roman" w:cs="Times New Roman"/>
          <w:color w:val="231F20"/>
        </w:rPr>
        <w:tab/>
        <w:t>List of major items of equipment, manufacturer’s names and country of origin.</w:t>
      </w:r>
    </w:p>
    <w:p w14:paraId="00000247" w14:textId="15F9598E" w:rsidR="00476D24" w:rsidRPr="00845A4A" w:rsidRDefault="009B64E2">
      <w:pPr>
        <w:pBdr>
          <w:top w:val="nil"/>
          <w:left w:val="nil"/>
          <w:bottom w:val="nil"/>
          <w:right w:val="nil"/>
          <w:between w:val="nil"/>
        </w:pBdr>
        <w:ind w:left="1431" w:hanging="711"/>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w:t>
      </w:r>
      <w:proofErr w:type="spellStart"/>
      <w:r w:rsidR="00614906" w:rsidRPr="00845A4A">
        <w:rPr>
          <w:rFonts w:ascii="Times New Roman" w:eastAsia="Times New Roman" w:hAnsi="Times New Roman" w:cs="Times New Roman"/>
          <w:color w:val="231F20"/>
        </w:rPr>
        <w:t>i</w:t>
      </w:r>
      <w:proofErr w:type="spellEnd"/>
      <w:r w:rsidRPr="00845A4A">
        <w:rPr>
          <w:rFonts w:ascii="Times New Roman" w:eastAsia="Times New Roman" w:hAnsi="Times New Roman" w:cs="Times New Roman"/>
          <w:color w:val="231F20"/>
        </w:rPr>
        <w:t>)</w:t>
      </w:r>
      <w:r w:rsidRPr="00845A4A">
        <w:rPr>
          <w:rFonts w:ascii="Times New Roman" w:eastAsia="Times New Roman" w:hAnsi="Times New Roman" w:cs="Times New Roman"/>
          <w:color w:val="231F20"/>
        </w:rPr>
        <w:tab/>
        <w:t>Type test reports for inventors, PV modules, batteries, etc.</w:t>
      </w:r>
    </w:p>
    <w:p w14:paraId="00000248" w14:textId="4030C6F8" w:rsidR="00476D24" w:rsidRPr="00845A4A" w:rsidRDefault="009B64E2">
      <w:pPr>
        <w:pBdr>
          <w:top w:val="nil"/>
          <w:left w:val="nil"/>
          <w:bottom w:val="nil"/>
          <w:right w:val="nil"/>
          <w:between w:val="nil"/>
        </w:pBdr>
        <w:ind w:left="1431" w:hanging="711"/>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w:t>
      </w:r>
      <w:r w:rsidR="00614906" w:rsidRPr="00845A4A">
        <w:rPr>
          <w:rFonts w:ascii="Times New Roman" w:eastAsia="Times New Roman" w:hAnsi="Times New Roman" w:cs="Times New Roman"/>
          <w:color w:val="231F20"/>
        </w:rPr>
        <w:t>j</w:t>
      </w:r>
      <w:r w:rsidRPr="00845A4A">
        <w:rPr>
          <w:rFonts w:ascii="Times New Roman" w:eastAsia="Times New Roman" w:hAnsi="Times New Roman" w:cs="Times New Roman"/>
          <w:color w:val="231F20"/>
        </w:rPr>
        <w:t>)</w:t>
      </w:r>
      <w:r w:rsidRPr="00845A4A">
        <w:rPr>
          <w:rFonts w:ascii="Times New Roman" w:eastAsia="Times New Roman" w:hAnsi="Times New Roman" w:cs="Times New Roman"/>
          <w:color w:val="231F20"/>
        </w:rPr>
        <w:tab/>
        <w:t>Schedule of key personnel</w:t>
      </w:r>
    </w:p>
    <w:p w14:paraId="0000024B"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231F20"/>
        </w:rPr>
      </w:pPr>
    </w:p>
    <w:p w14:paraId="0000024C" w14:textId="77777777" w:rsidR="00476D24" w:rsidRPr="00845A4A" w:rsidRDefault="009B64E2">
      <w:pPr>
        <w:pStyle w:val="Heading3"/>
        <w:numPr>
          <w:ilvl w:val="0"/>
          <w:numId w:val="22"/>
        </w:numPr>
        <w:jc w:val="both"/>
        <w:rPr>
          <w:sz w:val="28"/>
          <w:szCs w:val="28"/>
        </w:rPr>
      </w:pPr>
      <w:bookmarkStart w:id="31" w:name="_Toc138084346"/>
      <w:r w:rsidRPr="00845A4A">
        <w:rPr>
          <w:sz w:val="28"/>
          <w:szCs w:val="28"/>
        </w:rPr>
        <w:t>Period of Validity of Bids</w:t>
      </w:r>
      <w:bookmarkEnd w:id="31"/>
    </w:p>
    <w:p w14:paraId="0000024D"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231F20"/>
        </w:rPr>
      </w:pPr>
    </w:p>
    <w:p w14:paraId="0000024E" w14:textId="77777777" w:rsidR="00476D24" w:rsidRPr="00845A4A" w:rsidRDefault="009B64E2">
      <w:pPr>
        <w:pBdr>
          <w:top w:val="nil"/>
          <w:left w:val="nil"/>
          <w:bottom w:val="nil"/>
          <w:right w:val="nil"/>
          <w:between w:val="nil"/>
        </w:pBdr>
        <w:ind w:left="720" w:hanging="72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26.1.</w:t>
      </w:r>
      <w:r w:rsidRPr="00845A4A">
        <w:rPr>
          <w:rFonts w:ascii="Times New Roman" w:eastAsia="Times New Roman" w:hAnsi="Times New Roman" w:cs="Times New Roman"/>
          <w:color w:val="231F20"/>
        </w:rPr>
        <w:tab/>
        <w:t>Bids shall remain valid for the period specified in the BDS from the Bid submission deadline prescribed by the Purchaser. A Bid valid for a shorter period shall be rejected by the Purchaser as non- responsive.</w:t>
      </w:r>
    </w:p>
    <w:p w14:paraId="0000024F"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231F20"/>
        </w:rPr>
      </w:pPr>
    </w:p>
    <w:p w14:paraId="00000250" w14:textId="50B407CB" w:rsidR="00476D24" w:rsidRPr="00845A4A" w:rsidRDefault="009B64E2">
      <w:pPr>
        <w:pBdr>
          <w:top w:val="nil"/>
          <w:left w:val="nil"/>
          <w:bottom w:val="nil"/>
          <w:right w:val="nil"/>
          <w:between w:val="nil"/>
        </w:pBdr>
        <w:ind w:left="720" w:hanging="72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26.2.</w:t>
      </w:r>
      <w:r w:rsidRPr="00845A4A">
        <w:rPr>
          <w:rFonts w:ascii="Times New Roman" w:eastAsia="Times New Roman" w:hAnsi="Times New Roman" w:cs="Times New Roman"/>
          <w:color w:val="231F20"/>
        </w:rPr>
        <w:tab/>
        <w:t>In exceptional circumstances, prior to expiry of the original Bid validity period, the Purchaser may request Bidders to extend the period of validity of their Bids. The request and the responses shall be made in writing. The Bid Security shall also be extended for a corresponding period. A Bidder may refuse the request to extend the validity of its Bid without forfeiting its Bid Security. A Bidder granting the request shall not be required or permitted to modify its Bid, except as provided in ITB Sub-Clause 26.3.</w:t>
      </w:r>
    </w:p>
    <w:p w14:paraId="00000251" w14:textId="77777777" w:rsidR="00476D24" w:rsidRPr="00845A4A" w:rsidRDefault="00476D24">
      <w:pPr>
        <w:pBdr>
          <w:top w:val="nil"/>
          <w:left w:val="nil"/>
          <w:bottom w:val="nil"/>
          <w:right w:val="nil"/>
          <w:between w:val="nil"/>
        </w:pBdr>
        <w:ind w:left="720" w:hanging="720"/>
        <w:jc w:val="both"/>
        <w:rPr>
          <w:rFonts w:ascii="Times New Roman" w:eastAsia="Times New Roman" w:hAnsi="Times New Roman" w:cs="Times New Roman"/>
          <w:color w:val="231F20"/>
        </w:rPr>
      </w:pPr>
    </w:p>
    <w:p w14:paraId="00000252" w14:textId="08BD8CBA" w:rsidR="00476D24" w:rsidRPr="00845A4A" w:rsidRDefault="009B64E2">
      <w:pPr>
        <w:pBdr>
          <w:top w:val="nil"/>
          <w:left w:val="nil"/>
          <w:bottom w:val="nil"/>
          <w:right w:val="nil"/>
          <w:between w:val="nil"/>
        </w:pBdr>
        <w:ind w:left="720" w:hanging="72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2</w:t>
      </w:r>
      <w:r w:rsidR="00614906" w:rsidRPr="00845A4A">
        <w:rPr>
          <w:rFonts w:ascii="Times New Roman" w:eastAsia="Times New Roman" w:hAnsi="Times New Roman" w:cs="Times New Roman"/>
          <w:color w:val="231F20"/>
        </w:rPr>
        <w:t>6</w:t>
      </w:r>
      <w:r w:rsidRPr="00845A4A">
        <w:rPr>
          <w:rFonts w:ascii="Times New Roman" w:eastAsia="Times New Roman" w:hAnsi="Times New Roman" w:cs="Times New Roman"/>
          <w:color w:val="231F20"/>
        </w:rPr>
        <w:t>.3.</w:t>
      </w:r>
      <w:r w:rsidRPr="00845A4A">
        <w:rPr>
          <w:rFonts w:ascii="Times New Roman" w:eastAsia="Times New Roman" w:hAnsi="Times New Roman" w:cs="Times New Roman"/>
          <w:color w:val="231F20"/>
        </w:rPr>
        <w:tab/>
        <w:t xml:space="preserve">In the case of fixed price contracts, if the award is delayed by a period exceeding sixty (60) days beyond the expiry of the initial Bid validity, the Contract price shall be adjusted as specified in the </w:t>
      </w:r>
      <w:r w:rsidRPr="00845A4A">
        <w:rPr>
          <w:rFonts w:ascii="Times New Roman" w:eastAsia="Times New Roman" w:hAnsi="Times New Roman" w:cs="Times New Roman"/>
          <w:color w:val="231F20"/>
        </w:rPr>
        <w:lastRenderedPageBreak/>
        <w:t>request for extension. Bid evaluation shall be based on the Bid Price without taking into consideration the above correction.</w:t>
      </w:r>
    </w:p>
    <w:p w14:paraId="00000253" w14:textId="77777777" w:rsidR="00476D24" w:rsidRPr="00845A4A" w:rsidRDefault="00476D24">
      <w:pPr>
        <w:pBdr>
          <w:top w:val="nil"/>
          <w:left w:val="nil"/>
          <w:bottom w:val="nil"/>
          <w:right w:val="nil"/>
          <w:between w:val="nil"/>
        </w:pBdr>
        <w:ind w:left="720" w:hanging="720"/>
        <w:jc w:val="both"/>
        <w:rPr>
          <w:rFonts w:ascii="Times New Roman" w:eastAsia="Times New Roman" w:hAnsi="Times New Roman" w:cs="Times New Roman"/>
          <w:color w:val="231F20"/>
        </w:rPr>
      </w:pPr>
    </w:p>
    <w:p w14:paraId="00000254" w14:textId="77777777" w:rsidR="00476D24" w:rsidRPr="00845A4A" w:rsidRDefault="009B64E2">
      <w:pPr>
        <w:pStyle w:val="Heading3"/>
        <w:numPr>
          <w:ilvl w:val="0"/>
          <w:numId w:val="22"/>
        </w:numPr>
        <w:jc w:val="both"/>
        <w:rPr>
          <w:sz w:val="28"/>
          <w:szCs w:val="28"/>
        </w:rPr>
      </w:pPr>
      <w:bookmarkStart w:id="32" w:name="_Toc138084347"/>
      <w:r w:rsidRPr="00845A4A">
        <w:rPr>
          <w:sz w:val="28"/>
          <w:szCs w:val="28"/>
        </w:rPr>
        <w:t>Bid Security</w:t>
      </w:r>
      <w:bookmarkEnd w:id="32"/>
    </w:p>
    <w:p w14:paraId="00000255" w14:textId="77777777" w:rsidR="00476D24" w:rsidRPr="00845A4A" w:rsidRDefault="00476D24">
      <w:pPr>
        <w:pBdr>
          <w:top w:val="nil"/>
          <w:left w:val="nil"/>
          <w:bottom w:val="nil"/>
          <w:right w:val="nil"/>
          <w:between w:val="nil"/>
        </w:pBdr>
        <w:ind w:left="720" w:hanging="720"/>
        <w:jc w:val="both"/>
        <w:rPr>
          <w:rFonts w:ascii="Times New Roman" w:eastAsia="Times New Roman" w:hAnsi="Times New Roman" w:cs="Times New Roman"/>
          <w:color w:val="231F20"/>
        </w:rPr>
      </w:pPr>
    </w:p>
    <w:p w14:paraId="00000256" w14:textId="77777777" w:rsidR="00476D24" w:rsidRPr="00845A4A" w:rsidRDefault="009B64E2">
      <w:pPr>
        <w:pBdr>
          <w:top w:val="nil"/>
          <w:left w:val="nil"/>
          <w:bottom w:val="nil"/>
          <w:right w:val="nil"/>
          <w:between w:val="nil"/>
        </w:pBdr>
        <w:ind w:left="720" w:hanging="72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27.1.</w:t>
      </w:r>
      <w:r w:rsidRPr="00845A4A">
        <w:rPr>
          <w:rFonts w:ascii="Times New Roman" w:eastAsia="Times New Roman" w:hAnsi="Times New Roman" w:cs="Times New Roman"/>
          <w:color w:val="231F20"/>
        </w:rPr>
        <w:tab/>
        <w:t>The Bidder shall furnish, as part of its Bid, a Bid Security in original form, denominated in Ngultrum or a freely convertible currency and in the amount specified in the BDS</w:t>
      </w:r>
    </w:p>
    <w:p w14:paraId="00000257" w14:textId="77777777" w:rsidR="00476D24" w:rsidRPr="00845A4A" w:rsidRDefault="00476D24">
      <w:pPr>
        <w:pBdr>
          <w:top w:val="nil"/>
          <w:left w:val="nil"/>
          <w:bottom w:val="nil"/>
          <w:right w:val="nil"/>
          <w:between w:val="nil"/>
        </w:pBdr>
        <w:ind w:left="720" w:hanging="720"/>
        <w:jc w:val="both"/>
        <w:rPr>
          <w:rFonts w:ascii="Times New Roman" w:eastAsia="Times New Roman" w:hAnsi="Times New Roman" w:cs="Times New Roman"/>
          <w:color w:val="231F20"/>
        </w:rPr>
      </w:pPr>
    </w:p>
    <w:p w14:paraId="00000258" w14:textId="77777777" w:rsidR="00476D24" w:rsidRPr="00845A4A" w:rsidRDefault="009B64E2">
      <w:pPr>
        <w:widowControl w:val="0"/>
        <w:pBdr>
          <w:top w:val="nil"/>
          <w:left w:val="nil"/>
          <w:bottom w:val="nil"/>
          <w:right w:val="nil"/>
          <w:between w:val="nil"/>
        </w:pBdr>
        <w:tabs>
          <w:tab w:val="left" w:pos="641"/>
        </w:tabs>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27.2.</w:t>
      </w:r>
      <w:r w:rsidRPr="00845A4A">
        <w:rPr>
          <w:rFonts w:ascii="Times New Roman" w:eastAsia="Times New Roman" w:hAnsi="Times New Roman" w:cs="Times New Roman"/>
          <w:color w:val="231F20"/>
        </w:rPr>
        <w:tab/>
        <w:t>The Bid Security shall:</w:t>
      </w:r>
    </w:p>
    <w:p w14:paraId="00000259" w14:textId="77777777" w:rsidR="00476D24" w:rsidRPr="00845A4A" w:rsidRDefault="009B64E2" w:rsidP="004727B7">
      <w:pPr>
        <w:widowControl w:val="0"/>
        <w:numPr>
          <w:ilvl w:val="2"/>
          <w:numId w:val="28"/>
        </w:numPr>
        <w:pBdr>
          <w:top w:val="nil"/>
          <w:left w:val="nil"/>
          <w:bottom w:val="nil"/>
          <w:right w:val="nil"/>
          <w:between w:val="nil"/>
        </w:pBdr>
        <w:tabs>
          <w:tab w:val="left" w:pos="1038"/>
        </w:tabs>
        <w:spacing w:before="84"/>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at the Bidder’s option, be in any of the following forms:</w:t>
      </w:r>
    </w:p>
    <w:p w14:paraId="0000025A" w14:textId="77777777" w:rsidR="00476D24" w:rsidRPr="00845A4A" w:rsidRDefault="009B64E2" w:rsidP="004727B7">
      <w:pPr>
        <w:widowControl w:val="0"/>
        <w:numPr>
          <w:ilvl w:val="3"/>
          <w:numId w:val="28"/>
        </w:numPr>
        <w:pBdr>
          <w:top w:val="nil"/>
          <w:left w:val="nil"/>
          <w:bottom w:val="nil"/>
          <w:right w:val="nil"/>
          <w:between w:val="nil"/>
        </w:pBdr>
        <w:tabs>
          <w:tab w:val="left" w:pos="1547"/>
          <w:tab w:val="left" w:pos="1549"/>
        </w:tabs>
        <w:spacing w:before="84"/>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an Unconditional Bank Guarantee; or</w:t>
      </w:r>
    </w:p>
    <w:p w14:paraId="0000025B" w14:textId="77777777" w:rsidR="00476D24" w:rsidRPr="00845A4A" w:rsidRDefault="009B64E2" w:rsidP="004727B7">
      <w:pPr>
        <w:widowControl w:val="0"/>
        <w:numPr>
          <w:ilvl w:val="3"/>
          <w:numId w:val="28"/>
        </w:numPr>
        <w:pBdr>
          <w:top w:val="nil"/>
          <w:left w:val="nil"/>
          <w:bottom w:val="nil"/>
          <w:right w:val="nil"/>
          <w:between w:val="nil"/>
        </w:pBdr>
        <w:tabs>
          <w:tab w:val="left" w:pos="1547"/>
          <w:tab w:val="left" w:pos="1549"/>
        </w:tabs>
        <w:spacing w:before="83"/>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a Banker’s Certified Cheque/Cash Warrant; or</w:t>
      </w:r>
    </w:p>
    <w:p w14:paraId="0000025C" w14:textId="77777777" w:rsidR="00476D24" w:rsidRPr="00845A4A" w:rsidRDefault="009B64E2" w:rsidP="004727B7">
      <w:pPr>
        <w:widowControl w:val="0"/>
        <w:numPr>
          <w:ilvl w:val="3"/>
          <w:numId w:val="28"/>
        </w:numPr>
        <w:pBdr>
          <w:top w:val="nil"/>
          <w:left w:val="nil"/>
          <w:bottom w:val="nil"/>
          <w:right w:val="nil"/>
          <w:between w:val="nil"/>
        </w:pBdr>
        <w:tabs>
          <w:tab w:val="left" w:pos="1549"/>
        </w:tabs>
        <w:spacing w:before="92"/>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a Demand Draft;</w:t>
      </w:r>
    </w:p>
    <w:p w14:paraId="0000025D" w14:textId="77777777" w:rsidR="00476D24" w:rsidRPr="00845A4A" w:rsidRDefault="009B64E2" w:rsidP="004727B7">
      <w:pPr>
        <w:widowControl w:val="0"/>
        <w:numPr>
          <w:ilvl w:val="2"/>
          <w:numId w:val="28"/>
        </w:numPr>
        <w:pBdr>
          <w:top w:val="nil"/>
          <w:left w:val="nil"/>
          <w:bottom w:val="nil"/>
          <w:right w:val="nil"/>
          <w:between w:val="nil"/>
        </w:pBdr>
        <w:tabs>
          <w:tab w:val="left" w:pos="1038"/>
        </w:tabs>
        <w:spacing w:before="84" w:line="266" w:lineRule="auto"/>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be issued by a financial institution in Bhutan acceptable to the Purchaser and selected by the Bidder. If the institution issuing the Bid Security is located outside Bhutan it shall have a correspondent financial institution located in Bhutan to make the Bid Security enforceable.</w:t>
      </w:r>
    </w:p>
    <w:p w14:paraId="0000025E" w14:textId="77777777" w:rsidR="00476D24" w:rsidRPr="00845A4A" w:rsidRDefault="009B64E2" w:rsidP="004727B7">
      <w:pPr>
        <w:widowControl w:val="0"/>
        <w:numPr>
          <w:ilvl w:val="2"/>
          <w:numId w:val="28"/>
        </w:numPr>
        <w:pBdr>
          <w:top w:val="nil"/>
          <w:left w:val="nil"/>
          <w:bottom w:val="nil"/>
          <w:right w:val="nil"/>
          <w:between w:val="nil"/>
        </w:pBdr>
        <w:tabs>
          <w:tab w:val="left" w:pos="1038"/>
        </w:tabs>
        <w:spacing w:before="53" w:line="266" w:lineRule="auto"/>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in the case of a bank guarantee, be substantially in accordance with the form of Bid Security included in Section IV, Bidding Forms, or other form approved by the Purchaser prior to Bid submission;</w:t>
      </w:r>
    </w:p>
    <w:p w14:paraId="0000025F" w14:textId="77777777" w:rsidR="00476D24" w:rsidRPr="00845A4A" w:rsidRDefault="009B64E2" w:rsidP="004727B7">
      <w:pPr>
        <w:widowControl w:val="0"/>
        <w:numPr>
          <w:ilvl w:val="2"/>
          <w:numId w:val="28"/>
        </w:numPr>
        <w:pBdr>
          <w:top w:val="nil"/>
          <w:left w:val="nil"/>
          <w:bottom w:val="nil"/>
          <w:right w:val="nil"/>
          <w:between w:val="nil"/>
        </w:pBdr>
        <w:tabs>
          <w:tab w:val="left" w:pos="1038"/>
        </w:tabs>
        <w:spacing w:before="53" w:line="266" w:lineRule="auto"/>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be promptly payable upon written demand by the Purchaser   in case any of the conditions listed in ITB Sub-Clause 26.6 are invoked;</w:t>
      </w:r>
    </w:p>
    <w:p w14:paraId="00000260" w14:textId="77777777" w:rsidR="00476D24" w:rsidRPr="00845A4A" w:rsidRDefault="009B64E2" w:rsidP="004727B7">
      <w:pPr>
        <w:widowControl w:val="0"/>
        <w:numPr>
          <w:ilvl w:val="2"/>
          <w:numId w:val="28"/>
        </w:numPr>
        <w:pBdr>
          <w:top w:val="nil"/>
          <w:left w:val="nil"/>
          <w:bottom w:val="nil"/>
          <w:right w:val="nil"/>
          <w:between w:val="nil"/>
        </w:pBdr>
        <w:tabs>
          <w:tab w:val="left" w:pos="1038"/>
        </w:tabs>
        <w:spacing w:before="54"/>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be submitted in its original form; copies shall not be accepted;</w:t>
      </w:r>
    </w:p>
    <w:p w14:paraId="00000261" w14:textId="4153DF71" w:rsidR="00476D24" w:rsidRPr="00845A4A" w:rsidRDefault="009B64E2" w:rsidP="004727B7">
      <w:pPr>
        <w:widowControl w:val="0"/>
        <w:numPr>
          <w:ilvl w:val="2"/>
          <w:numId w:val="28"/>
        </w:numPr>
        <w:pBdr>
          <w:top w:val="nil"/>
          <w:left w:val="nil"/>
          <w:bottom w:val="nil"/>
          <w:right w:val="nil"/>
          <w:between w:val="nil"/>
        </w:pBdr>
        <w:tabs>
          <w:tab w:val="left" w:pos="1038"/>
        </w:tabs>
        <w:spacing w:before="54"/>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remain valid for a period of thirty (30) days beyond the end   of the validity period of the Bid, as extended, if applicable, in accordance with ITB Sub-Clause 2</w:t>
      </w:r>
      <w:r w:rsidR="00614906" w:rsidRPr="00845A4A">
        <w:rPr>
          <w:rFonts w:ascii="Times New Roman" w:eastAsia="Times New Roman" w:hAnsi="Times New Roman" w:cs="Times New Roman"/>
          <w:color w:val="231F20"/>
        </w:rPr>
        <w:t>6</w:t>
      </w:r>
      <w:r w:rsidRPr="00845A4A">
        <w:rPr>
          <w:rFonts w:ascii="Times New Roman" w:eastAsia="Times New Roman" w:hAnsi="Times New Roman" w:cs="Times New Roman"/>
          <w:color w:val="231F20"/>
        </w:rPr>
        <w:t>.2</w:t>
      </w:r>
    </w:p>
    <w:p w14:paraId="00000262" w14:textId="77777777" w:rsidR="00476D24" w:rsidRPr="00845A4A" w:rsidRDefault="00476D24">
      <w:pPr>
        <w:pBdr>
          <w:top w:val="nil"/>
          <w:left w:val="nil"/>
          <w:bottom w:val="nil"/>
          <w:right w:val="nil"/>
          <w:between w:val="nil"/>
        </w:pBdr>
        <w:ind w:left="720" w:hanging="720"/>
        <w:jc w:val="both"/>
        <w:rPr>
          <w:rFonts w:ascii="Times New Roman" w:eastAsia="Times New Roman" w:hAnsi="Times New Roman" w:cs="Times New Roman"/>
          <w:color w:val="231F20"/>
        </w:rPr>
      </w:pPr>
    </w:p>
    <w:p w14:paraId="00000263" w14:textId="77777777" w:rsidR="00476D24" w:rsidRPr="00845A4A" w:rsidRDefault="009B64E2">
      <w:pPr>
        <w:pBdr>
          <w:top w:val="nil"/>
          <w:left w:val="nil"/>
          <w:bottom w:val="nil"/>
          <w:right w:val="nil"/>
          <w:between w:val="nil"/>
        </w:pBdr>
        <w:ind w:left="640" w:hanging="640"/>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27.3</w:t>
      </w:r>
      <w:r w:rsidRPr="00845A4A">
        <w:rPr>
          <w:rFonts w:ascii="Times New Roman" w:eastAsia="Times New Roman" w:hAnsi="Times New Roman" w:cs="Times New Roman"/>
          <w:color w:val="000000"/>
        </w:rPr>
        <w:tab/>
        <w:t xml:space="preserve">Any Bid not accompanied by a responsive Bid Security shall be </w:t>
      </w:r>
      <w:r w:rsidRPr="00845A4A">
        <w:rPr>
          <w:rFonts w:ascii="Times New Roman" w:eastAsia="Times New Roman" w:hAnsi="Times New Roman" w:cs="Times New Roman"/>
          <w:color w:val="231F20"/>
        </w:rPr>
        <w:t>rejected by the Purchaser as non-responsive.</w:t>
      </w:r>
    </w:p>
    <w:p w14:paraId="00000264" w14:textId="77777777" w:rsidR="00476D24" w:rsidRPr="00845A4A" w:rsidRDefault="00476D24">
      <w:pPr>
        <w:widowControl w:val="0"/>
        <w:pBdr>
          <w:top w:val="nil"/>
          <w:left w:val="nil"/>
          <w:bottom w:val="nil"/>
          <w:right w:val="nil"/>
          <w:between w:val="nil"/>
        </w:pBdr>
        <w:spacing w:before="8"/>
        <w:jc w:val="both"/>
        <w:rPr>
          <w:rFonts w:ascii="Times New Roman" w:eastAsia="Times New Roman" w:hAnsi="Times New Roman" w:cs="Times New Roman"/>
          <w:color w:val="000000"/>
        </w:rPr>
      </w:pPr>
    </w:p>
    <w:p w14:paraId="00000265" w14:textId="77777777" w:rsidR="00476D24" w:rsidRPr="00845A4A" w:rsidRDefault="009B64E2">
      <w:pPr>
        <w:pBdr>
          <w:top w:val="nil"/>
          <w:left w:val="nil"/>
          <w:bottom w:val="nil"/>
          <w:right w:val="nil"/>
          <w:between w:val="nil"/>
        </w:pBdr>
        <w:ind w:left="720" w:hanging="720"/>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27.4</w:t>
      </w:r>
      <w:r w:rsidRPr="00845A4A">
        <w:rPr>
          <w:rFonts w:ascii="Times New Roman" w:eastAsia="Times New Roman" w:hAnsi="Times New Roman" w:cs="Times New Roman"/>
          <w:color w:val="000000"/>
        </w:rPr>
        <w:tab/>
        <w:t xml:space="preserve">The Bid Securities of unsuccessful Bidders shall be discharged/ returned as promptly as possible upon award of contract, but </w:t>
      </w:r>
      <w:proofErr w:type="gramStart"/>
      <w:r w:rsidRPr="00845A4A">
        <w:rPr>
          <w:rFonts w:ascii="Times New Roman" w:eastAsia="Times New Roman" w:hAnsi="Times New Roman" w:cs="Times New Roman"/>
          <w:color w:val="000000"/>
        </w:rPr>
        <w:t>in  any</w:t>
      </w:r>
      <w:proofErr w:type="gramEnd"/>
      <w:r w:rsidRPr="00845A4A">
        <w:rPr>
          <w:rFonts w:ascii="Times New Roman" w:eastAsia="Times New Roman" w:hAnsi="Times New Roman" w:cs="Times New Roman"/>
          <w:color w:val="000000"/>
        </w:rPr>
        <w:t xml:space="preserve"> event not later than thirty (30) days after the expiration of the period of bid validity prescribed by the procuring agency and the successful Bidder furnishing the Performance Security pursuant to ITB Clause 51.</w:t>
      </w:r>
    </w:p>
    <w:p w14:paraId="00000266" w14:textId="77777777" w:rsidR="00476D24" w:rsidRPr="00845A4A" w:rsidRDefault="00476D24">
      <w:pPr>
        <w:widowControl w:val="0"/>
        <w:pBdr>
          <w:top w:val="nil"/>
          <w:left w:val="nil"/>
          <w:bottom w:val="nil"/>
          <w:right w:val="nil"/>
          <w:between w:val="nil"/>
        </w:pBdr>
        <w:spacing w:before="11"/>
        <w:rPr>
          <w:rFonts w:ascii="Times New Roman" w:eastAsia="Times New Roman" w:hAnsi="Times New Roman" w:cs="Times New Roman"/>
          <w:color w:val="000000"/>
          <w:sz w:val="23"/>
          <w:szCs w:val="23"/>
        </w:rPr>
      </w:pPr>
    </w:p>
    <w:p w14:paraId="00000267" w14:textId="77777777" w:rsidR="00476D24" w:rsidRPr="00845A4A" w:rsidRDefault="009B64E2">
      <w:pPr>
        <w:pBdr>
          <w:top w:val="nil"/>
          <w:left w:val="nil"/>
          <w:bottom w:val="nil"/>
          <w:right w:val="nil"/>
          <w:between w:val="nil"/>
        </w:pBdr>
        <w:ind w:left="720" w:hanging="72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27.5</w:t>
      </w:r>
      <w:r w:rsidRPr="00845A4A">
        <w:rPr>
          <w:rFonts w:ascii="Times New Roman" w:eastAsia="Times New Roman" w:hAnsi="Times New Roman" w:cs="Times New Roman"/>
          <w:color w:val="231F20"/>
        </w:rPr>
        <w:tab/>
        <w:t>The Bid Security of the successful Bidder shall be returned as promptly as possible after the successful Bidder has signed the Contract and furnished the required Performance Security</w:t>
      </w:r>
    </w:p>
    <w:p w14:paraId="00000268" w14:textId="77777777" w:rsidR="00476D24" w:rsidRPr="00845A4A" w:rsidRDefault="00476D24">
      <w:pPr>
        <w:pBdr>
          <w:top w:val="nil"/>
          <w:left w:val="nil"/>
          <w:bottom w:val="nil"/>
          <w:right w:val="nil"/>
          <w:between w:val="nil"/>
        </w:pBdr>
        <w:ind w:left="720" w:hanging="720"/>
        <w:jc w:val="both"/>
        <w:rPr>
          <w:rFonts w:ascii="Times New Roman" w:eastAsia="Times New Roman" w:hAnsi="Times New Roman" w:cs="Times New Roman"/>
          <w:color w:val="231F20"/>
        </w:rPr>
      </w:pPr>
    </w:p>
    <w:p w14:paraId="00000269"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27.6.</w:t>
      </w:r>
      <w:r w:rsidRPr="00845A4A">
        <w:rPr>
          <w:rFonts w:ascii="Times New Roman" w:eastAsia="Times New Roman" w:hAnsi="Times New Roman" w:cs="Times New Roman"/>
          <w:color w:val="000000"/>
        </w:rPr>
        <w:tab/>
        <w:t>The Bid Security shall be forfeited:</w:t>
      </w:r>
    </w:p>
    <w:p w14:paraId="0000026A" w14:textId="77777777" w:rsidR="00476D24" w:rsidRPr="00845A4A" w:rsidRDefault="009B64E2" w:rsidP="004727B7">
      <w:pPr>
        <w:widowControl w:val="0"/>
        <w:numPr>
          <w:ilvl w:val="2"/>
          <w:numId w:val="29"/>
        </w:numPr>
        <w:pBdr>
          <w:top w:val="nil"/>
          <w:left w:val="nil"/>
          <w:bottom w:val="nil"/>
          <w:right w:val="nil"/>
          <w:between w:val="nil"/>
        </w:pBdr>
        <w:tabs>
          <w:tab w:val="left" w:pos="1157"/>
        </w:tabs>
        <w:spacing w:before="83" w:line="266" w:lineRule="auto"/>
        <w:ind w:right="6"/>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if a Bidder withdraws its Bid during the period of Bid validity specified by the Bidder on the Bid Submission Sheet, except as provided in ITB Sub-Clause 25.2; or</w:t>
      </w:r>
    </w:p>
    <w:p w14:paraId="0000026B" w14:textId="77777777" w:rsidR="00476D24" w:rsidRPr="00845A4A" w:rsidRDefault="009B64E2" w:rsidP="004727B7">
      <w:pPr>
        <w:widowControl w:val="0"/>
        <w:numPr>
          <w:ilvl w:val="2"/>
          <w:numId w:val="29"/>
        </w:numPr>
        <w:pBdr>
          <w:top w:val="nil"/>
          <w:left w:val="nil"/>
          <w:bottom w:val="nil"/>
          <w:right w:val="nil"/>
          <w:between w:val="nil"/>
        </w:pBdr>
        <w:tabs>
          <w:tab w:val="left" w:pos="1157"/>
        </w:tabs>
        <w:spacing w:before="55"/>
        <w:rPr>
          <w:rFonts w:ascii="Times New Roman" w:eastAsia="Times New Roman" w:hAnsi="Times New Roman" w:cs="Times New Roman"/>
          <w:color w:val="000000"/>
        </w:rPr>
      </w:pPr>
      <w:r w:rsidRPr="00845A4A">
        <w:rPr>
          <w:rFonts w:ascii="Times New Roman" w:eastAsia="Times New Roman" w:hAnsi="Times New Roman" w:cs="Times New Roman"/>
          <w:color w:val="231F20"/>
        </w:rPr>
        <w:t>if the successful Bidder fails to:</w:t>
      </w:r>
    </w:p>
    <w:p w14:paraId="0000026C" w14:textId="0463AA83" w:rsidR="00476D24" w:rsidRPr="00845A4A" w:rsidRDefault="009B64E2" w:rsidP="004727B7">
      <w:pPr>
        <w:widowControl w:val="0"/>
        <w:numPr>
          <w:ilvl w:val="3"/>
          <w:numId w:val="29"/>
        </w:numPr>
        <w:pBdr>
          <w:top w:val="nil"/>
          <w:left w:val="nil"/>
          <w:bottom w:val="nil"/>
          <w:right w:val="nil"/>
          <w:between w:val="nil"/>
        </w:pBdr>
        <w:tabs>
          <w:tab w:val="left" w:pos="1666"/>
          <w:tab w:val="left" w:pos="1668"/>
        </w:tabs>
        <w:spacing w:before="83"/>
        <w:ind w:hanging="510"/>
        <w:rPr>
          <w:rFonts w:ascii="Times New Roman" w:eastAsia="Times New Roman" w:hAnsi="Times New Roman" w:cs="Times New Roman"/>
          <w:color w:val="000000"/>
        </w:rPr>
      </w:pPr>
      <w:r w:rsidRPr="00845A4A">
        <w:rPr>
          <w:rFonts w:ascii="Times New Roman" w:eastAsia="Times New Roman" w:hAnsi="Times New Roman" w:cs="Times New Roman"/>
          <w:color w:val="231F20"/>
        </w:rPr>
        <w:t>sign the Contract in accordance with ITB Clause 5</w:t>
      </w:r>
      <w:r w:rsidR="00614906" w:rsidRPr="00845A4A">
        <w:rPr>
          <w:rFonts w:ascii="Times New Roman" w:eastAsia="Times New Roman" w:hAnsi="Times New Roman" w:cs="Times New Roman"/>
          <w:color w:val="231F20"/>
        </w:rPr>
        <w:t>2</w:t>
      </w:r>
      <w:r w:rsidRPr="00845A4A">
        <w:rPr>
          <w:rFonts w:ascii="Times New Roman" w:eastAsia="Times New Roman" w:hAnsi="Times New Roman" w:cs="Times New Roman"/>
          <w:color w:val="231F20"/>
        </w:rPr>
        <w:t>;</w:t>
      </w:r>
    </w:p>
    <w:p w14:paraId="0000026D" w14:textId="1D34CF9D" w:rsidR="00476D24" w:rsidRPr="00845A4A" w:rsidRDefault="009B64E2" w:rsidP="004727B7">
      <w:pPr>
        <w:widowControl w:val="0"/>
        <w:numPr>
          <w:ilvl w:val="3"/>
          <w:numId w:val="29"/>
        </w:numPr>
        <w:pBdr>
          <w:top w:val="nil"/>
          <w:left w:val="nil"/>
          <w:bottom w:val="nil"/>
          <w:right w:val="nil"/>
          <w:between w:val="nil"/>
        </w:pBdr>
        <w:tabs>
          <w:tab w:val="left" w:pos="1666"/>
          <w:tab w:val="left" w:pos="1668"/>
        </w:tabs>
        <w:spacing w:before="84" w:line="266" w:lineRule="auto"/>
        <w:ind w:right="6" w:hanging="510"/>
        <w:rPr>
          <w:rFonts w:ascii="Times New Roman" w:eastAsia="Times New Roman" w:hAnsi="Times New Roman" w:cs="Times New Roman"/>
          <w:color w:val="000000"/>
        </w:rPr>
      </w:pPr>
      <w:r w:rsidRPr="00845A4A">
        <w:rPr>
          <w:rFonts w:ascii="Times New Roman" w:eastAsia="Times New Roman" w:hAnsi="Times New Roman" w:cs="Times New Roman"/>
          <w:color w:val="231F20"/>
        </w:rPr>
        <w:t>furnish a Performance Security in accordance with ITB Clause 5</w:t>
      </w:r>
      <w:r w:rsidR="00614906" w:rsidRPr="00845A4A">
        <w:rPr>
          <w:rFonts w:ascii="Times New Roman" w:eastAsia="Times New Roman" w:hAnsi="Times New Roman" w:cs="Times New Roman"/>
          <w:color w:val="231F20"/>
        </w:rPr>
        <w:t>3</w:t>
      </w:r>
      <w:r w:rsidRPr="00845A4A">
        <w:rPr>
          <w:rFonts w:ascii="Times New Roman" w:eastAsia="Times New Roman" w:hAnsi="Times New Roman" w:cs="Times New Roman"/>
          <w:color w:val="231F20"/>
        </w:rPr>
        <w:t>; or</w:t>
      </w:r>
    </w:p>
    <w:p w14:paraId="0000026E" w14:textId="7A612226" w:rsidR="00476D24" w:rsidRPr="00845A4A" w:rsidRDefault="009B64E2" w:rsidP="004727B7">
      <w:pPr>
        <w:widowControl w:val="0"/>
        <w:numPr>
          <w:ilvl w:val="3"/>
          <w:numId w:val="29"/>
        </w:numPr>
        <w:pBdr>
          <w:top w:val="nil"/>
          <w:left w:val="nil"/>
          <w:bottom w:val="nil"/>
          <w:right w:val="nil"/>
          <w:between w:val="nil"/>
        </w:pBdr>
        <w:tabs>
          <w:tab w:val="left" w:pos="1668"/>
        </w:tabs>
        <w:spacing w:before="55" w:line="266" w:lineRule="auto"/>
        <w:ind w:right="6" w:hanging="510"/>
        <w:rPr>
          <w:rFonts w:ascii="Times New Roman" w:eastAsia="Times New Roman" w:hAnsi="Times New Roman" w:cs="Times New Roman"/>
          <w:color w:val="000000"/>
        </w:rPr>
      </w:pPr>
      <w:r w:rsidRPr="00845A4A">
        <w:rPr>
          <w:rFonts w:ascii="Times New Roman" w:eastAsia="Times New Roman" w:hAnsi="Times New Roman" w:cs="Times New Roman"/>
          <w:color w:val="231F20"/>
        </w:rPr>
        <w:t>accept the correction of its Bid Price pursuant to ITB Sub- Clause 3</w:t>
      </w:r>
      <w:r w:rsidR="00614906" w:rsidRPr="00845A4A">
        <w:rPr>
          <w:rFonts w:ascii="Times New Roman" w:eastAsia="Times New Roman" w:hAnsi="Times New Roman" w:cs="Times New Roman"/>
          <w:color w:val="231F20"/>
        </w:rPr>
        <w:t>7</w:t>
      </w:r>
      <w:r w:rsidRPr="00845A4A">
        <w:rPr>
          <w:rFonts w:ascii="Times New Roman" w:eastAsia="Times New Roman" w:hAnsi="Times New Roman" w:cs="Times New Roman"/>
          <w:color w:val="231F20"/>
        </w:rPr>
        <w:t>.4.</w:t>
      </w:r>
    </w:p>
    <w:p w14:paraId="0000026F"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270" w14:textId="77777777" w:rsidR="00476D24" w:rsidRPr="00845A4A" w:rsidRDefault="009B64E2">
      <w:pPr>
        <w:pBdr>
          <w:top w:val="nil"/>
          <w:left w:val="nil"/>
          <w:bottom w:val="nil"/>
          <w:right w:val="nil"/>
          <w:between w:val="nil"/>
        </w:pBdr>
        <w:ind w:left="720" w:hanging="72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27.7.</w:t>
      </w:r>
      <w:r w:rsidRPr="00845A4A">
        <w:rPr>
          <w:rFonts w:ascii="Times New Roman" w:eastAsia="Times New Roman" w:hAnsi="Times New Roman" w:cs="Times New Roman"/>
          <w:color w:val="231F20"/>
        </w:rPr>
        <w:tab/>
        <w:t>The Bid Security of a JV/C/A must be in the name of the JV/C/A that submits the Bid. If the JV/C/A has not been legally constituted at the time of bidding the Bid Security shall be in the names of all future partners as named in the letter of intent.</w:t>
      </w:r>
    </w:p>
    <w:p w14:paraId="00000271" w14:textId="0E0D699E" w:rsidR="00476D24" w:rsidRPr="00845A4A" w:rsidRDefault="00476D24">
      <w:pPr>
        <w:pBdr>
          <w:top w:val="nil"/>
          <w:left w:val="nil"/>
          <w:bottom w:val="nil"/>
          <w:right w:val="nil"/>
          <w:between w:val="nil"/>
        </w:pBdr>
        <w:ind w:left="720" w:hanging="720"/>
        <w:jc w:val="both"/>
        <w:rPr>
          <w:rFonts w:ascii="Times New Roman" w:eastAsia="Times New Roman" w:hAnsi="Times New Roman" w:cs="Times New Roman"/>
          <w:color w:val="231F20"/>
        </w:rPr>
      </w:pPr>
    </w:p>
    <w:p w14:paraId="339992FD" w14:textId="25A8BD6B" w:rsidR="00614906" w:rsidRPr="00845A4A" w:rsidRDefault="00614906">
      <w:pPr>
        <w:pBdr>
          <w:top w:val="nil"/>
          <w:left w:val="nil"/>
          <w:bottom w:val="nil"/>
          <w:right w:val="nil"/>
          <w:between w:val="nil"/>
        </w:pBdr>
        <w:ind w:left="720" w:hanging="720"/>
        <w:jc w:val="both"/>
        <w:rPr>
          <w:rFonts w:ascii="Times New Roman" w:eastAsia="Times New Roman" w:hAnsi="Times New Roman" w:cs="Times New Roman"/>
          <w:color w:val="231F20"/>
        </w:rPr>
      </w:pPr>
    </w:p>
    <w:p w14:paraId="55776C9D" w14:textId="618EAC75" w:rsidR="00614906" w:rsidRPr="00845A4A" w:rsidRDefault="00614906">
      <w:pPr>
        <w:pBdr>
          <w:top w:val="nil"/>
          <w:left w:val="nil"/>
          <w:bottom w:val="nil"/>
          <w:right w:val="nil"/>
          <w:between w:val="nil"/>
        </w:pBdr>
        <w:ind w:left="720" w:hanging="720"/>
        <w:jc w:val="both"/>
        <w:rPr>
          <w:rFonts w:ascii="Times New Roman" w:eastAsia="Times New Roman" w:hAnsi="Times New Roman" w:cs="Times New Roman"/>
          <w:color w:val="231F20"/>
        </w:rPr>
      </w:pPr>
    </w:p>
    <w:p w14:paraId="397AF426" w14:textId="77777777" w:rsidR="00614906" w:rsidRPr="00845A4A" w:rsidRDefault="00614906">
      <w:pPr>
        <w:pBdr>
          <w:top w:val="nil"/>
          <w:left w:val="nil"/>
          <w:bottom w:val="nil"/>
          <w:right w:val="nil"/>
          <w:between w:val="nil"/>
        </w:pBdr>
        <w:ind w:left="720" w:hanging="720"/>
        <w:jc w:val="both"/>
        <w:rPr>
          <w:rFonts w:ascii="Times New Roman" w:eastAsia="Times New Roman" w:hAnsi="Times New Roman" w:cs="Times New Roman"/>
          <w:color w:val="231F20"/>
        </w:rPr>
      </w:pPr>
    </w:p>
    <w:p w14:paraId="00000272" w14:textId="77777777" w:rsidR="00476D24" w:rsidRPr="00845A4A" w:rsidRDefault="009B64E2">
      <w:pPr>
        <w:pStyle w:val="Heading3"/>
        <w:numPr>
          <w:ilvl w:val="0"/>
          <w:numId w:val="22"/>
        </w:numPr>
        <w:jc w:val="both"/>
        <w:rPr>
          <w:sz w:val="28"/>
          <w:szCs w:val="28"/>
        </w:rPr>
      </w:pPr>
      <w:bookmarkStart w:id="33" w:name="_Toc138084348"/>
      <w:r w:rsidRPr="00845A4A">
        <w:rPr>
          <w:sz w:val="28"/>
          <w:szCs w:val="28"/>
        </w:rPr>
        <w:t>Format and Signing of Bid</w:t>
      </w:r>
      <w:bookmarkEnd w:id="33"/>
    </w:p>
    <w:p w14:paraId="00000273" w14:textId="77777777" w:rsidR="00476D24" w:rsidRPr="00845A4A" w:rsidRDefault="00476D24">
      <w:pPr>
        <w:pStyle w:val="Heading3"/>
        <w:ind w:left="0"/>
        <w:jc w:val="both"/>
        <w:rPr>
          <w:sz w:val="28"/>
          <w:szCs w:val="28"/>
        </w:rPr>
      </w:pPr>
    </w:p>
    <w:p w14:paraId="0000027A" w14:textId="6436528F" w:rsidR="00476D24" w:rsidRPr="00845A4A" w:rsidRDefault="009B64E2" w:rsidP="00155669">
      <w:pPr>
        <w:pBdr>
          <w:top w:val="nil"/>
          <w:left w:val="nil"/>
          <w:bottom w:val="nil"/>
          <w:right w:val="nil"/>
          <w:between w:val="nil"/>
        </w:pBdr>
        <w:ind w:left="720" w:hanging="72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28.1.</w:t>
      </w:r>
      <w:r w:rsidRPr="00845A4A">
        <w:rPr>
          <w:rFonts w:ascii="Times New Roman" w:eastAsia="Times New Roman" w:hAnsi="Times New Roman" w:cs="Times New Roman"/>
          <w:color w:val="231F20"/>
        </w:rPr>
        <w:tab/>
        <w:t xml:space="preserve">The Bidder shall prepare ONE Original of the documents comprising the Bid as described in ITB Clause 14 and </w:t>
      </w:r>
      <w:proofErr w:type="gramStart"/>
      <w:r w:rsidRPr="00845A4A">
        <w:rPr>
          <w:rFonts w:ascii="Times New Roman" w:eastAsia="Times New Roman" w:hAnsi="Times New Roman" w:cs="Times New Roman"/>
          <w:color w:val="231F20"/>
        </w:rPr>
        <w:t>clearly  mark</w:t>
      </w:r>
      <w:proofErr w:type="gramEnd"/>
      <w:r w:rsidRPr="00845A4A">
        <w:rPr>
          <w:rFonts w:ascii="Times New Roman" w:eastAsia="Times New Roman" w:hAnsi="Times New Roman" w:cs="Times New Roman"/>
          <w:color w:val="231F20"/>
        </w:rPr>
        <w:t xml:space="preserve"> it “ORIGINAL.” In addition, the Bidder shall submit copies of the Bid, in the number specified in the BDS, and clearly mark them “COPY.” In the event of any discrepancy between the original and the copies, the original shall prevail</w:t>
      </w:r>
    </w:p>
    <w:p w14:paraId="0000027B" w14:textId="77777777" w:rsidR="00476D24" w:rsidRPr="00845A4A" w:rsidRDefault="00476D24">
      <w:pPr>
        <w:pBdr>
          <w:top w:val="nil"/>
          <w:left w:val="nil"/>
          <w:bottom w:val="nil"/>
          <w:right w:val="nil"/>
          <w:between w:val="nil"/>
        </w:pBdr>
        <w:ind w:left="720" w:hanging="720"/>
        <w:jc w:val="both"/>
        <w:rPr>
          <w:rFonts w:ascii="Times New Roman" w:eastAsia="Times New Roman" w:hAnsi="Times New Roman" w:cs="Times New Roman"/>
          <w:color w:val="231F20"/>
        </w:rPr>
      </w:pPr>
    </w:p>
    <w:p w14:paraId="0000027C" w14:textId="0644CDF2" w:rsidR="00476D24" w:rsidRPr="00845A4A" w:rsidRDefault="009B64E2">
      <w:pPr>
        <w:pBdr>
          <w:top w:val="nil"/>
          <w:left w:val="nil"/>
          <w:bottom w:val="nil"/>
          <w:right w:val="nil"/>
          <w:between w:val="nil"/>
        </w:pBdr>
        <w:ind w:left="720" w:hanging="720"/>
        <w:rPr>
          <w:rFonts w:ascii="Times New Roman" w:eastAsia="Times New Roman" w:hAnsi="Times New Roman" w:cs="Times New Roman"/>
          <w:color w:val="000000"/>
        </w:rPr>
      </w:pPr>
      <w:r w:rsidRPr="00845A4A">
        <w:rPr>
          <w:rFonts w:ascii="Times New Roman" w:eastAsia="Times New Roman" w:hAnsi="Times New Roman" w:cs="Times New Roman"/>
          <w:color w:val="000000"/>
        </w:rPr>
        <w:t>2</w:t>
      </w:r>
      <w:r w:rsidR="00155669" w:rsidRPr="00845A4A">
        <w:rPr>
          <w:rFonts w:ascii="Times New Roman" w:eastAsia="Times New Roman" w:hAnsi="Times New Roman" w:cs="Times New Roman"/>
          <w:color w:val="000000"/>
        </w:rPr>
        <w:t>8</w:t>
      </w:r>
      <w:r w:rsidRPr="00845A4A">
        <w:rPr>
          <w:rFonts w:ascii="Times New Roman" w:eastAsia="Times New Roman" w:hAnsi="Times New Roman" w:cs="Times New Roman"/>
          <w:color w:val="000000"/>
        </w:rPr>
        <w:t>.2.</w:t>
      </w:r>
      <w:r w:rsidRPr="00845A4A">
        <w:rPr>
          <w:rFonts w:ascii="Times New Roman" w:eastAsia="Times New Roman" w:hAnsi="Times New Roman" w:cs="Times New Roman"/>
          <w:color w:val="000000"/>
        </w:rPr>
        <w:tab/>
        <w:t>The original and all copies of the Bid shall be typed or written in indelible ink and shall be signed by a person duly authorized to sign on behalf of the Bidder.</w:t>
      </w:r>
    </w:p>
    <w:p w14:paraId="0000027D" w14:textId="77777777" w:rsidR="00476D24" w:rsidRPr="00845A4A" w:rsidRDefault="00476D24">
      <w:pPr>
        <w:pBdr>
          <w:top w:val="nil"/>
          <w:left w:val="nil"/>
          <w:bottom w:val="nil"/>
          <w:right w:val="nil"/>
          <w:between w:val="nil"/>
        </w:pBdr>
        <w:ind w:left="720" w:hanging="720"/>
        <w:jc w:val="both"/>
        <w:rPr>
          <w:rFonts w:ascii="Times New Roman" w:eastAsia="Times New Roman" w:hAnsi="Times New Roman" w:cs="Times New Roman"/>
          <w:strike/>
          <w:color w:val="231F20"/>
        </w:rPr>
      </w:pPr>
    </w:p>
    <w:p w14:paraId="0000027E" w14:textId="2C506FB2" w:rsidR="00476D24" w:rsidRPr="00845A4A" w:rsidRDefault="009B64E2" w:rsidP="00155669">
      <w:pPr>
        <w:pBdr>
          <w:top w:val="nil"/>
          <w:left w:val="nil"/>
          <w:bottom w:val="nil"/>
          <w:right w:val="nil"/>
          <w:between w:val="nil"/>
        </w:pBdr>
        <w:ind w:left="720" w:hanging="72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2</w:t>
      </w:r>
      <w:r w:rsidR="00155669" w:rsidRPr="00845A4A">
        <w:rPr>
          <w:rFonts w:ascii="Times New Roman" w:eastAsia="Times New Roman" w:hAnsi="Times New Roman" w:cs="Times New Roman"/>
          <w:color w:val="231F20"/>
        </w:rPr>
        <w:t>8</w:t>
      </w:r>
      <w:r w:rsidRPr="00845A4A">
        <w:rPr>
          <w:rFonts w:ascii="Times New Roman" w:eastAsia="Times New Roman" w:hAnsi="Times New Roman" w:cs="Times New Roman"/>
          <w:color w:val="231F20"/>
        </w:rPr>
        <w:t>.3.</w:t>
      </w:r>
      <w:r w:rsidRPr="00845A4A">
        <w:rPr>
          <w:rFonts w:ascii="Times New Roman" w:eastAsia="Times New Roman" w:hAnsi="Times New Roman" w:cs="Times New Roman"/>
          <w:color w:val="231F20"/>
        </w:rPr>
        <w:tab/>
        <w:t xml:space="preserve">Any interlineations, erasures or overwriting shall be valid only if they are signed or </w:t>
      </w:r>
      <w:r w:rsidR="002272CF" w:rsidRPr="00845A4A">
        <w:rPr>
          <w:rFonts w:ascii="Times New Roman" w:eastAsia="Times New Roman" w:hAnsi="Times New Roman" w:cs="Times New Roman"/>
          <w:color w:val="231F20"/>
        </w:rPr>
        <w:t>initialled</w:t>
      </w:r>
      <w:r w:rsidRPr="00845A4A">
        <w:rPr>
          <w:rFonts w:ascii="Times New Roman" w:eastAsia="Times New Roman" w:hAnsi="Times New Roman" w:cs="Times New Roman"/>
          <w:color w:val="231F20"/>
        </w:rPr>
        <w:t xml:space="preserve"> by the person signing the Bid.</w:t>
      </w:r>
    </w:p>
    <w:p w14:paraId="0000027F" w14:textId="77777777" w:rsidR="00476D24" w:rsidRPr="00845A4A" w:rsidRDefault="00476D24">
      <w:pPr>
        <w:pBdr>
          <w:top w:val="nil"/>
          <w:left w:val="nil"/>
          <w:bottom w:val="nil"/>
          <w:right w:val="nil"/>
          <w:between w:val="nil"/>
        </w:pBdr>
        <w:ind w:left="720" w:hanging="720"/>
        <w:jc w:val="both"/>
        <w:rPr>
          <w:rFonts w:ascii="Times New Roman" w:eastAsia="Times New Roman" w:hAnsi="Times New Roman" w:cs="Times New Roman"/>
          <w:color w:val="231F20"/>
        </w:rPr>
      </w:pPr>
    </w:p>
    <w:p w14:paraId="00000280" w14:textId="77777777" w:rsidR="00476D24" w:rsidRPr="00845A4A" w:rsidRDefault="00476D24">
      <w:pPr>
        <w:pBdr>
          <w:top w:val="nil"/>
          <w:left w:val="nil"/>
          <w:bottom w:val="nil"/>
          <w:right w:val="nil"/>
          <w:between w:val="nil"/>
        </w:pBdr>
        <w:ind w:left="720" w:hanging="720"/>
        <w:jc w:val="both"/>
        <w:rPr>
          <w:rFonts w:ascii="Times New Roman" w:eastAsia="Times New Roman" w:hAnsi="Times New Roman" w:cs="Times New Roman"/>
          <w:color w:val="231F20"/>
        </w:rPr>
      </w:pPr>
    </w:p>
    <w:p w14:paraId="00000281" w14:textId="77777777" w:rsidR="00476D24" w:rsidRPr="00845A4A" w:rsidRDefault="009B64E2">
      <w:pPr>
        <w:pStyle w:val="Heading2"/>
        <w:numPr>
          <w:ilvl w:val="0"/>
          <w:numId w:val="21"/>
        </w:numPr>
        <w:jc w:val="center"/>
        <w:rPr>
          <w:rFonts w:ascii="Times New Roman" w:eastAsia="Times New Roman" w:hAnsi="Times New Roman" w:cs="Times New Roman"/>
          <w:b/>
          <w:color w:val="000000"/>
          <w:sz w:val="28"/>
          <w:szCs w:val="28"/>
        </w:rPr>
      </w:pPr>
      <w:bookmarkStart w:id="34" w:name="_Toc138084349"/>
      <w:r w:rsidRPr="00845A4A">
        <w:rPr>
          <w:rFonts w:ascii="Times New Roman" w:eastAsia="Times New Roman" w:hAnsi="Times New Roman" w:cs="Times New Roman"/>
          <w:b/>
          <w:color w:val="000000"/>
          <w:sz w:val="28"/>
          <w:szCs w:val="28"/>
        </w:rPr>
        <w:t>SUBMISSION AND OPENING OF BIDS</w:t>
      </w:r>
      <w:bookmarkEnd w:id="34"/>
    </w:p>
    <w:p w14:paraId="00000282" w14:textId="77777777" w:rsidR="00476D24" w:rsidRPr="00845A4A" w:rsidRDefault="00476D24">
      <w:pPr>
        <w:pBdr>
          <w:top w:val="nil"/>
          <w:left w:val="nil"/>
          <w:bottom w:val="nil"/>
          <w:right w:val="nil"/>
          <w:between w:val="nil"/>
        </w:pBdr>
        <w:ind w:left="720" w:hanging="720"/>
        <w:jc w:val="both"/>
        <w:rPr>
          <w:rFonts w:ascii="Times New Roman" w:eastAsia="Times New Roman" w:hAnsi="Times New Roman" w:cs="Times New Roman"/>
          <w:color w:val="231F20"/>
        </w:rPr>
      </w:pPr>
    </w:p>
    <w:p w14:paraId="00000283" w14:textId="77777777" w:rsidR="00476D24" w:rsidRPr="00845A4A" w:rsidRDefault="009B64E2">
      <w:pPr>
        <w:pStyle w:val="Heading3"/>
        <w:numPr>
          <w:ilvl w:val="0"/>
          <w:numId w:val="22"/>
        </w:numPr>
        <w:jc w:val="both"/>
        <w:rPr>
          <w:sz w:val="28"/>
          <w:szCs w:val="28"/>
        </w:rPr>
      </w:pPr>
      <w:bookmarkStart w:id="35" w:name="_Toc138084350"/>
      <w:r w:rsidRPr="00845A4A">
        <w:rPr>
          <w:sz w:val="28"/>
          <w:szCs w:val="28"/>
        </w:rPr>
        <w:t>Submission, Sealing and Marking of Bids</w:t>
      </w:r>
      <w:bookmarkEnd w:id="35"/>
    </w:p>
    <w:p w14:paraId="00000284" w14:textId="77777777" w:rsidR="00476D24" w:rsidRPr="00845A4A" w:rsidRDefault="00476D24">
      <w:pPr>
        <w:pBdr>
          <w:top w:val="nil"/>
          <w:left w:val="nil"/>
          <w:bottom w:val="nil"/>
          <w:right w:val="nil"/>
          <w:between w:val="nil"/>
        </w:pBdr>
        <w:ind w:left="720" w:hanging="720"/>
        <w:jc w:val="both"/>
        <w:rPr>
          <w:rFonts w:ascii="Times New Roman" w:eastAsia="Times New Roman" w:hAnsi="Times New Roman" w:cs="Times New Roman"/>
          <w:color w:val="231F20"/>
        </w:rPr>
      </w:pPr>
    </w:p>
    <w:p w14:paraId="0000028F" w14:textId="31DEA2EA" w:rsidR="00476D24" w:rsidRPr="00845A4A" w:rsidRDefault="009B64E2" w:rsidP="00155669">
      <w:pPr>
        <w:pBdr>
          <w:top w:val="nil"/>
          <w:left w:val="nil"/>
          <w:bottom w:val="nil"/>
          <w:right w:val="nil"/>
          <w:between w:val="nil"/>
        </w:pBdr>
        <w:ind w:left="720" w:hanging="72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29.1.</w:t>
      </w:r>
      <w:r w:rsidRPr="00845A4A">
        <w:rPr>
          <w:rFonts w:ascii="Times New Roman" w:eastAsia="Times New Roman" w:hAnsi="Times New Roman" w:cs="Times New Roman"/>
          <w:color w:val="231F20"/>
        </w:rPr>
        <w:tab/>
        <w:t>Bids shall be delivered by hand, courier or registered post. The Bidder shall seal the original Bid and the number of copies stipulated in the BDS, including alternative Bids if permitted in accordance with ITB Clause 17, in separate inner envelopes contained within one outer envelope. All envelopes shall be sealed with adhesive or other sealant to prevent reopening.</w:t>
      </w:r>
    </w:p>
    <w:p w14:paraId="00000290"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b/>
          <w:color w:val="231F20"/>
        </w:rPr>
      </w:pPr>
    </w:p>
    <w:p w14:paraId="00000291" w14:textId="777FBB21" w:rsidR="00476D24" w:rsidRPr="00845A4A" w:rsidRDefault="009B64E2">
      <w:pPr>
        <w:widowControl w:val="0"/>
        <w:pBdr>
          <w:top w:val="nil"/>
          <w:left w:val="nil"/>
          <w:bottom w:val="nil"/>
          <w:right w:val="nil"/>
          <w:between w:val="nil"/>
        </w:pBdr>
        <w:tabs>
          <w:tab w:val="left" w:pos="612"/>
        </w:tabs>
        <w:spacing w:before="1"/>
        <w:rPr>
          <w:rFonts w:ascii="Times New Roman" w:eastAsia="Times New Roman" w:hAnsi="Times New Roman" w:cs="Times New Roman"/>
          <w:color w:val="000000"/>
        </w:rPr>
      </w:pPr>
      <w:r w:rsidRPr="00845A4A">
        <w:rPr>
          <w:rFonts w:ascii="Times New Roman" w:eastAsia="Times New Roman" w:hAnsi="Times New Roman" w:cs="Times New Roman"/>
          <w:color w:val="231F20"/>
        </w:rPr>
        <w:t>2</w:t>
      </w:r>
      <w:r w:rsidR="00155669" w:rsidRPr="00845A4A">
        <w:rPr>
          <w:rFonts w:ascii="Times New Roman" w:eastAsia="Times New Roman" w:hAnsi="Times New Roman" w:cs="Times New Roman"/>
          <w:color w:val="231F20"/>
        </w:rPr>
        <w:t>9</w:t>
      </w:r>
      <w:r w:rsidRPr="00845A4A">
        <w:rPr>
          <w:rFonts w:ascii="Times New Roman" w:eastAsia="Times New Roman" w:hAnsi="Times New Roman" w:cs="Times New Roman"/>
          <w:color w:val="231F20"/>
        </w:rPr>
        <w:t>.2.</w:t>
      </w:r>
      <w:r w:rsidRPr="00845A4A">
        <w:rPr>
          <w:rFonts w:ascii="Times New Roman" w:eastAsia="Times New Roman" w:hAnsi="Times New Roman" w:cs="Times New Roman"/>
          <w:color w:val="231F20"/>
        </w:rPr>
        <w:tab/>
        <w:t>The inner envelopes shall:</w:t>
      </w:r>
    </w:p>
    <w:p w14:paraId="00000292" w14:textId="77777777" w:rsidR="00476D24" w:rsidRPr="00845A4A" w:rsidRDefault="009B64E2" w:rsidP="004727B7">
      <w:pPr>
        <w:widowControl w:val="0"/>
        <w:numPr>
          <w:ilvl w:val="2"/>
          <w:numId w:val="41"/>
        </w:numPr>
        <w:pBdr>
          <w:top w:val="nil"/>
          <w:left w:val="nil"/>
          <w:bottom w:val="nil"/>
          <w:right w:val="nil"/>
          <w:between w:val="nil"/>
        </w:pBdr>
        <w:tabs>
          <w:tab w:val="left" w:pos="1009"/>
        </w:tabs>
        <w:spacing w:before="83" w:line="266" w:lineRule="auto"/>
        <w:ind w:right="7"/>
        <w:rPr>
          <w:rFonts w:ascii="Times New Roman" w:eastAsia="Times New Roman" w:hAnsi="Times New Roman" w:cs="Times New Roman"/>
          <w:color w:val="000000"/>
        </w:rPr>
      </w:pPr>
      <w:r w:rsidRPr="00845A4A">
        <w:rPr>
          <w:rFonts w:ascii="Times New Roman" w:eastAsia="Times New Roman" w:hAnsi="Times New Roman" w:cs="Times New Roman"/>
          <w:color w:val="231F20"/>
        </w:rPr>
        <w:t>be signed across their seals by the person authorized to sign the Bid on behalf of the Bidder; and</w:t>
      </w:r>
    </w:p>
    <w:p w14:paraId="00000293" w14:textId="77777777" w:rsidR="00476D24" w:rsidRPr="00845A4A" w:rsidRDefault="009B64E2" w:rsidP="004727B7">
      <w:pPr>
        <w:widowControl w:val="0"/>
        <w:numPr>
          <w:ilvl w:val="2"/>
          <w:numId w:val="41"/>
        </w:numPr>
        <w:pBdr>
          <w:top w:val="nil"/>
          <w:left w:val="nil"/>
          <w:bottom w:val="nil"/>
          <w:right w:val="nil"/>
          <w:between w:val="nil"/>
        </w:pBdr>
        <w:tabs>
          <w:tab w:val="left" w:pos="1009"/>
        </w:tabs>
        <w:spacing w:before="55"/>
        <w:rPr>
          <w:rFonts w:ascii="Times New Roman" w:eastAsia="Times New Roman" w:hAnsi="Times New Roman" w:cs="Times New Roman"/>
          <w:color w:val="000000"/>
        </w:rPr>
      </w:pPr>
      <w:r w:rsidRPr="00845A4A">
        <w:rPr>
          <w:rFonts w:ascii="Times New Roman" w:eastAsia="Times New Roman" w:hAnsi="Times New Roman" w:cs="Times New Roman"/>
          <w:color w:val="231F20"/>
        </w:rPr>
        <w:t>be marked “ORIGINAL”, “ALTERNATIVE” (if any) and “COPY”;</w:t>
      </w:r>
    </w:p>
    <w:p w14:paraId="00000294" w14:textId="77777777" w:rsidR="00476D24" w:rsidRPr="00845A4A" w:rsidRDefault="009B64E2" w:rsidP="004727B7">
      <w:pPr>
        <w:widowControl w:val="0"/>
        <w:numPr>
          <w:ilvl w:val="2"/>
          <w:numId w:val="41"/>
        </w:numPr>
        <w:pBdr>
          <w:top w:val="nil"/>
          <w:left w:val="nil"/>
          <w:bottom w:val="nil"/>
          <w:right w:val="nil"/>
          <w:between w:val="nil"/>
        </w:pBdr>
        <w:tabs>
          <w:tab w:val="left" w:pos="1009"/>
        </w:tabs>
        <w:spacing w:before="55"/>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Bids </w:t>
      </w:r>
    </w:p>
    <w:p w14:paraId="00000295" w14:textId="77777777" w:rsidR="00476D24" w:rsidRPr="00845A4A" w:rsidRDefault="00476D24">
      <w:pPr>
        <w:widowControl w:val="0"/>
        <w:pBdr>
          <w:top w:val="nil"/>
          <w:left w:val="nil"/>
          <w:bottom w:val="nil"/>
          <w:right w:val="nil"/>
          <w:between w:val="nil"/>
        </w:pBdr>
        <w:spacing w:before="8"/>
        <w:rPr>
          <w:rFonts w:ascii="Times New Roman" w:eastAsia="Times New Roman" w:hAnsi="Times New Roman" w:cs="Times New Roman"/>
          <w:color w:val="000000"/>
        </w:rPr>
      </w:pPr>
    </w:p>
    <w:p w14:paraId="00000296" w14:textId="27681175" w:rsidR="00476D24" w:rsidRPr="00845A4A" w:rsidRDefault="00155669" w:rsidP="00155669">
      <w:pPr>
        <w:widowControl w:val="0"/>
        <w:pBdr>
          <w:top w:val="nil"/>
          <w:left w:val="nil"/>
          <w:bottom w:val="nil"/>
          <w:right w:val="nil"/>
          <w:between w:val="nil"/>
        </w:pBdr>
        <w:tabs>
          <w:tab w:val="left" w:pos="612"/>
        </w:tabs>
        <w:spacing w:before="1"/>
        <w:rPr>
          <w:rFonts w:ascii="Times New Roman" w:eastAsia="Times New Roman" w:hAnsi="Times New Roman" w:cs="Times New Roman"/>
          <w:color w:val="000000"/>
        </w:rPr>
      </w:pPr>
      <w:r w:rsidRPr="00845A4A">
        <w:rPr>
          <w:rFonts w:ascii="Times New Roman" w:eastAsia="Times New Roman" w:hAnsi="Times New Roman" w:cs="Times New Roman"/>
          <w:color w:val="231F20"/>
        </w:rPr>
        <w:t>29.</w:t>
      </w:r>
      <w:proofErr w:type="gramStart"/>
      <w:r w:rsidRPr="00845A4A">
        <w:rPr>
          <w:rFonts w:ascii="Times New Roman" w:eastAsia="Times New Roman" w:hAnsi="Times New Roman" w:cs="Times New Roman"/>
          <w:color w:val="231F20"/>
        </w:rPr>
        <w:t>3.</w:t>
      </w:r>
      <w:r w:rsidR="009B64E2" w:rsidRPr="00845A4A">
        <w:rPr>
          <w:rFonts w:ascii="Times New Roman" w:eastAsia="Times New Roman" w:hAnsi="Times New Roman" w:cs="Times New Roman"/>
          <w:color w:val="231F20"/>
        </w:rPr>
        <w:t>The</w:t>
      </w:r>
      <w:proofErr w:type="gramEnd"/>
      <w:r w:rsidR="009B64E2" w:rsidRPr="00845A4A">
        <w:rPr>
          <w:rFonts w:ascii="Times New Roman" w:eastAsia="Times New Roman" w:hAnsi="Times New Roman" w:cs="Times New Roman"/>
          <w:color w:val="231F20"/>
        </w:rPr>
        <w:t xml:space="preserve"> outer envelope shall:</w:t>
      </w:r>
    </w:p>
    <w:p w14:paraId="00000297" w14:textId="77777777" w:rsidR="00476D24" w:rsidRPr="00845A4A" w:rsidRDefault="009B64E2" w:rsidP="004727B7">
      <w:pPr>
        <w:widowControl w:val="0"/>
        <w:numPr>
          <w:ilvl w:val="2"/>
          <w:numId w:val="62"/>
        </w:numPr>
        <w:pBdr>
          <w:top w:val="nil"/>
          <w:left w:val="nil"/>
          <w:bottom w:val="nil"/>
          <w:right w:val="nil"/>
          <w:between w:val="nil"/>
        </w:pBdr>
        <w:tabs>
          <w:tab w:val="left" w:pos="1009"/>
        </w:tabs>
        <w:spacing w:before="83"/>
        <w:rPr>
          <w:rFonts w:ascii="Times New Roman" w:eastAsia="Times New Roman" w:hAnsi="Times New Roman" w:cs="Times New Roman"/>
          <w:color w:val="000000"/>
        </w:rPr>
      </w:pPr>
      <w:r w:rsidRPr="00845A4A">
        <w:rPr>
          <w:rFonts w:ascii="Times New Roman" w:eastAsia="Times New Roman" w:hAnsi="Times New Roman" w:cs="Times New Roman"/>
          <w:color w:val="231F20"/>
        </w:rPr>
        <w:t>be marked “Confidential”;</w:t>
      </w:r>
    </w:p>
    <w:p w14:paraId="00000298" w14:textId="77777777" w:rsidR="00476D24" w:rsidRPr="00845A4A" w:rsidRDefault="009B64E2" w:rsidP="004727B7">
      <w:pPr>
        <w:widowControl w:val="0"/>
        <w:numPr>
          <w:ilvl w:val="2"/>
          <w:numId w:val="62"/>
        </w:numPr>
        <w:pBdr>
          <w:top w:val="nil"/>
          <w:left w:val="nil"/>
          <w:bottom w:val="nil"/>
          <w:right w:val="nil"/>
          <w:between w:val="nil"/>
        </w:pBdr>
        <w:tabs>
          <w:tab w:val="left" w:pos="1009"/>
        </w:tabs>
        <w:spacing w:before="84"/>
        <w:rPr>
          <w:rFonts w:ascii="Times New Roman" w:eastAsia="Times New Roman" w:hAnsi="Times New Roman" w:cs="Times New Roman"/>
          <w:color w:val="000000"/>
        </w:rPr>
      </w:pPr>
      <w:r w:rsidRPr="00845A4A">
        <w:rPr>
          <w:rFonts w:ascii="Times New Roman" w:eastAsia="Times New Roman" w:hAnsi="Times New Roman" w:cs="Times New Roman"/>
          <w:color w:val="231F20"/>
        </w:rPr>
        <w:t>be addressed to the Purchaser at the address provided in the</w:t>
      </w:r>
      <w:r w:rsidRPr="00845A4A">
        <w:rPr>
          <w:rFonts w:ascii="Times New Roman" w:eastAsia="Times New Roman" w:hAnsi="Times New Roman" w:cs="Times New Roman"/>
          <w:color w:val="000000"/>
        </w:rPr>
        <w:t xml:space="preserve"> </w:t>
      </w:r>
      <w:r w:rsidRPr="00845A4A">
        <w:rPr>
          <w:rFonts w:ascii="Times New Roman" w:eastAsia="Times New Roman" w:hAnsi="Times New Roman" w:cs="Times New Roman"/>
          <w:color w:val="231F20"/>
        </w:rPr>
        <w:t>BDS;</w:t>
      </w:r>
    </w:p>
    <w:p w14:paraId="00000299" w14:textId="77777777" w:rsidR="00476D24" w:rsidRPr="00845A4A" w:rsidRDefault="009B64E2" w:rsidP="004727B7">
      <w:pPr>
        <w:widowControl w:val="0"/>
        <w:numPr>
          <w:ilvl w:val="2"/>
          <w:numId w:val="62"/>
        </w:numPr>
        <w:pBdr>
          <w:top w:val="nil"/>
          <w:left w:val="nil"/>
          <w:bottom w:val="nil"/>
          <w:right w:val="nil"/>
          <w:between w:val="nil"/>
        </w:pBdr>
        <w:tabs>
          <w:tab w:val="left" w:pos="1009"/>
        </w:tabs>
        <w:spacing w:before="84" w:line="266" w:lineRule="auto"/>
        <w:ind w:right="7"/>
        <w:rPr>
          <w:rFonts w:ascii="Times New Roman" w:eastAsia="Times New Roman" w:hAnsi="Times New Roman" w:cs="Times New Roman"/>
          <w:color w:val="000000"/>
        </w:rPr>
      </w:pPr>
      <w:r w:rsidRPr="00845A4A">
        <w:rPr>
          <w:rFonts w:ascii="Times New Roman" w:eastAsia="Times New Roman" w:hAnsi="Times New Roman" w:cs="Times New Roman"/>
          <w:color w:val="231F20"/>
        </w:rPr>
        <w:t>bear the name and identification number of the Contract as defined in the BDS; and</w:t>
      </w:r>
    </w:p>
    <w:p w14:paraId="0000029A" w14:textId="77777777" w:rsidR="00476D24" w:rsidRPr="00845A4A" w:rsidRDefault="009B64E2" w:rsidP="004727B7">
      <w:pPr>
        <w:widowControl w:val="0"/>
        <w:numPr>
          <w:ilvl w:val="2"/>
          <w:numId w:val="62"/>
        </w:numPr>
        <w:pBdr>
          <w:top w:val="nil"/>
          <w:left w:val="nil"/>
          <w:bottom w:val="nil"/>
          <w:right w:val="nil"/>
          <w:between w:val="nil"/>
        </w:pBdr>
        <w:tabs>
          <w:tab w:val="left" w:pos="1009"/>
        </w:tabs>
        <w:spacing w:before="55" w:line="266" w:lineRule="auto"/>
        <w:ind w:right="7"/>
        <w:rPr>
          <w:rFonts w:ascii="Times New Roman" w:eastAsia="Times New Roman" w:hAnsi="Times New Roman" w:cs="Times New Roman"/>
          <w:color w:val="000000"/>
        </w:rPr>
      </w:pPr>
      <w:r w:rsidRPr="00845A4A">
        <w:rPr>
          <w:rFonts w:ascii="Times New Roman" w:eastAsia="Times New Roman" w:hAnsi="Times New Roman" w:cs="Times New Roman"/>
          <w:color w:val="231F20"/>
        </w:rPr>
        <w:t>provide a warning not to open before the specified time and date for Bid Opening as defined in the BDS.</w:t>
      </w:r>
    </w:p>
    <w:p w14:paraId="0000029B" w14:textId="77777777" w:rsidR="00476D24" w:rsidRPr="00845A4A" w:rsidRDefault="00476D24">
      <w:pPr>
        <w:widowControl w:val="0"/>
        <w:pBdr>
          <w:top w:val="nil"/>
          <w:left w:val="nil"/>
          <w:bottom w:val="nil"/>
          <w:right w:val="nil"/>
          <w:between w:val="nil"/>
        </w:pBdr>
        <w:spacing w:before="2"/>
        <w:rPr>
          <w:rFonts w:ascii="Times New Roman" w:eastAsia="Times New Roman" w:hAnsi="Times New Roman" w:cs="Times New Roman"/>
          <w:color w:val="000000"/>
        </w:rPr>
      </w:pPr>
    </w:p>
    <w:p w14:paraId="0000029D" w14:textId="43A63A60" w:rsidR="00476D24" w:rsidRPr="00845A4A" w:rsidRDefault="00155669" w:rsidP="00155669">
      <w:pPr>
        <w:widowControl w:val="0"/>
        <w:pBdr>
          <w:top w:val="nil"/>
          <w:left w:val="nil"/>
          <w:bottom w:val="nil"/>
          <w:right w:val="nil"/>
          <w:between w:val="nil"/>
        </w:pBdr>
        <w:tabs>
          <w:tab w:val="left" w:pos="612"/>
        </w:tabs>
        <w:spacing w:line="266" w:lineRule="auto"/>
        <w:ind w:left="511" w:hanging="511"/>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29.4</w:t>
      </w:r>
      <w:r w:rsidRPr="00845A4A">
        <w:rPr>
          <w:rFonts w:ascii="Times New Roman" w:eastAsia="Times New Roman" w:hAnsi="Times New Roman" w:cs="Times New Roman"/>
          <w:color w:val="231F20"/>
        </w:rPr>
        <w:tab/>
      </w:r>
      <w:r w:rsidR="009B64E2" w:rsidRPr="00845A4A">
        <w:rPr>
          <w:rFonts w:ascii="Times New Roman" w:eastAsia="Times New Roman" w:hAnsi="Times New Roman" w:cs="Times New Roman"/>
          <w:color w:val="231F20"/>
        </w:rPr>
        <w:t>In addition to the identification required in ITB Sub-Clause 28.2, the inner envelopes shall indicate the name and address of the Bidder, to enable the Bid to be returned unopened in case it is declared late pursuant to ITB Clause 30.</w:t>
      </w:r>
    </w:p>
    <w:p w14:paraId="0000029E" w14:textId="77777777" w:rsidR="00476D24" w:rsidRPr="00845A4A" w:rsidRDefault="00476D24">
      <w:pPr>
        <w:widowControl w:val="0"/>
        <w:pBdr>
          <w:top w:val="nil"/>
          <w:left w:val="nil"/>
          <w:bottom w:val="nil"/>
          <w:right w:val="nil"/>
          <w:between w:val="nil"/>
        </w:pBdr>
        <w:spacing w:before="1"/>
        <w:rPr>
          <w:rFonts w:ascii="Times New Roman" w:eastAsia="Times New Roman" w:hAnsi="Times New Roman" w:cs="Times New Roman"/>
          <w:strike/>
          <w:color w:val="000000"/>
        </w:rPr>
      </w:pPr>
    </w:p>
    <w:p w14:paraId="0000029F" w14:textId="2F051BEA" w:rsidR="00476D24" w:rsidRPr="00845A4A" w:rsidRDefault="00155669" w:rsidP="00155669">
      <w:pPr>
        <w:widowControl w:val="0"/>
        <w:pBdr>
          <w:top w:val="nil"/>
          <w:left w:val="nil"/>
          <w:bottom w:val="nil"/>
          <w:right w:val="nil"/>
          <w:between w:val="nil"/>
        </w:pBdr>
        <w:tabs>
          <w:tab w:val="left" w:pos="612"/>
        </w:tabs>
        <w:spacing w:line="266" w:lineRule="auto"/>
        <w:ind w:left="511" w:right="7" w:hanging="511"/>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29.5</w:t>
      </w:r>
      <w:r w:rsidRPr="00845A4A">
        <w:rPr>
          <w:rFonts w:ascii="Times New Roman" w:eastAsia="Times New Roman" w:hAnsi="Times New Roman" w:cs="Times New Roman"/>
          <w:color w:val="231F20"/>
        </w:rPr>
        <w:tab/>
      </w:r>
      <w:r w:rsidR="009B64E2" w:rsidRPr="00845A4A">
        <w:rPr>
          <w:rFonts w:ascii="Times New Roman" w:eastAsia="Times New Roman" w:hAnsi="Times New Roman" w:cs="Times New Roman"/>
          <w:color w:val="231F20"/>
        </w:rPr>
        <w:t>If the outer envelope is not sealed and marked as above, the Purchaser shall assume no responsibility for the misplacement or premature opening of the Bid.</w:t>
      </w:r>
    </w:p>
    <w:p w14:paraId="000002A0" w14:textId="77777777" w:rsidR="00476D24" w:rsidRPr="00845A4A" w:rsidRDefault="00476D24">
      <w:pPr>
        <w:pBdr>
          <w:top w:val="nil"/>
          <w:left w:val="nil"/>
          <w:bottom w:val="nil"/>
          <w:right w:val="nil"/>
          <w:between w:val="nil"/>
        </w:pBdr>
        <w:ind w:left="611"/>
        <w:jc w:val="both"/>
        <w:rPr>
          <w:rFonts w:ascii="Times New Roman" w:eastAsia="Times New Roman" w:hAnsi="Times New Roman" w:cs="Times New Roman"/>
          <w:color w:val="231F20"/>
        </w:rPr>
      </w:pPr>
    </w:p>
    <w:p w14:paraId="000002A3" w14:textId="7615609A" w:rsidR="00476D24" w:rsidRPr="00845A4A" w:rsidRDefault="00155669" w:rsidP="00155669">
      <w:pPr>
        <w:widowControl w:val="0"/>
        <w:pBdr>
          <w:top w:val="nil"/>
          <w:left w:val="nil"/>
          <w:bottom w:val="nil"/>
          <w:right w:val="nil"/>
          <w:between w:val="nil"/>
        </w:pBdr>
        <w:tabs>
          <w:tab w:val="left" w:pos="612"/>
        </w:tabs>
        <w:spacing w:before="1" w:line="266" w:lineRule="auto"/>
        <w:ind w:left="511" w:right="7" w:hanging="511"/>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29.6</w:t>
      </w:r>
      <w:r w:rsidRPr="00845A4A">
        <w:rPr>
          <w:rFonts w:ascii="Times New Roman" w:eastAsia="Times New Roman" w:hAnsi="Times New Roman" w:cs="Times New Roman"/>
          <w:color w:val="231F20"/>
        </w:rPr>
        <w:tab/>
      </w:r>
      <w:r w:rsidR="009B64E2" w:rsidRPr="00845A4A">
        <w:rPr>
          <w:rFonts w:ascii="Times New Roman" w:eastAsia="Times New Roman" w:hAnsi="Times New Roman" w:cs="Times New Roman"/>
          <w:color w:val="231F20"/>
        </w:rPr>
        <w:t xml:space="preserve">In the Two-Stage Process, Bidders shall be advised to submit only the technical proposal in the first stage. In the second stage, Bidders shall be requested to submit both their technical proposals as modified and agreed with the Purchaser and the financial proposals based on the modified technical </w:t>
      </w:r>
      <w:r w:rsidR="009B64E2" w:rsidRPr="00845A4A">
        <w:rPr>
          <w:rFonts w:ascii="Times New Roman" w:eastAsia="Times New Roman" w:hAnsi="Times New Roman" w:cs="Times New Roman"/>
          <w:color w:val="231F20"/>
        </w:rPr>
        <w:lastRenderedPageBreak/>
        <w:t>proposal simultaneously in two separate sealed envelopes.</w:t>
      </w:r>
    </w:p>
    <w:p w14:paraId="000002A4" w14:textId="77777777" w:rsidR="00476D24" w:rsidRPr="00845A4A" w:rsidRDefault="00476D24">
      <w:pPr>
        <w:widowControl w:val="0"/>
        <w:pBdr>
          <w:top w:val="nil"/>
          <w:left w:val="nil"/>
          <w:bottom w:val="nil"/>
          <w:right w:val="nil"/>
          <w:between w:val="nil"/>
        </w:pBdr>
        <w:tabs>
          <w:tab w:val="left" w:pos="612"/>
        </w:tabs>
        <w:spacing w:before="1" w:line="266" w:lineRule="auto"/>
        <w:ind w:left="611" w:right="7"/>
        <w:jc w:val="both"/>
        <w:rPr>
          <w:rFonts w:ascii="Times New Roman" w:eastAsia="Times New Roman" w:hAnsi="Times New Roman" w:cs="Times New Roman"/>
          <w:strike/>
          <w:color w:val="000000"/>
          <w:sz w:val="22"/>
          <w:szCs w:val="22"/>
        </w:rPr>
      </w:pPr>
    </w:p>
    <w:p w14:paraId="000002A5" w14:textId="2ECD9517" w:rsidR="00476D24" w:rsidRPr="00845A4A" w:rsidRDefault="00155669" w:rsidP="00155669">
      <w:pPr>
        <w:widowControl w:val="0"/>
        <w:pBdr>
          <w:top w:val="nil"/>
          <w:left w:val="nil"/>
          <w:bottom w:val="nil"/>
          <w:right w:val="nil"/>
          <w:between w:val="nil"/>
        </w:pBdr>
        <w:tabs>
          <w:tab w:val="left" w:pos="612"/>
        </w:tabs>
        <w:spacing w:before="1" w:line="266" w:lineRule="auto"/>
        <w:ind w:left="511" w:right="7" w:hanging="511"/>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29.7</w:t>
      </w:r>
      <w:r w:rsidRPr="00845A4A">
        <w:rPr>
          <w:rFonts w:ascii="Times New Roman" w:eastAsia="Times New Roman" w:hAnsi="Times New Roman" w:cs="Times New Roman"/>
          <w:color w:val="231F20"/>
        </w:rPr>
        <w:tab/>
      </w:r>
      <w:r w:rsidR="009B64E2" w:rsidRPr="00845A4A">
        <w:rPr>
          <w:rFonts w:ascii="Times New Roman" w:eastAsia="Times New Roman" w:hAnsi="Times New Roman" w:cs="Times New Roman"/>
          <w:color w:val="231F20"/>
        </w:rPr>
        <w:t>When so specified in the BDS Bidders shall have the option of submitting their Bids electronically. Bidders submitting Bids electronically shall follow the procedures specified in the BDS.</w:t>
      </w:r>
    </w:p>
    <w:p w14:paraId="000002A8"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231F20"/>
        </w:rPr>
      </w:pPr>
    </w:p>
    <w:p w14:paraId="000002A9" w14:textId="77777777" w:rsidR="00476D24" w:rsidRPr="00845A4A" w:rsidRDefault="009B64E2">
      <w:pPr>
        <w:pStyle w:val="Heading3"/>
        <w:numPr>
          <w:ilvl w:val="0"/>
          <w:numId w:val="22"/>
        </w:numPr>
        <w:jc w:val="both"/>
        <w:rPr>
          <w:sz w:val="28"/>
          <w:szCs w:val="28"/>
        </w:rPr>
      </w:pPr>
      <w:bookmarkStart w:id="36" w:name="_Toc138084351"/>
      <w:r w:rsidRPr="00845A4A">
        <w:rPr>
          <w:sz w:val="28"/>
          <w:szCs w:val="28"/>
        </w:rPr>
        <w:t>Deadline for Submission of Bids</w:t>
      </w:r>
      <w:bookmarkEnd w:id="36"/>
    </w:p>
    <w:p w14:paraId="000002AA" w14:textId="77777777" w:rsidR="00476D24" w:rsidRPr="00845A4A" w:rsidRDefault="00476D24">
      <w:pPr>
        <w:pBdr>
          <w:top w:val="nil"/>
          <w:left w:val="nil"/>
          <w:bottom w:val="nil"/>
          <w:right w:val="nil"/>
          <w:between w:val="nil"/>
        </w:pBdr>
        <w:ind w:firstLine="720"/>
        <w:jc w:val="both"/>
        <w:rPr>
          <w:rFonts w:ascii="Times New Roman" w:eastAsia="Times New Roman" w:hAnsi="Times New Roman" w:cs="Times New Roman"/>
          <w:color w:val="231F20"/>
        </w:rPr>
      </w:pPr>
    </w:p>
    <w:p w14:paraId="000002AC" w14:textId="2E6D89D5" w:rsidR="00476D24" w:rsidRPr="00845A4A" w:rsidRDefault="009B64E2" w:rsidP="00244819">
      <w:pPr>
        <w:pStyle w:val="NormalWeb"/>
        <w:ind w:left="720" w:hanging="720"/>
        <w:rPr>
          <w:lang w:val="en-US"/>
        </w:rPr>
      </w:pPr>
      <w:r w:rsidRPr="00845A4A">
        <w:rPr>
          <w:color w:val="231F20"/>
        </w:rPr>
        <w:t>30.1.</w:t>
      </w:r>
      <w:r w:rsidRPr="00845A4A">
        <w:rPr>
          <w:color w:val="231F20"/>
        </w:rPr>
        <w:tab/>
      </w:r>
      <w:r w:rsidR="00244819" w:rsidRPr="00845A4A">
        <w:rPr>
          <w:rFonts w:ascii="TimesNewRomanPSMT" w:hAnsi="TimesNewRomanPSMT"/>
          <w:color w:val="211E1E"/>
          <w:lang w:val="en-US"/>
        </w:rPr>
        <w:t xml:space="preserve">Bids shall be delivered by hand, courier or registered post to the Purchaser at the address and no later than the date and time indicated in the BDS. </w:t>
      </w:r>
    </w:p>
    <w:p w14:paraId="000002AD" w14:textId="147AA1BB" w:rsidR="00476D24" w:rsidRPr="00845A4A" w:rsidRDefault="009B64E2">
      <w:pPr>
        <w:pBdr>
          <w:top w:val="nil"/>
          <w:left w:val="nil"/>
          <w:bottom w:val="nil"/>
          <w:right w:val="nil"/>
          <w:between w:val="nil"/>
        </w:pBdr>
        <w:ind w:left="720" w:hanging="72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30.2.</w:t>
      </w:r>
      <w:r w:rsidRPr="00845A4A">
        <w:rPr>
          <w:rFonts w:ascii="Times New Roman" w:eastAsia="Times New Roman" w:hAnsi="Times New Roman" w:cs="Times New Roman"/>
          <w:color w:val="231F20"/>
        </w:rPr>
        <w:tab/>
        <w:t xml:space="preserve">The Purchaser may, </w:t>
      </w:r>
      <w:proofErr w:type="gramStart"/>
      <w:r w:rsidRPr="00845A4A">
        <w:rPr>
          <w:rFonts w:ascii="Times New Roman" w:eastAsia="Times New Roman" w:hAnsi="Times New Roman" w:cs="Times New Roman"/>
          <w:color w:val="231F20"/>
        </w:rPr>
        <w:t>at  its</w:t>
      </w:r>
      <w:proofErr w:type="gramEnd"/>
      <w:r w:rsidRPr="00845A4A">
        <w:rPr>
          <w:rFonts w:ascii="Times New Roman" w:eastAsia="Times New Roman" w:hAnsi="Times New Roman" w:cs="Times New Roman"/>
          <w:color w:val="231F20"/>
        </w:rPr>
        <w:t xml:space="preserve">  discretion,  extend  the  deadline  for  the submission of  Bids  by  amending  the  Bidding  Documents  in accordance with ITB Clause </w:t>
      </w:r>
      <w:r w:rsidR="00B67EBA" w:rsidRPr="00845A4A">
        <w:rPr>
          <w:rFonts w:ascii="Times New Roman" w:eastAsia="Times New Roman" w:hAnsi="Times New Roman" w:cs="Times New Roman"/>
          <w:color w:val="231F20"/>
        </w:rPr>
        <w:t>10</w:t>
      </w:r>
      <w:r w:rsidRPr="00845A4A">
        <w:rPr>
          <w:rFonts w:ascii="Times New Roman" w:eastAsia="Times New Roman" w:hAnsi="Times New Roman" w:cs="Times New Roman"/>
          <w:color w:val="231F20"/>
        </w:rPr>
        <w:t>, in which case all rights and obligations of the Purchaser and Bidders previously subject to the deadline shall thereafter be subject to the deadline as extended.</w:t>
      </w:r>
    </w:p>
    <w:p w14:paraId="000002AE" w14:textId="77777777" w:rsidR="00476D24" w:rsidRPr="00845A4A" w:rsidRDefault="00476D24">
      <w:pPr>
        <w:pBdr>
          <w:top w:val="nil"/>
          <w:left w:val="nil"/>
          <w:bottom w:val="nil"/>
          <w:right w:val="nil"/>
          <w:between w:val="nil"/>
        </w:pBdr>
        <w:ind w:firstLine="720"/>
        <w:jc w:val="both"/>
        <w:rPr>
          <w:rFonts w:ascii="Times New Roman" w:eastAsia="Times New Roman" w:hAnsi="Times New Roman" w:cs="Times New Roman"/>
          <w:color w:val="231F20"/>
        </w:rPr>
      </w:pPr>
    </w:p>
    <w:p w14:paraId="000002AF" w14:textId="77777777" w:rsidR="00476D24" w:rsidRPr="00845A4A" w:rsidRDefault="009B64E2">
      <w:pPr>
        <w:pStyle w:val="Heading3"/>
        <w:numPr>
          <w:ilvl w:val="0"/>
          <w:numId w:val="22"/>
        </w:numPr>
        <w:jc w:val="both"/>
        <w:rPr>
          <w:sz w:val="28"/>
          <w:szCs w:val="28"/>
        </w:rPr>
      </w:pPr>
      <w:bookmarkStart w:id="37" w:name="_Toc138084352"/>
      <w:r w:rsidRPr="00845A4A">
        <w:rPr>
          <w:sz w:val="28"/>
          <w:szCs w:val="28"/>
        </w:rPr>
        <w:t>Late Bids</w:t>
      </w:r>
      <w:bookmarkEnd w:id="37"/>
    </w:p>
    <w:p w14:paraId="000002B0"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231F20"/>
        </w:rPr>
      </w:pPr>
    </w:p>
    <w:p w14:paraId="000002B1" w14:textId="3B4D6B93" w:rsidR="00476D24" w:rsidRPr="00845A4A" w:rsidRDefault="009B64E2">
      <w:pPr>
        <w:pBdr>
          <w:top w:val="nil"/>
          <w:left w:val="nil"/>
          <w:bottom w:val="nil"/>
          <w:right w:val="nil"/>
          <w:between w:val="nil"/>
        </w:pBdr>
        <w:ind w:left="720" w:hanging="72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31.1.</w:t>
      </w:r>
      <w:r w:rsidRPr="00845A4A">
        <w:rPr>
          <w:rFonts w:ascii="Times New Roman" w:eastAsia="Times New Roman" w:hAnsi="Times New Roman" w:cs="Times New Roman"/>
          <w:color w:val="231F20"/>
        </w:rPr>
        <w:tab/>
        <w:t xml:space="preserve">The Purchaser shall not consider any Bid that is submitted after the deadline for submission of Bids. Any Bid received by the Purchaser after the deadline for submission of Bids shall be declared late, rejected, and returned unopened to the Bidder. </w:t>
      </w:r>
    </w:p>
    <w:p w14:paraId="000002B2"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strike/>
          <w:color w:val="231F20"/>
        </w:rPr>
      </w:pPr>
    </w:p>
    <w:p w14:paraId="000002B3" w14:textId="77777777" w:rsidR="00476D24" w:rsidRPr="00845A4A" w:rsidRDefault="009B64E2">
      <w:pPr>
        <w:pStyle w:val="Heading3"/>
        <w:numPr>
          <w:ilvl w:val="0"/>
          <w:numId w:val="22"/>
        </w:numPr>
        <w:jc w:val="both"/>
        <w:rPr>
          <w:color w:val="231F20"/>
        </w:rPr>
      </w:pPr>
      <w:bookmarkStart w:id="38" w:name="_Toc138084353"/>
      <w:r w:rsidRPr="00845A4A">
        <w:rPr>
          <w:sz w:val="28"/>
          <w:szCs w:val="28"/>
        </w:rPr>
        <w:t>Withdrawal, Substitution and Modification of Bids</w:t>
      </w:r>
      <w:bookmarkEnd w:id="38"/>
    </w:p>
    <w:p w14:paraId="000002B4"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231F20"/>
        </w:rPr>
      </w:pPr>
    </w:p>
    <w:p w14:paraId="000002B6" w14:textId="59E88BC3" w:rsidR="00476D24" w:rsidRPr="00845A4A" w:rsidRDefault="009B64E2" w:rsidP="00244819">
      <w:pPr>
        <w:pBdr>
          <w:top w:val="nil"/>
          <w:left w:val="nil"/>
          <w:bottom w:val="nil"/>
          <w:right w:val="nil"/>
          <w:between w:val="nil"/>
        </w:pBdr>
        <w:ind w:left="618" w:hanging="618"/>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32.1.</w:t>
      </w:r>
      <w:r w:rsidRPr="00845A4A">
        <w:rPr>
          <w:rFonts w:ascii="Times New Roman" w:eastAsia="Times New Roman" w:hAnsi="Times New Roman" w:cs="Times New Roman"/>
          <w:color w:val="231F20"/>
        </w:rPr>
        <w:tab/>
        <w:t>A Bidder may withdraw, substitute or modify its Bid after it has been submitted by sending a written notice in accordance with ITB Clause 28, duly signed by an authorized representative, and shall include a copy of the authorization (the power of attorney) in accordance with ITB Sub-Clause 27.2, (except that withdrawal notices do not require copies). The corresponding substitution or modification of the Bid must accompany the respective written notice. All notices must be:</w:t>
      </w:r>
    </w:p>
    <w:p w14:paraId="4946987F" w14:textId="77777777" w:rsidR="00244819" w:rsidRPr="00845A4A" w:rsidRDefault="00244819" w:rsidP="00244819">
      <w:pPr>
        <w:pBdr>
          <w:top w:val="nil"/>
          <w:left w:val="nil"/>
          <w:bottom w:val="nil"/>
          <w:right w:val="nil"/>
          <w:between w:val="nil"/>
        </w:pBdr>
        <w:ind w:left="618" w:hanging="618"/>
        <w:jc w:val="both"/>
        <w:rPr>
          <w:rFonts w:ascii="Times New Roman" w:eastAsia="Times New Roman" w:hAnsi="Times New Roman" w:cs="Times New Roman"/>
          <w:color w:val="231F20"/>
        </w:rPr>
      </w:pPr>
    </w:p>
    <w:p w14:paraId="000002B7" w14:textId="77777777" w:rsidR="00476D24" w:rsidRPr="00845A4A" w:rsidRDefault="009B64E2" w:rsidP="004727B7">
      <w:pPr>
        <w:widowControl w:val="0"/>
        <w:numPr>
          <w:ilvl w:val="2"/>
          <w:numId w:val="42"/>
        </w:numPr>
        <w:pBdr>
          <w:top w:val="nil"/>
          <w:left w:val="nil"/>
          <w:bottom w:val="nil"/>
          <w:right w:val="nil"/>
          <w:between w:val="nil"/>
        </w:pBdr>
        <w:tabs>
          <w:tab w:val="left" w:pos="1016"/>
        </w:tabs>
        <w:spacing w:before="31" w:line="280" w:lineRule="auto"/>
        <w:ind w:right="-15"/>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submitted in accordance with ITB Clauses 27 and 28 (except that withdrawal notices do not require copies) and, in addition, the respective envelopes shall be clearly marked “</w:t>
      </w:r>
      <w:r w:rsidRPr="00845A4A">
        <w:rPr>
          <w:rFonts w:ascii="Times New Roman" w:eastAsia="Times New Roman" w:hAnsi="Times New Roman" w:cs="Times New Roman"/>
          <w:b/>
          <w:bCs/>
          <w:color w:val="231F20"/>
        </w:rPr>
        <w:t>Withdrawal</w:t>
      </w:r>
      <w:r w:rsidRPr="00845A4A">
        <w:rPr>
          <w:rFonts w:ascii="Times New Roman" w:eastAsia="Times New Roman" w:hAnsi="Times New Roman" w:cs="Times New Roman"/>
          <w:color w:val="231F20"/>
        </w:rPr>
        <w:t>”, “</w:t>
      </w:r>
      <w:r w:rsidRPr="00845A4A">
        <w:rPr>
          <w:rFonts w:ascii="Times New Roman" w:eastAsia="Times New Roman" w:hAnsi="Times New Roman" w:cs="Times New Roman"/>
          <w:b/>
          <w:bCs/>
          <w:color w:val="231F20"/>
        </w:rPr>
        <w:t>Substitution</w:t>
      </w:r>
      <w:r w:rsidRPr="00845A4A">
        <w:rPr>
          <w:rFonts w:ascii="Times New Roman" w:eastAsia="Times New Roman" w:hAnsi="Times New Roman" w:cs="Times New Roman"/>
          <w:color w:val="231F20"/>
        </w:rPr>
        <w:t>” or “</w:t>
      </w:r>
      <w:r w:rsidRPr="00845A4A">
        <w:rPr>
          <w:rFonts w:ascii="Times New Roman" w:eastAsia="Times New Roman" w:hAnsi="Times New Roman" w:cs="Times New Roman"/>
          <w:b/>
          <w:bCs/>
          <w:color w:val="231F20"/>
        </w:rPr>
        <w:t>Modification</w:t>
      </w:r>
      <w:r w:rsidRPr="00845A4A">
        <w:rPr>
          <w:rFonts w:ascii="Times New Roman" w:eastAsia="Times New Roman" w:hAnsi="Times New Roman" w:cs="Times New Roman"/>
          <w:color w:val="231F20"/>
        </w:rPr>
        <w:t>;” and</w:t>
      </w:r>
    </w:p>
    <w:p w14:paraId="000002B8" w14:textId="754A6393" w:rsidR="00476D24" w:rsidRPr="00845A4A" w:rsidRDefault="009B64E2" w:rsidP="004727B7">
      <w:pPr>
        <w:widowControl w:val="0"/>
        <w:numPr>
          <w:ilvl w:val="2"/>
          <w:numId w:val="42"/>
        </w:numPr>
        <w:pBdr>
          <w:top w:val="nil"/>
          <w:left w:val="nil"/>
          <w:bottom w:val="nil"/>
          <w:right w:val="nil"/>
          <w:between w:val="nil"/>
        </w:pBdr>
        <w:tabs>
          <w:tab w:val="left" w:pos="1016"/>
        </w:tabs>
        <w:spacing w:before="76"/>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 xml:space="preserve">received by the Purchaser prior to the deadline prescribed for </w:t>
      </w:r>
      <w:r w:rsidRPr="00845A4A">
        <w:rPr>
          <w:rFonts w:ascii="Times New Roman" w:eastAsia="Times New Roman" w:hAnsi="Times New Roman" w:cs="Times New Roman"/>
          <w:color w:val="231F20"/>
          <w:sz w:val="22"/>
          <w:szCs w:val="22"/>
        </w:rPr>
        <w:t xml:space="preserve">submission of Bids, in accordance with ITB Clause </w:t>
      </w:r>
      <w:r w:rsidR="00244819" w:rsidRPr="00845A4A">
        <w:rPr>
          <w:rFonts w:ascii="Times New Roman" w:eastAsia="Times New Roman" w:hAnsi="Times New Roman" w:cs="Times New Roman"/>
          <w:color w:val="231F20"/>
          <w:sz w:val="22"/>
          <w:szCs w:val="22"/>
        </w:rPr>
        <w:t>30;</w:t>
      </w:r>
    </w:p>
    <w:p w14:paraId="000002B9"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231F20"/>
        </w:rPr>
      </w:pPr>
    </w:p>
    <w:p w14:paraId="000002BB" w14:textId="0C24733F" w:rsidR="00476D24" w:rsidRPr="00845A4A" w:rsidRDefault="009B64E2" w:rsidP="00244819">
      <w:pPr>
        <w:widowControl w:val="0"/>
        <w:pBdr>
          <w:top w:val="nil"/>
          <w:left w:val="nil"/>
          <w:bottom w:val="nil"/>
          <w:right w:val="nil"/>
          <w:between w:val="nil"/>
        </w:pBdr>
        <w:tabs>
          <w:tab w:val="left" w:pos="619"/>
        </w:tabs>
        <w:ind w:left="618" w:hanging="618"/>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3</w:t>
      </w:r>
      <w:r w:rsidR="00244819" w:rsidRPr="00845A4A">
        <w:rPr>
          <w:rFonts w:ascii="Times New Roman" w:eastAsia="Times New Roman" w:hAnsi="Times New Roman" w:cs="Times New Roman"/>
          <w:color w:val="231F20"/>
          <w:sz w:val="22"/>
          <w:szCs w:val="22"/>
        </w:rPr>
        <w:t>2</w:t>
      </w:r>
      <w:r w:rsidRPr="00845A4A">
        <w:rPr>
          <w:rFonts w:ascii="Times New Roman" w:eastAsia="Times New Roman" w:hAnsi="Times New Roman" w:cs="Times New Roman"/>
          <w:color w:val="231F20"/>
          <w:sz w:val="22"/>
          <w:szCs w:val="22"/>
        </w:rPr>
        <w:t>.2.</w:t>
      </w:r>
      <w:r w:rsidRPr="00845A4A">
        <w:rPr>
          <w:rFonts w:ascii="Times New Roman" w:eastAsia="Times New Roman" w:hAnsi="Times New Roman" w:cs="Times New Roman"/>
          <w:color w:val="231F20"/>
          <w:sz w:val="22"/>
          <w:szCs w:val="22"/>
        </w:rPr>
        <w:tab/>
        <w:t xml:space="preserve"> Bids requested to be withdrawn in accordance with ITB Sub-Clause</w:t>
      </w:r>
      <w:r w:rsidR="00244819" w:rsidRPr="00845A4A">
        <w:rPr>
          <w:rFonts w:ascii="Times New Roman" w:eastAsia="Times New Roman" w:hAnsi="Times New Roman" w:cs="Times New Roman"/>
          <w:color w:val="000000"/>
          <w:sz w:val="22"/>
          <w:szCs w:val="22"/>
        </w:rPr>
        <w:t xml:space="preserve"> </w:t>
      </w:r>
      <w:r w:rsidRPr="00845A4A">
        <w:rPr>
          <w:rFonts w:ascii="Times New Roman" w:eastAsia="Times New Roman" w:hAnsi="Times New Roman" w:cs="Times New Roman"/>
          <w:color w:val="231F20"/>
          <w:sz w:val="22"/>
          <w:szCs w:val="22"/>
        </w:rPr>
        <w:t>3</w:t>
      </w:r>
      <w:r w:rsidR="00244819" w:rsidRPr="00845A4A">
        <w:rPr>
          <w:rFonts w:ascii="Times New Roman" w:eastAsia="Times New Roman" w:hAnsi="Times New Roman" w:cs="Times New Roman"/>
          <w:color w:val="231F20"/>
          <w:sz w:val="22"/>
          <w:szCs w:val="22"/>
        </w:rPr>
        <w:t>2</w:t>
      </w:r>
      <w:r w:rsidRPr="00845A4A">
        <w:rPr>
          <w:rFonts w:ascii="Times New Roman" w:eastAsia="Times New Roman" w:hAnsi="Times New Roman" w:cs="Times New Roman"/>
          <w:color w:val="231F20"/>
          <w:sz w:val="22"/>
          <w:szCs w:val="22"/>
        </w:rPr>
        <w:t>.1 shall be returned unopened to the Bidders.</w:t>
      </w:r>
    </w:p>
    <w:p w14:paraId="000002BC" w14:textId="77777777" w:rsidR="00476D24" w:rsidRPr="00845A4A" w:rsidRDefault="00476D24">
      <w:pPr>
        <w:widowControl w:val="0"/>
        <w:pBdr>
          <w:top w:val="nil"/>
          <w:left w:val="nil"/>
          <w:bottom w:val="nil"/>
          <w:right w:val="nil"/>
          <w:between w:val="nil"/>
        </w:pBdr>
        <w:spacing w:before="27"/>
        <w:ind w:left="618"/>
        <w:jc w:val="both"/>
        <w:rPr>
          <w:rFonts w:ascii="Times New Roman" w:eastAsia="Times New Roman" w:hAnsi="Times New Roman" w:cs="Times New Roman"/>
          <w:color w:val="231F20"/>
          <w:sz w:val="22"/>
          <w:szCs w:val="22"/>
        </w:rPr>
      </w:pPr>
    </w:p>
    <w:p w14:paraId="000002BD" w14:textId="78933102" w:rsidR="00476D24" w:rsidRPr="00845A4A" w:rsidRDefault="009B64E2">
      <w:pPr>
        <w:widowControl w:val="0"/>
        <w:pBdr>
          <w:top w:val="nil"/>
          <w:left w:val="nil"/>
          <w:bottom w:val="nil"/>
          <w:right w:val="nil"/>
          <w:between w:val="nil"/>
        </w:pBdr>
        <w:spacing w:before="27"/>
        <w:ind w:left="618" w:hanging="618"/>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3</w:t>
      </w:r>
      <w:r w:rsidR="00244819" w:rsidRPr="00845A4A">
        <w:rPr>
          <w:rFonts w:ascii="Times New Roman" w:eastAsia="Times New Roman" w:hAnsi="Times New Roman" w:cs="Times New Roman"/>
          <w:color w:val="231F20"/>
          <w:sz w:val="22"/>
          <w:szCs w:val="22"/>
        </w:rPr>
        <w:t>2</w:t>
      </w:r>
      <w:r w:rsidRPr="00845A4A">
        <w:rPr>
          <w:rFonts w:ascii="Times New Roman" w:eastAsia="Times New Roman" w:hAnsi="Times New Roman" w:cs="Times New Roman"/>
          <w:color w:val="231F20"/>
          <w:sz w:val="22"/>
          <w:szCs w:val="22"/>
        </w:rPr>
        <w:t>.3.</w:t>
      </w:r>
      <w:r w:rsidRPr="00845A4A">
        <w:rPr>
          <w:rFonts w:ascii="Times New Roman" w:eastAsia="Times New Roman" w:hAnsi="Times New Roman" w:cs="Times New Roman"/>
          <w:color w:val="231F20"/>
          <w:sz w:val="22"/>
          <w:szCs w:val="22"/>
        </w:rPr>
        <w:tab/>
        <w:t>No Bid may be withdrawn, substituted or modified in the interval between the deadline for submission of Bids and the expiry of the period of Bid validity specified by the Bidder on the Bid Submission Sheet or any extension thereof</w:t>
      </w:r>
    </w:p>
    <w:p w14:paraId="000002BE"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231F20"/>
        </w:rPr>
      </w:pPr>
    </w:p>
    <w:p w14:paraId="000002BF" w14:textId="4BC45D75" w:rsidR="00476D24" w:rsidRPr="00845A4A" w:rsidRDefault="009B64E2">
      <w:pPr>
        <w:pBdr>
          <w:top w:val="nil"/>
          <w:left w:val="nil"/>
          <w:bottom w:val="nil"/>
          <w:right w:val="nil"/>
          <w:between w:val="nil"/>
        </w:pBdr>
        <w:ind w:left="618" w:hanging="618"/>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32.2.</w:t>
      </w:r>
      <w:r w:rsidRPr="00845A4A">
        <w:rPr>
          <w:rFonts w:ascii="Times New Roman" w:eastAsia="Times New Roman" w:hAnsi="Times New Roman" w:cs="Times New Roman"/>
          <w:color w:val="231F20"/>
        </w:rPr>
        <w:tab/>
        <w:t>Withdrawal of a bid between the deadline for submission of bids and expiration of the period of bid validity specified in the BDS or as extended pursuant to Clause 2</w:t>
      </w:r>
      <w:r w:rsidR="00B67EBA" w:rsidRPr="00845A4A">
        <w:rPr>
          <w:rFonts w:ascii="Times New Roman" w:eastAsia="Times New Roman" w:hAnsi="Times New Roman" w:cs="Times New Roman"/>
          <w:color w:val="231F20"/>
        </w:rPr>
        <w:t>6</w:t>
      </w:r>
      <w:r w:rsidRPr="00845A4A">
        <w:rPr>
          <w:rFonts w:ascii="Times New Roman" w:eastAsia="Times New Roman" w:hAnsi="Times New Roman" w:cs="Times New Roman"/>
          <w:color w:val="231F20"/>
        </w:rPr>
        <w:t>.1, may result in the forfeiture of the Bid Security pursuant to Clause 2</w:t>
      </w:r>
      <w:r w:rsidR="00B67EBA" w:rsidRPr="00845A4A">
        <w:rPr>
          <w:rFonts w:ascii="Times New Roman" w:eastAsia="Times New Roman" w:hAnsi="Times New Roman" w:cs="Times New Roman"/>
          <w:color w:val="231F20"/>
        </w:rPr>
        <w:t>7</w:t>
      </w:r>
      <w:r w:rsidRPr="00845A4A">
        <w:rPr>
          <w:rFonts w:ascii="Times New Roman" w:eastAsia="Times New Roman" w:hAnsi="Times New Roman" w:cs="Times New Roman"/>
          <w:color w:val="231F20"/>
        </w:rPr>
        <w:t>.6. If the lowest or the lowest evaluated bidder withdraws his bid between the periods specified in this clause, the bid security of the bidder shall be forfeited and in addition, the bidder shall pay to the employer the positive difference of sum, if any, with the next lowest bidder within fourteen (14) days of his withdrawal. If the bidder fails to pay the difference within the said date, the bidder shall be debarred by a competent authority as per law. In the case of framework contracts, the bid security shall be forfeited and the supply of the particular item will be re-tendered.</w:t>
      </w:r>
    </w:p>
    <w:p w14:paraId="000002C0"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231F20"/>
        </w:rPr>
      </w:pPr>
    </w:p>
    <w:p w14:paraId="000002C1" w14:textId="77777777" w:rsidR="00476D24" w:rsidRPr="00845A4A" w:rsidRDefault="009B64E2">
      <w:pPr>
        <w:pStyle w:val="Heading3"/>
        <w:numPr>
          <w:ilvl w:val="0"/>
          <w:numId w:val="22"/>
        </w:numPr>
        <w:jc w:val="both"/>
        <w:rPr>
          <w:sz w:val="28"/>
          <w:szCs w:val="28"/>
        </w:rPr>
      </w:pPr>
      <w:bookmarkStart w:id="39" w:name="_Toc138084354"/>
      <w:r w:rsidRPr="00845A4A">
        <w:rPr>
          <w:sz w:val="28"/>
          <w:szCs w:val="28"/>
        </w:rPr>
        <w:t>Bid Opening</w:t>
      </w:r>
      <w:bookmarkEnd w:id="39"/>
    </w:p>
    <w:p w14:paraId="000002C2"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231F20"/>
        </w:rPr>
      </w:pPr>
    </w:p>
    <w:p w14:paraId="000002C3" w14:textId="5582BC60" w:rsidR="00476D24" w:rsidRPr="00845A4A" w:rsidRDefault="009B64E2">
      <w:pPr>
        <w:pBdr>
          <w:top w:val="nil"/>
          <w:left w:val="nil"/>
          <w:bottom w:val="nil"/>
          <w:right w:val="nil"/>
          <w:between w:val="nil"/>
        </w:pBdr>
        <w:ind w:left="720" w:hanging="720"/>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33.1.</w:t>
      </w:r>
      <w:r w:rsidRPr="00845A4A">
        <w:rPr>
          <w:rFonts w:ascii="Times New Roman" w:eastAsia="Times New Roman" w:hAnsi="Times New Roman" w:cs="Times New Roman"/>
          <w:color w:val="000000"/>
        </w:rPr>
        <w:tab/>
        <w:t>The Purchaser shall conduct the Bid Opening in public, in the presence of Bidders’ designated representatives who choose to attend, and at the address, date and time specified in the BDS. Any specific electronic Bid Opening procedures required if electronic bidding is permitted in accordance with ITB Sub-Clause 2</w:t>
      </w:r>
      <w:r w:rsidR="00244819" w:rsidRPr="00845A4A">
        <w:rPr>
          <w:rFonts w:ascii="Times New Roman" w:eastAsia="Times New Roman" w:hAnsi="Times New Roman" w:cs="Times New Roman"/>
          <w:color w:val="000000"/>
        </w:rPr>
        <w:t>9</w:t>
      </w:r>
      <w:r w:rsidRPr="00845A4A">
        <w:rPr>
          <w:rFonts w:ascii="Times New Roman" w:eastAsia="Times New Roman" w:hAnsi="Times New Roman" w:cs="Times New Roman"/>
          <w:color w:val="000000"/>
        </w:rPr>
        <w:t>.</w:t>
      </w:r>
      <w:r w:rsidR="00244819" w:rsidRPr="00845A4A">
        <w:rPr>
          <w:rFonts w:ascii="Times New Roman" w:eastAsia="Times New Roman" w:hAnsi="Times New Roman" w:cs="Times New Roman"/>
          <w:color w:val="000000"/>
        </w:rPr>
        <w:t>7</w:t>
      </w:r>
      <w:r w:rsidRPr="00845A4A">
        <w:rPr>
          <w:rFonts w:ascii="Times New Roman" w:eastAsia="Times New Roman" w:hAnsi="Times New Roman" w:cs="Times New Roman"/>
          <w:color w:val="000000"/>
        </w:rPr>
        <w:t xml:space="preserve"> shall be as specified in the BDS.</w:t>
      </w:r>
    </w:p>
    <w:p w14:paraId="000002C4" w14:textId="77777777" w:rsidR="00476D24" w:rsidRPr="00845A4A" w:rsidRDefault="00476D24">
      <w:pPr>
        <w:widowControl w:val="0"/>
        <w:pBdr>
          <w:top w:val="nil"/>
          <w:left w:val="nil"/>
          <w:bottom w:val="nil"/>
          <w:right w:val="nil"/>
          <w:between w:val="nil"/>
        </w:pBdr>
        <w:tabs>
          <w:tab w:val="left" w:pos="847"/>
        </w:tabs>
        <w:spacing w:line="266" w:lineRule="auto"/>
        <w:ind w:right="6"/>
        <w:jc w:val="both"/>
        <w:rPr>
          <w:rFonts w:ascii="Times New Roman" w:eastAsia="Times New Roman" w:hAnsi="Times New Roman" w:cs="Times New Roman"/>
          <w:color w:val="000000"/>
        </w:rPr>
      </w:pPr>
    </w:p>
    <w:p w14:paraId="000002C5" w14:textId="77777777" w:rsidR="00476D24" w:rsidRPr="00845A4A" w:rsidRDefault="009B64E2">
      <w:pPr>
        <w:widowControl w:val="0"/>
        <w:pBdr>
          <w:top w:val="nil"/>
          <w:left w:val="nil"/>
          <w:bottom w:val="nil"/>
          <w:right w:val="nil"/>
          <w:between w:val="nil"/>
        </w:pBdr>
        <w:tabs>
          <w:tab w:val="left" w:pos="847"/>
        </w:tabs>
        <w:spacing w:line="266" w:lineRule="auto"/>
        <w:ind w:left="720" w:right="6" w:hanging="72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33.2.</w:t>
      </w:r>
      <w:r w:rsidRPr="00845A4A">
        <w:rPr>
          <w:rFonts w:ascii="Times New Roman" w:eastAsia="Times New Roman" w:hAnsi="Times New Roman" w:cs="Times New Roman"/>
          <w:color w:val="231F20"/>
        </w:rPr>
        <w:tab/>
        <w:t xml:space="preserve">Bidders, their representatives and other attendees at the Bid Opening shall not be permitted to approach any members of the Bid Opening Committee or any </w:t>
      </w:r>
      <w:proofErr w:type="spellStart"/>
      <w:r w:rsidRPr="00845A4A">
        <w:rPr>
          <w:rFonts w:ascii="Times New Roman" w:eastAsia="Times New Roman" w:hAnsi="Times New Roman" w:cs="Times New Roman"/>
          <w:color w:val="231F20"/>
        </w:rPr>
        <w:t>RGoB</w:t>
      </w:r>
      <w:proofErr w:type="spellEnd"/>
      <w:r w:rsidRPr="00845A4A">
        <w:rPr>
          <w:rFonts w:ascii="Times New Roman" w:eastAsia="Times New Roman" w:hAnsi="Times New Roman" w:cs="Times New Roman"/>
          <w:color w:val="231F20"/>
        </w:rPr>
        <w:t xml:space="preserve"> officials.</w:t>
      </w:r>
    </w:p>
    <w:p w14:paraId="000002C6" w14:textId="77777777" w:rsidR="00476D24" w:rsidRPr="00845A4A" w:rsidRDefault="00476D24">
      <w:pPr>
        <w:widowControl w:val="0"/>
        <w:pBdr>
          <w:top w:val="nil"/>
          <w:left w:val="nil"/>
          <w:bottom w:val="nil"/>
          <w:right w:val="nil"/>
          <w:between w:val="nil"/>
        </w:pBdr>
        <w:tabs>
          <w:tab w:val="left" w:pos="847"/>
        </w:tabs>
        <w:spacing w:line="266" w:lineRule="auto"/>
        <w:ind w:left="720" w:right="6" w:hanging="720"/>
        <w:jc w:val="both"/>
        <w:rPr>
          <w:rFonts w:ascii="Times New Roman" w:eastAsia="Times New Roman" w:hAnsi="Times New Roman" w:cs="Times New Roman"/>
          <w:color w:val="231F20"/>
        </w:rPr>
      </w:pPr>
    </w:p>
    <w:p w14:paraId="000002CC" w14:textId="3099C8A6" w:rsidR="00476D24" w:rsidRPr="00845A4A" w:rsidRDefault="009B64E2" w:rsidP="00244819">
      <w:pPr>
        <w:widowControl w:val="0"/>
        <w:pBdr>
          <w:top w:val="nil"/>
          <w:left w:val="nil"/>
          <w:bottom w:val="nil"/>
          <w:right w:val="nil"/>
          <w:between w:val="nil"/>
        </w:pBdr>
        <w:tabs>
          <w:tab w:val="left" w:pos="847"/>
        </w:tabs>
        <w:spacing w:line="266" w:lineRule="auto"/>
        <w:ind w:left="720" w:right="6" w:hanging="72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33.3.</w:t>
      </w:r>
      <w:r w:rsidRPr="00845A4A">
        <w:rPr>
          <w:rFonts w:ascii="Times New Roman" w:eastAsia="Times New Roman" w:hAnsi="Times New Roman" w:cs="Times New Roman"/>
          <w:color w:val="231F20"/>
        </w:rPr>
        <w:tab/>
        <w:t>First, envelopes marked “WITHDRAWAL” shall be opened and read out and the envelope with the corresponding Bid shall not be opened, but shall be returned to the Bidder. No Bid withdrawal shall be permitted unless the corresponding withdrawal notice contains a valid authorization to request the withdrawal and is read out at Bid Opening. Next, envelopes marked “SUBSTITUTION” shall be opened and read out and exchanged with the corresponding Bid being substituted. The substituted Bid shall not be opened, but shall be returned to the Bidder. No Bid substitution shall be permitted unless the corresponding substitution notice contains a valid authorization to request the substitution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16B34FDD" w14:textId="77777777" w:rsidR="00244819" w:rsidRPr="00845A4A" w:rsidRDefault="00244819" w:rsidP="00244819">
      <w:pPr>
        <w:widowControl w:val="0"/>
        <w:pBdr>
          <w:top w:val="nil"/>
          <w:left w:val="nil"/>
          <w:bottom w:val="nil"/>
          <w:right w:val="nil"/>
          <w:between w:val="nil"/>
        </w:pBdr>
        <w:tabs>
          <w:tab w:val="left" w:pos="847"/>
        </w:tabs>
        <w:spacing w:line="266" w:lineRule="auto"/>
        <w:ind w:left="720" w:right="6" w:hanging="720"/>
        <w:jc w:val="both"/>
        <w:rPr>
          <w:rFonts w:ascii="Times New Roman" w:eastAsia="Times New Roman" w:hAnsi="Times New Roman" w:cs="Times New Roman"/>
          <w:color w:val="231F20"/>
        </w:rPr>
      </w:pPr>
    </w:p>
    <w:p w14:paraId="000002CD" w14:textId="77777777" w:rsidR="00476D24" w:rsidRPr="00845A4A" w:rsidRDefault="009B64E2">
      <w:pPr>
        <w:widowControl w:val="0"/>
        <w:pBdr>
          <w:top w:val="nil"/>
          <w:left w:val="nil"/>
          <w:bottom w:val="nil"/>
          <w:right w:val="nil"/>
          <w:between w:val="nil"/>
        </w:pBdr>
        <w:tabs>
          <w:tab w:val="left" w:pos="847"/>
        </w:tabs>
        <w:spacing w:line="266" w:lineRule="auto"/>
        <w:ind w:left="720" w:right="6" w:hanging="720"/>
        <w:jc w:val="both"/>
        <w:rPr>
          <w:rFonts w:ascii="Times New Roman" w:eastAsia="Times New Roman" w:hAnsi="Times New Roman" w:cs="Times New Roman"/>
          <w:color w:val="231F20"/>
        </w:rPr>
      </w:pPr>
      <w:r w:rsidRPr="00845A4A">
        <w:rPr>
          <w:rFonts w:ascii="Times New Roman" w:eastAsia="Times New Roman" w:hAnsi="Times New Roman" w:cs="Times New Roman"/>
          <w:color w:val="000000"/>
        </w:rPr>
        <w:t xml:space="preserve"> 33.4.</w:t>
      </w:r>
      <w:r w:rsidRPr="00845A4A">
        <w:rPr>
          <w:rFonts w:ascii="Times New Roman" w:eastAsia="Times New Roman" w:hAnsi="Times New Roman" w:cs="Times New Roman"/>
          <w:color w:val="000000"/>
        </w:rPr>
        <w:tab/>
      </w:r>
      <w:r w:rsidRPr="00845A4A">
        <w:rPr>
          <w:rFonts w:ascii="Times New Roman" w:eastAsia="Times New Roman" w:hAnsi="Times New Roman" w:cs="Times New Roman"/>
          <w:color w:val="231F20"/>
        </w:rPr>
        <w:t xml:space="preserve">All bids shall be opened one at a time. The Bidders’ names, the Bid prices, the total amount (or lot-wise) of each Bid and of any alternative </w:t>
      </w:r>
      <w:proofErr w:type="gramStart"/>
      <w:r w:rsidRPr="00845A4A">
        <w:rPr>
          <w:rFonts w:ascii="Times New Roman" w:eastAsia="Times New Roman" w:hAnsi="Times New Roman" w:cs="Times New Roman"/>
          <w:color w:val="231F20"/>
        </w:rPr>
        <w:t>Bid  (</w:t>
      </w:r>
      <w:proofErr w:type="gramEnd"/>
      <w:r w:rsidRPr="00845A4A">
        <w:rPr>
          <w:rFonts w:ascii="Times New Roman" w:eastAsia="Times New Roman" w:hAnsi="Times New Roman" w:cs="Times New Roman"/>
          <w:color w:val="231F20"/>
        </w:rPr>
        <w:t xml:space="preserve">if  alternatives  have  been requested or permitted), any discounts, Bid withdrawals, substitutions or modifications, the presence or absence of Bid Security, responses to any Bidding Documents addenda, and such other details as the Purchaser may consider appropriate shall be announced by the Purchaser at the Bid Opening. This information also shall be written on a notice board for the public to copy. Any Bid price, </w:t>
      </w:r>
      <w:proofErr w:type="gramStart"/>
      <w:r w:rsidRPr="00845A4A">
        <w:rPr>
          <w:rFonts w:ascii="Times New Roman" w:eastAsia="Times New Roman" w:hAnsi="Times New Roman" w:cs="Times New Roman"/>
          <w:color w:val="231F20"/>
        </w:rPr>
        <w:t>discount  or</w:t>
      </w:r>
      <w:proofErr w:type="gramEnd"/>
      <w:r w:rsidRPr="00845A4A">
        <w:rPr>
          <w:rFonts w:ascii="Times New Roman" w:eastAsia="Times New Roman" w:hAnsi="Times New Roman" w:cs="Times New Roman"/>
          <w:color w:val="231F20"/>
        </w:rPr>
        <w:t xml:space="preserve"> alternative Bid price not announced and recorded shall not be taken into account in Bid evaluation. No Bid shall be rejected at Bid Opening except for late Bids pursuant to ITB Clause 30. Substitution Bids and modifications submitted pursuant to ITB Clause 31 that are not opened and read out at Bid Opening shall not be considered for further evaluation regardless of the circumstances. Late, withdrawn and substituted Bids shall be returned unopened to Bidders.</w:t>
      </w:r>
    </w:p>
    <w:p w14:paraId="000002CE"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2CF" w14:textId="38998B03" w:rsidR="00476D24" w:rsidRPr="00845A4A" w:rsidRDefault="009B64E2">
      <w:pPr>
        <w:widowControl w:val="0"/>
        <w:pBdr>
          <w:top w:val="nil"/>
          <w:left w:val="nil"/>
          <w:bottom w:val="nil"/>
          <w:right w:val="nil"/>
          <w:between w:val="nil"/>
        </w:pBdr>
        <w:tabs>
          <w:tab w:val="left" w:pos="710"/>
        </w:tabs>
        <w:spacing w:before="97" w:line="266" w:lineRule="auto"/>
        <w:ind w:left="720" w:right="5" w:hanging="720"/>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33.5.</w:t>
      </w:r>
      <w:r w:rsidRPr="00845A4A">
        <w:rPr>
          <w:rFonts w:ascii="Times New Roman" w:eastAsia="Times New Roman" w:hAnsi="Times New Roman" w:cs="Times New Roman"/>
          <w:color w:val="231F20"/>
        </w:rPr>
        <w:tab/>
        <w:t>The Purchaser shall prepare a record of the Bid Opening, which shall include the information disclosed to those present in accordance with ITB Sub-Clause 3</w:t>
      </w:r>
      <w:r w:rsidR="00B67EBA" w:rsidRPr="00845A4A">
        <w:rPr>
          <w:rFonts w:ascii="Times New Roman" w:eastAsia="Times New Roman" w:hAnsi="Times New Roman" w:cs="Times New Roman"/>
          <w:color w:val="231F20"/>
        </w:rPr>
        <w:t>3</w:t>
      </w:r>
      <w:r w:rsidRPr="00845A4A">
        <w:rPr>
          <w:rFonts w:ascii="Times New Roman" w:eastAsia="Times New Roman" w:hAnsi="Times New Roman" w:cs="Times New Roman"/>
          <w:color w:val="231F20"/>
        </w:rPr>
        <w:t>.4. The minutes shall include, as a minimum:</w:t>
      </w:r>
    </w:p>
    <w:p w14:paraId="000002D0" w14:textId="77777777" w:rsidR="00476D24" w:rsidRPr="00845A4A" w:rsidRDefault="009B64E2" w:rsidP="004727B7">
      <w:pPr>
        <w:widowControl w:val="0"/>
        <w:numPr>
          <w:ilvl w:val="2"/>
          <w:numId w:val="43"/>
        </w:numPr>
        <w:pBdr>
          <w:top w:val="nil"/>
          <w:left w:val="nil"/>
          <w:bottom w:val="nil"/>
          <w:right w:val="nil"/>
          <w:between w:val="nil"/>
        </w:pBdr>
        <w:tabs>
          <w:tab w:val="left" w:pos="1107"/>
        </w:tabs>
        <w:spacing w:before="54"/>
        <w:rPr>
          <w:rFonts w:ascii="Times New Roman" w:eastAsia="Times New Roman" w:hAnsi="Times New Roman" w:cs="Times New Roman"/>
          <w:color w:val="000000"/>
        </w:rPr>
      </w:pPr>
      <w:r w:rsidRPr="00845A4A">
        <w:rPr>
          <w:rFonts w:ascii="Times New Roman" w:eastAsia="Times New Roman" w:hAnsi="Times New Roman" w:cs="Times New Roman"/>
          <w:color w:val="231F20"/>
        </w:rPr>
        <w:t>the Contract title and reference number;</w:t>
      </w:r>
    </w:p>
    <w:p w14:paraId="000002D1" w14:textId="77777777" w:rsidR="00476D24" w:rsidRPr="00845A4A" w:rsidRDefault="009B64E2" w:rsidP="004727B7">
      <w:pPr>
        <w:widowControl w:val="0"/>
        <w:numPr>
          <w:ilvl w:val="2"/>
          <w:numId w:val="43"/>
        </w:numPr>
        <w:pBdr>
          <w:top w:val="nil"/>
          <w:left w:val="nil"/>
          <w:bottom w:val="nil"/>
          <w:right w:val="nil"/>
          <w:between w:val="nil"/>
        </w:pBdr>
        <w:tabs>
          <w:tab w:val="left" w:pos="1107"/>
        </w:tabs>
        <w:spacing w:before="84"/>
        <w:rPr>
          <w:rFonts w:ascii="Times New Roman" w:eastAsia="Times New Roman" w:hAnsi="Times New Roman" w:cs="Times New Roman"/>
          <w:color w:val="000000"/>
        </w:rPr>
      </w:pPr>
      <w:r w:rsidRPr="00845A4A">
        <w:rPr>
          <w:rFonts w:ascii="Times New Roman" w:eastAsia="Times New Roman" w:hAnsi="Times New Roman" w:cs="Times New Roman"/>
          <w:color w:val="231F20"/>
        </w:rPr>
        <w:t>the Bid number;</w:t>
      </w:r>
    </w:p>
    <w:p w14:paraId="000002D2" w14:textId="77777777" w:rsidR="00476D24" w:rsidRPr="00845A4A" w:rsidRDefault="009B64E2" w:rsidP="004727B7">
      <w:pPr>
        <w:widowControl w:val="0"/>
        <w:numPr>
          <w:ilvl w:val="2"/>
          <w:numId w:val="43"/>
        </w:numPr>
        <w:pBdr>
          <w:top w:val="nil"/>
          <w:left w:val="nil"/>
          <w:bottom w:val="nil"/>
          <w:right w:val="nil"/>
          <w:between w:val="nil"/>
        </w:pBdr>
        <w:tabs>
          <w:tab w:val="left" w:pos="1107"/>
        </w:tabs>
        <w:spacing w:before="84"/>
        <w:rPr>
          <w:rFonts w:ascii="Times New Roman" w:eastAsia="Times New Roman" w:hAnsi="Times New Roman" w:cs="Times New Roman"/>
          <w:color w:val="000000"/>
        </w:rPr>
      </w:pPr>
      <w:r w:rsidRPr="00845A4A">
        <w:rPr>
          <w:rFonts w:ascii="Times New Roman" w:eastAsia="Times New Roman" w:hAnsi="Times New Roman" w:cs="Times New Roman"/>
          <w:color w:val="231F20"/>
        </w:rPr>
        <w:t>the Bid deadline date and time;</w:t>
      </w:r>
    </w:p>
    <w:p w14:paraId="000002D3" w14:textId="77777777" w:rsidR="00476D24" w:rsidRPr="00845A4A" w:rsidRDefault="009B64E2" w:rsidP="004727B7">
      <w:pPr>
        <w:widowControl w:val="0"/>
        <w:numPr>
          <w:ilvl w:val="2"/>
          <w:numId w:val="43"/>
        </w:numPr>
        <w:pBdr>
          <w:top w:val="nil"/>
          <w:left w:val="nil"/>
          <w:bottom w:val="nil"/>
          <w:right w:val="nil"/>
          <w:between w:val="nil"/>
        </w:pBdr>
        <w:tabs>
          <w:tab w:val="left" w:pos="1107"/>
        </w:tabs>
        <w:spacing w:before="84"/>
        <w:rPr>
          <w:rFonts w:ascii="Times New Roman" w:eastAsia="Times New Roman" w:hAnsi="Times New Roman" w:cs="Times New Roman"/>
          <w:color w:val="000000"/>
        </w:rPr>
      </w:pPr>
      <w:r w:rsidRPr="00845A4A">
        <w:rPr>
          <w:rFonts w:ascii="Times New Roman" w:eastAsia="Times New Roman" w:hAnsi="Times New Roman" w:cs="Times New Roman"/>
          <w:color w:val="231F20"/>
        </w:rPr>
        <w:t>the date, time and place of Bid Opening;</w:t>
      </w:r>
    </w:p>
    <w:p w14:paraId="000002D4" w14:textId="77777777" w:rsidR="00476D24" w:rsidRPr="00845A4A" w:rsidRDefault="009B64E2" w:rsidP="004727B7">
      <w:pPr>
        <w:widowControl w:val="0"/>
        <w:numPr>
          <w:ilvl w:val="2"/>
          <w:numId w:val="43"/>
        </w:numPr>
        <w:pBdr>
          <w:top w:val="nil"/>
          <w:left w:val="nil"/>
          <w:bottom w:val="nil"/>
          <w:right w:val="nil"/>
          <w:between w:val="nil"/>
        </w:pBdr>
        <w:tabs>
          <w:tab w:val="left" w:pos="1107"/>
        </w:tabs>
        <w:spacing w:before="83"/>
        <w:rPr>
          <w:rFonts w:ascii="Times New Roman" w:eastAsia="Times New Roman" w:hAnsi="Times New Roman" w:cs="Times New Roman"/>
          <w:color w:val="000000"/>
        </w:rPr>
      </w:pPr>
      <w:r w:rsidRPr="00845A4A">
        <w:rPr>
          <w:rFonts w:ascii="Times New Roman" w:eastAsia="Times New Roman" w:hAnsi="Times New Roman" w:cs="Times New Roman"/>
          <w:color w:val="231F20"/>
        </w:rPr>
        <w:t>Bid prices, per lot if applicable, offered by the Bidders, including</w:t>
      </w:r>
    </w:p>
    <w:p w14:paraId="000002D5" w14:textId="77777777" w:rsidR="00476D24" w:rsidRPr="00845A4A" w:rsidRDefault="009B64E2">
      <w:pPr>
        <w:widowControl w:val="0"/>
        <w:pBdr>
          <w:top w:val="nil"/>
          <w:left w:val="nil"/>
          <w:bottom w:val="nil"/>
          <w:right w:val="nil"/>
          <w:between w:val="nil"/>
        </w:pBdr>
        <w:spacing w:before="27"/>
        <w:ind w:left="1106"/>
        <w:rPr>
          <w:rFonts w:ascii="Times New Roman" w:eastAsia="Times New Roman" w:hAnsi="Times New Roman" w:cs="Times New Roman"/>
          <w:color w:val="000000"/>
        </w:rPr>
      </w:pPr>
      <w:r w:rsidRPr="00845A4A">
        <w:rPr>
          <w:rFonts w:ascii="Times New Roman" w:eastAsia="Times New Roman" w:hAnsi="Times New Roman" w:cs="Times New Roman"/>
          <w:color w:val="231F20"/>
        </w:rPr>
        <w:t>any discounts and alternative offers;</w:t>
      </w:r>
    </w:p>
    <w:p w14:paraId="000002D6" w14:textId="77777777" w:rsidR="00476D24" w:rsidRPr="00845A4A" w:rsidRDefault="009B64E2" w:rsidP="004727B7">
      <w:pPr>
        <w:widowControl w:val="0"/>
        <w:numPr>
          <w:ilvl w:val="2"/>
          <w:numId w:val="43"/>
        </w:numPr>
        <w:pBdr>
          <w:top w:val="nil"/>
          <w:left w:val="nil"/>
          <w:bottom w:val="nil"/>
          <w:right w:val="nil"/>
          <w:between w:val="nil"/>
        </w:pBdr>
        <w:tabs>
          <w:tab w:val="left" w:pos="1107"/>
        </w:tabs>
        <w:spacing w:before="84"/>
        <w:rPr>
          <w:rFonts w:ascii="Times New Roman" w:eastAsia="Times New Roman" w:hAnsi="Times New Roman" w:cs="Times New Roman"/>
          <w:color w:val="000000"/>
        </w:rPr>
      </w:pPr>
      <w:r w:rsidRPr="00845A4A">
        <w:rPr>
          <w:rFonts w:ascii="Times New Roman" w:eastAsia="Times New Roman" w:hAnsi="Times New Roman" w:cs="Times New Roman"/>
          <w:color w:val="231F20"/>
        </w:rPr>
        <w:t>the presence or absence of Bid Security and, if present, its</w:t>
      </w:r>
    </w:p>
    <w:p w14:paraId="000002D7" w14:textId="77777777" w:rsidR="00476D24" w:rsidRPr="00845A4A" w:rsidRDefault="009B64E2">
      <w:pPr>
        <w:widowControl w:val="0"/>
        <w:pBdr>
          <w:top w:val="nil"/>
          <w:left w:val="nil"/>
          <w:bottom w:val="nil"/>
          <w:right w:val="nil"/>
          <w:between w:val="nil"/>
        </w:pBdr>
        <w:spacing w:before="27"/>
        <w:ind w:left="1106"/>
        <w:rPr>
          <w:rFonts w:ascii="Times New Roman" w:eastAsia="Times New Roman" w:hAnsi="Times New Roman" w:cs="Times New Roman"/>
          <w:color w:val="000000"/>
        </w:rPr>
      </w:pPr>
      <w:r w:rsidRPr="00845A4A">
        <w:rPr>
          <w:rFonts w:ascii="Times New Roman" w:eastAsia="Times New Roman" w:hAnsi="Times New Roman" w:cs="Times New Roman"/>
          <w:color w:val="231F20"/>
        </w:rPr>
        <w:t>amount;</w:t>
      </w:r>
    </w:p>
    <w:p w14:paraId="000002D8" w14:textId="77777777" w:rsidR="00476D24" w:rsidRPr="00845A4A" w:rsidRDefault="009B64E2" w:rsidP="004727B7">
      <w:pPr>
        <w:widowControl w:val="0"/>
        <w:numPr>
          <w:ilvl w:val="2"/>
          <w:numId w:val="43"/>
        </w:numPr>
        <w:pBdr>
          <w:top w:val="nil"/>
          <w:left w:val="nil"/>
          <w:bottom w:val="nil"/>
          <w:right w:val="nil"/>
          <w:between w:val="nil"/>
        </w:pBdr>
        <w:tabs>
          <w:tab w:val="left" w:pos="1107"/>
        </w:tabs>
        <w:spacing w:before="84" w:line="266" w:lineRule="auto"/>
        <w:ind w:right="5"/>
        <w:rPr>
          <w:rFonts w:ascii="Times New Roman" w:eastAsia="Times New Roman" w:hAnsi="Times New Roman" w:cs="Times New Roman"/>
          <w:color w:val="000000"/>
        </w:rPr>
      </w:pPr>
      <w:r w:rsidRPr="00845A4A">
        <w:rPr>
          <w:rFonts w:ascii="Times New Roman" w:eastAsia="Times New Roman" w:hAnsi="Times New Roman" w:cs="Times New Roman"/>
          <w:color w:val="231F20"/>
        </w:rPr>
        <w:lastRenderedPageBreak/>
        <w:t>the name and nationality of each Bidder, and whether there is a withdrawal, substitution or modification;</w:t>
      </w:r>
    </w:p>
    <w:p w14:paraId="000002D9" w14:textId="77777777" w:rsidR="00476D24" w:rsidRPr="00845A4A" w:rsidRDefault="009B64E2" w:rsidP="004727B7">
      <w:pPr>
        <w:widowControl w:val="0"/>
        <w:numPr>
          <w:ilvl w:val="2"/>
          <w:numId w:val="43"/>
        </w:numPr>
        <w:pBdr>
          <w:top w:val="nil"/>
          <w:left w:val="nil"/>
          <w:bottom w:val="nil"/>
          <w:right w:val="nil"/>
          <w:between w:val="nil"/>
        </w:pBdr>
        <w:tabs>
          <w:tab w:val="left" w:pos="1107"/>
        </w:tabs>
        <w:spacing w:before="55"/>
        <w:rPr>
          <w:rFonts w:ascii="Times New Roman" w:eastAsia="Times New Roman" w:hAnsi="Times New Roman" w:cs="Times New Roman"/>
          <w:color w:val="000000"/>
        </w:rPr>
      </w:pPr>
      <w:r w:rsidRPr="00845A4A">
        <w:rPr>
          <w:rFonts w:ascii="Times New Roman" w:eastAsia="Times New Roman" w:hAnsi="Times New Roman" w:cs="Times New Roman"/>
          <w:color w:val="231F20"/>
        </w:rPr>
        <w:t>the names of attendees at the Bid Opening, and of the Bidders</w:t>
      </w:r>
    </w:p>
    <w:p w14:paraId="000002DA" w14:textId="77777777" w:rsidR="00476D24" w:rsidRPr="00845A4A" w:rsidRDefault="009B64E2">
      <w:pPr>
        <w:widowControl w:val="0"/>
        <w:pBdr>
          <w:top w:val="nil"/>
          <w:left w:val="nil"/>
          <w:bottom w:val="nil"/>
          <w:right w:val="nil"/>
          <w:between w:val="nil"/>
        </w:pBdr>
        <w:spacing w:before="27"/>
        <w:ind w:left="1106"/>
        <w:rPr>
          <w:rFonts w:ascii="Times New Roman" w:eastAsia="Times New Roman" w:hAnsi="Times New Roman" w:cs="Times New Roman"/>
          <w:color w:val="000000"/>
        </w:rPr>
      </w:pPr>
      <w:r w:rsidRPr="00845A4A">
        <w:rPr>
          <w:rFonts w:ascii="Times New Roman" w:eastAsia="Times New Roman" w:hAnsi="Times New Roman" w:cs="Times New Roman"/>
          <w:color w:val="231F20"/>
        </w:rPr>
        <w:t>they represent (if any);</w:t>
      </w:r>
    </w:p>
    <w:p w14:paraId="000002DB" w14:textId="77777777" w:rsidR="00476D24" w:rsidRPr="00845A4A" w:rsidRDefault="009B64E2" w:rsidP="004727B7">
      <w:pPr>
        <w:widowControl w:val="0"/>
        <w:numPr>
          <w:ilvl w:val="2"/>
          <w:numId w:val="43"/>
        </w:numPr>
        <w:pBdr>
          <w:top w:val="nil"/>
          <w:left w:val="nil"/>
          <w:bottom w:val="nil"/>
          <w:right w:val="nil"/>
          <w:between w:val="nil"/>
        </w:pBdr>
        <w:tabs>
          <w:tab w:val="left" w:pos="1107"/>
        </w:tabs>
        <w:spacing w:before="84" w:line="266" w:lineRule="auto"/>
        <w:ind w:right="5"/>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details of any complaints or other comments made by attendees/ representatives attending the Bid Opening, including the names and signatures of the attendees/representatives making the complaint(s) and/or comment(s); and</w:t>
      </w:r>
    </w:p>
    <w:p w14:paraId="000002DC" w14:textId="77777777" w:rsidR="00476D24" w:rsidRPr="00845A4A" w:rsidRDefault="009B64E2" w:rsidP="004727B7">
      <w:pPr>
        <w:widowControl w:val="0"/>
        <w:numPr>
          <w:ilvl w:val="2"/>
          <w:numId w:val="43"/>
        </w:numPr>
        <w:pBdr>
          <w:top w:val="nil"/>
          <w:left w:val="nil"/>
          <w:bottom w:val="nil"/>
          <w:right w:val="nil"/>
          <w:between w:val="nil"/>
        </w:pBdr>
        <w:tabs>
          <w:tab w:val="left" w:pos="1107"/>
        </w:tabs>
        <w:spacing w:before="53"/>
        <w:rPr>
          <w:rFonts w:ascii="Times New Roman" w:eastAsia="Times New Roman" w:hAnsi="Times New Roman" w:cs="Times New Roman"/>
          <w:color w:val="000000"/>
        </w:rPr>
      </w:pPr>
      <w:r w:rsidRPr="00845A4A">
        <w:rPr>
          <w:rFonts w:ascii="Times New Roman" w:eastAsia="Times New Roman" w:hAnsi="Times New Roman" w:cs="Times New Roman"/>
          <w:color w:val="231F20"/>
        </w:rPr>
        <w:t>the names, designations and signatures of the members of the</w:t>
      </w:r>
    </w:p>
    <w:p w14:paraId="000002DD" w14:textId="77777777" w:rsidR="00476D24" w:rsidRPr="00845A4A" w:rsidRDefault="009B64E2">
      <w:pPr>
        <w:widowControl w:val="0"/>
        <w:pBdr>
          <w:top w:val="nil"/>
          <w:left w:val="nil"/>
          <w:bottom w:val="nil"/>
          <w:right w:val="nil"/>
          <w:between w:val="nil"/>
        </w:pBdr>
        <w:spacing w:before="27"/>
        <w:ind w:left="1106"/>
        <w:rPr>
          <w:rFonts w:ascii="Times New Roman" w:eastAsia="Times New Roman" w:hAnsi="Times New Roman" w:cs="Times New Roman"/>
          <w:color w:val="000000"/>
        </w:rPr>
      </w:pPr>
      <w:r w:rsidRPr="00845A4A">
        <w:rPr>
          <w:rFonts w:ascii="Times New Roman" w:eastAsia="Times New Roman" w:hAnsi="Times New Roman" w:cs="Times New Roman"/>
          <w:color w:val="231F20"/>
        </w:rPr>
        <w:t>Bid Opening Committee.</w:t>
      </w:r>
    </w:p>
    <w:p w14:paraId="000002DE" w14:textId="77777777" w:rsidR="00476D24" w:rsidRPr="00845A4A" w:rsidRDefault="00476D24">
      <w:pPr>
        <w:widowControl w:val="0"/>
        <w:pBdr>
          <w:top w:val="nil"/>
          <w:left w:val="nil"/>
          <w:bottom w:val="nil"/>
          <w:right w:val="nil"/>
          <w:between w:val="nil"/>
        </w:pBdr>
        <w:spacing w:before="8"/>
        <w:rPr>
          <w:rFonts w:ascii="Times New Roman" w:eastAsia="Times New Roman" w:hAnsi="Times New Roman" w:cs="Times New Roman"/>
          <w:color w:val="000000"/>
        </w:rPr>
      </w:pPr>
    </w:p>
    <w:p w14:paraId="000002DF" w14:textId="77777777" w:rsidR="00476D24" w:rsidRPr="00845A4A" w:rsidRDefault="009B64E2">
      <w:pPr>
        <w:pBdr>
          <w:top w:val="nil"/>
          <w:left w:val="nil"/>
          <w:bottom w:val="nil"/>
          <w:right w:val="nil"/>
          <w:between w:val="nil"/>
        </w:pBdr>
        <w:ind w:left="720" w:hanging="72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33.6.</w:t>
      </w:r>
      <w:r w:rsidRPr="00845A4A">
        <w:rPr>
          <w:rFonts w:ascii="Times New Roman" w:eastAsia="Times New Roman" w:hAnsi="Times New Roman" w:cs="Times New Roman"/>
          <w:color w:val="231F20"/>
        </w:rPr>
        <w:tab/>
        <w:t>The Bidders’ representatives and attendees who are present shall be requested to sign the record. The omission of a Bidder’s or other attendee’s signature on the record shall not invalidate the contents and effect of the record. A copy of the record shall be distributed to all Bidders.</w:t>
      </w:r>
    </w:p>
    <w:p w14:paraId="000002E0"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231F20"/>
        </w:rPr>
      </w:pPr>
    </w:p>
    <w:p w14:paraId="000002E1" w14:textId="77777777" w:rsidR="00476D24" w:rsidRPr="00845A4A" w:rsidRDefault="009B64E2">
      <w:pPr>
        <w:pStyle w:val="Heading2"/>
        <w:numPr>
          <w:ilvl w:val="0"/>
          <w:numId w:val="21"/>
        </w:numPr>
        <w:jc w:val="center"/>
        <w:rPr>
          <w:rFonts w:ascii="Times New Roman" w:eastAsia="Times New Roman" w:hAnsi="Times New Roman" w:cs="Times New Roman"/>
          <w:b/>
          <w:color w:val="000000"/>
          <w:sz w:val="28"/>
          <w:szCs w:val="28"/>
        </w:rPr>
      </w:pPr>
      <w:bookmarkStart w:id="40" w:name="_Toc138084355"/>
      <w:r w:rsidRPr="00845A4A">
        <w:rPr>
          <w:rFonts w:ascii="Times New Roman" w:eastAsia="Times New Roman" w:hAnsi="Times New Roman" w:cs="Times New Roman"/>
          <w:b/>
          <w:color w:val="000000"/>
          <w:sz w:val="28"/>
          <w:szCs w:val="28"/>
        </w:rPr>
        <w:t>EVALUATION AND COMPARISON OF BIDS</w:t>
      </w:r>
      <w:bookmarkEnd w:id="40"/>
    </w:p>
    <w:p w14:paraId="000002E2"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231F20"/>
        </w:rPr>
      </w:pPr>
    </w:p>
    <w:p w14:paraId="000002E3" w14:textId="0A569269" w:rsidR="00476D24" w:rsidRPr="00845A4A" w:rsidRDefault="009B64E2">
      <w:pPr>
        <w:pStyle w:val="Heading3"/>
        <w:numPr>
          <w:ilvl w:val="0"/>
          <w:numId w:val="22"/>
        </w:numPr>
        <w:jc w:val="both"/>
        <w:rPr>
          <w:sz w:val="28"/>
          <w:szCs w:val="28"/>
        </w:rPr>
      </w:pPr>
      <w:bookmarkStart w:id="41" w:name="_Toc138084356"/>
      <w:r w:rsidRPr="00845A4A">
        <w:rPr>
          <w:sz w:val="28"/>
          <w:szCs w:val="28"/>
        </w:rPr>
        <w:t>Confidentiality</w:t>
      </w:r>
      <w:bookmarkEnd w:id="41"/>
    </w:p>
    <w:p w14:paraId="363B7D38" w14:textId="77777777" w:rsidR="004E710B" w:rsidRPr="00845A4A" w:rsidRDefault="004E710B" w:rsidP="004E710B"/>
    <w:p w14:paraId="000002E4" w14:textId="780B96AA" w:rsidR="00476D24" w:rsidRPr="00845A4A" w:rsidRDefault="009B64E2">
      <w:pPr>
        <w:widowControl w:val="0"/>
        <w:pBdr>
          <w:top w:val="nil"/>
          <w:left w:val="nil"/>
          <w:bottom w:val="nil"/>
          <w:right w:val="nil"/>
          <w:between w:val="nil"/>
        </w:pBdr>
        <w:tabs>
          <w:tab w:val="left" w:pos="710"/>
        </w:tabs>
        <w:spacing w:before="103" w:line="266" w:lineRule="auto"/>
        <w:ind w:left="511" w:right="-15" w:hanging="511"/>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34.1</w:t>
      </w:r>
      <w:r w:rsidRPr="00845A4A">
        <w:rPr>
          <w:rFonts w:ascii="Times New Roman" w:eastAsia="Times New Roman" w:hAnsi="Times New Roman" w:cs="Times New Roman"/>
          <w:color w:val="231F20"/>
        </w:rPr>
        <w:tab/>
        <w:t>Information relating to the examination, evaluation, comparison and qualification of Bids, and recommendation of Contract Award, shall not be disclosed to Bidders or any other persons not officially concerned with such process until publication of the Contract Award.</w:t>
      </w:r>
    </w:p>
    <w:p w14:paraId="6F9FFF9A" w14:textId="77777777" w:rsidR="00244819" w:rsidRPr="00845A4A" w:rsidRDefault="00244819">
      <w:pPr>
        <w:widowControl w:val="0"/>
        <w:pBdr>
          <w:top w:val="nil"/>
          <w:left w:val="nil"/>
          <w:bottom w:val="nil"/>
          <w:right w:val="nil"/>
          <w:between w:val="nil"/>
        </w:pBdr>
        <w:tabs>
          <w:tab w:val="left" w:pos="710"/>
        </w:tabs>
        <w:spacing w:before="103" w:line="266" w:lineRule="auto"/>
        <w:ind w:left="511" w:right="-15" w:hanging="511"/>
        <w:jc w:val="both"/>
        <w:rPr>
          <w:rFonts w:ascii="Times New Roman" w:eastAsia="Times New Roman" w:hAnsi="Times New Roman" w:cs="Times New Roman"/>
          <w:color w:val="000000"/>
        </w:rPr>
      </w:pPr>
    </w:p>
    <w:p w14:paraId="000002E5" w14:textId="77777777" w:rsidR="00476D24" w:rsidRPr="00845A4A" w:rsidRDefault="009B64E2">
      <w:pPr>
        <w:widowControl w:val="0"/>
        <w:pBdr>
          <w:top w:val="nil"/>
          <w:left w:val="nil"/>
          <w:bottom w:val="nil"/>
          <w:right w:val="nil"/>
          <w:between w:val="nil"/>
        </w:pBdr>
        <w:tabs>
          <w:tab w:val="left" w:pos="710"/>
        </w:tabs>
        <w:spacing w:before="103" w:line="266" w:lineRule="auto"/>
        <w:ind w:left="511" w:right="-15" w:hanging="511"/>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34.2</w:t>
      </w:r>
      <w:r w:rsidRPr="00845A4A">
        <w:rPr>
          <w:rFonts w:ascii="Times New Roman" w:eastAsia="Times New Roman" w:hAnsi="Times New Roman" w:cs="Times New Roman"/>
          <w:color w:val="231F20"/>
        </w:rPr>
        <w:tab/>
        <w:t>Any effort by a Bidder to influence the Purchaser in the examination, evaluation, comparison and qualification of the Bids or Contract Award decisions may result in the rejection of its Bid.</w:t>
      </w:r>
    </w:p>
    <w:p w14:paraId="000002E6" w14:textId="77777777" w:rsidR="00476D24" w:rsidRPr="00845A4A" w:rsidRDefault="00476D24">
      <w:pPr>
        <w:widowControl w:val="0"/>
        <w:pBdr>
          <w:top w:val="nil"/>
          <w:left w:val="nil"/>
          <w:bottom w:val="nil"/>
          <w:right w:val="nil"/>
          <w:between w:val="nil"/>
        </w:pBdr>
        <w:tabs>
          <w:tab w:val="left" w:pos="710"/>
        </w:tabs>
        <w:spacing w:before="103" w:line="266" w:lineRule="auto"/>
        <w:ind w:left="511" w:right="-15" w:hanging="511"/>
        <w:jc w:val="both"/>
        <w:rPr>
          <w:rFonts w:ascii="Times New Roman" w:eastAsia="Times New Roman" w:hAnsi="Times New Roman" w:cs="Times New Roman"/>
          <w:color w:val="231F20"/>
        </w:rPr>
      </w:pPr>
    </w:p>
    <w:p w14:paraId="000002E7" w14:textId="3D33AE7B" w:rsidR="00476D24" w:rsidRPr="00845A4A" w:rsidRDefault="009B64E2">
      <w:pPr>
        <w:widowControl w:val="0"/>
        <w:pBdr>
          <w:top w:val="nil"/>
          <w:left w:val="nil"/>
          <w:bottom w:val="nil"/>
          <w:right w:val="nil"/>
          <w:between w:val="nil"/>
        </w:pBdr>
        <w:tabs>
          <w:tab w:val="left" w:pos="710"/>
        </w:tabs>
        <w:spacing w:before="103" w:line="266" w:lineRule="auto"/>
        <w:ind w:left="511" w:right="-15" w:hanging="511"/>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34.3</w:t>
      </w:r>
      <w:r w:rsidRPr="00845A4A">
        <w:rPr>
          <w:rFonts w:ascii="Times New Roman" w:eastAsia="Times New Roman" w:hAnsi="Times New Roman" w:cs="Times New Roman"/>
          <w:color w:val="231F20"/>
        </w:rPr>
        <w:tab/>
        <w:t>Notwithstanding ITB Sub-Clause 3</w:t>
      </w:r>
      <w:r w:rsidR="00AC59BC" w:rsidRPr="00845A4A">
        <w:rPr>
          <w:rFonts w:ascii="Times New Roman" w:eastAsia="Times New Roman" w:hAnsi="Times New Roman" w:cs="Times New Roman"/>
          <w:color w:val="231F20"/>
        </w:rPr>
        <w:t>4</w:t>
      </w:r>
      <w:r w:rsidRPr="00845A4A">
        <w:rPr>
          <w:rFonts w:ascii="Times New Roman" w:eastAsia="Times New Roman" w:hAnsi="Times New Roman" w:cs="Times New Roman"/>
          <w:color w:val="231F20"/>
        </w:rPr>
        <w:t>.2, from the time of Bid Opening to the time of Contract Award, if any Bidder wishes to contact the Purchaser on any matter related to the bidding process, it should do so in writing.</w:t>
      </w:r>
    </w:p>
    <w:p w14:paraId="000002E8"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231F20"/>
        </w:rPr>
      </w:pPr>
    </w:p>
    <w:p w14:paraId="000002E9" w14:textId="77777777" w:rsidR="00476D24" w:rsidRPr="00845A4A" w:rsidRDefault="009B64E2">
      <w:pPr>
        <w:pStyle w:val="Heading3"/>
        <w:numPr>
          <w:ilvl w:val="0"/>
          <w:numId w:val="22"/>
        </w:numPr>
        <w:jc w:val="both"/>
        <w:rPr>
          <w:sz w:val="28"/>
          <w:szCs w:val="28"/>
        </w:rPr>
      </w:pPr>
      <w:bookmarkStart w:id="42" w:name="_Toc138084357"/>
      <w:r w:rsidRPr="00845A4A">
        <w:rPr>
          <w:sz w:val="28"/>
          <w:szCs w:val="28"/>
        </w:rPr>
        <w:t>Clarification of Bids</w:t>
      </w:r>
      <w:bookmarkEnd w:id="42"/>
    </w:p>
    <w:p w14:paraId="000002EA"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231F20"/>
        </w:rPr>
      </w:pPr>
    </w:p>
    <w:p w14:paraId="000002F0" w14:textId="548B3AC2" w:rsidR="00476D24" w:rsidRPr="00845A4A" w:rsidRDefault="009B64E2" w:rsidP="002272CF">
      <w:pPr>
        <w:pBdr>
          <w:top w:val="nil"/>
          <w:left w:val="nil"/>
          <w:bottom w:val="nil"/>
          <w:right w:val="nil"/>
          <w:between w:val="nil"/>
        </w:pBdr>
        <w:ind w:left="720" w:hanging="72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35.1.</w:t>
      </w:r>
      <w:r w:rsidRPr="00845A4A">
        <w:rPr>
          <w:rFonts w:ascii="Times New Roman" w:eastAsia="Times New Roman" w:hAnsi="Times New Roman" w:cs="Times New Roman"/>
          <w:color w:val="231F20"/>
        </w:rPr>
        <w:tab/>
        <w:t>To assist in the examination, evaluation, comparison and qualification of the Bids, the Purchaser may, at its discretion, ask any Bidder for a clarification of its Bid. Any clarification submitted by a Bidder that is not in response to a request by the Purchaser shall not be considered. The Purchaser’s request for clarification and the response shall be in writing or email (electronically). No change in the prices or substance of the Bid shall be sought, offered or permitted, except to confirm the correction of arithmetic errors discovered by the Purchaser in the evaluation of the Bids, in accordance with ITB Clause 3</w:t>
      </w:r>
      <w:r w:rsidR="002272CF" w:rsidRPr="00845A4A">
        <w:rPr>
          <w:rFonts w:ascii="Times New Roman" w:eastAsia="Times New Roman" w:hAnsi="Times New Roman" w:cs="Times New Roman"/>
          <w:color w:val="231F20"/>
        </w:rPr>
        <w:t>7</w:t>
      </w:r>
      <w:r w:rsidRPr="00845A4A">
        <w:rPr>
          <w:rFonts w:ascii="Times New Roman" w:eastAsia="Times New Roman" w:hAnsi="Times New Roman" w:cs="Times New Roman"/>
          <w:color w:val="231F20"/>
        </w:rPr>
        <w:t>.</w:t>
      </w:r>
      <w:r w:rsidRPr="00845A4A">
        <w:rPr>
          <w:rFonts w:ascii="Times New Roman" w:eastAsia="Times New Roman" w:hAnsi="Times New Roman" w:cs="Times New Roman"/>
          <w:color w:val="231F20"/>
        </w:rPr>
        <w:tab/>
      </w:r>
    </w:p>
    <w:p w14:paraId="000002F1"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231F20"/>
        </w:rPr>
      </w:pPr>
    </w:p>
    <w:p w14:paraId="000002F2" w14:textId="77777777" w:rsidR="00476D24" w:rsidRPr="00845A4A" w:rsidRDefault="009B64E2">
      <w:pPr>
        <w:pStyle w:val="Heading3"/>
        <w:numPr>
          <w:ilvl w:val="0"/>
          <w:numId w:val="22"/>
        </w:numPr>
        <w:jc w:val="both"/>
        <w:rPr>
          <w:sz w:val="28"/>
          <w:szCs w:val="28"/>
        </w:rPr>
      </w:pPr>
      <w:bookmarkStart w:id="43" w:name="_Toc138084358"/>
      <w:r w:rsidRPr="00845A4A">
        <w:rPr>
          <w:sz w:val="28"/>
          <w:szCs w:val="28"/>
        </w:rPr>
        <w:t>Responsiveness of Bids</w:t>
      </w:r>
      <w:bookmarkEnd w:id="43"/>
    </w:p>
    <w:p w14:paraId="000002F3"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231F20"/>
        </w:rPr>
      </w:pPr>
    </w:p>
    <w:p w14:paraId="000002F4" w14:textId="77777777" w:rsidR="00476D24" w:rsidRPr="00845A4A" w:rsidRDefault="009B64E2">
      <w:pPr>
        <w:pBdr>
          <w:top w:val="nil"/>
          <w:left w:val="nil"/>
          <w:bottom w:val="nil"/>
          <w:right w:val="nil"/>
          <w:between w:val="nil"/>
        </w:pBdr>
        <w:ind w:left="720" w:hanging="72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36.1.</w:t>
      </w:r>
      <w:r w:rsidRPr="00845A4A">
        <w:rPr>
          <w:rFonts w:ascii="Times New Roman" w:eastAsia="Times New Roman" w:hAnsi="Times New Roman" w:cs="Times New Roman"/>
          <w:color w:val="231F20"/>
        </w:rPr>
        <w:tab/>
        <w:t xml:space="preserve">The Purchaser’s determination of a Bid’s responsiveness shall be based on the contents of the Bid itself, and is to determine </w:t>
      </w:r>
      <w:proofErr w:type="gramStart"/>
      <w:r w:rsidRPr="00845A4A">
        <w:rPr>
          <w:rFonts w:ascii="Times New Roman" w:eastAsia="Times New Roman" w:hAnsi="Times New Roman" w:cs="Times New Roman"/>
          <w:color w:val="231F20"/>
        </w:rPr>
        <w:t>which  of</w:t>
      </w:r>
      <w:proofErr w:type="gramEnd"/>
      <w:r w:rsidRPr="00845A4A">
        <w:rPr>
          <w:rFonts w:ascii="Times New Roman" w:eastAsia="Times New Roman" w:hAnsi="Times New Roman" w:cs="Times New Roman"/>
          <w:color w:val="231F20"/>
        </w:rPr>
        <w:t xml:space="preserve"> the Bids received are responsive and thereafter to compare the responsive Bids against each other to select the lowest evaluated Bid.</w:t>
      </w:r>
    </w:p>
    <w:p w14:paraId="000002F5" w14:textId="77777777" w:rsidR="00476D24" w:rsidRPr="00845A4A" w:rsidRDefault="00476D24">
      <w:pPr>
        <w:pBdr>
          <w:top w:val="nil"/>
          <w:left w:val="nil"/>
          <w:bottom w:val="nil"/>
          <w:right w:val="nil"/>
          <w:between w:val="nil"/>
        </w:pBdr>
        <w:ind w:left="720" w:hanging="720"/>
        <w:jc w:val="both"/>
        <w:rPr>
          <w:rFonts w:ascii="Times New Roman" w:eastAsia="Times New Roman" w:hAnsi="Times New Roman" w:cs="Times New Roman"/>
          <w:color w:val="231F20"/>
        </w:rPr>
      </w:pPr>
    </w:p>
    <w:p w14:paraId="000002F6" w14:textId="14F7A829" w:rsidR="00476D24" w:rsidRPr="00845A4A" w:rsidRDefault="009B64E2">
      <w:pPr>
        <w:pBdr>
          <w:top w:val="nil"/>
          <w:left w:val="nil"/>
          <w:bottom w:val="nil"/>
          <w:right w:val="nil"/>
          <w:between w:val="nil"/>
        </w:pBdr>
        <w:ind w:left="720" w:hanging="72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36.2.</w:t>
      </w:r>
      <w:r w:rsidRPr="00845A4A">
        <w:rPr>
          <w:rFonts w:ascii="Times New Roman" w:eastAsia="Times New Roman" w:hAnsi="Times New Roman" w:cs="Times New Roman"/>
          <w:color w:val="231F20"/>
        </w:rPr>
        <w:tab/>
        <w:t>A substantially responsive Bid is one that conforms to all the terms, conditions and specifications of the Bidding Documents without material deviation, reservation or omission. A material deviation, reservation or omission is one that:</w:t>
      </w:r>
    </w:p>
    <w:p w14:paraId="7BFADC78" w14:textId="77777777" w:rsidR="00AC59BC" w:rsidRPr="00845A4A" w:rsidRDefault="00AC59BC">
      <w:pPr>
        <w:pBdr>
          <w:top w:val="nil"/>
          <w:left w:val="nil"/>
          <w:bottom w:val="nil"/>
          <w:right w:val="nil"/>
          <w:between w:val="nil"/>
        </w:pBdr>
        <w:ind w:left="720" w:hanging="720"/>
        <w:jc w:val="both"/>
        <w:rPr>
          <w:rFonts w:ascii="Times New Roman" w:eastAsia="Times New Roman" w:hAnsi="Times New Roman" w:cs="Times New Roman"/>
          <w:color w:val="231F20"/>
        </w:rPr>
      </w:pPr>
    </w:p>
    <w:p w14:paraId="000002F7" w14:textId="77777777" w:rsidR="00476D24" w:rsidRPr="00845A4A" w:rsidRDefault="009B64E2" w:rsidP="004727B7">
      <w:pPr>
        <w:widowControl w:val="0"/>
        <w:numPr>
          <w:ilvl w:val="2"/>
          <w:numId w:val="44"/>
        </w:numPr>
        <w:pBdr>
          <w:top w:val="nil"/>
          <w:left w:val="nil"/>
          <w:bottom w:val="nil"/>
          <w:right w:val="nil"/>
          <w:between w:val="nil"/>
        </w:pBdr>
        <w:tabs>
          <w:tab w:val="left" w:pos="1078"/>
        </w:tabs>
        <w:spacing w:before="53" w:line="266" w:lineRule="auto"/>
        <w:ind w:right="7"/>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affects in any substantial way the scope, quality or performance of the Goods or Related Services required; or</w:t>
      </w:r>
    </w:p>
    <w:p w14:paraId="000002F8" w14:textId="77777777" w:rsidR="00476D24" w:rsidRPr="00845A4A" w:rsidRDefault="009B64E2" w:rsidP="004727B7">
      <w:pPr>
        <w:widowControl w:val="0"/>
        <w:numPr>
          <w:ilvl w:val="2"/>
          <w:numId w:val="44"/>
        </w:numPr>
        <w:pBdr>
          <w:top w:val="nil"/>
          <w:left w:val="nil"/>
          <w:bottom w:val="nil"/>
          <w:right w:val="nil"/>
          <w:between w:val="nil"/>
        </w:pBdr>
        <w:tabs>
          <w:tab w:val="left" w:pos="1078"/>
        </w:tabs>
        <w:spacing w:before="55" w:line="266" w:lineRule="auto"/>
        <w:ind w:right="7"/>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limits in any substantial way inconsistent with the Bidding Documents, the Purchaser’s rights or the Bidder’s obligations under the Contract; or</w:t>
      </w:r>
    </w:p>
    <w:p w14:paraId="000002F9" w14:textId="77777777" w:rsidR="00476D24" w:rsidRPr="00845A4A" w:rsidRDefault="009B64E2" w:rsidP="004727B7">
      <w:pPr>
        <w:widowControl w:val="0"/>
        <w:numPr>
          <w:ilvl w:val="2"/>
          <w:numId w:val="44"/>
        </w:numPr>
        <w:pBdr>
          <w:top w:val="nil"/>
          <w:left w:val="nil"/>
          <w:bottom w:val="nil"/>
          <w:right w:val="nil"/>
          <w:between w:val="nil"/>
        </w:pBdr>
        <w:tabs>
          <w:tab w:val="left" w:pos="1078"/>
        </w:tabs>
        <w:spacing w:before="55"/>
        <w:rPr>
          <w:rFonts w:ascii="Times New Roman" w:eastAsia="Times New Roman" w:hAnsi="Times New Roman" w:cs="Times New Roman"/>
          <w:color w:val="000000"/>
        </w:rPr>
      </w:pPr>
      <w:r w:rsidRPr="00845A4A">
        <w:rPr>
          <w:rFonts w:ascii="Times New Roman" w:eastAsia="Times New Roman" w:hAnsi="Times New Roman" w:cs="Times New Roman"/>
          <w:color w:val="231F20"/>
        </w:rPr>
        <w:t>if rectified would affect unfairly the competitive position of</w:t>
      </w:r>
    </w:p>
    <w:p w14:paraId="000002FA" w14:textId="77777777" w:rsidR="00476D24" w:rsidRPr="00845A4A" w:rsidRDefault="009B64E2" w:rsidP="004727B7">
      <w:pPr>
        <w:widowControl w:val="0"/>
        <w:numPr>
          <w:ilvl w:val="2"/>
          <w:numId w:val="44"/>
        </w:numPr>
        <w:pBdr>
          <w:top w:val="nil"/>
          <w:left w:val="nil"/>
          <w:bottom w:val="nil"/>
          <w:right w:val="nil"/>
          <w:between w:val="nil"/>
        </w:pBdr>
        <w:tabs>
          <w:tab w:val="left" w:pos="1078"/>
        </w:tabs>
        <w:spacing w:before="55"/>
        <w:rPr>
          <w:rFonts w:ascii="Times New Roman" w:eastAsia="Times New Roman" w:hAnsi="Times New Roman" w:cs="Times New Roman"/>
          <w:color w:val="000000"/>
        </w:rPr>
      </w:pPr>
      <w:r w:rsidRPr="00845A4A">
        <w:rPr>
          <w:rFonts w:ascii="Times New Roman" w:eastAsia="Times New Roman" w:hAnsi="Times New Roman" w:cs="Times New Roman"/>
          <w:color w:val="231F20"/>
        </w:rPr>
        <w:t>other Bidders presenting responsive Bids</w:t>
      </w:r>
    </w:p>
    <w:p w14:paraId="000002FB"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231F20"/>
        </w:rPr>
      </w:pPr>
    </w:p>
    <w:p w14:paraId="000002FC" w14:textId="77777777" w:rsidR="00476D24" w:rsidRPr="00845A4A" w:rsidRDefault="009B64E2">
      <w:pPr>
        <w:pBdr>
          <w:top w:val="nil"/>
          <w:left w:val="nil"/>
          <w:bottom w:val="nil"/>
          <w:right w:val="nil"/>
          <w:between w:val="nil"/>
        </w:pBdr>
        <w:ind w:left="680" w:hanging="68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36.3.</w:t>
      </w:r>
      <w:r w:rsidRPr="00845A4A">
        <w:rPr>
          <w:rFonts w:ascii="Times New Roman" w:eastAsia="Times New Roman" w:hAnsi="Times New Roman" w:cs="Times New Roman"/>
          <w:color w:val="231F20"/>
        </w:rPr>
        <w:tab/>
        <w:t>If a Bid is not substantially responsive to the Bidding Documents it shall be rejected by the Purchaser and may not subsequently be made responsive by the Bidder by correction of the material deviation, reservation or omission.</w:t>
      </w:r>
    </w:p>
    <w:p w14:paraId="000002FD" w14:textId="77777777" w:rsidR="00476D24" w:rsidRPr="00845A4A" w:rsidRDefault="00476D24">
      <w:pPr>
        <w:pBdr>
          <w:top w:val="nil"/>
          <w:left w:val="nil"/>
          <w:bottom w:val="nil"/>
          <w:right w:val="nil"/>
          <w:between w:val="nil"/>
        </w:pBdr>
        <w:ind w:left="680" w:hanging="680"/>
        <w:jc w:val="both"/>
        <w:rPr>
          <w:rFonts w:ascii="Times New Roman" w:eastAsia="Times New Roman" w:hAnsi="Times New Roman" w:cs="Times New Roman"/>
          <w:color w:val="231F20"/>
        </w:rPr>
      </w:pPr>
    </w:p>
    <w:p w14:paraId="000002FE" w14:textId="77777777" w:rsidR="00476D24" w:rsidRPr="00845A4A" w:rsidRDefault="009B64E2">
      <w:pPr>
        <w:pStyle w:val="Heading3"/>
        <w:numPr>
          <w:ilvl w:val="0"/>
          <w:numId w:val="22"/>
        </w:numPr>
        <w:jc w:val="both"/>
        <w:rPr>
          <w:sz w:val="28"/>
          <w:szCs w:val="28"/>
        </w:rPr>
      </w:pPr>
      <w:bookmarkStart w:id="44" w:name="_Toc138084359"/>
      <w:r w:rsidRPr="00845A4A">
        <w:rPr>
          <w:sz w:val="28"/>
          <w:szCs w:val="28"/>
        </w:rPr>
        <w:t>Non-conformities, Errors and Omissions</w:t>
      </w:r>
      <w:bookmarkEnd w:id="44"/>
    </w:p>
    <w:p w14:paraId="000002FF"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231F20"/>
        </w:rPr>
      </w:pPr>
    </w:p>
    <w:p w14:paraId="00000300" w14:textId="77777777" w:rsidR="00476D24" w:rsidRPr="00845A4A" w:rsidRDefault="009B64E2">
      <w:pPr>
        <w:pBdr>
          <w:top w:val="nil"/>
          <w:left w:val="nil"/>
          <w:bottom w:val="nil"/>
          <w:right w:val="nil"/>
          <w:between w:val="nil"/>
        </w:pBdr>
        <w:ind w:left="680" w:hanging="68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37.1.</w:t>
      </w:r>
      <w:r w:rsidRPr="00845A4A">
        <w:rPr>
          <w:rFonts w:ascii="Times New Roman" w:eastAsia="Times New Roman" w:hAnsi="Times New Roman" w:cs="Times New Roman"/>
          <w:color w:val="231F20"/>
        </w:rPr>
        <w:tab/>
        <w:t>Provided that a Bid is substantially responsive, the Purchaser may waive any non-conformities or omissions in the Bid that do not constitute a material deviation.</w:t>
      </w:r>
    </w:p>
    <w:p w14:paraId="00000301"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231F20"/>
        </w:rPr>
      </w:pPr>
    </w:p>
    <w:p w14:paraId="00000302" w14:textId="77777777" w:rsidR="00476D24" w:rsidRPr="00845A4A" w:rsidRDefault="009B64E2">
      <w:pPr>
        <w:pBdr>
          <w:top w:val="nil"/>
          <w:left w:val="nil"/>
          <w:bottom w:val="nil"/>
          <w:right w:val="nil"/>
          <w:between w:val="nil"/>
        </w:pBdr>
        <w:ind w:left="680" w:hanging="68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37.2.</w:t>
      </w:r>
      <w:r w:rsidRPr="00845A4A">
        <w:rPr>
          <w:rFonts w:ascii="Times New Roman" w:eastAsia="Times New Roman" w:hAnsi="Times New Roman" w:cs="Times New Roman"/>
          <w:color w:val="231F20"/>
        </w:rPr>
        <w:tab/>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00000303" w14:textId="77777777" w:rsidR="00476D24" w:rsidRPr="00845A4A" w:rsidRDefault="00476D24">
      <w:pPr>
        <w:pBdr>
          <w:top w:val="nil"/>
          <w:left w:val="nil"/>
          <w:bottom w:val="nil"/>
          <w:right w:val="nil"/>
          <w:between w:val="nil"/>
        </w:pBdr>
        <w:ind w:left="680" w:hanging="680"/>
        <w:jc w:val="both"/>
        <w:rPr>
          <w:rFonts w:ascii="Times New Roman" w:eastAsia="Times New Roman" w:hAnsi="Times New Roman" w:cs="Times New Roman"/>
          <w:color w:val="231F20"/>
        </w:rPr>
      </w:pPr>
    </w:p>
    <w:p w14:paraId="00000304" w14:textId="19E4F642" w:rsidR="00476D24" w:rsidRPr="00845A4A" w:rsidRDefault="009B64E2">
      <w:pPr>
        <w:pBdr>
          <w:top w:val="nil"/>
          <w:left w:val="nil"/>
          <w:bottom w:val="nil"/>
          <w:right w:val="nil"/>
          <w:between w:val="nil"/>
        </w:pBdr>
        <w:ind w:left="680" w:hanging="68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37.3.</w:t>
      </w:r>
      <w:r w:rsidRPr="00845A4A">
        <w:rPr>
          <w:rFonts w:ascii="Times New Roman" w:eastAsia="Times New Roman" w:hAnsi="Times New Roman" w:cs="Times New Roman"/>
          <w:color w:val="231F20"/>
        </w:rPr>
        <w:tab/>
        <w:t>Provided that the Bid is substantially responsive, the Purchaser shall correct arithmetical errors on the following basis:</w:t>
      </w:r>
    </w:p>
    <w:p w14:paraId="7FC8008A" w14:textId="77777777" w:rsidR="002272CF" w:rsidRPr="00845A4A" w:rsidRDefault="002272CF">
      <w:pPr>
        <w:pBdr>
          <w:top w:val="nil"/>
          <w:left w:val="nil"/>
          <w:bottom w:val="nil"/>
          <w:right w:val="nil"/>
          <w:between w:val="nil"/>
        </w:pBdr>
        <w:ind w:left="680" w:hanging="680"/>
        <w:jc w:val="both"/>
        <w:rPr>
          <w:rFonts w:ascii="Times New Roman" w:eastAsia="Times New Roman" w:hAnsi="Times New Roman" w:cs="Times New Roman"/>
          <w:color w:val="231F20"/>
        </w:rPr>
      </w:pPr>
    </w:p>
    <w:p w14:paraId="00000305" w14:textId="77777777" w:rsidR="00476D24" w:rsidRPr="00845A4A" w:rsidRDefault="009B64E2" w:rsidP="004727B7">
      <w:pPr>
        <w:widowControl w:val="0"/>
        <w:numPr>
          <w:ilvl w:val="2"/>
          <w:numId w:val="45"/>
        </w:numPr>
        <w:pBdr>
          <w:top w:val="nil"/>
          <w:left w:val="nil"/>
          <w:bottom w:val="nil"/>
          <w:right w:val="nil"/>
          <w:between w:val="nil"/>
        </w:pBdr>
        <w:tabs>
          <w:tab w:val="left" w:pos="1085"/>
        </w:tabs>
        <w:spacing w:before="84" w:line="266" w:lineRule="auto"/>
        <w:ind w:right="-15"/>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 xml:space="preserve">if there is a discrepancy between the unit price and the </w:t>
      </w:r>
      <w:proofErr w:type="gramStart"/>
      <w:r w:rsidRPr="00845A4A">
        <w:rPr>
          <w:rFonts w:ascii="Times New Roman" w:eastAsia="Times New Roman" w:hAnsi="Times New Roman" w:cs="Times New Roman"/>
          <w:color w:val="231F20"/>
        </w:rPr>
        <w:t>line item</w:t>
      </w:r>
      <w:proofErr w:type="gramEnd"/>
      <w:r w:rsidRPr="00845A4A">
        <w:rPr>
          <w:rFonts w:ascii="Times New Roman" w:eastAsia="Times New Roman" w:hAnsi="Times New Roman" w:cs="Times New Roman"/>
          <w:color w:val="231F20"/>
        </w:rPr>
        <w:t xml:space="preserve">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00000306" w14:textId="77777777" w:rsidR="00476D24" w:rsidRPr="00845A4A" w:rsidRDefault="009B64E2" w:rsidP="004727B7">
      <w:pPr>
        <w:widowControl w:val="0"/>
        <w:numPr>
          <w:ilvl w:val="2"/>
          <w:numId w:val="45"/>
        </w:numPr>
        <w:pBdr>
          <w:top w:val="nil"/>
          <w:left w:val="nil"/>
          <w:bottom w:val="nil"/>
          <w:right w:val="nil"/>
          <w:between w:val="nil"/>
        </w:pBdr>
        <w:tabs>
          <w:tab w:val="left" w:pos="1085"/>
        </w:tabs>
        <w:spacing w:before="51" w:line="266" w:lineRule="auto"/>
        <w:ind w:right="-15"/>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if there is an error in a total corresponding to the addition or subtraction of subtotals, the subtotals shall prevail and the total shall be corrected; and</w:t>
      </w:r>
    </w:p>
    <w:p w14:paraId="00000307" w14:textId="77777777" w:rsidR="00476D24" w:rsidRPr="00845A4A" w:rsidRDefault="009B64E2" w:rsidP="004727B7">
      <w:pPr>
        <w:widowControl w:val="0"/>
        <w:numPr>
          <w:ilvl w:val="2"/>
          <w:numId w:val="45"/>
        </w:numPr>
        <w:pBdr>
          <w:top w:val="nil"/>
          <w:left w:val="nil"/>
          <w:bottom w:val="nil"/>
          <w:right w:val="nil"/>
          <w:between w:val="nil"/>
        </w:pBdr>
        <w:tabs>
          <w:tab w:val="left" w:pos="1085"/>
        </w:tabs>
        <w:spacing w:before="54" w:line="266" w:lineRule="auto"/>
        <w:ind w:right="-15"/>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 xml:space="preserve">if there is a discrepancy between words and figures, the amount in words shall prevail, unless the amount expressed in </w:t>
      </w:r>
      <w:proofErr w:type="gramStart"/>
      <w:r w:rsidRPr="00845A4A">
        <w:rPr>
          <w:rFonts w:ascii="Times New Roman" w:eastAsia="Times New Roman" w:hAnsi="Times New Roman" w:cs="Times New Roman"/>
          <w:color w:val="231F20"/>
        </w:rPr>
        <w:t>words  is</w:t>
      </w:r>
      <w:proofErr w:type="gramEnd"/>
      <w:r w:rsidRPr="00845A4A">
        <w:rPr>
          <w:rFonts w:ascii="Times New Roman" w:eastAsia="Times New Roman" w:hAnsi="Times New Roman" w:cs="Times New Roman"/>
          <w:color w:val="231F20"/>
        </w:rPr>
        <w:t xml:space="preserve"> related to an arithmetic error, in which case the amount in figures shall prevail subject to ITB Sub-Clauses 37.3 (a) and (b) above.</w:t>
      </w:r>
    </w:p>
    <w:p w14:paraId="00000308"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231F20"/>
        </w:rPr>
      </w:pPr>
    </w:p>
    <w:p w14:paraId="00000309" w14:textId="77777777" w:rsidR="00476D24" w:rsidRPr="00845A4A" w:rsidRDefault="009B64E2">
      <w:pPr>
        <w:pBdr>
          <w:top w:val="nil"/>
          <w:left w:val="nil"/>
          <w:bottom w:val="nil"/>
          <w:right w:val="nil"/>
          <w:between w:val="nil"/>
        </w:pBdr>
        <w:ind w:left="687" w:hanging="687"/>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37.4.</w:t>
      </w:r>
      <w:r w:rsidRPr="00845A4A">
        <w:rPr>
          <w:rFonts w:ascii="Times New Roman" w:eastAsia="Times New Roman" w:hAnsi="Times New Roman" w:cs="Times New Roman"/>
          <w:color w:val="231F20"/>
        </w:rPr>
        <w:tab/>
        <w:t>If the Bidder that submitted the lowest evaluated Bid does not accept the correction of errors, its Bid shall be disqualified and its Bid Security shall be forfeited</w:t>
      </w:r>
    </w:p>
    <w:p w14:paraId="0000030A"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231F20"/>
        </w:rPr>
      </w:pPr>
    </w:p>
    <w:p w14:paraId="0000030B" w14:textId="77777777" w:rsidR="00476D24" w:rsidRPr="00845A4A" w:rsidRDefault="009B64E2">
      <w:pPr>
        <w:pStyle w:val="Heading3"/>
        <w:numPr>
          <w:ilvl w:val="0"/>
          <w:numId w:val="22"/>
        </w:numPr>
        <w:jc w:val="both"/>
        <w:rPr>
          <w:sz w:val="28"/>
          <w:szCs w:val="28"/>
        </w:rPr>
      </w:pPr>
      <w:bookmarkStart w:id="45" w:name="_Toc138084360"/>
      <w:r w:rsidRPr="00845A4A">
        <w:rPr>
          <w:sz w:val="28"/>
          <w:szCs w:val="28"/>
        </w:rPr>
        <w:t>Preliminary Examination of Bids</w:t>
      </w:r>
      <w:bookmarkEnd w:id="45"/>
    </w:p>
    <w:p w14:paraId="0000030C"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231F20"/>
        </w:rPr>
      </w:pPr>
    </w:p>
    <w:p w14:paraId="0000030D" w14:textId="4108584D" w:rsidR="00476D24" w:rsidRPr="00845A4A" w:rsidRDefault="009B64E2">
      <w:pPr>
        <w:pBdr>
          <w:top w:val="nil"/>
          <w:left w:val="nil"/>
          <w:bottom w:val="nil"/>
          <w:right w:val="nil"/>
          <w:between w:val="nil"/>
        </w:pBdr>
        <w:ind w:left="720" w:hanging="72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38.1.</w:t>
      </w:r>
      <w:r w:rsidRPr="00845A4A">
        <w:rPr>
          <w:rFonts w:ascii="Times New Roman" w:eastAsia="Times New Roman" w:hAnsi="Times New Roman" w:cs="Times New Roman"/>
          <w:color w:val="231F20"/>
        </w:rPr>
        <w:tab/>
        <w:t>The Purchaser shall examine the Bids to confirm that all documents and technical documentation requested in ITB Clause 1</w:t>
      </w:r>
      <w:r w:rsidR="00AC59BC" w:rsidRPr="00845A4A">
        <w:rPr>
          <w:rFonts w:ascii="Times New Roman" w:eastAsia="Times New Roman" w:hAnsi="Times New Roman" w:cs="Times New Roman"/>
          <w:color w:val="231F20"/>
        </w:rPr>
        <w:t>5</w:t>
      </w:r>
      <w:r w:rsidRPr="00845A4A">
        <w:rPr>
          <w:rFonts w:ascii="Times New Roman" w:eastAsia="Times New Roman" w:hAnsi="Times New Roman" w:cs="Times New Roman"/>
          <w:color w:val="231F20"/>
        </w:rPr>
        <w:t xml:space="preserve"> have been provided, and to determine the completeness of each document submitted.</w:t>
      </w:r>
    </w:p>
    <w:p w14:paraId="0000030E" w14:textId="77777777" w:rsidR="00476D24" w:rsidRPr="00845A4A" w:rsidRDefault="00476D24">
      <w:pPr>
        <w:pBdr>
          <w:top w:val="nil"/>
          <w:left w:val="nil"/>
          <w:bottom w:val="nil"/>
          <w:right w:val="nil"/>
          <w:between w:val="nil"/>
        </w:pBdr>
        <w:ind w:left="720" w:hanging="720"/>
        <w:jc w:val="both"/>
        <w:rPr>
          <w:rFonts w:ascii="Times New Roman" w:eastAsia="Times New Roman" w:hAnsi="Times New Roman" w:cs="Times New Roman"/>
          <w:color w:val="231F20"/>
        </w:rPr>
      </w:pPr>
    </w:p>
    <w:p w14:paraId="0000030F" w14:textId="36C9A1AC" w:rsidR="00476D24" w:rsidRPr="00845A4A" w:rsidRDefault="009B64E2">
      <w:pPr>
        <w:pBdr>
          <w:top w:val="nil"/>
          <w:left w:val="nil"/>
          <w:bottom w:val="nil"/>
          <w:right w:val="nil"/>
          <w:between w:val="nil"/>
        </w:pBdr>
        <w:ind w:left="720" w:hanging="72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38.2.</w:t>
      </w:r>
      <w:r w:rsidRPr="00845A4A">
        <w:rPr>
          <w:rFonts w:ascii="Times New Roman" w:eastAsia="Times New Roman" w:hAnsi="Times New Roman" w:cs="Times New Roman"/>
          <w:color w:val="231F20"/>
        </w:rPr>
        <w:tab/>
        <w:t>The Purchaser shall confirm that the following documents and information have been provided in the Bid. If any of these documents or information is missing, the offer shall be rejected.</w:t>
      </w:r>
    </w:p>
    <w:p w14:paraId="704C20EB" w14:textId="77777777" w:rsidR="002272CF" w:rsidRPr="00845A4A" w:rsidRDefault="002272CF">
      <w:pPr>
        <w:pBdr>
          <w:top w:val="nil"/>
          <w:left w:val="nil"/>
          <w:bottom w:val="nil"/>
          <w:right w:val="nil"/>
          <w:between w:val="nil"/>
        </w:pBdr>
        <w:ind w:left="720" w:hanging="720"/>
        <w:jc w:val="both"/>
        <w:rPr>
          <w:rFonts w:ascii="Times New Roman" w:eastAsia="Times New Roman" w:hAnsi="Times New Roman" w:cs="Times New Roman"/>
          <w:color w:val="231F20"/>
        </w:rPr>
      </w:pPr>
    </w:p>
    <w:p w14:paraId="00000310" w14:textId="6FACC9D9" w:rsidR="00476D24" w:rsidRPr="00845A4A" w:rsidRDefault="009B64E2" w:rsidP="004727B7">
      <w:pPr>
        <w:widowControl w:val="0"/>
        <w:numPr>
          <w:ilvl w:val="2"/>
          <w:numId w:val="35"/>
        </w:numPr>
        <w:pBdr>
          <w:top w:val="nil"/>
          <w:left w:val="nil"/>
          <w:bottom w:val="nil"/>
          <w:right w:val="nil"/>
          <w:between w:val="nil"/>
        </w:pBdr>
        <w:tabs>
          <w:tab w:val="left" w:pos="1085"/>
        </w:tabs>
        <w:spacing w:before="54" w:line="266" w:lineRule="auto"/>
        <w:ind w:right="-15"/>
        <w:rPr>
          <w:rFonts w:ascii="Times New Roman" w:eastAsia="Times New Roman" w:hAnsi="Times New Roman" w:cs="Times New Roman"/>
          <w:color w:val="000000"/>
        </w:rPr>
      </w:pPr>
      <w:r w:rsidRPr="00845A4A">
        <w:rPr>
          <w:rFonts w:ascii="Times New Roman" w:eastAsia="Times New Roman" w:hAnsi="Times New Roman" w:cs="Times New Roman"/>
          <w:color w:val="231F20"/>
        </w:rPr>
        <w:t>Bid Submission Sheet, in accordance with ITB Sub-Clause 1</w:t>
      </w:r>
      <w:r w:rsidR="00AC59BC" w:rsidRPr="00845A4A">
        <w:rPr>
          <w:rFonts w:ascii="Times New Roman" w:eastAsia="Times New Roman" w:hAnsi="Times New Roman" w:cs="Times New Roman"/>
          <w:color w:val="231F20"/>
        </w:rPr>
        <w:t>5</w:t>
      </w:r>
      <w:r w:rsidRPr="00845A4A">
        <w:rPr>
          <w:rFonts w:ascii="Times New Roman" w:eastAsia="Times New Roman" w:hAnsi="Times New Roman" w:cs="Times New Roman"/>
          <w:color w:val="231F20"/>
        </w:rPr>
        <w:t>.1 (a);</w:t>
      </w:r>
    </w:p>
    <w:p w14:paraId="00000311" w14:textId="7008A82C" w:rsidR="00476D24" w:rsidRPr="00845A4A" w:rsidRDefault="009B64E2" w:rsidP="004727B7">
      <w:pPr>
        <w:widowControl w:val="0"/>
        <w:numPr>
          <w:ilvl w:val="2"/>
          <w:numId w:val="35"/>
        </w:numPr>
        <w:pBdr>
          <w:top w:val="nil"/>
          <w:left w:val="nil"/>
          <w:bottom w:val="nil"/>
          <w:right w:val="nil"/>
          <w:between w:val="nil"/>
        </w:pBdr>
        <w:tabs>
          <w:tab w:val="left" w:pos="1085"/>
        </w:tabs>
        <w:spacing w:before="55"/>
        <w:rPr>
          <w:rFonts w:ascii="Times New Roman" w:eastAsia="Times New Roman" w:hAnsi="Times New Roman" w:cs="Times New Roman"/>
          <w:color w:val="000000"/>
        </w:rPr>
      </w:pPr>
      <w:r w:rsidRPr="00845A4A">
        <w:rPr>
          <w:rFonts w:ascii="Times New Roman" w:eastAsia="Times New Roman" w:hAnsi="Times New Roman" w:cs="Times New Roman"/>
          <w:color w:val="231F20"/>
        </w:rPr>
        <w:lastRenderedPageBreak/>
        <w:t>Price Schedules, in accordance with ITB Sub-Clause 1</w:t>
      </w:r>
      <w:r w:rsidR="00AC59BC" w:rsidRPr="00845A4A">
        <w:rPr>
          <w:rFonts w:ascii="Times New Roman" w:eastAsia="Times New Roman" w:hAnsi="Times New Roman" w:cs="Times New Roman"/>
          <w:color w:val="231F20"/>
        </w:rPr>
        <w:t>5</w:t>
      </w:r>
      <w:r w:rsidRPr="00845A4A">
        <w:rPr>
          <w:rFonts w:ascii="Times New Roman" w:eastAsia="Times New Roman" w:hAnsi="Times New Roman" w:cs="Times New Roman"/>
          <w:color w:val="231F20"/>
        </w:rPr>
        <w:t>.1 (a);</w:t>
      </w:r>
    </w:p>
    <w:p w14:paraId="00000312" w14:textId="0B069517" w:rsidR="00476D24" w:rsidRPr="00845A4A" w:rsidRDefault="009B64E2" w:rsidP="004727B7">
      <w:pPr>
        <w:widowControl w:val="0"/>
        <w:numPr>
          <w:ilvl w:val="2"/>
          <w:numId w:val="35"/>
        </w:numPr>
        <w:pBdr>
          <w:top w:val="nil"/>
          <w:left w:val="nil"/>
          <w:bottom w:val="nil"/>
          <w:right w:val="nil"/>
          <w:between w:val="nil"/>
        </w:pBdr>
        <w:tabs>
          <w:tab w:val="left" w:pos="1085"/>
        </w:tabs>
        <w:spacing w:before="55"/>
        <w:rPr>
          <w:rFonts w:ascii="Times New Roman" w:eastAsia="Times New Roman" w:hAnsi="Times New Roman" w:cs="Times New Roman"/>
          <w:color w:val="000000"/>
        </w:rPr>
      </w:pPr>
      <w:r w:rsidRPr="00845A4A">
        <w:rPr>
          <w:rFonts w:ascii="Times New Roman" w:eastAsia="Times New Roman" w:hAnsi="Times New Roman" w:cs="Times New Roman"/>
          <w:color w:val="231F20"/>
        </w:rPr>
        <w:t>Bid Security, in accordance with ITB Clause 2</w:t>
      </w:r>
      <w:r w:rsidR="00AC59BC" w:rsidRPr="00845A4A">
        <w:rPr>
          <w:rFonts w:ascii="Times New Roman" w:eastAsia="Times New Roman" w:hAnsi="Times New Roman" w:cs="Times New Roman"/>
          <w:color w:val="231F20"/>
        </w:rPr>
        <w:t>7</w:t>
      </w:r>
      <w:r w:rsidRPr="00845A4A">
        <w:rPr>
          <w:rFonts w:ascii="Times New Roman" w:eastAsia="Times New Roman" w:hAnsi="Times New Roman" w:cs="Times New Roman"/>
          <w:color w:val="231F20"/>
        </w:rPr>
        <w:t>.</w:t>
      </w:r>
    </w:p>
    <w:p w14:paraId="00000313" w14:textId="77777777" w:rsidR="00476D24" w:rsidRPr="00845A4A" w:rsidRDefault="00476D24">
      <w:pPr>
        <w:pBdr>
          <w:top w:val="nil"/>
          <w:left w:val="nil"/>
          <w:bottom w:val="nil"/>
          <w:right w:val="nil"/>
          <w:between w:val="nil"/>
        </w:pBdr>
        <w:ind w:left="720" w:hanging="720"/>
        <w:jc w:val="both"/>
        <w:rPr>
          <w:rFonts w:ascii="Times New Roman" w:eastAsia="Times New Roman" w:hAnsi="Times New Roman" w:cs="Times New Roman"/>
          <w:color w:val="231F20"/>
        </w:rPr>
      </w:pPr>
    </w:p>
    <w:p w14:paraId="00000314" w14:textId="77777777" w:rsidR="00476D24" w:rsidRPr="00845A4A" w:rsidRDefault="009B64E2">
      <w:pPr>
        <w:pStyle w:val="Heading3"/>
        <w:numPr>
          <w:ilvl w:val="0"/>
          <w:numId w:val="22"/>
        </w:numPr>
        <w:jc w:val="both"/>
        <w:rPr>
          <w:sz w:val="28"/>
          <w:szCs w:val="28"/>
        </w:rPr>
      </w:pPr>
      <w:bookmarkStart w:id="46" w:name="_Toc138084361"/>
      <w:r w:rsidRPr="00845A4A">
        <w:rPr>
          <w:sz w:val="28"/>
          <w:szCs w:val="28"/>
        </w:rPr>
        <w:t>Examination of Terms and Conditions; Technical Evaluation</w:t>
      </w:r>
      <w:bookmarkEnd w:id="46"/>
    </w:p>
    <w:p w14:paraId="00000315"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316" w14:textId="77777777" w:rsidR="00476D24" w:rsidRPr="00845A4A" w:rsidRDefault="009B64E2">
      <w:pPr>
        <w:widowControl w:val="0"/>
        <w:pBdr>
          <w:top w:val="nil"/>
          <w:left w:val="nil"/>
          <w:bottom w:val="nil"/>
          <w:right w:val="nil"/>
          <w:between w:val="nil"/>
        </w:pBdr>
        <w:tabs>
          <w:tab w:val="left" w:pos="688"/>
        </w:tabs>
        <w:spacing w:before="131" w:line="266" w:lineRule="auto"/>
        <w:ind w:left="680" w:right="-15" w:hanging="680"/>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39.1.</w:t>
      </w:r>
      <w:r w:rsidRPr="00845A4A">
        <w:rPr>
          <w:rFonts w:ascii="Times New Roman" w:eastAsia="Times New Roman" w:hAnsi="Times New Roman" w:cs="Times New Roman"/>
          <w:color w:val="231F20"/>
        </w:rPr>
        <w:tab/>
        <w:t>The Purchaser shall examine the Bid to confirm that all terms and conditions specified in the GCC and the SCC have been accepted by the Bidder without any material deviation or reservation.</w:t>
      </w:r>
    </w:p>
    <w:p w14:paraId="00000317"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318" w14:textId="25782457" w:rsidR="00476D24" w:rsidRPr="00845A4A" w:rsidRDefault="009B64E2">
      <w:pPr>
        <w:widowControl w:val="0"/>
        <w:pBdr>
          <w:top w:val="nil"/>
          <w:left w:val="nil"/>
          <w:bottom w:val="nil"/>
          <w:right w:val="nil"/>
          <w:between w:val="nil"/>
        </w:pBdr>
        <w:tabs>
          <w:tab w:val="left" w:pos="688"/>
        </w:tabs>
        <w:spacing w:before="131" w:line="266" w:lineRule="auto"/>
        <w:ind w:left="680" w:right="-15" w:hanging="680"/>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39.2.</w:t>
      </w:r>
      <w:r w:rsidRPr="00845A4A">
        <w:rPr>
          <w:rFonts w:ascii="Times New Roman" w:eastAsia="Times New Roman" w:hAnsi="Times New Roman" w:cs="Times New Roman"/>
          <w:color w:val="231F20"/>
        </w:rPr>
        <w:tab/>
        <w:t>The Purchaser shall evaluate the technical aspects of the Bid submitted in accordance with ITB Clause 2</w:t>
      </w:r>
      <w:r w:rsidR="002272CF" w:rsidRPr="00845A4A">
        <w:rPr>
          <w:rFonts w:ascii="Times New Roman" w:eastAsia="Times New Roman" w:hAnsi="Times New Roman" w:cs="Times New Roman"/>
          <w:color w:val="231F20"/>
        </w:rPr>
        <w:t>4</w:t>
      </w:r>
      <w:r w:rsidRPr="00845A4A">
        <w:rPr>
          <w:rFonts w:ascii="Times New Roman" w:eastAsia="Times New Roman" w:hAnsi="Times New Roman" w:cs="Times New Roman"/>
          <w:color w:val="231F20"/>
        </w:rPr>
        <w:t>, to confirm that all requirements specified in Section VI, Schedule of Supply of the Bidding Documents have been met without any material deviation or reservation.</w:t>
      </w:r>
    </w:p>
    <w:p w14:paraId="00000319"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31A" w14:textId="043E505B" w:rsidR="00476D24" w:rsidRPr="00845A4A" w:rsidRDefault="009B64E2">
      <w:pPr>
        <w:widowControl w:val="0"/>
        <w:pBdr>
          <w:top w:val="nil"/>
          <w:left w:val="nil"/>
          <w:bottom w:val="nil"/>
          <w:right w:val="nil"/>
          <w:between w:val="nil"/>
        </w:pBdr>
        <w:tabs>
          <w:tab w:val="left" w:pos="688"/>
        </w:tabs>
        <w:spacing w:before="131" w:line="266" w:lineRule="auto"/>
        <w:ind w:left="680" w:right="-15" w:hanging="680"/>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39.3.</w:t>
      </w:r>
      <w:r w:rsidRPr="00845A4A">
        <w:rPr>
          <w:rFonts w:ascii="Times New Roman" w:eastAsia="Times New Roman" w:hAnsi="Times New Roman" w:cs="Times New Roman"/>
          <w:color w:val="231F20"/>
        </w:rPr>
        <w:tab/>
        <w:t>If, after the examination of the terms and conditions and the technical evaluation, the Purchaser determines that the Bid is not substantially responsive in accordance with ITB Clause 3</w:t>
      </w:r>
      <w:r w:rsidR="00AC59BC" w:rsidRPr="00845A4A">
        <w:rPr>
          <w:rFonts w:ascii="Times New Roman" w:eastAsia="Times New Roman" w:hAnsi="Times New Roman" w:cs="Times New Roman"/>
          <w:color w:val="231F20"/>
        </w:rPr>
        <w:t>6</w:t>
      </w:r>
      <w:r w:rsidRPr="00845A4A">
        <w:rPr>
          <w:rFonts w:ascii="Times New Roman" w:eastAsia="Times New Roman" w:hAnsi="Times New Roman" w:cs="Times New Roman"/>
          <w:color w:val="231F20"/>
        </w:rPr>
        <w:t>, the bid shall not be considered for evaluation.</w:t>
      </w:r>
    </w:p>
    <w:p w14:paraId="0000031B" w14:textId="77777777" w:rsidR="00476D24" w:rsidRPr="00845A4A" w:rsidRDefault="00476D24">
      <w:pPr>
        <w:widowControl w:val="0"/>
        <w:pBdr>
          <w:top w:val="nil"/>
          <w:left w:val="nil"/>
          <w:bottom w:val="nil"/>
          <w:right w:val="nil"/>
          <w:between w:val="nil"/>
        </w:pBdr>
        <w:tabs>
          <w:tab w:val="left" w:pos="688"/>
        </w:tabs>
        <w:spacing w:before="1" w:line="266" w:lineRule="auto"/>
        <w:ind w:right="-15"/>
        <w:jc w:val="both"/>
        <w:rPr>
          <w:rFonts w:ascii="Times New Roman" w:eastAsia="Times New Roman" w:hAnsi="Times New Roman" w:cs="Times New Roman"/>
          <w:color w:val="000000"/>
        </w:rPr>
      </w:pPr>
    </w:p>
    <w:p w14:paraId="0000031C" w14:textId="77777777" w:rsidR="00476D24" w:rsidRPr="00845A4A" w:rsidRDefault="009B64E2">
      <w:pPr>
        <w:pStyle w:val="Heading3"/>
        <w:numPr>
          <w:ilvl w:val="0"/>
          <w:numId w:val="22"/>
        </w:numPr>
        <w:jc w:val="both"/>
        <w:rPr>
          <w:sz w:val="28"/>
          <w:szCs w:val="28"/>
        </w:rPr>
      </w:pPr>
      <w:bookmarkStart w:id="47" w:name="_Toc138084362"/>
      <w:r w:rsidRPr="00845A4A">
        <w:rPr>
          <w:sz w:val="28"/>
          <w:szCs w:val="28"/>
        </w:rPr>
        <w:t>Conversion to Single Currency</w:t>
      </w:r>
      <w:bookmarkEnd w:id="47"/>
    </w:p>
    <w:p w14:paraId="0000031D" w14:textId="77777777" w:rsidR="00476D24" w:rsidRPr="00845A4A" w:rsidRDefault="00476D24">
      <w:pPr>
        <w:widowControl w:val="0"/>
        <w:pBdr>
          <w:top w:val="nil"/>
          <w:left w:val="nil"/>
          <w:bottom w:val="nil"/>
          <w:right w:val="nil"/>
          <w:between w:val="nil"/>
        </w:pBdr>
        <w:tabs>
          <w:tab w:val="left" w:pos="688"/>
        </w:tabs>
        <w:spacing w:before="1" w:line="266" w:lineRule="auto"/>
        <w:ind w:right="-15"/>
        <w:jc w:val="both"/>
        <w:rPr>
          <w:rFonts w:ascii="Times New Roman" w:eastAsia="Times New Roman" w:hAnsi="Times New Roman" w:cs="Times New Roman"/>
          <w:color w:val="000000"/>
        </w:rPr>
      </w:pPr>
    </w:p>
    <w:p w14:paraId="0000031E" w14:textId="77777777" w:rsidR="00476D24" w:rsidRPr="00845A4A" w:rsidRDefault="009B64E2">
      <w:pPr>
        <w:widowControl w:val="0"/>
        <w:pBdr>
          <w:top w:val="nil"/>
          <w:left w:val="nil"/>
          <w:bottom w:val="nil"/>
          <w:right w:val="nil"/>
          <w:between w:val="nil"/>
        </w:pBdr>
        <w:tabs>
          <w:tab w:val="left" w:pos="688"/>
        </w:tabs>
        <w:spacing w:before="1" w:line="266" w:lineRule="auto"/>
        <w:ind w:left="680" w:right="-15" w:hanging="680"/>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40.1.</w:t>
      </w:r>
      <w:r w:rsidRPr="00845A4A">
        <w:rPr>
          <w:rFonts w:ascii="Times New Roman" w:eastAsia="Times New Roman" w:hAnsi="Times New Roman" w:cs="Times New Roman"/>
          <w:color w:val="231F20"/>
        </w:rPr>
        <w:tab/>
        <w:t>For evaluation and comparison purposes, the Purchaser shall convert all Bid prices expressed in amounts in various currencies into a single currency and using the exchange rates specified in the BDS.</w:t>
      </w:r>
    </w:p>
    <w:p w14:paraId="0000031F" w14:textId="77777777" w:rsidR="00476D24" w:rsidRPr="00845A4A" w:rsidRDefault="00476D24">
      <w:pPr>
        <w:pStyle w:val="Heading3"/>
        <w:ind w:left="0"/>
        <w:jc w:val="both"/>
        <w:rPr>
          <w:sz w:val="28"/>
          <w:szCs w:val="28"/>
        </w:rPr>
      </w:pPr>
    </w:p>
    <w:p w14:paraId="00000320" w14:textId="77777777" w:rsidR="00476D24" w:rsidRPr="00845A4A" w:rsidRDefault="009B64E2">
      <w:pPr>
        <w:pStyle w:val="Heading3"/>
        <w:numPr>
          <w:ilvl w:val="0"/>
          <w:numId w:val="22"/>
        </w:numPr>
        <w:jc w:val="both"/>
        <w:rPr>
          <w:sz w:val="28"/>
          <w:szCs w:val="28"/>
        </w:rPr>
      </w:pPr>
      <w:bookmarkStart w:id="48" w:name="_Toc138084363"/>
      <w:r w:rsidRPr="00845A4A">
        <w:rPr>
          <w:sz w:val="28"/>
          <w:szCs w:val="28"/>
        </w:rPr>
        <w:t>Margin of Preference</w:t>
      </w:r>
      <w:bookmarkEnd w:id="48"/>
    </w:p>
    <w:p w14:paraId="00000321" w14:textId="77777777" w:rsidR="00476D24" w:rsidRPr="00845A4A" w:rsidRDefault="00476D24">
      <w:pPr>
        <w:widowControl w:val="0"/>
        <w:pBdr>
          <w:top w:val="nil"/>
          <w:left w:val="nil"/>
          <w:bottom w:val="nil"/>
          <w:right w:val="nil"/>
          <w:between w:val="nil"/>
        </w:pBdr>
        <w:tabs>
          <w:tab w:val="left" w:pos="688"/>
        </w:tabs>
        <w:spacing w:before="1" w:line="266" w:lineRule="auto"/>
        <w:ind w:right="-15"/>
        <w:jc w:val="both"/>
        <w:rPr>
          <w:rFonts w:ascii="Times New Roman" w:eastAsia="Times New Roman" w:hAnsi="Times New Roman" w:cs="Times New Roman"/>
          <w:color w:val="231F20"/>
        </w:rPr>
      </w:pPr>
    </w:p>
    <w:p w14:paraId="00000322" w14:textId="77777777" w:rsidR="00476D24" w:rsidRPr="00845A4A" w:rsidRDefault="009B64E2">
      <w:pPr>
        <w:widowControl w:val="0"/>
        <w:pBdr>
          <w:top w:val="nil"/>
          <w:left w:val="nil"/>
          <w:bottom w:val="nil"/>
          <w:right w:val="nil"/>
          <w:between w:val="nil"/>
        </w:pBdr>
        <w:tabs>
          <w:tab w:val="left" w:pos="688"/>
        </w:tabs>
        <w:spacing w:before="1" w:line="266" w:lineRule="auto"/>
        <w:ind w:left="680" w:right="-15" w:hanging="68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41.1.</w:t>
      </w:r>
      <w:r w:rsidRPr="00845A4A">
        <w:rPr>
          <w:rFonts w:ascii="Times New Roman" w:eastAsia="Times New Roman" w:hAnsi="Times New Roman" w:cs="Times New Roman"/>
          <w:color w:val="231F20"/>
        </w:rPr>
        <w:tab/>
        <w:t xml:space="preserve">A margin of preference may apply to domestic goods manufactured in Bhutan as provided for in the BDS. To avail a margin of preference, the bidder shall provide a value addition certificate from the Ministry of Industry, Commerce and Employment. </w:t>
      </w:r>
    </w:p>
    <w:p w14:paraId="00000323"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324" w14:textId="77777777" w:rsidR="00476D24" w:rsidRPr="00845A4A" w:rsidRDefault="009B64E2">
      <w:pPr>
        <w:pStyle w:val="Heading3"/>
        <w:numPr>
          <w:ilvl w:val="0"/>
          <w:numId w:val="22"/>
        </w:numPr>
        <w:jc w:val="both"/>
        <w:rPr>
          <w:sz w:val="28"/>
          <w:szCs w:val="28"/>
        </w:rPr>
      </w:pPr>
      <w:bookmarkStart w:id="49" w:name="_Toc138084364"/>
      <w:r w:rsidRPr="00845A4A">
        <w:rPr>
          <w:sz w:val="28"/>
          <w:szCs w:val="28"/>
        </w:rPr>
        <w:t>Evaluation of Bids</w:t>
      </w:r>
      <w:bookmarkEnd w:id="49"/>
    </w:p>
    <w:p w14:paraId="00000325"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326" w14:textId="77777777" w:rsidR="00476D24" w:rsidRPr="00845A4A" w:rsidRDefault="009B64E2">
      <w:pPr>
        <w:widowControl w:val="0"/>
        <w:pBdr>
          <w:top w:val="nil"/>
          <w:left w:val="nil"/>
          <w:bottom w:val="nil"/>
          <w:right w:val="nil"/>
          <w:between w:val="nil"/>
        </w:pBdr>
        <w:tabs>
          <w:tab w:val="left" w:pos="667"/>
        </w:tabs>
        <w:spacing w:before="103"/>
        <w:ind w:left="660" w:hanging="660"/>
        <w:rPr>
          <w:rFonts w:ascii="Times New Roman" w:eastAsia="Times New Roman" w:hAnsi="Times New Roman" w:cs="Times New Roman"/>
          <w:color w:val="000000"/>
        </w:rPr>
      </w:pPr>
      <w:r w:rsidRPr="00845A4A">
        <w:rPr>
          <w:rFonts w:ascii="Times New Roman" w:eastAsia="Times New Roman" w:hAnsi="Times New Roman" w:cs="Times New Roman"/>
          <w:color w:val="231F20"/>
        </w:rPr>
        <w:t>42.1.</w:t>
      </w:r>
      <w:r w:rsidRPr="00845A4A">
        <w:rPr>
          <w:rFonts w:ascii="Times New Roman" w:eastAsia="Times New Roman" w:hAnsi="Times New Roman" w:cs="Times New Roman"/>
          <w:color w:val="231F20"/>
        </w:rPr>
        <w:tab/>
        <w:t>The Purchaser shall evaluate each Bid that has been determined, up</w:t>
      </w:r>
      <w:r w:rsidRPr="00845A4A">
        <w:rPr>
          <w:rFonts w:ascii="Times New Roman" w:eastAsia="Times New Roman" w:hAnsi="Times New Roman" w:cs="Times New Roman"/>
          <w:color w:val="000000"/>
        </w:rPr>
        <w:t xml:space="preserve"> </w:t>
      </w:r>
      <w:r w:rsidRPr="00845A4A">
        <w:rPr>
          <w:rFonts w:ascii="Times New Roman" w:eastAsia="Times New Roman" w:hAnsi="Times New Roman" w:cs="Times New Roman"/>
          <w:color w:val="231F20"/>
        </w:rPr>
        <w:t>to this stage of the evaluation, to be substantially responsive.</w:t>
      </w:r>
    </w:p>
    <w:p w14:paraId="00000327" w14:textId="77777777" w:rsidR="00476D24" w:rsidRPr="00845A4A" w:rsidRDefault="00476D24">
      <w:pPr>
        <w:widowControl w:val="0"/>
        <w:pBdr>
          <w:top w:val="nil"/>
          <w:left w:val="nil"/>
          <w:bottom w:val="nil"/>
          <w:right w:val="nil"/>
          <w:between w:val="nil"/>
        </w:pBdr>
        <w:tabs>
          <w:tab w:val="left" w:pos="667"/>
        </w:tabs>
        <w:spacing w:line="266" w:lineRule="auto"/>
        <w:jc w:val="both"/>
        <w:rPr>
          <w:rFonts w:ascii="Times New Roman" w:eastAsia="Times New Roman" w:hAnsi="Times New Roman" w:cs="Times New Roman"/>
          <w:color w:val="000000"/>
        </w:rPr>
      </w:pPr>
    </w:p>
    <w:p w14:paraId="00000328" w14:textId="64B52D72" w:rsidR="00476D24" w:rsidRPr="00845A4A" w:rsidRDefault="009B64E2">
      <w:pPr>
        <w:widowControl w:val="0"/>
        <w:pBdr>
          <w:top w:val="nil"/>
          <w:left w:val="nil"/>
          <w:bottom w:val="nil"/>
          <w:right w:val="nil"/>
          <w:between w:val="nil"/>
        </w:pBdr>
        <w:tabs>
          <w:tab w:val="left" w:pos="667"/>
        </w:tabs>
        <w:spacing w:line="266" w:lineRule="auto"/>
        <w:ind w:left="660" w:hanging="660"/>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42.2.</w:t>
      </w:r>
      <w:r w:rsidRPr="00845A4A">
        <w:rPr>
          <w:rFonts w:ascii="Times New Roman" w:eastAsia="Times New Roman" w:hAnsi="Times New Roman" w:cs="Times New Roman"/>
          <w:color w:val="231F20"/>
        </w:rPr>
        <w:tab/>
        <w:t>To evaluate a Bid, the Purchaser shall only use all the factors, methodologies and criteria defined in this ITB Clause 4</w:t>
      </w:r>
      <w:r w:rsidR="00AC59BC" w:rsidRPr="00845A4A">
        <w:rPr>
          <w:rFonts w:ascii="Times New Roman" w:eastAsia="Times New Roman" w:hAnsi="Times New Roman" w:cs="Times New Roman"/>
          <w:color w:val="231F20"/>
        </w:rPr>
        <w:t>2</w:t>
      </w:r>
      <w:r w:rsidRPr="00845A4A">
        <w:rPr>
          <w:rFonts w:ascii="Times New Roman" w:eastAsia="Times New Roman" w:hAnsi="Times New Roman" w:cs="Times New Roman"/>
          <w:color w:val="231F20"/>
        </w:rPr>
        <w:t>. No other criteria or methodology shall be permitted.</w:t>
      </w:r>
    </w:p>
    <w:p w14:paraId="00000329" w14:textId="77777777" w:rsidR="00476D24" w:rsidRPr="00845A4A" w:rsidRDefault="00476D24">
      <w:pPr>
        <w:widowControl w:val="0"/>
        <w:pBdr>
          <w:top w:val="nil"/>
          <w:left w:val="nil"/>
          <w:bottom w:val="nil"/>
          <w:right w:val="nil"/>
          <w:between w:val="nil"/>
        </w:pBdr>
        <w:tabs>
          <w:tab w:val="left" w:pos="667"/>
        </w:tabs>
        <w:rPr>
          <w:rFonts w:ascii="Times New Roman" w:eastAsia="Times New Roman" w:hAnsi="Times New Roman" w:cs="Times New Roman"/>
          <w:color w:val="000000"/>
        </w:rPr>
      </w:pPr>
    </w:p>
    <w:p w14:paraId="0000032A" w14:textId="77777777" w:rsidR="00476D24" w:rsidRPr="00845A4A" w:rsidRDefault="009B64E2">
      <w:pPr>
        <w:widowControl w:val="0"/>
        <w:pBdr>
          <w:top w:val="nil"/>
          <w:left w:val="nil"/>
          <w:bottom w:val="nil"/>
          <w:right w:val="nil"/>
          <w:between w:val="nil"/>
        </w:pBdr>
        <w:tabs>
          <w:tab w:val="left" w:pos="667"/>
        </w:tabs>
        <w:rPr>
          <w:rFonts w:ascii="Times New Roman" w:eastAsia="Times New Roman" w:hAnsi="Times New Roman" w:cs="Times New Roman"/>
          <w:color w:val="000000"/>
        </w:rPr>
      </w:pPr>
      <w:r w:rsidRPr="00845A4A">
        <w:rPr>
          <w:rFonts w:ascii="Times New Roman" w:eastAsia="Times New Roman" w:hAnsi="Times New Roman" w:cs="Times New Roman"/>
          <w:color w:val="231F20"/>
        </w:rPr>
        <w:t>42.3.</w:t>
      </w:r>
      <w:r w:rsidRPr="00845A4A">
        <w:rPr>
          <w:rFonts w:ascii="Times New Roman" w:eastAsia="Times New Roman" w:hAnsi="Times New Roman" w:cs="Times New Roman"/>
          <w:color w:val="231F20"/>
        </w:rPr>
        <w:tab/>
        <w:t>To evaluate a Bid, the Purchaser shall consider the following:</w:t>
      </w:r>
    </w:p>
    <w:p w14:paraId="0000032B" w14:textId="77777777" w:rsidR="00476D24" w:rsidRPr="00845A4A" w:rsidRDefault="009B64E2" w:rsidP="004727B7">
      <w:pPr>
        <w:widowControl w:val="0"/>
        <w:numPr>
          <w:ilvl w:val="2"/>
          <w:numId w:val="36"/>
        </w:numPr>
        <w:pBdr>
          <w:top w:val="nil"/>
          <w:left w:val="nil"/>
          <w:bottom w:val="nil"/>
          <w:right w:val="nil"/>
          <w:between w:val="nil"/>
        </w:pBdr>
        <w:tabs>
          <w:tab w:val="left" w:pos="1064"/>
        </w:tabs>
        <w:spacing w:before="84" w:line="266" w:lineRule="auto"/>
        <w:ind w:right="7"/>
        <w:rPr>
          <w:rFonts w:ascii="Times New Roman" w:eastAsia="Times New Roman" w:hAnsi="Times New Roman" w:cs="Times New Roman"/>
          <w:color w:val="000000"/>
        </w:rPr>
      </w:pPr>
      <w:r w:rsidRPr="00845A4A">
        <w:rPr>
          <w:rFonts w:ascii="Times New Roman" w:eastAsia="Times New Roman" w:hAnsi="Times New Roman" w:cs="Times New Roman"/>
          <w:color w:val="231F20"/>
        </w:rPr>
        <w:t>evaluation shall be done for Items or Lots, as specified in the BDS;</w:t>
      </w:r>
    </w:p>
    <w:p w14:paraId="0000032C" w14:textId="65A0E8D7" w:rsidR="00476D24" w:rsidRPr="00845A4A" w:rsidRDefault="009B64E2" w:rsidP="004727B7">
      <w:pPr>
        <w:widowControl w:val="0"/>
        <w:numPr>
          <w:ilvl w:val="2"/>
          <w:numId w:val="36"/>
        </w:numPr>
        <w:pBdr>
          <w:top w:val="nil"/>
          <w:left w:val="nil"/>
          <w:bottom w:val="nil"/>
          <w:right w:val="nil"/>
          <w:between w:val="nil"/>
        </w:pBdr>
        <w:tabs>
          <w:tab w:val="left" w:pos="1064"/>
        </w:tabs>
        <w:spacing w:before="55"/>
        <w:rPr>
          <w:rFonts w:ascii="Times New Roman" w:eastAsia="Times New Roman" w:hAnsi="Times New Roman" w:cs="Times New Roman"/>
          <w:color w:val="000000"/>
        </w:rPr>
      </w:pPr>
      <w:r w:rsidRPr="00845A4A">
        <w:rPr>
          <w:rFonts w:ascii="Times New Roman" w:eastAsia="Times New Roman" w:hAnsi="Times New Roman" w:cs="Times New Roman"/>
          <w:color w:val="231F20"/>
        </w:rPr>
        <w:t>the Bid Price, as quoted in accordance with ITB Clause 1</w:t>
      </w:r>
      <w:r w:rsidR="001A13C8" w:rsidRPr="00845A4A">
        <w:rPr>
          <w:rFonts w:ascii="Times New Roman" w:eastAsia="Times New Roman" w:hAnsi="Times New Roman" w:cs="Times New Roman"/>
          <w:color w:val="231F20"/>
        </w:rPr>
        <w:t>9</w:t>
      </w:r>
      <w:r w:rsidRPr="00845A4A">
        <w:rPr>
          <w:rFonts w:ascii="Times New Roman" w:eastAsia="Times New Roman" w:hAnsi="Times New Roman" w:cs="Times New Roman"/>
          <w:color w:val="231F20"/>
        </w:rPr>
        <w:t>;</w:t>
      </w:r>
    </w:p>
    <w:p w14:paraId="0000032D" w14:textId="77777777" w:rsidR="00476D24" w:rsidRPr="00845A4A" w:rsidRDefault="009B64E2" w:rsidP="004727B7">
      <w:pPr>
        <w:widowControl w:val="0"/>
        <w:numPr>
          <w:ilvl w:val="2"/>
          <w:numId w:val="36"/>
        </w:numPr>
        <w:pBdr>
          <w:top w:val="nil"/>
          <w:left w:val="nil"/>
          <w:bottom w:val="nil"/>
          <w:right w:val="nil"/>
          <w:between w:val="nil"/>
        </w:pBdr>
        <w:tabs>
          <w:tab w:val="left" w:pos="1064"/>
        </w:tabs>
        <w:spacing w:before="84"/>
        <w:rPr>
          <w:rFonts w:ascii="Times New Roman" w:eastAsia="Times New Roman" w:hAnsi="Times New Roman" w:cs="Times New Roman"/>
          <w:color w:val="000000"/>
        </w:rPr>
      </w:pPr>
      <w:r w:rsidRPr="00845A4A">
        <w:rPr>
          <w:rFonts w:ascii="Times New Roman" w:eastAsia="Times New Roman" w:hAnsi="Times New Roman" w:cs="Times New Roman"/>
          <w:color w:val="231F20"/>
        </w:rPr>
        <w:t>price adjustment for correction of arithmetic errors in</w:t>
      </w:r>
    </w:p>
    <w:p w14:paraId="0000032E" w14:textId="5D7D1F00" w:rsidR="00476D24" w:rsidRPr="00845A4A" w:rsidRDefault="009B64E2">
      <w:pPr>
        <w:widowControl w:val="0"/>
        <w:pBdr>
          <w:top w:val="nil"/>
          <w:left w:val="nil"/>
          <w:bottom w:val="nil"/>
          <w:right w:val="nil"/>
          <w:between w:val="nil"/>
        </w:pBdr>
        <w:spacing w:before="27"/>
        <w:ind w:left="1063"/>
        <w:rPr>
          <w:rFonts w:ascii="Times New Roman" w:eastAsia="Times New Roman" w:hAnsi="Times New Roman" w:cs="Times New Roman"/>
          <w:color w:val="000000"/>
        </w:rPr>
      </w:pPr>
      <w:r w:rsidRPr="00845A4A">
        <w:rPr>
          <w:rFonts w:ascii="Times New Roman" w:eastAsia="Times New Roman" w:hAnsi="Times New Roman" w:cs="Times New Roman"/>
          <w:color w:val="231F20"/>
        </w:rPr>
        <w:t>accordance with ITB Clause 3</w:t>
      </w:r>
      <w:r w:rsidR="001A13C8" w:rsidRPr="00845A4A">
        <w:rPr>
          <w:rFonts w:ascii="Times New Roman" w:eastAsia="Times New Roman" w:hAnsi="Times New Roman" w:cs="Times New Roman"/>
          <w:color w:val="231F20"/>
        </w:rPr>
        <w:t>7</w:t>
      </w:r>
      <w:r w:rsidRPr="00845A4A">
        <w:rPr>
          <w:rFonts w:ascii="Times New Roman" w:eastAsia="Times New Roman" w:hAnsi="Times New Roman" w:cs="Times New Roman"/>
          <w:color w:val="231F20"/>
        </w:rPr>
        <w:t>.3;</w:t>
      </w:r>
    </w:p>
    <w:p w14:paraId="0000032F" w14:textId="43B4A1A9" w:rsidR="00476D24" w:rsidRPr="00845A4A" w:rsidRDefault="009B64E2" w:rsidP="004727B7">
      <w:pPr>
        <w:widowControl w:val="0"/>
        <w:numPr>
          <w:ilvl w:val="2"/>
          <w:numId w:val="36"/>
        </w:numPr>
        <w:pBdr>
          <w:top w:val="nil"/>
          <w:left w:val="nil"/>
          <w:bottom w:val="nil"/>
          <w:right w:val="nil"/>
          <w:between w:val="nil"/>
        </w:pBdr>
        <w:tabs>
          <w:tab w:val="left" w:pos="1064"/>
        </w:tabs>
        <w:spacing w:before="84" w:line="266" w:lineRule="auto"/>
        <w:ind w:right="7"/>
        <w:rPr>
          <w:rFonts w:ascii="Times New Roman" w:eastAsia="Times New Roman" w:hAnsi="Times New Roman" w:cs="Times New Roman"/>
          <w:color w:val="000000"/>
        </w:rPr>
      </w:pPr>
      <w:r w:rsidRPr="00845A4A">
        <w:rPr>
          <w:rFonts w:ascii="Times New Roman" w:eastAsia="Times New Roman" w:hAnsi="Times New Roman" w:cs="Times New Roman"/>
          <w:color w:val="231F20"/>
        </w:rPr>
        <w:t>price adjustment due to discounts offered in accordance with ITB Clause 1</w:t>
      </w:r>
      <w:r w:rsidR="001A13C8" w:rsidRPr="00845A4A">
        <w:rPr>
          <w:rFonts w:ascii="Times New Roman" w:eastAsia="Times New Roman" w:hAnsi="Times New Roman" w:cs="Times New Roman"/>
          <w:color w:val="231F20"/>
        </w:rPr>
        <w:t>9</w:t>
      </w:r>
      <w:r w:rsidRPr="00845A4A">
        <w:rPr>
          <w:rFonts w:ascii="Times New Roman" w:eastAsia="Times New Roman" w:hAnsi="Times New Roman" w:cs="Times New Roman"/>
          <w:color w:val="231F20"/>
        </w:rPr>
        <w:t>.4;</w:t>
      </w:r>
    </w:p>
    <w:p w14:paraId="00000330" w14:textId="77777777" w:rsidR="00476D24" w:rsidRPr="00845A4A" w:rsidRDefault="009B64E2" w:rsidP="004727B7">
      <w:pPr>
        <w:widowControl w:val="0"/>
        <w:numPr>
          <w:ilvl w:val="2"/>
          <w:numId w:val="36"/>
        </w:numPr>
        <w:pBdr>
          <w:top w:val="nil"/>
          <w:left w:val="nil"/>
          <w:bottom w:val="nil"/>
          <w:right w:val="nil"/>
          <w:between w:val="nil"/>
        </w:pBdr>
        <w:tabs>
          <w:tab w:val="left" w:pos="1064"/>
        </w:tabs>
        <w:spacing w:before="55"/>
        <w:rPr>
          <w:rFonts w:ascii="Times New Roman" w:eastAsia="Times New Roman" w:hAnsi="Times New Roman" w:cs="Times New Roman"/>
          <w:color w:val="000000"/>
        </w:rPr>
      </w:pPr>
      <w:r w:rsidRPr="00845A4A">
        <w:rPr>
          <w:rFonts w:ascii="Times New Roman" w:eastAsia="Times New Roman" w:hAnsi="Times New Roman" w:cs="Times New Roman"/>
          <w:color w:val="231F20"/>
        </w:rPr>
        <w:t>adjustments due to the application of the evaluation criteria</w:t>
      </w:r>
    </w:p>
    <w:p w14:paraId="00000331" w14:textId="77777777" w:rsidR="00476D24" w:rsidRPr="00845A4A" w:rsidRDefault="009B64E2">
      <w:pPr>
        <w:widowControl w:val="0"/>
        <w:pBdr>
          <w:top w:val="nil"/>
          <w:left w:val="nil"/>
          <w:bottom w:val="nil"/>
          <w:right w:val="nil"/>
          <w:between w:val="nil"/>
        </w:pBdr>
        <w:spacing w:before="27"/>
        <w:ind w:left="1063"/>
        <w:rPr>
          <w:rFonts w:ascii="Times New Roman" w:eastAsia="Times New Roman" w:hAnsi="Times New Roman" w:cs="Times New Roman"/>
          <w:color w:val="000000"/>
        </w:rPr>
      </w:pPr>
      <w:r w:rsidRPr="00845A4A">
        <w:rPr>
          <w:rFonts w:ascii="Times New Roman" w:eastAsia="Times New Roman" w:hAnsi="Times New Roman" w:cs="Times New Roman"/>
          <w:color w:val="231F20"/>
        </w:rPr>
        <w:t>specified in the BDS from amongst those set out in Section III,</w:t>
      </w:r>
    </w:p>
    <w:p w14:paraId="00000332" w14:textId="77777777" w:rsidR="00476D24" w:rsidRPr="00845A4A" w:rsidRDefault="009B64E2">
      <w:pPr>
        <w:widowControl w:val="0"/>
        <w:pBdr>
          <w:top w:val="nil"/>
          <w:left w:val="nil"/>
          <w:bottom w:val="nil"/>
          <w:right w:val="nil"/>
          <w:between w:val="nil"/>
        </w:pBdr>
        <w:spacing w:before="27"/>
        <w:ind w:left="1063"/>
        <w:rPr>
          <w:rFonts w:ascii="Times New Roman" w:eastAsia="Times New Roman" w:hAnsi="Times New Roman" w:cs="Times New Roman"/>
          <w:color w:val="000000"/>
        </w:rPr>
      </w:pPr>
      <w:r w:rsidRPr="00845A4A">
        <w:rPr>
          <w:rFonts w:ascii="Times New Roman" w:eastAsia="Times New Roman" w:hAnsi="Times New Roman" w:cs="Times New Roman"/>
          <w:color w:val="231F20"/>
        </w:rPr>
        <w:t>Evaluation and Qualification Criteria; and</w:t>
      </w:r>
    </w:p>
    <w:p w14:paraId="00000333" w14:textId="43940584" w:rsidR="00476D24" w:rsidRPr="00845A4A" w:rsidRDefault="009B64E2" w:rsidP="004727B7">
      <w:pPr>
        <w:widowControl w:val="0"/>
        <w:numPr>
          <w:ilvl w:val="2"/>
          <w:numId w:val="36"/>
        </w:numPr>
        <w:pBdr>
          <w:top w:val="nil"/>
          <w:left w:val="nil"/>
          <w:bottom w:val="nil"/>
          <w:right w:val="nil"/>
          <w:between w:val="nil"/>
        </w:pBdr>
        <w:tabs>
          <w:tab w:val="left" w:pos="1064"/>
        </w:tabs>
        <w:spacing w:before="83"/>
        <w:rPr>
          <w:rFonts w:ascii="Times New Roman" w:eastAsia="Times New Roman" w:hAnsi="Times New Roman" w:cs="Times New Roman"/>
          <w:color w:val="000000"/>
        </w:rPr>
      </w:pPr>
      <w:r w:rsidRPr="00845A4A">
        <w:rPr>
          <w:rFonts w:ascii="Times New Roman" w:eastAsia="Times New Roman" w:hAnsi="Times New Roman" w:cs="Times New Roman"/>
          <w:color w:val="231F20"/>
        </w:rPr>
        <w:t>adjustments due to the application of a margin of preference, in</w:t>
      </w:r>
      <w:r w:rsidRPr="00845A4A">
        <w:rPr>
          <w:rFonts w:ascii="Times New Roman" w:eastAsia="Times New Roman" w:hAnsi="Times New Roman" w:cs="Times New Roman"/>
          <w:color w:val="000000"/>
        </w:rPr>
        <w:t xml:space="preserve"> </w:t>
      </w:r>
      <w:r w:rsidRPr="00845A4A">
        <w:rPr>
          <w:rFonts w:ascii="Times New Roman" w:eastAsia="Times New Roman" w:hAnsi="Times New Roman" w:cs="Times New Roman"/>
          <w:color w:val="231F20"/>
        </w:rPr>
        <w:t xml:space="preserve">accordance with ITB Clause </w:t>
      </w:r>
      <w:r w:rsidRPr="00845A4A">
        <w:rPr>
          <w:rFonts w:ascii="Times New Roman" w:eastAsia="Times New Roman" w:hAnsi="Times New Roman" w:cs="Times New Roman"/>
          <w:color w:val="231F20"/>
        </w:rPr>
        <w:lastRenderedPageBreak/>
        <w:t>4</w:t>
      </w:r>
      <w:r w:rsidR="001A13C8" w:rsidRPr="00845A4A">
        <w:rPr>
          <w:rFonts w:ascii="Times New Roman" w:eastAsia="Times New Roman" w:hAnsi="Times New Roman" w:cs="Times New Roman"/>
          <w:color w:val="231F20"/>
        </w:rPr>
        <w:t>1</w:t>
      </w:r>
      <w:r w:rsidRPr="00845A4A">
        <w:rPr>
          <w:rFonts w:ascii="Times New Roman" w:eastAsia="Times New Roman" w:hAnsi="Times New Roman" w:cs="Times New Roman"/>
          <w:color w:val="231F20"/>
        </w:rPr>
        <w:t>, if applicable</w:t>
      </w:r>
    </w:p>
    <w:p w14:paraId="00000334" w14:textId="77777777" w:rsidR="00476D24" w:rsidRPr="00845A4A" w:rsidRDefault="00476D24">
      <w:pPr>
        <w:widowControl w:val="0"/>
        <w:pBdr>
          <w:top w:val="nil"/>
          <w:left w:val="nil"/>
          <w:bottom w:val="nil"/>
          <w:right w:val="nil"/>
          <w:between w:val="nil"/>
        </w:pBdr>
        <w:tabs>
          <w:tab w:val="left" w:pos="688"/>
        </w:tabs>
        <w:spacing w:before="1" w:line="266" w:lineRule="auto"/>
        <w:ind w:right="-15"/>
        <w:jc w:val="both"/>
        <w:rPr>
          <w:rFonts w:ascii="Times New Roman" w:eastAsia="Times New Roman" w:hAnsi="Times New Roman" w:cs="Times New Roman"/>
          <w:color w:val="000000"/>
        </w:rPr>
      </w:pPr>
    </w:p>
    <w:p w14:paraId="00000335" w14:textId="77777777" w:rsidR="00476D24" w:rsidRPr="00845A4A" w:rsidRDefault="009B64E2">
      <w:pPr>
        <w:widowControl w:val="0"/>
        <w:pBdr>
          <w:top w:val="nil"/>
          <w:left w:val="nil"/>
          <w:bottom w:val="nil"/>
          <w:right w:val="nil"/>
          <w:between w:val="nil"/>
        </w:pBdr>
        <w:tabs>
          <w:tab w:val="left" w:pos="667"/>
        </w:tabs>
        <w:spacing w:before="1" w:line="266" w:lineRule="auto"/>
        <w:ind w:right="7"/>
        <w:rPr>
          <w:rFonts w:ascii="Times New Roman" w:eastAsia="Times New Roman" w:hAnsi="Times New Roman" w:cs="Times New Roman"/>
          <w:color w:val="000000"/>
        </w:rPr>
      </w:pPr>
      <w:r w:rsidRPr="00845A4A">
        <w:rPr>
          <w:rFonts w:ascii="Times New Roman" w:eastAsia="Times New Roman" w:hAnsi="Times New Roman" w:cs="Times New Roman"/>
          <w:color w:val="231F20"/>
        </w:rPr>
        <w:t>42.4.</w:t>
      </w:r>
      <w:r w:rsidRPr="00845A4A">
        <w:rPr>
          <w:rFonts w:ascii="Times New Roman" w:eastAsia="Times New Roman" w:hAnsi="Times New Roman" w:cs="Times New Roman"/>
          <w:color w:val="231F20"/>
        </w:rPr>
        <w:tab/>
        <w:t>The Purchaser’s evaluation of a Bid shall exclude and not take into account:</w:t>
      </w:r>
    </w:p>
    <w:p w14:paraId="0BA7827B" w14:textId="77777777" w:rsidR="00BF2BC1" w:rsidRPr="00845A4A" w:rsidRDefault="00BF2BC1" w:rsidP="00BF2BC1">
      <w:pPr>
        <w:widowControl w:val="0"/>
        <w:pBdr>
          <w:top w:val="nil"/>
          <w:left w:val="nil"/>
          <w:bottom w:val="nil"/>
          <w:right w:val="nil"/>
          <w:between w:val="nil"/>
        </w:pBdr>
        <w:tabs>
          <w:tab w:val="left" w:pos="1064"/>
        </w:tabs>
        <w:spacing w:before="55" w:line="266" w:lineRule="auto"/>
        <w:ind w:left="720" w:right="7" w:hanging="720"/>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ab/>
        <w:t>(a)</w:t>
      </w:r>
      <w:r w:rsidRPr="00845A4A">
        <w:rPr>
          <w:rFonts w:ascii="Times New Roman" w:eastAsia="Times New Roman" w:hAnsi="Times New Roman" w:cs="Times New Roman"/>
          <w:color w:val="231F20"/>
        </w:rPr>
        <w:tab/>
      </w:r>
      <w:r w:rsidR="009B64E2" w:rsidRPr="00845A4A">
        <w:rPr>
          <w:rFonts w:ascii="Times New Roman" w:eastAsia="Times New Roman" w:hAnsi="Times New Roman" w:cs="Times New Roman"/>
          <w:color w:val="231F20"/>
        </w:rPr>
        <w:t>in the case of Goods manufactured in Bhutan, sales and other similar taxes which will be payable on the Goods if the Contract is awarded to the Bidder;</w:t>
      </w:r>
    </w:p>
    <w:p w14:paraId="00000337" w14:textId="734188CE" w:rsidR="00476D24" w:rsidRPr="00845A4A" w:rsidRDefault="00BF2BC1" w:rsidP="00BF2BC1">
      <w:pPr>
        <w:widowControl w:val="0"/>
        <w:pBdr>
          <w:top w:val="nil"/>
          <w:left w:val="nil"/>
          <w:bottom w:val="nil"/>
          <w:right w:val="nil"/>
          <w:between w:val="nil"/>
        </w:pBdr>
        <w:tabs>
          <w:tab w:val="left" w:pos="1064"/>
        </w:tabs>
        <w:spacing w:before="55" w:line="266" w:lineRule="auto"/>
        <w:ind w:left="720" w:right="7" w:hanging="720"/>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ab/>
        <w:t>(b)</w:t>
      </w:r>
      <w:r w:rsidRPr="00845A4A">
        <w:rPr>
          <w:rFonts w:ascii="Times New Roman" w:eastAsia="Times New Roman" w:hAnsi="Times New Roman" w:cs="Times New Roman"/>
          <w:color w:val="231F20"/>
        </w:rPr>
        <w:tab/>
      </w:r>
      <w:r w:rsidR="009B64E2" w:rsidRPr="00845A4A">
        <w:rPr>
          <w:rFonts w:ascii="Times New Roman" w:eastAsia="Times New Roman" w:hAnsi="Times New Roman" w:cs="Times New Roman"/>
          <w:color w:val="231F20"/>
        </w:rPr>
        <w:t>in the case of Goods manufactured outside Bhutan, already imported or to be imported, Customs duties and other import taxes levied on the imported Goods, sales and other similar taxes which will be payable on the Goods if the Contract is awarded to the Bidder; and</w:t>
      </w:r>
    </w:p>
    <w:p w14:paraId="00000338" w14:textId="0EA6903B" w:rsidR="00476D24" w:rsidRPr="00845A4A" w:rsidRDefault="00BF2BC1" w:rsidP="00BF2BC1">
      <w:pPr>
        <w:widowControl w:val="0"/>
        <w:pBdr>
          <w:top w:val="nil"/>
          <w:left w:val="nil"/>
          <w:bottom w:val="nil"/>
          <w:right w:val="nil"/>
          <w:between w:val="nil"/>
        </w:pBdr>
        <w:tabs>
          <w:tab w:val="left" w:pos="1064"/>
        </w:tabs>
        <w:spacing w:before="54" w:line="266" w:lineRule="auto"/>
        <w:ind w:left="720" w:right="7"/>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 xml:space="preserve">(c) </w:t>
      </w:r>
      <w:r w:rsidR="009B64E2" w:rsidRPr="00845A4A">
        <w:rPr>
          <w:rFonts w:ascii="Times New Roman" w:eastAsia="Times New Roman" w:hAnsi="Times New Roman" w:cs="Times New Roman"/>
          <w:color w:val="231F20"/>
        </w:rPr>
        <w:t>any allowance for price adjustment during the period of execution of the Contract, if provided in the Bid</w:t>
      </w:r>
      <w:r w:rsidRPr="00845A4A">
        <w:rPr>
          <w:rFonts w:ascii="Times New Roman" w:eastAsia="Times New Roman" w:hAnsi="Times New Roman" w:cs="Times New Roman"/>
          <w:color w:val="231F20"/>
        </w:rPr>
        <w:t>.</w:t>
      </w:r>
    </w:p>
    <w:p w14:paraId="00000339" w14:textId="323D1C0E" w:rsidR="00476D24" w:rsidRPr="00845A4A" w:rsidRDefault="009B64E2">
      <w:pPr>
        <w:widowControl w:val="0"/>
        <w:pBdr>
          <w:top w:val="nil"/>
          <w:left w:val="nil"/>
          <w:bottom w:val="nil"/>
          <w:right w:val="nil"/>
          <w:between w:val="nil"/>
        </w:pBdr>
        <w:tabs>
          <w:tab w:val="left" w:pos="633"/>
        </w:tabs>
        <w:spacing w:before="97" w:line="266" w:lineRule="auto"/>
        <w:ind w:left="633" w:hanging="633"/>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42.5.</w:t>
      </w:r>
      <w:r w:rsidRPr="00845A4A">
        <w:rPr>
          <w:rFonts w:ascii="Times New Roman" w:eastAsia="Times New Roman" w:hAnsi="Times New Roman" w:cs="Times New Roman"/>
          <w:color w:val="231F20"/>
        </w:rPr>
        <w:tab/>
        <w:t>The Purchaser’s evaluation of a Bid may require the consideration of other factors in addition to the Bid Price quoted in accordance with ITB Clause 1</w:t>
      </w:r>
      <w:r w:rsidR="001A13C8" w:rsidRPr="00845A4A">
        <w:rPr>
          <w:rFonts w:ascii="Times New Roman" w:eastAsia="Times New Roman" w:hAnsi="Times New Roman" w:cs="Times New Roman"/>
          <w:color w:val="231F20"/>
        </w:rPr>
        <w:t>9</w:t>
      </w:r>
      <w:r w:rsidRPr="00845A4A">
        <w:rPr>
          <w:rFonts w:ascii="Times New Roman" w:eastAsia="Times New Roman" w:hAnsi="Times New Roman" w:cs="Times New Roman"/>
          <w:color w:val="231F20"/>
        </w:rPr>
        <w:t>.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III, Evaluation and Qualification Criteria. The factors, criteria and the methodology of application shall be as specified in ITB Sub-Clause 4</w:t>
      </w:r>
      <w:r w:rsidR="001A13C8" w:rsidRPr="00845A4A">
        <w:rPr>
          <w:rFonts w:ascii="Times New Roman" w:eastAsia="Times New Roman" w:hAnsi="Times New Roman" w:cs="Times New Roman"/>
          <w:color w:val="231F20"/>
        </w:rPr>
        <w:t>2</w:t>
      </w:r>
      <w:r w:rsidRPr="00845A4A">
        <w:rPr>
          <w:rFonts w:ascii="Times New Roman" w:eastAsia="Times New Roman" w:hAnsi="Times New Roman" w:cs="Times New Roman"/>
          <w:color w:val="231F20"/>
        </w:rPr>
        <w:t>.3 (e).</w:t>
      </w:r>
    </w:p>
    <w:p w14:paraId="0000033A" w14:textId="77777777" w:rsidR="00476D24" w:rsidRPr="00845A4A" w:rsidRDefault="00476D24">
      <w:pPr>
        <w:widowControl w:val="0"/>
        <w:pBdr>
          <w:top w:val="nil"/>
          <w:left w:val="nil"/>
          <w:bottom w:val="nil"/>
          <w:right w:val="nil"/>
          <w:between w:val="nil"/>
        </w:pBdr>
        <w:tabs>
          <w:tab w:val="left" w:pos="633"/>
        </w:tabs>
        <w:spacing w:line="266" w:lineRule="auto"/>
        <w:ind w:right="6"/>
        <w:jc w:val="both"/>
        <w:rPr>
          <w:rFonts w:ascii="Times New Roman" w:eastAsia="Times New Roman" w:hAnsi="Times New Roman" w:cs="Times New Roman"/>
          <w:color w:val="000000"/>
        </w:rPr>
      </w:pPr>
    </w:p>
    <w:p w14:paraId="0000033B" w14:textId="77777777" w:rsidR="00476D24" w:rsidRPr="00845A4A" w:rsidRDefault="009B64E2">
      <w:pPr>
        <w:widowControl w:val="0"/>
        <w:pBdr>
          <w:top w:val="nil"/>
          <w:left w:val="nil"/>
          <w:bottom w:val="nil"/>
          <w:right w:val="nil"/>
          <w:between w:val="nil"/>
        </w:pBdr>
        <w:tabs>
          <w:tab w:val="left" w:pos="633"/>
        </w:tabs>
        <w:spacing w:line="266" w:lineRule="auto"/>
        <w:ind w:left="633" w:right="6" w:hanging="633"/>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42.6.</w:t>
      </w:r>
      <w:r w:rsidRPr="00845A4A">
        <w:rPr>
          <w:rFonts w:ascii="Times New Roman" w:eastAsia="Times New Roman" w:hAnsi="Times New Roman" w:cs="Times New Roman"/>
          <w:color w:val="231F20"/>
        </w:rPr>
        <w:tab/>
        <w:t xml:space="preserve">If </w:t>
      </w:r>
      <w:proofErr w:type="gramStart"/>
      <w:r w:rsidRPr="00845A4A">
        <w:rPr>
          <w:rFonts w:ascii="Times New Roman" w:eastAsia="Times New Roman" w:hAnsi="Times New Roman" w:cs="Times New Roman"/>
          <w:color w:val="231F20"/>
        </w:rPr>
        <w:t>so</w:t>
      </w:r>
      <w:proofErr w:type="gramEnd"/>
      <w:r w:rsidRPr="00845A4A">
        <w:rPr>
          <w:rFonts w:ascii="Times New Roman" w:eastAsia="Times New Roman" w:hAnsi="Times New Roman" w:cs="Times New Roman"/>
          <w:color w:val="231F20"/>
        </w:rPr>
        <w:t xml:space="preserve"> specified in the BDS, these Bidding Documents shall allow Bidders to quote separate prices for one or more lots, and shall allow the Purchaser to award one or multiple lots to more than one Bidder. The methodology of evaluation to determine the lowest evaluated lot combinations is specified in Section III, Evaluation and Qualification Criteria.</w:t>
      </w:r>
    </w:p>
    <w:p w14:paraId="0000033C" w14:textId="77777777" w:rsidR="00476D24" w:rsidRPr="00845A4A" w:rsidRDefault="00476D24">
      <w:pPr>
        <w:widowControl w:val="0"/>
        <w:pBdr>
          <w:top w:val="nil"/>
          <w:left w:val="nil"/>
          <w:bottom w:val="nil"/>
          <w:right w:val="nil"/>
          <w:between w:val="nil"/>
        </w:pBdr>
        <w:tabs>
          <w:tab w:val="left" w:pos="633"/>
        </w:tabs>
        <w:spacing w:line="266" w:lineRule="auto"/>
        <w:ind w:right="6"/>
        <w:jc w:val="both"/>
        <w:rPr>
          <w:rFonts w:ascii="Times New Roman" w:eastAsia="Times New Roman" w:hAnsi="Times New Roman" w:cs="Times New Roman"/>
          <w:color w:val="000000"/>
        </w:rPr>
      </w:pPr>
    </w:p>
    <w:p w14:paraId="0000033D" w14:textId="77777777" w:rsidR="00476D24" w:rsidRPr="00845A4A" w:rsidRDefault="009B64E2">
      <w:pPr>
        <w:widowControl w:val="0"/>
        <w:pBdr>
          <w:top w:val="nil"/>
          <w:left w:val="nil"/>
          <w:bottom w:val="nil"/>
          <w:right w:val="nil"/>
          <w:between w:val="nil"/>
        </w:pBdr>
        <w:tabs>
          <w:tab w:val="left" w:pos="633"/>
        </w:tabs>
        <w:spacing w:line="266" w:lineRule="auto"/>
        <w:ind w:left="633" w:right="6" w:hanging="633"/>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42.7.</w:t>
      </w:r>
      <w:r w:rsidRPr="00845A4A">
        <w:rPr>
          <w:rFonts w:ascii="Times New Roman" w:eastAsia="Times New Roman" w:hAnsi="Times New Roman" w:cs="Times New Roman"/>
          <w:color w:val="231F20"/>
        </w:rPr>
        <w:tab/>
        <w:t xml:space="preserve">The purchaser shall ensure that the lowest evaluated bid price is consistent and reasonable with the current market prices. If the prices are unreasonable compared to prevailing market prices purchaser may reject </w:t>
      </w:r>
      <w:proofErr w:type="gramStart"/>
      <w:r w:rsidRPr="00845A4A">
        <w:rPr>
          <w:rFonts w:ascii="Times New Roman" w:eastAsia="Times New Roman" w:hAnsi="Times New Roman" w:cs="Times New Roman"/>
          <w:color w:val="231F20"/>
        </w:rPr>
        <w:t>the  bid</w:t>
      </w:r>
      <w:proofErr w:type="gramEnd"/>
      <w:r w:rsidRPr="00845A4A">
        <w:rPr>
          <w:rFonts w:ascii="Times New Roman" w:eastAsia="Times New Roman" w:hAnsi="Times New Roman" w:cs="Times New Roman"/>
          <w:color w:val="231F20"/>
        </w:rPr>
        <w:t>.</w:t>
      </w:r>
    </w:p>
    <w:p w14:paraId="0000033E" w14:textId="77777777" w:rsidR="00476D24" w:rsidRPr="00845A4A" w:rsidRDefault="00476D24">
      <w:pPr>
        <w:widowControl w:val="0"/>
        <w:pBdr>
          <w:top w:val="nil"/>
          <w:left w:val="nil"/>
          <w:bottom w:val="nil"/>
          <w:right w:val="nil"/>
          <w:between w:val="nil"/>
        </w:pBdr>
        <w:tabs>
          <w:tab w:val="left" w:pos="688"/>
        </w:tabs>
        <w:spacing w:before="1" w:line="266" w:lineRule="auto"/>
        <w:ind w:right="-15"/>
        <w:jc w:val="both"/>
        <w:rPr>
          <w:rFonts w:ascii="Times New Roman" w:eastAsia="Times New Roman" w:hAnsi="Times New Roman" w:cs="Times New Roman"/>
          <w:color w:val="000000"/>
        </w:rPr>
      </w:pPr>
    </w:p>
    <w:p w14:paraId="0000033F" w14:textId="77777777" w:rsidR="00476D24" w:rsidRPr="00845A4A" w:rsidRDefault="009B64E2">
      <w:pPr>
        <w:pStyle w:val="Heading3"/>
        <w:numPr>
          <w:ilvl w:val="0"/>
          <w:numId w:val="22"/>
        </w:numPr>
        <w:jc w:val="both"/>
        <w:rPr>
          <w:sz w:val="28"/>
          <w:szCs w:val="28"/>
        </w:rPr>
      </w:pPr>
      <w:bookmarkStart w:id="50" w:name="_Toc138084365"/>
      <w:r w:rsidRPr="00845A4A">
        <w:rPr>
          <w:sz w:val="28"/>
          <w:szCs w:val="28"/>
        </w:rPr>
        <w:t>Comparison of Bids</w:t>
      </w:r>
      <w:bookmarkEnd w:id="50"/>
    </w:p>
    <w:p w14:paraId="00000340" w14:textId="77777777" w:rsidR="00476D24" w:rsidRPr="00845A4A" w:rsidRDefault="00476D24">
      <w:pPr>
        <w:widowControl w:val="0"/>
        <w:pBdr>
          <w:top w:val="nil"/>
          <w:left w:val="nil"/>
          <w:bottom w:val="nil"/>
          <w:right w:val="nil"/>
          <w:between w:val="nil"/>
        </w:pBdr>
        <w:tabs>
          <w:tab w:val="left" w:pos="688"/>
        </w:tabs>
        <w:spacing w:before="1" w:line="266" w:lineRule="auto"/>
        <w:ind w:right="-15"/>
        <w:jc w:val="both"/>
        <w:rPr>
          <w:rFonts w:ascii="Times New Roman" w:eastAsia="Times New Roman" w:hAnsi="Times New Roman" w:cs="Times New Roman"/>
          <w:color w:val="231F20"/>
        </w:rPr>
      </w:pPr>
    </w:p>
    <w:p w14:paraId="00000341" w14:textId="73335789" w:rsidR="00476D24" w:rsidRPr="00845A4A" w:rsidRDefault="009B64E2">
      <w:pPr>
        <w:widowControl w:val="0"/>
        <w:pBdr>
          <w:top w:val="nil"/>
          <w:left w:val="nil"/>
          <w:bottom w:val="nil"/>
          <w:right w:val="nil"/>
          <w:between w:val="nil"/>
        </w:pBdr>
        <w:tabs>
          <w:tab w:val="left" w:pos="688"/>
        </w:tabs>
        <w:spacing w:before="1" w:line="266" w:lineRule="auto"/>
        <w:ind w:left="680" w:right="-15" w:hanging="68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43.1.</w:t>
      </w:r>
      <w:r w:rsidRPr="00845A4A">
        <w:rPr>
          <w:rFonts w:ascii="Times New Roman" w:eastAsia="Times New Roman" w:hAnsi="Times New Roman" w:cs="Times New Roman"/>
          <w:color w:val="231F20"/>
        </w:rPr>
        <w:tab/>
        <w:t>The Purchaser shall compare the evaluated costs of all substantially responsive Bids established in accordance with ITB 4</w:t>
      </w:r>
      <w:r w:rsidR="00B1695B" w:rsidRPr="00845A4A">
        <w:rPr>
          <w:rFonts w:ascii="Times New Roman" w:eastAsia="Times New Roman" w:hAnsi="Times New Roman" w:cs="Times New Roman"/>
          <w:color w:val="231F20"/>
        </w:rPr>
        <w:t>2</w:t>
      </w:r>
      <w:r w:rsidRPr="00845A4A">
        <w:rPr>
          <w:rFonts w:ascii="Times New Roman" w:eastAsia="Times New Roman" w:hAnsi="Times New Roman" w:cs="Times New Roman"/>
          <w:color w:val="231F20"/>
        </w:rPr>
        <w:t xml:space="preserve"> to determine the Bid that has the lowest evaluated cost. The comparison shall be on the basis of CIP (place of final destination) prices for imported goods and EXW prices, plus cost of inland transportation and insurance to place of destination, for goods manufactured within the purchaser’s country, together with prices for any required installation, training, commissioning and other services. The evaluation of prices shall not take into account custom duties and other taxes levied on imported goods quoted CIP and sales and similar taxes levied in connection with the sale or delivery of goods.</w:t>
      </w:r>
    </w:p>
    <w:p w14:paraId="00000344" w14:textId="77777777" w:rsidR="00476D24" w:rsidRPr="00845A4A" w:rsidRDefault="00476D24">
      <w:pPr>
        <w:widowControl w:val="0"/>
        <w:pBdr>
          <w:top w:val="nil"/>
          <w:left w:val="nil"/>
          <w:bottom w:val="nil"/>
          <w:right w:val="nil"/>
          <w:between w:val="nil"/>
        </w:pBdr>
        <w:tabs>
          <w:tab w:val="left" w:pos="688"/>
        </w:tabs>
        <w:spacing w:before="1" w:line="266" w:lineRule="auto"/>
        <w:ind w:right="-15"/>
        <w:jc w:val="both"/>
        <w:rPr>
          <w:rFonts w:ascii="Times New Roman" w:eastAsia="Times New Roman" w:hAnsi="Times New Roman" w:cs="Times New Roman"/>
          <w:b/>
          <w:color w:val="231F20"/>
        </w:rPr>
      </w:pPr>
    </w:p>
    <w:p w14:paraId="00000345" w14:textId="77777777" w:rsidR="00476D24" w:rsidRPr="00845A4A" w:rsidRDefault="009B64E2">
      <w:pPr>
        <w:pStyle w:val="Heading3"/>
        <w:numPr>
          <w:ilvl w:val="0"/>
          <w:numId w:val="22"/>
        </w:numPr>
        <w:jc w:val="both"/>
        <w:rPr>
          <w:sz w:val="28"/>
          <w:szCs w:val="28"/>
        </w:rPr>
      </w:pPr>
      <w:bookmarkStart w:id="51" w:name="_Toc138084366"/>
      <w:r w:rsidRPr="00845A4A">
        <w:rPr>
          <w:sz w:val="28"/>
          <w:szCs w:val="28"/>
        </w:rPr>
        <w:t>Abnormally Low Bid</w:t>
      </w:r>
      <w:bookmarkEnd w:id="51"/>
    </w:p>
    <w:p w14:paraId="00000346" w14:textId="77777777" w:rsidR="00476D24" w:rsidRPr="00845A4A" w:rsidRDefault="00476D24">
      <w:pPr>
        <w:pStyle w:val="Heading3"/>
        <w:ind w:left="0"/>
        <w:jc w:val="both"/>
        <w:rPr>
          <w:sz w:val="28"/>
          <w:szCs w:val="28"/>
        </w:rPr>
      </w:pPr>
    </w:p>
    <w:p w14:paraId="00000347" w14:textId="77777777" w:rsidR="00476D24" w:rsidRPr="00845A4A" w:rsidRDefault="009B64E2">
      <w:pPr>
        <w:ind w:left="633" w:hanging="633"/>
        <w:jc w:val="both"/>
        <w:rPr>
          <w:rFonts w:ascii="Times New Roman" w:eastAsia="Times New Roman" w:hAnsi="Times New Roman" w:cs="Times New Roman"/>
          <w:sz w:val="28"/>
          <w:szCs w:val="28"/>
        </w:rPr>
      </w:pPr>
      <w:r w:rsidRPr="00845A4A">
        <w:rPr>
          <w:rFonts w:ascii="Times New Roman" w:eastAsia="Times New Roman" w:hAnsi="Times New Roman" w:cs="Times New Roman"/>
        </w:rPr>
        <w:t>44.1.</w:t>
      </w:r>
      <w:r w:rsidRPr="00845A4A">
        <w:rPr>
          <w:rFonts w:ascii="Times New Roman" w:eastAsia="Times New Roman" w:hAnsi="Times New Roman" w:cs="Times New Roman"/>
        </w:rPr>
        <w:tab/>
        <w:t>An Abnormally Low Bid is one where the Bid price, in combination with other constituent elements of the Bid, appears unreasonably low to the extent that the Bid price raises material concerns with the Purchaser as to the capability of the Bidder to perform the Contract for the offered Bid price.</w:t>
      </w:r>
    </w:p>
    <w:p w14:paraId="00000348" w14:textId="77777777" w:rsidR="00476D24" w:rsidRPr="00845A4A" w:rsidRDefault="00476D24">
      <w:pPr>
        <w:jc w:val="both"/>
        <w:rPr>
          <w:rFonts w:ascii="Times New Roman" w:eastAsia="Times New Roman" w:hAnsi="Times New Roman" w:cs="Times New Roman"/>
        </w:rPr>
      </w:pPr>
    </w:p>
    <w:p w14:paraId="00000349" w14:textId="77777777" w:rsidR="00476D24" w:rsidRPr="00845A4A" w:rsidRDefault="009B64E2">
      <w:pPr>
        <w:widowControl w:val="0"/>
        <w:pBdr>
          <w:top w:val="nil"/>
          <w:left w:val="nil"/>
          <w:bottom w:val="nil"/>
          <w:right w:val="nil"/>
          <w:between w:val="nil"/>
        </w:pBdr>
        <w:tabs>
          <w:tab w:val="left" w:pos="633"/>
        </w:tabs>
        <w:spacing w:line="266" w:lineRule="auto"/>
        <w:ind w:left="633" w:hanging="633"/>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44.2.</w:t>
      </w:r>
      <w:r w:rsidRPr="00845A4A">
        <w:rPr>
          <w:rFonts w:ascii="Times New Roman" w:eastAsia="Times New Roman" w:hAnsi="Times New Roman" w:cs="Times New Roman"/>
          <w:color w:val="231F20"/>
        </w:rPr>
        <w:tab/>
        <w:t xml:space="preserve">In the event of identification of a potentially Abnormally Low Bid, the Purchaser shall seek written clarification from the Bidder, including a detailed price analyses of its Bid price in relation to the subject matter of the contract, scope, delivery schedule, allocation of risks and responsibilities and </w:t>
      </w:r>
      <w:r w:rsidRPr="00845A4A">
        <w:rPr>
          <w:rFonts w:ascii="Times New Roman" w:eastAsia="Times New Roman" w:hAnsi="Times New Roman" w:cs="Times New Roman"/>
          <w:color w:val="231F20"/>
        </w:rPr>
        <w:lastRenderedPageBreak/>
        <w:t>any other requirements of the bidding document.</w:t>
      </w:r>
    </w:p>
    <w:p w14:paraId="0000034A" w14:textId="77777777" w:rsidR="00476D24" w:rsidRPr="00845A4A" w:rsidRDefault="00476D24">
      <w:pPr>
        <w:widowControl w:val="0"/>
        <w:pBdr>
          <w:top w:val="nil"/>
          <w:left w:val="nil"/>
          <w:bottom w:val="nil"/>
          <w:right w:val="nil"/>
          <w:between w:val="nil"/>
        </w:pBdr>
        <w:tabs>
          <w:tab w:val="left" w:pos="633"/>
        </w:tabs>
        <w:spacing w:line="266" w:lineRule="auto"/>
        <w:jc w:val="both"/>
        <w:rPr>
          <w:rFonts w:ascii="Times New Roman" w:eastAsia="Times New Roman" w:hAnsi="Times New Roman" w:cs="Times New Roman"/>
          <w:color w:val="000000"/>
        </w:rPr>
      </w:pPr>
    </w:p>
    <w:p w14:paraId="0000034B" w14:textId="77777777" w:rsidR="00476D24" w:rsidRPr="00845A4A" w:rsidRDefault="009B64E2">
      <w:pPr>
        <w:widowControl w:val="0"/>
        <w:pBdr>
          <w:top w:val="nil"/>
          <w:left w:val="nil"/>
          <w:bottom w:val="nil"/>
          <w:right w:val="nil"/>
          <w:between w:val="nil"/>
        </w:pBdr>
        <w:tabs>
          <w:tab w:val="left" w:pos="633"/>
        </w:tabs>
        <w:spacing w:line="266" w:lineRule="auto"/>
        <w:ind w:left="633" w:hanging="633"/>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44.3.</w:t>
      </w:r>
      <w:r w:rsidRPr="00845A4A">
        <w:rPr>
          <w:rFonts w:ascii="Times New Roman" w:eastAsia="Times New Roman" w:hAnsi="Times New Roman" w:cs="Times New Roman"/>
          <w:color w:val="231F20"/>
        </w:rPr>
        <w:tab/>
        <w:t>After evaluation of the price analyses, in the event that the Purchaser determines that the Bidder has failed to demonstrate its capability to perform the contract for the offered Bid price, the Purchaser shall reject the Bid</w:t>
      </w:r>
      <w:r w:rsidRPr="00845A4A">
        <w:rPr>
          <w:rFonts w:ascii="Times New Roman" w:eastAsia="Times New Roman" w:hAnsi="Times New Roman" w:cs="Times New Roman"/>
          <w:color w:val="000000"/>
        </w:rPr>
        <w:t>.</w:t>
      </w:r>
    </w:p>
    <w:p w14:paraId="0000034C" w14:textId="77777777" w:rsidR="00476D24" w:rsidRPr="00845A4A" w:rsidRDefault="00476D24">
      <w:pPr>
        <w:widowControl w:val="0"/>
        <w:pBdr>
          <w:top w:val="nil"/>
          <w:left w:val="nil"/>
          <w:bottom w:val="nil"/>
          <w:right w:val="nil"/>
          <w:between w:val="nil"/>
        </w:pBdr>
        <w:tabs>
          <w:tab w:val="left" w:pos="633"/>
        </w:tabs>
        <w:spacing w:line="266" w:lineRule="auto"/>
        <w:jc w:val="both"/>
        <w:rPr>
          <w:rFonts w:ascii="Times New Roman" w:eastAsia="Times New Roman" w:hAnsi="Times New Roman" w:cs="Times New Roman"/>
          <w:color w:val="000000"/>
        </w:rPr>
      </w:pPr>
    </w:p>
    <w:p w14:paraId="0000034D" w14:textId="77777777" w:rsidR="00476D24" w:rsidRPr="00845A4A" w:rsidRDefault="009B64E2">
      <w:pPr>
        <w:pStyle w:val="Heading3"/>
        <w:numPr>
          <w:ilvl w:val="0"/>
          <w:numId w:val="22"/>
        </w:numPr>
        <w:jc w:val="both"/>
        <w:rPr>
          <w:sz w:val="28"/>
          <w:szCs w:val="28"/>
        </w:rPr>
      </w:pPr>
      <w:bookmarkStart w:id="52" w:name="_Toc138084367"/>
      <w:r w:rsidRPr="00845A4A">
        <w:rPr>
          <w:sz w:val="28"/>
          <w:szCs w:val="28"/>
        </w:rPr>
        <w:t>Seriously unbalanced Bids</w:t>
      </w:r>
      <w:bookmarkEnd w:id="52"/>
    </w:p>
    <w:p w14:paraId="0000034E" w14:textId="77777777" w:rsidR="00476D24" w:rsidRPr="00845A4A" w:rsidRDefault="00476D24">
      <w:pPr>
        <w:widowControl w:val="0"/>
        <w:pBdr>
          <w:top w:val="nil"/>
          <w:left w:val="nil"/>
          <w:bottom w:val="nil"/>
          <w:right w:val="nil"/>
          <w:between w:val="nil"/>
        </w:pBdr>
        <w:tabs>
          <w:tab w:val="left" w:pos="688"/>
        </w:tabs>
        <w:spacing w:before="1" w:line="266" w:lineRule="auto"/>
        <w:ind w:right="-15"/>
        <w:jc w:val="both"/>
        <w:rPr>
          <w:rFonts w:ascii="Times New Roman" w:eastAsia="Times New Roman" w:hAnsi="Times New Roman" w:cs="Times New Roman"/>
          <w:color w:val="000000"/>
        </w:rPr>
      </w:pPr>
    </w:p>
    <w:p w14:paraId="0000034F" w14:textId="77777777" w:rsidR="00476D24" w:rsidRPr="00845A4A" w:rsidRDefault="009B64E2">
      <w:pPr>
        <w:widowControl w:val="0"/>
        <w:pBdr>
          <w:top w:val="nil"/>
          <w:left w:val="nil"/>
          <w:bottom w:val="nil"/>
          <w:right w:val="nil"/>
          <w:between w:val="nil"/>
        </w:pBdr>
        <w:tabs>
          <w:tab w:val="left" w:pos="688"/>
        </w:tabs>
        <w:spacing w:before="1" w:line="266" w:lineRule="auto"/>
        <w:ind w:left="680" w:right="-15" w:hanging="68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45.1.</w:t>
      </w:r>
      <w:r w:rsidRPr="00845A4A">
        <w:rPr>
          <w:rFonts w:ascii="Times New Roman" w:eastAsia="Times New Roman" w:hAnsi="Times New Roman" w:cs="Times New Roman"/>
          <w:color w:val="231F20"/>
        </w:rPr>
        <w:tab/>
        <w:t>If the Bid that is evaluated as the lowest evaluated cost is, in the Employer’s opinion, seriously unbalanced the Employer may require the Bidder to provide written clarifications. Clarifications may include detailed price analyses to demonstrate the consistency of the Bid prices with the scope of works, proposed methodology, schedule and any other requirements of the bidding document.</w:t>
      </w:r>
    </w:p>
    <w:p w14:paraId="00000350" w14:textId="77777777" w:rsidR="00476D24" w:rsidRPr="00845A4A" w:rsidRDefault="00476D24">
      <w:pPr>
        <w:widowControl w:val="0"/>
        <w:pBdr>
          <w:top w:val="nil"/>
          <w:left w:val="nil"/>
          <w:bottom w:val="nil"/>
          <w:right w:val="nil"/>
          <w:between w:val="nil"/>
        </w:pBdr>
        <w:tabs>
          <w:tab w:val="left" w:pos="688"/>
        </w:tabs>
        <w:spacing w:before="1" w:line="266" w:lineRule="auto"/>
        <w:ind w:left="680" w:right="-15" w:hanging="680"/>
        <w:jc w:val="both"/>
        <w:rPr>
          <w:rFonts w:ascii="Times New Roman" w:eastAsia="Times New Roman" w:hAnsi="Times New Roman" w:cs="Times New Roman"/>
          <w:color w:val="231F20"/>
        </w:rPr>
      </w:pPr>
    </w:p>
    <w:p w14:paraId="00000351" w14:textId="13B20D8C" w:rsidR="00476D24" w:rsidRPr="00845A4A" w:rsidRDefault="009B64E2">
      <w:pPr>
        <w:widowControl w:val="0"/>
        <w:pBdr>
          <w:top w:val="nil"/>
          <w:left w:val="nil"/>
          <w:bottom w:val="nil"/>
          <w:right w:val="nil"/>
          <w:between w:val="nil"/>
        </w:pBdr>
        <w:tabs>
          <w:tab w:val="left" w:pos="688"/>
        </w:tabs>
        <w:spacing w:before="1" w:line="266" w:lineRule="auto"/>
        <w:ind w:left="680" w:right="-15" w:hanging="68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45.2.</w:t>
      </w:r>
      <w:r w:rsidRPr="00845A4A">
        <w:rPr>
          <w:rFonts w:ascii="Times New Roman" w:eastAsia="Times New Roman" w:hAnsi="Times New Roman" w:cs="Times New Roman"/>
          <w:color w:val="231F20"/>
        </w:rPr>
        <w:tab/>
        <w:t>After the evaluation of the information and detailed price analyses</w:t>
      </w:r>
      <w:r w:rsidRPr="00845A4A">
        <w:rPr>
          <w:rFonts w:ascii="Times New Roman" w:eastAsia="Times New Roman" w:hAnsi="Times New Roman" w:cs="Times New Roman"/>
          <w:color w:val="000000"/>
        </w:rPr>
        <w:t xml:space="preserve"> </w:t>
      </w:r>
      <w:r w:rsidRPr="00845A4A">
        <w:rPr>
          <w:rFonts w:ascii="Times New Roman" w:eastAsia="Times New Roman" w:hAnsi="Times New Roman" w:cs="Times New Roman"/>
          <w:color w:val="231F20"/>
        </w:rPr>
        <w:t>presented by the Bidder, the Employer may as appropriate:</w:t>
      </w:r>
    </w:p>
    <w:p w14:paraId="30BE6131" w14:textId="77777777" w:rsidR="00B1695B" w:rsidRPr="00845A4A" w:rsidRDefault="00B1695B">
      <w:pPr>
        <w:widowControl w:val="0"/>
        <w:pBdr>
          <w:top w:val="nil"/>
          <w:left w:val="nil"/>
          <w:bottom w:val="nil"/>
          <w:right w:val="nil"/>
          <w:between w:val="nil"/>
        </w:pBdr>
        <w:tabs>
          <w:tab w:val="left" w:pos="688"/>
        </w:tabs>
        <w:spacing w:before="1" w:line="266" w:lineRule="auto"/>
        <w:ind w:left="680" w:right="-15" w:hanging="680"/>
        <w:jc w:val="both"/>
        <w:rPr>
          <w:rFonts w:ascii="Times New Roman" w:eastAsia="Times New Roman" w:hAnsi="Times New Roman" w:cs="Times New Roman"/>
          <w:color w:val="231F20"/>
        </w:rPr>
      </w:pPr>
    </w:p>
    <w:p w14:paraId="00000352" w14:textId="77777777" w:rsidR="00476D24" w:rsidRPr="00845A4A" w:rsidRDefault="009B64E2" w:rsidP="004727B7">
      <w:pPr>
        <w:widowControl w:val="0"/>
        <w:numPr>
          <w:ilvl w:val="2"/>
          <w:numId w:val="37"/>
        </w:numPr>
        <w:pBdr>
          <w:top w:val="nil"/>
          <w:left w:val="nil"/>
          <w:bottom w:val="nil"/>
          <w:right w:val="nil"/>
          <w:between w:val="nil"/>
        </w:pBdr>
        <w:tabs>
          <w:tab w:val="left" w:pos="1033"/>
        </w:tabs>
        <w:spacing w:before="84" w:line="266" w:lineRule="auto"/>
        <w:ind w:right="6"/>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 xml:space="preserve">accept the Bid and require that the amount of the Performance Security be increased at the expense of the Bidder to a level not exceeding twenty percent (20%) of the initial Contract price in addition to ten </w:t>
      </w:r>
      <w:proofErr w:type="gramStart"/>
      <w:r w:rsidRPr="00845A4A">
        <w:rPr>
          <w:rFonts w:ascii="Times New Roman" w:eastAsia="Times New Roman" w:hAnsi="Times New Roman" w:cs="Times New Roman"/>
          <w:color w:val="231F20"/>
        </w:rPr>
        <w:t>percentage(</w:t>
      </w:r>
      <w:proofErr w:type="gramEnd"/>
      <w:r w:rsidRPr="00845A4A">
        <w:rPr>
          <w:rFonts w:ascii="Times New Roman" w:eastAsia="Times New Roman" w:hAnsi="Times New Roman" w:cs="Times New Roman"/>
          <w:color w:val="231F20"/>
        </w:rPr>
        <w:t>10) of the Performance Security</w:t>
      </w:r>
      <w:r w:rsidRPr="00845A4A">
        <w:rPr>
          <w:rFonts w:ascii="Times New Roman" w:eastAsia="Times New Roman" w:hAnsi="Times New Roman" w:cs="Times New Roman"/>
          <w:b/>
          <w:color w:val="231F20"/>
        </w:rPr>
        <w:t xml:space="preserve">; </w:t>
      </w:r>
      <w:r w:rsidRPr="00845A4A">
        <w:rPr>
          <w:rFonts w:ascii="Times New Roman" w:eastAsia="Times New Roman" w:hAnsi="Times New Roman" w:cs="Times New Roman"/>
          <w:color w:val="231F20"/>
        </w:rPr>
        <w:t>or</w:t>
      </w:r>
    </w:p>
    <w:p w14:paraId="00000353" w14:textId="77777777" w:rsidR="00476D24" w:rsidRPr="00845A4A" w:rsidRDefault="009B64E2" w:rsidP="004727B7">
      <w:pPr>
        <w:widowControl w:val="0"/>
        <w:numPr>
          <w:ilvl w:val="2"/>
          <w:numId w:val="37"/>
        </w:numPr>
        <w:pBdr>
          <w:top w:val="nil"/>
          <w:left w:val="nil"/>
          <w:bottom w:val="nil"/>
          <w:right w:val="nil"/>
          <w:between w:val="nil"/>
        </w:pBdr>
        <w:tabs>
          <w:tab w:val="left" w:pos="1033"/>
        </w:tabs>
        <w:spacing w:before="84" w:line="266" w:lineRule="auto"/>
        <w:ind w:right="6"/>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reject the Bid.</w:t>
      </w:r>
    </w:p>
    <w:p w14:paraId="00000354" w14:textId="77777777" w:rsidR="00476D24" w:rsidRPr="00845A4A" w:rsidRDefault="00476D24">
      <w:pPr>
        <w:widowControl w:val="0"/>
        <w:pBdr>
          <w:top w:val="nil"/>
          <w:left w:val="nil"/>
          <w:bottom w:val="nil"/>
          <w:right w:val="nil"/>
          <w:between w:val="nil"/>
        </w:pBdr>
        <w:tabs>
          <w:tab w:val="left" w:pos="1033"/>
        </w:tabs>
        <w:spacing w:before="84" w:line="266" w:lineRule="auto"/>
        <w:ind w:right="6"/>
        <w:jc w:val="both"/>
        <w:rPr>
          <w:rFonts w:ascii="Times New Roman" w:eastAsia="Times New Roman" w:hAnsi="Times New Roman" w:cs="Times New Roman"/>
          <w:color w:val="000000"/>
        </w:rPr>
      </w:pPr>
    </w:p>
    <w:p w14:paraId="00000355" w14:textId="77777777" w:rsidR="00476D24" w:rsidRPr="00845A4A" w:rsidRDefault="009B64E2">
      <w:pPr>
        <w:pStyle w:val="Heading3"/>
        <w:numPr>
          <w:ilvl w:val="0"/>
          <w:numId w:val="22"/>
        </w:numPr>
        <w:jc w:val="both"/>
        <w:rPr>
          <w:sz w:val="24"/>
          <w:szCs w:val="24"/>
        </w:rPr>
      </w:pPr>
      <w:bookmarkStart w:id="53" w:name="_Toc138084368"/>
      <w:r w:rsidRPr="00845A4A">
        <w:rPr>
          <w:sz w:val="28"/>
          <w:szCs w:val="28"/>
        </w:rPr>
        <w:t>Rate</w:t>
      </w:r>
      <w:r w:rsidRPr="00845A4A">
        <w:rPr>
          <w:sz w:val="24"/>
          <w:szCs w:val="24"/>
        </w:rPr>
        <w:t xml:space="preserve"> Negotiation</w:t>
      </w:r>
      <w:bookmarkEnd w:id="53"/>
    </w:p>
    <w:p w14:paraId="00000356"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357" w14:textId="77777777" w:rsidR="00476D24" w:rsidRPr="00845A4A" w:rsidRDefault="009B64E2">
      <w:pPr>
        <w:widowControl w:val="0"/>
        <w:pBdr>
          <w:top w:val="nil"/>
          <w:left w:val="nil"/>
          <w:bottom w:val="nil"/>
          <w:right w:val="nil"/>
          <w:between w:val="nil"/>
        </w:pBdr>
        <w:tabs>
          <w:tab w:val="left" w:pos="1033"/>
        </w:tabs>
        <w:spacing w:before="84" w:line="266" w:lineRule="auto"/>
        <w:ind w:left="720" w:right="6" w:hanging="720"/>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46.1.</w:t>
      </w:r>
      <w:r w:rsidRPr="00845A4A">
        <w:rPr>
          <w:rFonts w:ascii="Times New Roman" w:eastAsia="Times New Roman" w:hAnsi="Times New Roman" w:cs="Times New Roman"/>
          <w:color w:val="000000"/>
        </w:rPr>
        <w:tab/>
        <w:t xml:space="preserve">Rate negotiations </w:t>
      </w:r>
      <w:r w:rsidRPr="00845A4A">
        <w:rPr>
          <w:rFonts w:ascii="Times New Roman" w:eastAsia="Times New Roman" w:hAnsi="Times New Roman" w:cs="Times New Roman"/>
        </w:rPr>
        <w:t>are usually</w:t>
      </w:r>
      <w:r w:rsidRPr="00845A4A">
        <w:rPr>
          <w:rFonts w:ascii="Times New Roman" w:eastAsia="Times New Roman" w:hAnsi="Times New Roman" w:cs="Times New Roman"/>
          <w:color w:val="000000"/>
        </w:rPr>
        <w:t xml:space="preserve"> not allowed. However, the purchaser reserves its right to negotiate with the lowest evaluated bidder, who is techno-economically suitable for the turnkey project, if the L-1 is above cost estimated.   </w:t>
      </w:r>
      <w:r w:rsidRPr="00845A4A">
        <w:rPr>
          <w:rFonts w:ascii="Times New Roman" w:eastAsia="Times New Roman" w:hAnsi="Times New Roman" w:cs="Times New Roman"/>
          <w:color w:val="000000"/>
        </w:rPr>
        <w:tab/>
      </w:r>
    </w:p>
    <w:p w14:paraId="00000358" w14:textId="77777777" w:rsidR="00476D24" w:rsidRPr="00845A4A" w:rsidRDefault="00476D24">
      <w:pPr>
        <w:widowControl w:val="0"/>
        <w:pBdr>
          <w:top w:val="nil"/>
          <w:left w:val="nil"/>
          <w:bottom w:val="nil"/>
          <w:right w:val="nil"/>
          <w:between w:val="nil"/>
        </w:pBdr>
        <w:tabs>
          <w:tab w:val="left" w:pos="688"/>
        </w:tabs>
        <w:spacing w:before="1" w:line="266" w:lineRule="auto"/>
        <w:ind w:right="-15"/>
        <w:jc w:val="both"/>
        <w:rPr>
          <w:rFonts w:ascii="Times New Roman" w:eastAsia="Times New Roman" w:hAnsi="Times New Roman" w:cs="Times New Roman"/>
          <w:color w:val="000000"/>
        </w:rPr>
      </w:pPr>
    </w:p>
    <w:p w14:paraId="00000359" w14:textId="77777777" w:rsidR="00476D24" w:rsidRPr="00845A4A" w:rsidRDefault="009B64E2">
      <w:pPr>
        <w:pStyle w:val="Heading3"/>
        <w:numPr>
          <w:ilvl w:val="0"/>
          <w:numId w:val="22"/>
        </w:numPr>
        <w:jc w:val="both"/>
        <w:rPr>
          <w:sz w:val="28"/>
          <w:szCs w:val="28"/>
        </w:rPr>
      </w:pPr>
      <w:bookmarkStart w:id="54" w:name="_Toc138084369"/>
      <w:r w:rsidRPr="00845A4A">
        <w:rPr>
          <w:sz w:val="28"/>
          <w:szCs w:val="28"/>
        </w:rPr>
        <w:t>Purchaser’s Right to Accept Any Bid, and to Reject Any or All Bids</w:t>
      </w:r>
      <w:bookmarkEnd w:id="54"/>
    </w:p>
    <w:p w14:paraId="0000035A"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35B" w14:textId="77777777" w:rsidR="00476D24" w:rsidRPr="00845A4A" w:rsidRDefault="009B64E2">
      <w:pPr>
        <w:pBdr>
          <w:top w:val="nil"/>
          <w:left w:val="nil"/>
          <w:bottom w:val="nil"/>
          <w:right w:val="nil"/>
          <w:between w:val="nil"/>
        </w:pBdr>
        <w:ind w:left="720" w:hanging="720"/>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47.1</w:t>
      </w:r>
      <w:r w:rsidRPr="00845A4A">
        <w:rPr>
          <w:rFonts w:ascii="Times New Roman" w:eastAsia="Times New Roman" w:hAnsi="Times New Roman" w:cs="Times New Roman"/>
          <w:color w:val="000000"/>
        </w:rPr>
        <w:tab/>
        <w:t>The Purchaser reserves the right to accept or reject any Bid, and to annul the bidding process and reject all Bids at any time prior to Contract award, without thereby incurring any liability to Bidders.</w:t>
      </w:r>
    </w:p>
    <w:p w14:paraId="0000035C" w14:textId="77777777" w:rsidR="00476D24" w:rsidRPr="00845A4A" w:rsidRDefault="00476D24">
      <w:pPr>
        <w:pBdr>
          <w:top w:val="nil"/>
          <w:left w:val="nil"/>
          <w:bottom w:val="nil"/>
          <w:right w:val="nil"/>
          <w:between w:val="nil"/>
        </w:pBdr>
        <w:ind w:left="720" w:hanging="720"/>
        <w:jc w:val="both"/>
        <w:rPr>
          <w:rFonts w:ascii="Times New Roman" w:eastAsia="Times New Roman" w:hAnsi="Times New Roman" w:cs="Times New Roman"/>
          <w:color w:val="000000"/>
        </w:rPr>
      </w:pPr>
    </w:p>
    <w:p w14:paraId="0000035D" w14:textId="77777777" w:rsidR="00476D24" w:rsidRPr="00845A4A" w:rsidRDefault="009B64E2">
      <w:pPr>
        <w:pBdr>
          <w:top w:val="nil"/>
          <w:left w:val="nil"/>
          <w:bottom w:val="nil"/>
          <w:right w:val="nil"/>
          <w:between w:val="nil"/>
        </w:pBdr>
        <w:ind w:left="720" w:hanging="720"/>
        <w:jc w:val="center"/>
        <w:rPr>
          <w:rFonts w:ascii="Times New Roman" w:eastAsia="Times New Roman" w:hAnsi="Times New Roman" w:cs="Times New Roman"/>
          <w:b/>
          <w:color w:val="000000"/>
          <w:sz w:val="28"/>
          <w:szCs w:val="28"/>
        </w:rPr>
      </w:pPr>
      <w:r w:rsidRPr="00845A4A">
        <w:rPr>
          <w:rFonts w:ascii="Times New Roman" w:eastAsia="Times New Roman" w:hAnsi="Times New Roman" w:cs="Times New Roman"/>
          <w:b/>
          <w:color w:val="000000"/>
          <w:sz w:val="28"/>
          <w:szCs w:val="28"/>
        </w:rPr>
        <w:t>G. AWARD OF CONTRACT</w:t>
      </w:r>
    </w:p>
    <w:p w14:paraId="0000035E" w14:textId="77777777" w:rsidR="00476D24" w:rsidRPr="00845A4A" w:rsidRDefault="00476D24">
      <w:pPr>
        <w:pBdr>
          <w:top w:val="nil"/>
          <w:left w:val="nil"/>
          <w:bottom w:val="nil"/>
          <w:right w:val="nil"/>
          <w:between w:val="nil"/>
        </w:pBdr>
        <w:ind w:left="720" w:hanging="720"/>
        <w:jc w:val="both"/>
        <w:rPr>
          <w:rFonts w:ascii="Times New Roman" w:eastAsia="Times New Roman" w:hAnsi="Times New Roman" w:cs="Times New Roman"/>
          <w:color w:val="000000"/>
        </w:rPr>
      </w:pPr>
    </w:p>
    <w:p w14:paraId="0000035F" w14:textId="77777777" w:rsidR="00476D24" w:rsidRPr="00845A4A" w:rsidRDefault="009B64E2">
      <w:pPr>
        <w:pStyle w:val="Heading3"/>
        <w:numPr>
          <w:ilvl w:val="0"/>
          <w:numId w:val="22"/>
        </w:numPr>
        <w:jc w:val="both"/>
        <w:rPr>
          <w:sz w:val="28"/>
          <w:szCs w:val="28"/>
        </w:rPr>
      </w:pPr>
      <w:bookmarkStart w:id="55" w:name="_Toc138084370"/>
      <w:r w:rsidRPr="00845A4A">
        <w:rPr>
          <w:sz w:val="28"/>
          <w:szCs w:val="28"/>
        </w:rPr>
        <w:t>Award Criteria</w:t>
      </w:r>
      <w:bookmarkEnd w:id="55"/>
    </w:p>
    <w:p w14:paraId="00000360" w14:textId="77777777" w:rsidR="00476D24" w:rsidRPr="00845A4A" w:rsidRDefault="00476D24">
      <w:pPr>
        <w:pBdr>
          <w:top w:val="nil"/>
          <w:left w:val="nil"/>
          <w:bottom w:val="nil"/>
          <w:right w:val="nil"/>
          <w:between w:val="nil"/>
        </w:pBdr>
        <w:ind w:left="720" w:hanging="720"/>
        <w:jc w:val="both"/>
        <w:rPr>
          <w:rFonts w:ascii="Times New Roman" w:eastAsia="Times New Roman" w:hAnsi="Times New Roman" w:cs="Times New Roman"/>
          <w:color w:val="000000"/>
        </w:rPr>
      </w:pPr>
    </w:p>
    <w:p w14:paraId="00000361" w14:textId="77777777" w:rsidR="00476D24" w:rsidRPr="00845A4A" w:rsidRDefault="009B64E2">
      <w:pPr>
        <w:pBdr>
          <w:top w:val="nil"/>
          <w:left w:val="nil"/>
          <w:bottom w:val="nil"/>
          <w:right w:val="nil"/>
          <w:between w:val="nil"/>
        </w:pBdr>
        <w:ind w:left="720" w:hanging="720"/>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48.1.</w:t>
      </w:r>
      <w:r w:rsidRPr="00845A4A">
        <w:rPr>
          <w:rFonts w:ascii="Times New Roman" w:eastAsia="Times New Roman" w:hAnsi="Times New Roman" w:cs="Times New Roman"/>
          <w:color w:val="231F20"/>
        </w:rPr>
        <w:tab/>
        <w:t>The Purchaser shall award the Contract to the Bidder whose offer has been determined to be the lowest evaluated Bid and is substantially responsive to the Bidding Documents</w:t>
      </w:r>
    </w:p>
    <w:p w14:paraId="00000362" w14:textId="77777777" w:rsidR="00476D24" w:rsidRPr="00845A4A" w:rsidRDefault="00476D24">
      <w:pPr>
        <w:pBdr>
          <w:top w:val="nil"/>
          <w:left w:val="nil"/>
          <w:bottom w:val="nil"/>
          <w:right w:val="nil"/>
          <w:between w:val="nil"/>
        </w:pBdr>
        <w:ind w:left="720" w:hanging="720"/>
        <w:jc w:val="both"/>
        <w:rPr>
          <w:rFonts w:ascii="Times New Roman" w:eastAsia="Times New Roman" w:hAnsi="Times New Roman" w:cs="Times New Roman"/>
          <w:color w:val="000000"/>
        </w:rPr>
      </w:pPr>
    </w:p>
    <w:p w14:paraId="00000363" w14:textId="77777777" w:rsidR="00476D24" w:rsidRPr="00845A4A" w:rsidRDefault="009B64E2">
      <w:pPr>
        <w:pStyle w:val="Heading3"/>
        <w:numPr>
          <w:ilvl w:val="0"/>
          <w:numId w:val="22"/>
        </w:numPr>
        <w:jc w:val="both"/>
        <w:rPr>
          <w:sz w:val="28"/>
          <w:szCs w:val="28"/>
        </w:rPr>
      </w:pPr>
      <w:bookmarkStart w:id="56" w:name="_Toc138084371"/>
      <w:r w:rsidRPr="00845A4A">
        <w:rPr>
          <w:sz w:val="28"/>
          <w:szCs w:val="28"/>
        </w:rPr>
        <w:t>Purchaser’s Right to Vary Quantities at Time of Award</w:t>
      </w:r>
      <w:bookmarkEnd w:id="56"/>
    </w:p>
    <w:p w14:paraId="00000364" w14:textId="77777777" w:rsidR="00476D24" w:rsidRPr="00845A4A" w:rsidRDefault="00476D24" w:rsidP="00C82551"/>
    <w:p w14:paraId="00000366" w14:textId="54FC9160" w:rsidR="00476D24" w:rsidRPr="00845A4A" w:rsidRDefault="009B64E2" w:rsidP="00B1695B">
      <w:pPr>
        <w:pBdr>
          <w:top w:val="nil"/>
          <w:left w:val="nil"/>
          <w:bottom w:val="nil"/>
          <w:right w:val="nil"/>
          <w:between w:val="nil"/>
        </w:pBdr>
        <w:ind w:left="720" w:hanging="72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49.1.</w:t>
      </w:r>
      <w:r w:rsidRPr="00845A4A">
        <w:rPr>
          <w:rFonts w:ascii="Times New Roman" w:eastAsia="Times New Roman" w:hAnsi="Times New Roman" w:cs="Times New Roman"/>
          <w:color w:val="231F20"/>
        </w:rPr>
        <w:tab/>
        <w:t>At the time the Contract is awarded, the Purchaser reserves the right to increase or decrease the quantity of Goods and Related Services originally specified in Section VI, Schedule of Supply, provided this does not exceed the percentages indicated in the BDS, and without any change in the unit prices or other terms and conditions of the Bid and the Bidding Documents.</w:t>
      </w:r>
    </w:p>
    <w:p w14:paraId="7861E032" w14:textId="26F7E7CD" w:rsidR="00C82551" w:rsidRPr="00845A4A" w:rsidRDefault="00C82551" w:rsidP="00B1695B">
      <w:pPr>
        <w:pBdr>
          <w:top w:val="nil"/>
          <w:left w:val="nil"/>
          <w:bottom w:val="nil"/>
          <w:right w:val="nil"/>
          <w:between w:val="nil"/>
        </w:pBdr>
        <w:ind w:left="720" w:hanging="720"/>
        <w:jc w:val="both"/>
        <w:rPr>
          <w:rFonts w:ascii="Times New Roman" w:eastAsia="Times New Roman" w:hAnsi="Times New Roman" w:cs="Times New Roman"/>
          <w:color w:val="000000"/>
        </w:rPr>
      </w:pPr>
    </w:p>
    <w:p w14:paraId="0F845813" w14:textId="77777777" w:rsidR="00BF2BC1" w:rsidRPr="00845A4A" w:rsidRDefault="00BF2BC1" w:rsidP="00B1695B">
      <w:pPr>
        <w:pBdr>
          <w:top w:val="nil"/>
          <w:left w:val="nil"/>
          <w:bottom w:val="nil"/>
          <w:right w:val="nil"/>
          <w:between w:val="nil"/>
        </w:pBdr>
        <w:ind w:left="720" w:hanging="720"/>
        <w:jc w:val="both"/>
        <w:rPr>
          <w:rFonts w:ascii="Times New Roman" w:eastAsia="Times New Roman" w:hAnsi="Times New Roman" w:cs="Times New Roman"/>
          <w:color w:val="000000"/>
        </w:rPr>
      </w:pPr>
    </w:p>
    <w:p w14:paraId="00000368" w14:textId="27374C17" w:rsidR="00476D24" w:rsidRPr="00845A4A" w:rsidRDefault="009B64E2" w:rsidP="00C82551">
      <w:pPr>
        <w:pStyle w:val="Heading3"/>
        <w:numPr>
          <w:ilvl w:val="0"/>
          <w:numId w:val="22"/>
        </w:numPr>
        <w:jc w:val="both"/>
        <w:rPr>
          <w:sz w:val="28"/>
          <w:szCs w:val="28"/>
        </w:rPr>
      </w:pPr>
      <w:bookmarkStart w:id="57" w:name="_Toc138084372"/>
      <w:r w:rsidRPr="00845A4A">
        <w:rPr>
          <w:sz w:val="28"/>
          <w:szCs w:val="28"/>
        </w:rPr>
        <w:lastRenderedPageBreak/>
        <w:t>Letter of Intent to Award the Contract/Letter of Acceptance</w:t>
      </w:r>
      <w:bookmarkEnd w:id="57"/>
    </w:p>
    <w:p w14:paraId="0F6EE859" w14:textId="77777777" w:rsidR="00C82551" w:rsidRPr="00845A4A" w:rsidRDefault="00C82551" w:rsidP="00C82551">
      <w:pPr>
        <w:pStyle w:val="NoSpacing"/>
      </w:pPr>
    </w:p>
    <w:p w14:paraId="00000369" w14:textId="3010BFA7" w:rsidR="00476D24" w:rsidRPr="00845A4A" w:rsidRDefault="009B64E2">
      <w:pPr>
        <w:widowControl w:val="0"/>
        <w:pBdr>
          <w:top w:val="nil"/>
          <w:left w:val="nil"/>
          <w:bottom w:val="nil"/>
          <w:right w:val="nil"/>
          <w:between w:val="nil"/>
        </w:pBdr>
        <w:tabs>
          <w:tab w:val="left" w:pos="636"/>
        </w:tabs>
        <w:spacing w:before="103" w:line="266" w:lineRule="auto"/>
        <w:ind w:left="636" w:hanging="636"/>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50.1.</w:t>
      </w:r>
      <w:r w:rsidRPr="00845A4A">
        <w:rPr>
          <w:rFonts w:ascii="Times New Roman" w:eastAsia="Times New Roman" w:hAnsi="Times New Roman" w:cs="Times New Roman"/>
          <w:color w:val="231F20"/>
        </w:rPr>
        <w:tab/>
        <w:t>The Employer shall notify the concerned Bidder whose bid has been selected in accordance with ITB 4</w:t>
      </w:r>
      <w:r w:rsidR="00B1695B" w:rsidRPr="00845A4A">
        <w:rPr>
          <w:rFonts w:ascii="Times New Roman" w:eastAsia="Times New Roman" w:hAnsi="Times New Roman" w:cs="Times New Roman"/>
          <w:color w:val="231F20"/>
        </w:rPr>
        <w:t>8</w:t>
      </w:r>
      <w:r w:rsidRPr="00845A4A">
        <w:rPr>
          <w:rFonts w:ascii="Times New Roman" w:eastAsia="Times New Roman" w:hAnsi="Times New Roman" w:cs="Times New Roman"/>
          <w:color w:val="231F20"/>
        </w:rPr>
        <w:t xml:space="preserve"> in writing (in the format in section IV-hereafter called the letter of Intent to award the contract) that the Employer has intention to accept its bid and the information regarding the name, address and amount of selected bidder shall be given to all other bidders who submitted the bid. Such notification should be communicated in writing, including by cable, facsimile, telex or electronic mail to all the bidders on the same day of dispatch. The Employer shall ensure that the same information is uploaded on their website on the same day of dispatch.</w:t>
      </w:r>
    </w:p>
    <w:p w14:paraId="0000036B" w14:textId="2CD45794" w:rsidR="00476D24" w:rsidRPr="00845A4A" w:rsidRDefault="009B64E2" w:rsidP="00C82551">
      <w:pPr>
        <w:widowControl w:val="0"/>
        <w:pBdr>
          <w:top w:val="nil"/>
          <w:left w:val="nil"/>
          <w:bottom w:val="nil"/>
          <w:right w:val="nil"/>
          <w:between w:val="nil"/>
        </w:pBdr>
        <w:tabs>
          <w:tab w:val="left" w:pos="636"/>
        </w:tabs>
        <w:spacing w:before="103" w:line="266" w:lineRule="auto"/>
        <w:ind w:left="636" w:hanging="636"/>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50.2.</w:t>
      </w:r>
      <w:r w:rsidRPr="00845A4A">
        <w:rPr>
          <w:rFonts w:ascii="Times New Roman" w:eastAsia="Times New Roman" w:hAnsi="Times New Roman" w:cs="Times New Roman"/>
          <w:color w:val="231F20"/>
        </w:rPr>
        <w:tab/>
        <w:t>If no bidder submits an application pursuant to ITB 5</w:t>
      </w:r>
      <w:r w:rsidR="00B1695B" w:rsidRPr="00845A4A">
        <w:rPr>
          <w:rFonts w:ascii="Times New Roman" w:eastAsia="Times New Roman" w:hAnsi="Times New Roman" w:cs="Times New Roman"/>
          <w:color w:val="231F20"/>
        </w:rPr>
        <w:t>4</w:t>
      </w:r>
      <w:r w:rsidRPr="00845A4A">
        <w:rPr>
          <w:rFonts w:ascii="Times New Roman" w:eastAsia="Times New Roman" w:hAnsi="Times New Roman" w:cs="Times New Roman"/>
          <w:color w:val="231F20"/>
        </w:rPr>
        <w:t xml:space="preserve"> within a period of ten (10) days of the notice provided under ITB </w:t>
      </w:r>
      <w:r w:rsidR="00B1695B" w:rsidRPr="00845A4A">
        <w:rPr>
          <w:rFonts w:ascii="Times New Roman" w:eastAsia="Times New Roman" w:hAnsi="Times New Roman" w:cs="Times New Roman"/>
          <w:color w:val="231F20"/>
        </w:rPr>
        <w:t>50</w:t>
      </w:r>
      <w:r w:rsidRPr="00845A4A">
        <w:rPr>
          <w:rFonts w:ascii="Times New Roman" w:eastAsia="Times New Roman" w:hAnsi="Times New Roman" w:cs="Times New Roman"/>
          <w:color w:val="231F20"/>
        </w:rPr>
        <w:t>.1, prior to expiry of the period of Bid validity, the Purchaser shall notify the successful Bidder, in writing, that its Bid has been accepted</w:t>
      </w:r>
    </w:p>
    <w:p w14:paraId="0000036C" w14:textId="77777777" w:rsidR="00476D24" w:rsidRPr="00845A4A" w:rsidRDefault="009B64E2">
      <w:pPr>
        <w:widowControl w:val="0"/>
        <w:pBdr>
          <w:top w:val="nil"/>
          <w:left w:val="nil"/>
          <w:bottom w:val="nil"/>
          <w:right w:val="nil"/>
          <w:between w:val="nil"/>
        </w:pBdr>
        <w:tabs>
          <w:tab w:val="left" w:pos="796"/>
        </w:tabs>
        <w:spacing w:before="97" w:line="266" w:lineRule="auto"/>
        <w:ind w:left="636" w:right="5" w:hanging="636"/>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50.3.</w:t>
      </w:r>
      <w:r w:rsidRPr="00845A4A">
        <w:rPr>
          <w:rFonts w:ascii="Times New Roman" w:eastAsia="Times New Roman" w:hAnsi="Times New Roman" w:cs="Times New Roman"/>
          <w:color w:val="231F20"/>
        </w:rPr>
        <w:tab/>
        <w:t>Until a formal Contract is prepared and executed, the letter of acceptance shall constitute a binding Contract.</w:t>
      </w:r>
    </w:p>
    <w:p w14:paraId="0000036D" w14:textId="77777777" w:rsidR="00476D24" w:rsidRPr="00845A4A" w:rsidRDefault="00476D24">
      <w:pPr>
        <w:widowControl w:val="0"/>
        <w:pBdr>
          <w:top w:val="nil"/>
          <w:left w:val="nil"/>
          <w:bottom w:val="nil"/>
          <w:right w:val="nil"/>
          <w:between w:val="nil"/>
        </w:pBdr>
        <w:spacing w:before="10"/>
        <w:jc w:val="both"/>
        <w:rPr>
          <w:rFonts w:ascii="Times New Roman" w:eastAsia="Times New Roman" w:hAnsi="Times New Roman" w:cs="Times New Roman"/>
          <w:color w:val="000000"/>
        </w:rPr>
      </w:pPr>
    </w:p>
    <w:p w14:paraId="0000036E" w14:textId="632A7C9D" w:rsidR="00476D24" w:rsidRPr="00845A4A" w:rsidRDefault="009B64E2">
      <w:pPr>
        <w:widowControl w:val="0"/>
        <w:pBdr>
          <w:top w:val="nil"/>
          <w:left w:val="nil"/>
          <w:bottom w:val="nil"/>
          <w:right w:val="nil"/>
          <w:between w:val="nil"/>
        </w:pBdr>
        <w:tabs>
          <w:tab w:val="left" w:pos="796"/>
        </w:tabs>
        <w:spacing w:before="1" w:line="266" w:lineRule="auto"/>
        <w:ind w:left="636" w:right="5" w:hanging="636"/>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50.4.</w:t>
      </w:r>
      <w:r w:rsidRPr="00845A4A">
        <w:rPr>
          <w:rFonts w:ascii="Times New Roman" w:eastAsia="Times New Roman" w:hAnsi="Times New Roman" w:cs="Times New Roman"/>
          <w:color w:val="231F20"/>
        </w:rPr>
        <w:tab/>
        <w:t>Upon the successful Bidder furnishing the signed Contract Form and the Performance Security pursuant to ITB Clause 5</w:t>
      </w:r>
      <w:r w:rsidR="00B1695B" w:rsidRPr="00845A4A">
        <w:rPr>
          <w:rFonts w:ascii="Times New Roman" w:eastAsia="Times New Roman" w:hAnsi="Times New Roman" w:cs="Times New Roman"/>
          <w:color w:val="231F20"/>
        </w:rPr>
        <w:t>3</w:t>
      </w:r>
      <w:r w:rsidRPr="00845A4A">
        <w:rPr>
          <w:rFonts w:ascii="Times New Roman" w:eastAsia="Times New Roman" w:hAnsi="Times New Roman" w:cs="Times New Roman"/>
          <w:color w:val="231F20"/>
        </w:rPr>
        <w:t>the Purchaser:</w:t>
      </w:r>
    </w:p>
    <w:p w14:paraId="0000036F" w14:textId="77777777" w:rsidR="00476D24" w:rsidRPr="00845A4A" w:rsidRDefault="009B64E2" w:rsidP="004727B7">
      <w:pPr>
        <w:widowControl w:val="0"/>
        <w:numPr>
          <w:ilvl w:val="2"/>
          <w:numId w:val="38"/>
        </w:numPr>
        <w:pBdr>
          <w:top w:val="nil"/>
          <w:left w:val="nil"/>
          <w:bottom w:val="nil"/>
          <w:right w:val="nil"/>
          <w:between w:val="nil"/>
        </w:pBdr>
        <w:tabs>
          <w:tab w:val="left" w:pos="1193"/>
        </w:tabs>
        <w:spacing w:before="55"/>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shall promptly notify each unsuccessful Bidder and discharge</w:t>
      </w:r>
    </w:p>
    <w:p w14:paraId="00000370" w14:textId="1BDD1B6E" w:rsidR="00476D24" w:rsidRPr="00845A4A" w:rsidRDefault="009B64E2">
      <w:pPr>
        <w:widowControl w:val="0"/>
        <w:pBdr>
          <w:top w:val="nil"/>
          <w:left w:val="nil"/>
          <w:bottom w:val="nil"/>
          <w:right w:val="nil"/>
          <w:between w:val="nil"/>
        </w:pBdr>
        <w:spacing w:before="27"/>
        <w:ind w:left="1192"/>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its Bid Security, pursuant to ITB Sub-Clause 2</w:t>
      </w:r>
      <w:r w:rsidR="00B1695B" w:rsidRPr="00845A4A">
        <w:rPr>
          <w:rFonts w:ascii="Times New Roman" w:eastAsia="Times New Roman" w:hAnsi="Times New Roman" w:cs="Times New Roman"/>
          <w:color w:val="231F20"/>
        </w:rPr>
        <w:t>7</w:t>
      </w:r>
      <w:r w:rsidRPr="00845A4A">
        <w:rPr>
          <w:rFonts w:ascii="Times New Roman" w:eastAsia="Times New Roman" w:hAnsi="Times New Roman" w:cs="Times New Roman"/>
          <w:color w:val="231F20"/>
        </w:rPr>
        <w:t>.4; and</w:t>
      </w:r>
    </w:p>
    <w:p w14:paraId="00000371" w14:textId="77777777" w:rsidR="00476D24" w:rsidRPr="00845A4A" w:rsidRDefault="009B64E2" w:rsidP="004727B7">
      <w:pPr>
        <w:widowControl w:val="0"/>
        <w:numPr>
          <w:ilvl w:val="2"/>
          <w:numId w:val="38"/>
        </w:numPr>
        <w:pBdr>
          <w:top w:val="nil"/>
          <w:left w:val="nil"/>
          <w:bottom w:val="nil"/>
          <w:right w:val="nil"/>
          <w:between w:val="nil"/>
        </w:pBdr>
        <w:tabs>
          <w:tab w:val="left" w:pos="1193"/>
        </w:tabs>
        <w:spacing w:before="83"/>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publish a notification of award on the Purchaser’s website.</w:t>
      </w:r>
    </w:p>
    <w:p w14:paraId="00000372" w14:textId="77777777" w:rsidR="00476D24" w:rsidRPr="00845A4A" w:rsidRDefault="00476D24">
      <w:pPr>
        <w:widowControl w:val="0"/>
        <w:pBdr>
          <w:top w:val="nil"/>
          <w:left w:val="nil"/>
          <w:bottom w:val="nil"/>
          <w:right w:val="nil"/>
          <w:between w:val="nil"/>
        </w:pBdr>
        <w:spacing w:before="8"/>
        <w:jc w:val="both"/>
        <w:rPr>
          <w:rFonts w:ascii="Times New Roman" w:eastAsia="Times New Roman" w:hAnsi="Times New Roman" w:cs="Times New Roman"/>
          <w:color w:val="000000"/>
        </w:rPr>
      </w:pPr>
    </w:p>
    <w:p w14:paraId="00000373" w14:textId="77777777" w:rsidR="00476D24" w:rsidRPr="00845A4A" w:rsidRDefault="009B64E2">
      <w:pPr>
        <w:widowControl w:val="0"/>
        <w:pBdr>
          <w:top w:val="nil"/>
          <w:left w:val="nil"/>
          <w:bottom w:val="nil"/>
          <w:right w:val="nil"/>
          <w:between w:val="nil"/>
        </w:pBdr>
        <w:tabs>
          <w:tab w:val="left" w:pos="796"/>
        </w:tabs>
        <w:spacing w:line="266" w:lineRule="auto"/>
        <w:ind w:left="720" w:right="5" w:hanging="720"/>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50.5.</w:t>
      </w:r>
      <w:r w:rsidRPr="00845A4A">
        <w:rPr>
          <w:rFonts w:ascii="Times New Roman" w:eastAsia="Times New Roman" w:hAnsi="Times New Roman" w:cs="Times New Roman"/>
          <w:color w:val="231F20"/>
        </w:rPr>
        <w:tab/>
        <w:t>The notifications to all unsuccessful Bidders and the notification posted on the Purchaser’s website shall include the following information:</w:t>
      </w:r>
    </w:p>
    <w:p w14:paraId="00000374" w14:textId="77777777" w:rsidR="00476D24" w:rsidRPr="00845A4A" w:rsidRDefault="009B64E2" w:rsidP="004727B7">
      <w:pPr>
        <w:widowControl w:val="0"/>
        <w:numPr>
          <w:ilvl w:val="2"/>
          <w:numId w:val="91"/>
        </w:numPr>
        <w:pBdr>
          <w:top w:val="nil"/>
          <w:left w:val="nil"/>
          <w:bottom w:val="nil"/>
          <w:right w:val="nil"/>
          <w:between w:val="nil"/>
        </w:pBdr>
        <w:tabs>
          <w:tab w:val="left" w:pos="1193"/>
        </w:tabs>
        <w:spacing w:before="55"/>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the Bid and lot numbers;</w:t>
      </w:r>
    </w:p>
    <w:p w14:paraId="00000375" w14:textId="77777777" w:rsidR="00476D24" w:rsidRPr="00845A4A" w:rsidRDefault="009B64E2" w:rsidP="004727B7">
      <w:pPr>
        <w:widowControl w:val="0"/>
        <w:numPr>
          <w:ilvl w:val="2"/>
          <w:numId w:val="91"/>
        </w:numPr>
        <w:pBdr>
          <w:top w:val="nil"/>
          <w:left w:val="nil"/>
          <w:bottom w:val="nil"/>
          <w:right w:val="nil"/>
          <w:between w:val="nil"/>
        </w:pBdr>
        <w:tabs>
          <w:tab w:val="left" w:pos="1193"/>
        </w:tabs>
        <w:spacing w:before="83" w:line="266" w:lineRule="auto"/>
        <w:ind w:right="5"/>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name of the winning Bidder, and the price it offered, as well as the duration and summary scope of the Contract awarded; and</w:t>
      </w:r>
    </w:p>
    <w:p w14:paraId="00000376" w14:textId="77777777" w:rsidR="00476D24" w:rsidRPr="00845A4A" w:rsidRDefault="009B64E2" w:rsidP="004727B7">
      <w:pPr>
        <w:widowControl w:val="0"/>
        <w:numPr>
          <w:ilvl w:val="2"/>
          <w:numId w:val="91"/>
        </w:numPr>
        <w:pBdr>
          <w:top w:val="nil"/>
          <w:left w:val="nil"/>
          <w:bottom w:val="nil"/>
          <w:right w:val="nil"/>
          <w:between w:val="nil"/>
        </w:pBdr>
        <w:tabs>
          <w:tab w:val="left" w:pos="1193"/>
        </w:tabs>
        <w:spacing w:before="83" w:line="266" w:lineRule="auto"/>
        <w:ind w:right="5"/>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the date of the award decision.</w:t>
      </w:r>
    </w:p>
    <w:p w14:paraId="00000377" w14:textId="77777777" w:rsidR="00476D24" w:rsidRPr="00845A4A" w:rsidRDefault="00476D24">
      <w:pPr>
        <w:pBdr>
          <w:top w:val="nil"/>
          <w:left w:val="nil"/>
          <w:bottom w:val="nil"/>
          <w:right w:val="nil"/>
          <w:between w:val="nil"/>
        </w:pBdr>
        <w:ind w:left="720" w:hanging="720"/>
        <w:jc w:val="both"/>
        <w:rPr>
          <w:rFonts w:ascii="Times New Roman" w:eastAsia="Times New Roman" w:hAnsi="Times New Roman" w:cs="Times New Roman"/>
          <w:b/>
          <w:color w:val="231F20"/>
        </w:rPr>
      </w:pPr>
    </w:p>
    <w:p w14:paraId="00000378" w14:textId="77777777" w:rsidR="00476D24" w:rsidRPr="00845A4A" w:rsidRDefault="009B64E2">
      <w:pPr>
        <w:pStyle w:val="Heading3"/>
        <w:numPr>
          <w:ilvl w:val="0"/>
          <w:numId w:val="22"/>
        </w:numPr>
        <w:jc w:val="both"/>
        <w:rPr>
          <w:sz w:val="28"/>
          <w:szCs w:val="28"/>
        </w:rPr>
      </w:pPr>
      <w:bookmarkStart w:id="58" w:name="_Toc138084373"/>
      <w:r w:rsidRPr="00845A4A">
        <w:rPr>
          <w:sz w:val="28"/>
          <w:szCs w:val="28"/>
        </w:rPr>
        <w:t>Debriefing by the Employer</w:t>
      </w:r>
      <w:bookmarkEnd w:id="58"/>
    </w:p>
    <w:p w14:paraId="00000379" w14:textId="77777777" w:rsidR="00476D24" w:rsidRPr="00845A4A" w:rsidRDefault="00476D24">
      <w:pPr>
        <w:widowControl w:val="0"/>
        <w:pBdr>
          <w:top w:val="nil"/>
          <w:left w:val="nil"/>
          <w:bottom w:val="nil"/>
          <w:right w:val="nil"/>
          <w:between w:val="nil"/>
        </w:pBdr>
        <w:tabs>
          <w:tab w:val="left" w:pos="796"/>
        </w:tabs>
        <w:spacing w:before="103" w:line="266" w:lineRule="auto"/>
        <w:ind w:right="-15"/>
        <w:jc w:val="both"/>
        <w:rPr>
          <w:rFonts w:ascii="Times New Roman" w:eastAsia="Times New Roman" w:hAnsi="Times New Roman" w:cs="Times New Roman"/>
          <w:color w:val="000000"/>
        </w:rPr>
      </w:pPr>
    </w:p>
    <w:p w14:paraId="0000037A" w14:textId="36ACAB84" w:rsidR="00476D24" w:rsidRPr="00845A4A" w:rsidRDefault="009B64E2">
      <w:pPr>
        <w:widowControl w:val="0"/>
        <w:pBdr>
          <w:top w:val="nil"/>
          <w:left w:val="nil"/>
          <w:bottom w:val="nil"/>
          <w:right w:val="nil"/>
          <w:between w:val="nil"/>
        </w:pBdr>
        <w:tabs>
          <w:tab w:val="left" w:pos="796"/>
        </w:tabs>
        <w:spacing w:before="103" w:line="266" w:lineRule="auto"/>
        <w:ind w:left="720" w:right="-15" w:hanging="720"/>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51.1.</w:t>
      </w:r>
      <w:r w:rsidRPr="00845A4A">
        <w:rPr>
          <w:rFonts w:ascii="Times New Roman" w:eastAsia="Times New Roman" w:hAnsi="Times New Roman" w:cs="Times New Roman"/>
          <w:color w:val="231F20"/>
        </w:rPr>
        <w:tab/>
        <w:t xml:space="preserve">On receipt of the Employer’s Notification of Intention to Award referred to in ITB </w:t>
      </w:r>
      <w:r w:rsidR="00B1695B" w:rsidRPr="00845A4A">
        <w:rPr>
          <w:rFonts w:ascii="Times New Roman" w:eastAsia="Times New Roman" w:hAnsi="Times New Roman" w:cs="Times New Roman"/>
          <w:color w:val="231F20"/>
        </w:rPr>
        <w:t>50</w:t>
      </w:r>
      <w:r w:rsidRPr="00845A4A">
        <w:rPr>
          <w:rFonts w:ascii="Times New Roman" w:eastAsia="Times New Roman" w:hAnsi="Times New Roman" w:cs="Times New Roman"/>
          <w:color w:val="231F20"/>
        </w:rPr>
        <w:t>, an unsuccessful Bidder has three (3) working Days to make a written request to the Employer for a debriefing. The Employer shall provide a debriefing to all unsuccessful Bidders whose request is received within this deadline.</w:t>
      </w:r>
    </w:p>
    <w:p w14:paraId="0000037B" w14:textId="77777777" w:rsidR="00476D24" w:rsidRPr="00845A4A" w:rsidRDefault="00476D24">
      <w:pPr>
        <w:widowControl w:val="0"/>
        <w:pBdr>
          <w:top w:val="nil"/>
          <w:left w:val="nil"/>
          <w:bottom w:val="nil"/>
          <w:right w:val="nil"/>
          <w:between w:val="nil"/>
        </w:pBdr>
        <w:spacing w:before="8"/>
        <w:jc w:val="both"/>
        <w:rPr>
          <w:rFonts w:ascii="Times New Roman" w:eastAsia="Times New Roman" w:hAnsi="Times New Roman" w:cs="Times New Roman"/>
          <w:color w:val="000000"/>
        </w:rPr>
      </w:pPr>
    </w:p>
    <w:p w14:paraId="0000037C" w14:textId="77777777" w:rsidR="00476D24" w:rsidRPr="00845A4A" w:rsidRDefault="009B64E2">
      <w:pPr>
        <w:widowControl w:val="0"/>
        <w:pBdr>
          <w:top w:val="nil"/>
          <w:left w:val="nil"/>
          <w:bottom w:val="nil"/>
          <w:right w:val="nil"/>
          <w:between w:val="nil"/>
        </w:pBdr>
        <w:tabs>
          <w:tab w:val="left" w:pos="796"/>
        </w:tabs>
        <w:spacing w:line="266" w:lineRule="auto"/>
        <w:ind w:left="720" w:right="5" w:hanging="720"/>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51.2.</w:t>
      </w:r>
      <w:r w:rsidRPr="00845A4A">
        <w:rPr>
          <w:rFonts w:ascii="Times New Roman" w:eastAsia="Times New Roman" w:hAnsi="Times New Roman" w:cs="Times New Roman"/>
          <w:color w:val="231F20"/>
        </w:rPr>
        <w:tab/>
        <w:t>Where a request for debriefing is received within the deadline, the Employer shall provide a debriefing within five (5) working days.</w:t>
      </w:r>
    </w:p>
    <w:p w14:paraId="0000037D" w14:textId="77777777" w:rsidR="00476D24" w:rsidRPr="00845A4A" w:rsidRDefault="00476D24">
      <w:pPr>
        <w:widowControl w:val="0"/>
        <w:pBdr>
          <w:top w:val="nil"/>
          <w:left w:val="nil"/>
          <w:bottom w:val="nil"/>
          <w:right w:val="nil"/>
          <w:between w:val="nil"/>
        </w:pBdr>
        <w:tabs>
          <w:tab w:val="left" w:pos="796"/>
        </w:tabs>
        <w:jc w:val="both"/>
        <w:rPr>
          <w:rFonts w:ascii="Times New Roman" w:eastAsia="Times New Roman" w:hAnsi="Times New Roman" w:cs="Times New Roman"/>
          <w:color w:val="000000"/>
        </w:rPr>
      </w:pPr>
    </w:p>
    <w:p w14:paraId="0000037E" w14:textId="77777777" w:rsidR="00476D24" w:rsidRPr="00845A4A" w:rsidRDefault="009B64E2">
      <w:pPr>
        <w:widowControl w:val="0"/>
        <w:pBdr>
          <w:top w:val="nil"/>
          <w:left w:val="nil"/>
          <w:bottom w:val="nil"/>
          <w:right w:val="nil"/>
          <w:between w:val="nil"/>
        </w:pBdr>
        <w:tabs>
          <w:tab w:val="left" w:pos="796"/>
        </w:tabs>
        <w:ind w:left="720" w:hanging="720"/>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51.3.</w:t>
      </w:r>
      <w:r w:rsidRPr="00845A4A">
        <w:rPr>
          <w:rFonts w:ascii="Times New Roman" w:eastAsia="Times New Roman" w:hAnsi="Times New Roman" w:cs="Times New Roman"/>
          <w:color w:val="231F20"/>
        </w:rPr>
        <w:tab/>
        <w:t>The Procuring Agency shall discuss only such Bid and not the bids</w:t>
      </w:r>
      <w:r w:rsidRPr="00845A4A">
        <w:rPr>
          <w:rFonts w:ascii="Times New Roman" w:eastAsia="Times New Roman" w:hAnsi="Times New Roman" w:cs="Times New Roman"/>
          <w:color w:val="000000"/>
        </w:rPr>
        <w:t xml:space="preserve"> </w:t>
      </w:r>
      <w:r w:rsidRPr="00845A4A">
        <w:rPr>
          <w:rFonts w:ascii="Times New Roman" w:eastAsia="Times New Roman" w:hAnsi="Times New Roman" w:cs="Times New Roman"/>
          <w:color w:val="231F20"/>
        </w:rPr>
        <w:t>of other competitors. The debriefing shall not include:</w:t>
      </w:r>
    </w:p>
    <w:p w14:paraId="0000037F" w14:textId="77777777" w:rsidR="00476D24" w:rsidRPr="00845A4A" w:rsidRDefault="00476D24">
      <w:pPr>
        <w:widowControl w:val="0"/>
        <w:pBdr>
          <w:top w:val="nil"/>
          <w:left w:val="nil"/>
          <w:bottom w:val="nil"/>
          <w:right w:val="nil"/>
          <w:between w:val="nil"/>
        </w:pBdr>
        <w:tabs>
          <w:tab w:val="left" w:pos="796"/>
        </w:tabs>
        <w:ind w:left="795"/>
        <w:jc w:val="both"/>
        <w:rPr>
          <w:rFonts w:ascii="Times New Roman" w:eastAsia="Times New Roman" w:hAnsi="Times New Roman" w:cs="Times New Roman"/>
          <w:color w:val="000000"/>
        </w:rPr>
      </w:pPr>
    </w:p>
    <w:p w14:paraId="00000380" w14:textId="77777777" w:rsidR="00476D24" w:rsidRPr="00845A4A" w:rsidRDefault="009B64E2" w:rsidP="004727B7">
      <w:pPr>
        <w:widowControl w:val="0"/>
        <w:numPr>
          <w:ilvl w:val="2"/>
          <w:numId w:val="39"/>
        </w:numPr>
        <w:pBdr>
          <w:top w:val="nil"/>
          <w:left w:val="nil"/>
          <w:bottom w:val="nil"/>
          <w:right w:val="nil"/>
          <w:between w:val="nil"/>
        </w:pBdr>
        <w:tabs>
          <w:tab w:val="left" w:pos="1193"/>
        </w:tabs>
        <w:spacing w:before="84"/>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point-by-point comparisons with another Bid; and</w:t>
      </w:r>
    </w:p>
    <w:p w14:paraId="00000381" w14:textId="77777777" w:rsidR="00476D24" w:rsidRPr="00845A4A" w:rsidRDefault="009B64E2" w:rsidP="004727B7">
      <w:pPr>
        <w:widowControl w:val="0"/>
        <w:numPr>
          <w:ilvl w:val="2"/>
          <w:numId w:val="39"/>
        </w:numPr>
        <w:pBdr>
          <w:top w:val="nil"/>
          <w:left w:val="nil"/>
          <w:bottom w:val="nil"/>
          <w:right w:val="nil"/>
          <w:between w:val="nil"/>
        </w:pBdr>
        <w:tabs>
          <w:tab w:val="left" w:pos="1193"/>
        </w:tabs>
        <w:spacing w:before="84" w:line="266" w:lineRule="auto"/>
        <w:ind w:right="5"/>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information that is confidential or commercially sensitive to other Bidders.</w:t>
      </w:r>
    </w:p>
    <w:p w14:paraId="00000382" w14:textId="77777777" w:rsidR="00476D24" w:rsidRPr="00845A4A" w:rsidRDefault="009B64E2" w:rsidP="004727B7">
      <w:pPr>
        <w:widowControl w:val="0"/>
        <w:numPr>
          <w:ilvl w:val="2"/>
          <w:numId w:val="39"/>
        </w:numPr>
        <w:pBdr>
          <w:top w:val="nil"/>
          <w:left w:val="nil"/>
          <w:bottom w:val="nil"/>
          <w:right w:val="nil"/>
          <w:between w:val="nil"/>
        </w:pBdr>
        <w:tabs>
          <w:tab w:val="left" w:pos="1193"/>
        </w:tabs>
        <w:spacing w:before="84" w:line="266" w:lineRule="auto"/>
        <w:ind w:right="5"/>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The purpose of debriefing is to inform the aggrieved bidder of the reasons for lack of success, pointing out the specific shortcomings in its bid without disclosing contents of other bids.</w:t>
      </w:r>
    </w:p>
    <w:p w14:paraId="00000383"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384" w14:textId="77777777" w:rsidR="00476D24" w:rsidRPr="00845A4A" w:rsidRDefault="009B64E2">
      <w:pPr>
        <w:pStyle w:val="Heading3"/>
        <w:numPr>
          <w:ilvl w:val="0"/>
          <w:numId w:val="22"/>
        </w:numPr>
        <w:jc w:val="both"/>
        <w:rPr>
          <w:sz w:val="28"/>
          <w:szCs w:val="28"/>
        </w:rPr>
      </w:pPr>
      <w:bookmarkStart w:id="59" w:name="_Toc138084374"/>
      <w:r w:rsidRPr="00845A4A">
        <w:rPr>
          <w:sz w:val="28"/>
          <w:szCs w:val="28"/>
        </w:rPr>
        <w:t>Signing of Contract</w:t>
      </w:r>
      <w:bookmarkEnd w:id="59"/>
    </w:p>
    <w:p w14:paraId="00000385"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386" w14:textId="77777777" w:rsidR="00476D24" w:rsidRPr="00845A4A" w:rsidRDefault="009B64E2">
      <w:pPr>
        <w:widowControl w:val="0"/>
        <w:pBdr>
          <w:top w:val="nil"/>
          <w:left w:val="nil"/>
          <w:bottom w:val="nil"/>
          <w:right w:val="nil"/>
          <w:between w:val="nil"/>
        </w:pBdr>
        <w:tabs>
          <w:tab w:val="left" w:pos="796"/>
        </w:tabs>
        <w:spacing w:before="103" w:line="266" w:lineRule="auto"/>
        <w:ind w:left="720" w:right="5" w:hanging="720"/>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52.1.</w:t>
      </w:r>
      <w:r w:rsidRPr="00845A4A">
        <w:rPr>
          <w:rFonts w:ascii="Times New Roman" w:eastAsia="Times New Roman" w:hAnsi="Times New Roman" w:cs="Times New Roman"/>
          <w:color w:val="231F20"/>
        </w:rPr>
        <w:tab/>
        <w:t>At the same time as notifying the successful Bidder in writing that its Bid has been accepted the Purchaser shall send the successful Bidder the Contract Agreement and the Special Conditions of Contract.</w:t>
      </w:r>
    </w:p>
    <w:p w14:paraId="00000387"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388" w14:textId="77777777" w:rsidR="00476D24" w:rsidRPr="00845A4A" w:rsidRDefault="009B64E2">
      <w:pPr>
        <w:widowControl w:val="0"/>
        <w:pBdr>
          <w:top w:val="nil"/>
          <w:left w:val="nil"/>
          <w:bottom w:val="nil"/>
          <w:right w:val="nil"/>
          <w:between w:val="nil"/>
        </w:pBdr>
        <w:tabs>
          <w:tab w:val="left" w:pos="796"/>
        </w:tabs>
        <w:spacing w:before="103" w:line="266" w:lineRule="auto"/>
        <w:ind w:left="720" w:right="5" w:hanging="720"/>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52.2.</w:t>
      </w:r>
      <w:r w:rsidRPr="00845A4A">
        <w:rPr>
          <w:rFonts w:ascii="Times New Roman" w:eastAsia="Times New Roman" w:hAnsi="Times New Roman" w:cs="Times New Roman"/>
          <w:color w:val="231F20"/>
        </w:rPr>
        <w:tab/>
        <w:t>Within fifteen (15) days of receipt of the Contract Agreement the successful Bidder shall sign, date and return it to the Purchaser.</w:t>
      </w:r>
    </w:p>
    <w:p w14:paraId="00000389"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38A" w14:textId="0C23E166" w:rsidR="00476D24" w:rsidRPr="00845A4A" w:rsidRDefault="009B64E2">
      <w:pPr>
        <w:widowControl w:val="0"/>
        <w:pBdr>
          <w:top w:val="nil"/>
          <w:left w:val="nil"/>
          <w:bottom w:val="nil"/>
          <w:right w:val="nil"/>
          <w:between w:val="nil"/>
        </w:pBdr>
        <w:tabs>
          <w:tab w:val="left" w:pos="1193"/>
        </w:tabs>
        <w:spacing w:before="84" w:line="266" w:lineRule="auto"/>
        <w:ind w:left="720" w:right="5" w:hanging="720"/>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52.3.</w:t>
      </w:r>
      <w:r w:rsidRPr="00845A4A">
        <w:rPr>
          <w:rFonts w:ascii="Times New Roman" w:eastAsia="Times New Roman" w:hAnsi="Times New Roman" w:cs="Times New Roman"/>
          <w:color w:val="231F20"/>
        </w:rPr>
        <w:tab/>
        <w:t>Notwithstanding ITB Sub-Clause 5</w:t>
      </w:r>
      <w:r w:rsidR="00B1695B" w:rsidRPr="00845A4A">
        <w:rPr>
          <w:rFonts w:ascii="Times New Roman" w:eastAsia="Times New Roman" w:hAnsi="Times New Roman" w:cs="Times New Roman"/>
          <w:color w:val="231F20"/>
        </w:rPr>
        <w:t>2</w:t>
      </w:r>
      <w:r w:rsidRPr="00845A4A">
        <w:rPr>
          <w:rFonts w:ascii="Times New Roman" w:eastAsia="Times New Roman" w:hAnsi="Times New Roman" w:cs="Times New Roman"/>
          <w:color w:val="231F20"/>
        </w:rPr>
        <w:t xml:space="preserve"> above, in case signing of the Contract Agreement is prevented by any export restrictions attributable to the Purchaser, to Bhutan,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that signing of the Contact Agreement has not been prevented by any lack of diligence on the part of the Bidder in completing any formalities, including applying for permits, authorizations and/or licences necessary for the export of the products.</w:t>
      </w:r>
    </w:p>
    <w:p w14:paraId="0000038B"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38C" w14:textId="77777777" w:rsidR="00476D24" w:rsidRPr="00845A4A" w:rsidRDefault="009B64E2">
      <w:pPr>
        <w:pStyle w:val="Heading3"/>
        <w:numPr>
          <w:ilvl w:val="0"/>
          <w:numId w:val="22"/>
        </w:numPr>
        <w:jc w:val="both"/>
        <w:rPr>
          <w:sz w:val="28"/>
          <w:szCs w:val="28"/>
        </w:rPr>
      </w:pPr>
      <w:bookmarkStart w:id="60" w:name="_Toc138084375"/>
      <w:r w:rsidRPr="00845A4A">
        <w:rPr>
          <w:sz w:val="28"/>
          <w:szCs w:val="28"/>
        </w:rPr>
        <w:t>Performance Security</w:t>
      </w:r>
      <w:bookmarkEnd w:id="60"/>
    </w:p>
    <w:p w14:paraId="0000038D"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38E" w14:textId="77777777" w:rsidR="00476D24" w:rsidRPr="00845A4A" w:rsidRDefault="009B64E2">
      <w:pPr>
        <w:widowControl w:val="0"/>
        <w:pBdr>
          <w:top w:val="nil"/>
          <w:left w:val="nil"/>
          <w:bottom w:val="nil"/>
          <w:right w:val="nil"/>
          <w:between w:val="nil"/>
        </w:pBdr>
        <w:tabs>
          <w:tab w:val="left" w:pos="830"/>
        </w:tabs>
        <w:spacing w:before="103" w:line="266" w:lineRule="auto"/>
        <w:ind w:left="720" w:right="-15" w:hanging="720"/>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53.1.</w:t>
      </w:r>
      <w:r w:rsidRPr="00845A4A">
        <w:rPr>
          <w:rFonts w:ascii="Times New Roman" w:eastAsia="Times New Roman" w:hAnsi="Times New Roman" w:cs="Times New Roman"/>
          <w:color w:val="231F20"/>
        </w:rPr>
        <w:tab/>
        <w:t>Within fifteen (15) working days of the receipt of letter of acceptance from the Purchaser, the Bidder shall submit the Performance Security in accordance with the GCC, using for that purpose any of the following security forms:</w:t>
      </w:r>
    </w:p>
    <w:p w14:paraId="0000038F" w14:textId="77777777" w:rsidR="00476D24" w:rsidRPr="00845A4A" w:rsidRDefault="009B64E2" w:rsidP="004727B7">
      <w:pPr>
        <w:widowControl w:val="0"/>
        <w:numPr>
          <w:ilvl w:val="2"/>
          <w:numId w:val="40"/>
        </w:numPr>
        <w:pBdr>
          <w:top w:val="nil"/>
          <w:left w:val="nil"/>
          <w:bottom w:val="nil"/>
          <w:right w:val="nil"/>
          <w:between w:val="nil"/>
        </w:pBdr>
        <w:tabs>
          <w:tab w:val="left" w:pos="1227"/>
        </w:tabs>
        <w:spacing w:before="53" w:line="266" w:lineRule="auto"/>
        <w:ind w:right="-15"/>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unconditional bank guarantee in the form provided for in Section IX, Contract Forms, or another form acceptable to the Purchaser, or</w:t>
      </w:r>
    </w:p>
    <w:p w14:paraId="00000390" w14:textId="77777777" w:rsidR="00476D24" w:rsidRPr="00845A4A" w:rsidRDefault="009B64E2" w:rsidP="004727B7">
      <w:pPr>
        <w:widowControl w:val="0"/>
        <w:numPr>
          <w:ilvl w:val="2"/>
          <w:numId w:val="40"/>
        </w:numPr>
        <w:pBdr>
          <w:top w:val="nil"/>
          <w:left w:val="nil"/>
          <w:bottom w:val="nil"/>
          <w:right w:val="nil"/>
          <w:between w:val="nil"/>
        </w:pBdr>
        <w:tabs>
          <w:tab w:val="left" w:pos="1227"/>
        </w:tabs>
        <w:spacing w:before="54"/>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banker’s certified cheque/cash warrant, or</w:t>
      </w:r>
    </w:p>
    <w:p w14:paraId="00000391" w14:textId="77777777" w:rsidR="00476D24" w:rsidRPr="00845A4A" w:rsidRDefault="009B64E2" w:rsidP="004727B7">
      <w:pPr>
        <w:widowControl w:val="0"/>
        <w:numPr>
          <w:ilvl w:val="2"/>
          <w:numId w:val="40"/>
        </w:numPr>
        <w:pBdr>
          <w:top w:val="nil"/>
          <w:left w:val="nil"/>
          <w:bottom w:val="nil"/>
          <w:right w:val="nil"/>
          <w:between w:val="nil"/>
        </w:pBdr>
        <w:tabs>
          <w:tab w:val="left" w:pos="1227"/>
        </w:tabs>
        <w:spacing w:before="84"/>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demand draft.</w:t>
      </w:r>
    </w:p>
    <w:p w14:paraId="00000392"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393" w14:textId="77777777" w:rsidR="00476D24" w:rsidRPr="00845A4A" w:rsidRDefault="009B64E2">
      <w:pPr>
        <w:widowControl w:val="0"/>
        <w:pBdr>
          <w:top w:val="nil"/>
          <w:left w:val="nil"/>
          <w:bottom w:val="nil"/>
          <w:right w:val="nil"/>
          <w:between w:val="nil"/>
        </w:pBdr>
        <w:tabs>
          <w:tab w:val="left" w:pos="1193"/>
        </w:tabs>
        <w:spacing w:before="84" w:line="266" w:lineRule="auto"/>
        <w:ind w:left="720" w:right="5" w:hanging="720"/>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53.2.</w:t>
      </w:r>
      <w:r w:rsidRPr="00845A4A">
        <w:rPr>
          <w:rFonts w:ascii="Times New Roman" w:eastAsia="Times New Roman" w:hAnsi="Times New Roman" w:cs="Times New Roman"/>
          <w:color w:val="231F20"/>
        </w:rPr>
        <w:tab/>
        <w:t xml:space="preserve">If the Performance Security is provided by the successful </w:t>
      </w:r>
      <w:proofErr w:type="gramStart"/>
      <w:r w:rsidRPr="00845A4A">
        <w:rPr>
          <w:rFonts w:ascii="Times New Roman" w:eastAsia="Times New Roman" w:hAnsi="Times New Roman" w:cs="Times New Roman"/>
          <w:color w:val="231F20"/>
        </w:rPr>
        <w:t>Bidder  in</w:t>
      </w:r>
      <w:proofErr w:type="gramEnd"/>
      <w:r w:rsidRPr="00845A4A">
        <w:rPr>
          <w:rFonts w:ascii="Times New Roman" w:eastAsia="Times New Roman" w:hAnsi="Times New Roman" w:cs="Times New Roman"/>
          <w:color w:val="231F20"/>
        </w:rPr>
        <w:t xml:space="preserve"> the form of a demand bank guarantee it shall be issued, at the Bidder’s option, by a financial institution located in Bhutan.</w:t>
      </w:r>
    </w:p>
    <w:p w14:paraId="00000394"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395" w14:textId="77777777" w:rsidR="00476D24" w:rsidRPr="00845A4A" w:rsidRDefault="009B64E2">
      <w:pPr>
        <w:widowControl w:val="0"/>
        <w:pBdr>
          <w:top w:val="nil"/>
          <w:left w:val="nil"/>
          <w:bottom w:val="nil"/>
          <w:right w:val="nil"/>
          <w:between w:val="nil"/>
        </w:pBdr>
        <w:tabs>
          <w:tab w:val="left" w:pos="1193"/>
        </w:tabs>
        <w:spacing w:before="84" w:line="266" w:lineRule="auto"/>
        <w:ind w:left="720" w:right="5" w:hanging="72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53.3.</w:t>
      </w:r>
      <w:r w:rsidRPr="00845A4A">
        <w:rPr>
          <w:rFonts w:ascii="Times New Roman" w:eastAsia="Times New Roman" w:hAnsi="Times New Roman" w:cs="Times New Roman"/>
          <w:color w:val="231F20"/>
        </w:rPr>
        <w:tab/>
        <w:t>Failure by the successful Bidder to submit the above-mentioned Performance Security or to sign the Contract shall constitute sufficient grounds for the annulment of the award and forfeiture of the Bid Security. In that event the Purchaser may award the Contract to the next lowest evaluated Bidder whose offer is substantially responsive and is determined by the Purchaser to be qualified to perform the Contract satisfactorily. Such a failure shall be considered as “withdrawal” and all relevant clauses shall apply.</w:t>
      </w:r>
    </w:p>
    <w:p w14:paraId="00000396"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397" w14:textId="77777777" w:rsidR="00476D24" w:rsidRPr="00845A4A" w:rsidRDefault="009B64E2">
      <w:pPr>
        <w:pStyle w:val="Heading3"/>
        <w:numPr>
          <w:ilvl w:val="0"/>
          <w:numId w:val="22"/>
        </w:numPr>
        <w:jc w:val="both"/>
        <w:rPr>
          <w:sz w:val="28"/>
          <w:szCs w:val="28"/>
        </w:rPr>
      </w:pPr>
      <w:bookmarkStart w:id="61" w:name="_Toc138084376"/>
      <w:r w:rsidRPr="00845A4A">
        <w:rPr>
          <w:sz w:val="28"/>
          <w:szCs w:val="28"/>
        </w:rPr>
        <w:t>Complaint and Review</w:t>
      </w:r>
      <w:bookmarkEnd w:id="61"/>
    </w:p>
    <w:p w14:paraId="00000398"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399" w14:textId="77777777" w:rsidR="00476D24" w:rsidRPr="00845A4A" w:rsidRDefault="009B64E2">
      <w:pPr>
        <w:widowControl w:val="0"/>
        <w:pBdr>
          <w:top w:val="nil"/>
          <w:left w:val="nil"/>
          <w:bottom w:val="nil"/>
          <w:right w:val="nil"/>
          <w:between w:val="nil"/>
        </w:pBdr>
        <w:tabs>
          <w:tab w:val="left" w:pos="720"/>
        </w:tabs>
        <w:spacing w:before="97" w:line="266" w:lineRule="auto"/>
        <w:ind w:left="720" w:right="-15" w:hanging="720"/>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54.1.</w:t>
      </w:r>
      <w:r w:rsidRPr="00845A4A">
        <w:rPr>
          <w:rFonts w:ascii="Times New Roman" w:eastAsia="Times New Roman" w:hAnsi="Times New Roman" w:cs="Times New Roman"/>
          <w:color w:val="231F20"/>
        </w:rPr>
        <w:tab/>
        <w:t>If the Bidder has or is likely to suffer, loss or injury due to breach of a duty imposed on the Employer by the provisions of this bidding document, the Bidder shall submit the complaint in writing to the Employer within ten (10) days from the date of letter of intent to award the contract. In the first instance, the Bidder shall submit the complaint to the Employer.</w:t>
      </w:r>
    </w:p>
    <w:p w14:paraId="0000039A" w14:textId="77777777" w:rsidR="00476D24" w:rsidRPr="00845A4A" w:rsidRDefault="00476D24">
      <w:pPr>
        <w:widowControl w:val="0"/>
        <w:pBdr>
          <w:top w:val="nil"/>
          <w:left w:val="nil"/>
          <w:bottom w:val="nil"/>
          <w:right w:val="nil"/>
          <w:between w:val="nil"/>
        </w:pBdr>
        <w:spacing w:before="11"/>
        <w:jc w:val="both"/>
        <w:rPr>
          <w:rFonts w:ascii="Times New Roman" w:eastAsia="Times New Roman" w:hAnsi="Times New Roman" w:cs="Times New Roman"/>
          <w:color w:val="000000"/>
        </w:rPr>
      </w:pPr>
    </w:p>
    <w:p w14:paraId="0000039B" w14:textId="77777777" w:rsidR="00476D24" w:rsidRPr="00845A4A" w:rsidRDefault="009B64E2">
      <w:pPr>
        <w:widowControl w:val="0"/>
        <w:pBdr>
          <w:top w:val="nil"/>
          <w:left w:val="nil"/>
          <w:bottom w:val="nil"/>
          <w:right w:val="nil"/>
          <w:between w:val="nil"/>
        </w:pBdr>
        <w:tabs>
          <w:tab w:val="left" w:pos="720"/>
        </w:tabs>
        <w:spacing w:line="266" w:lineRule="auto"/>
        <w:ind w:left="720" w:right="-15" w:hanging="720"/>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lastRenderedPageBreak/>
        <w:t>54.2.</w:t>
      </w:r>
      <w:r w:rsidRPr="00845A4A">
        <w:rPr>
          <w:rFonts w:ascii="Times New Roman" w:eastAsia="Times New Roman" w:hAnsi="Times New Roman" w:cs="Times New Roman"/>
          <w:color w:val="231F20"/>
        </w:rPr>
        <w:tab/>
        <w:t>The head of agency shall, within 7 days after the submission of the complaint, issue a written decision.</w:t>
      </w:r>
    </w:p>
    <w:p w14:paraId="0000039C" w14:textId="77777777" w:rsidR="00476D24" w:rsidRPr="00845A4A" w:rsidRDefault="00476D24">
      <w:pPr>
        <w:widowControl w:val="0"/>
        <w:pBdr>
          <w:top w:val="nil"/>
          <w:left w:val="nil"/>
          <w:bottom w:val="nil"/>
          <w:right w:val="nil"/>
          <w:between w:val="nil"/>
        </w:pBdr>
        <w:spacing w:before="2"/>
        <w:jc w:val="both"/>
        <w:rPr>
          <w:rFonts w:ascii="Times New Roman" w:eastAsia="Times New Roman" w:hAnsi="Times New Roman" w:cs="Times New Roman"/>
          <w:color w:val="000000"/>
        </w:rPr>
      </w:pPr>
    </w:p>
    <w:p w14:paraId="0000039D" w14:textId="77777777" w:rsidR="00476D24" w:rsidRPr="00845A4A" w:rsidRDefault="009B64E2">
      <w:pPr>
        <w:widowControl w:val="0"/>
        <w:pBdr>
          <w:top w:val="nil"/>
          <w:left w:val="nil"/>
          <w:bottom w:val="nil"/>
          <w:right w:val="nil"/>
          <w:between w:val="nil"/>
        </w:pBdr>
        <w:tabs>
          <w:tab w:val="left" w:pos="720"/>
        </w:tabs>
        <w:spacing w:line="266" w:lineRule="auto"/>
        <w:ind w:left="720" w:right="-15" w:hanging="720"/>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54.3.</w:t>
      </w:r>
      <w:r w:rsidRPr="00845A4A">
        <w:rPr>
          <w:rFonts w:ascii="Times New Roman" w:eastAsia="Times New Roman" w:hAnsi="Times New Roman" w:cs="Times New Roman"/>
          <w:color w:val="231F20"/>
        </w:rPr>
        <w:tab/>
        <w:t>The Bidder may appeal to the Independent Review Body within 5 days of the decision of the Head of the Procuring Agency or, where no such decision has been taken, within 15 days of the original complaint and the copy of the appeal shall be given to procuring agency on the same day.</w:t>
      </w:r>
    </w:p>
    <w:p w14:paraId="0000039E" w14:textId="77777777" w:rsidR="00476D24" w:rsidRPr="00845A4A" w:rsidRDefault="00476D24">
      <w:pPr>
        <w:widowControl w:val="0"/>
        <w:pBdr>
          <w:top w:val="nil"/>
          <w:left w:val="nil"/>
          <w:bottom w:val="nil"/>
          <w:right w:val="nil"/>
          <w:between w:val="nil"/>
        </w:pBdr>
        <w:tabs>
          <w:tab w:val="left" w:pos="720"/>
        </w:tabs>
        <w:spacing w:line="266" w:lineRule="auto"/>
        <w:ind w:left="511" w:right="-15"/>
        <w:jc w:val="both"/>
        <w:rPr>
          <w:rFonts w:ascii="Times New Roman" w:eastAsia="Times New Roman" w:hAnsi="Times New Roman" w:cs="Times New Roman"/>
          <w:color w:val="000000"/>
        </w:rPr>
      </w:pPr>
    </w:p>
    <w:p w14:paraId="0000039F" w14:textId="77777777" w:rsidR="00476D24" w:rsidRPr="00845A4A" w:rsidRDefault="009B64E2">
      <w:pPr>
        <w:widowControl w:val="0"/>
        <w:pBdr>
          <w:top w:val="nil"/>
          <w:left w:val="nil"/>
          <w:bottom w:val="nil"/>
          <w:right w:val="nil"/>
          <w:between w:val="nil"/>
        </w:pBdr>
        <w:tabs>
          <w:tab w:val="left" w:pos="720"/>
        </w:tabs>
        <w:spacing w:line="266" w:lineRule="auto"/>
        <w:ind w:left="720" w:right="-15" w:hanging="720"/>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54.4.</w:t>
      </w:r>
      <w:r w:rsidRPr="00845A4A">
        <w:rPr>
          <w:rFonts w:ascii="Times New Roman" w:eastAsia="Times New Roman" w:hAnsi="Times New Roman" w:cs="Times New Roman"/>
          <w:color w:val="231F20"/>
        </w:rPr>
        <w:tab/>
        <w:t>Once the appeal copy is received by the procuring agency, it shall not proceed further with the procurement process until receipt of notification from the Independent Review Body Secretariat.</w:t>
      </w:r>
    </w:p>
    <w:p w14:paraId="000003A0" w14:textId="77777777" w:rsidR="00476D24" w:rsidRPr="00845A4A" w:rsidRDefault="00476D24">
      <w:pPr>
        <w:widowControl w:val="0"/>
        <w:pBdr>
          <w:top w:val="nil"/>
          <w:left w:val="nil"/>
          <w:bottom w:val="nil"/>
          <w:right w:val="nil"/>
          <w:between w:val="nil"/>
        </w:pBdr>
        <w:tabs>
          <w:tab w:val="left" w:pos="720"/>
        </w:tabs>
        <w:spacing w:line="266" w:lineRule="auto"/>
        <w:ind w:right="-15"/>
        <w:jc w:val="both"/>
        <w:rPr>
          <w:rFonts w:ascii="Times New Roman" w:eastAsia="Times New Roman" w:hAnsi="Times New Roman" w:cs="Times New Roman"/>
          <w:color w:val="000000"/>
        </w:rPr>
      </w:pPr>
    </w:p>
    <w:p w14:paraId="000003A1" w14:textId="77777777" w:rsidR="00476D24" w:rsidRPr="00845A4A" w:rsidRDefault="009B64E2">
      <w:pPr>
        <w:pStyle w:val="Heading3"/>
        <w:numPr>
          <w:ilvl w:val="0"/>
          <w:numId w:val="22"/>
        </w:numPr>
        <w:jc w:val="both"/>
        <w:rPr>
          <w:sz w:val="28"/>
          <w:szCs w:val="28"/>
        </w:rPr>
      </w:pPr>
      <w:bookmarkStart w:id="62" w:name="_Toc138084377"/>
      <w:r w:rsidRPr="00845A4A">
        <w:rPr>
          <w:sz w:val="28"/>
          <w:szCs w:val="28"/>
        </w:rPr>
        <w:t>Progress Report</w:t>
      </w:r>
      <w:bookmarkEnd w:id="62"/>
    </w:p>
    <w:p w14:paraId="000003A2" w14:textId="77777777" w:rsidR="00476D24" w:rsidRPr="00845A4A" w:rsidRDefault="00476D24">
      <w:pPr>
        <w:widowControl w:val="0"/>
        <w:pBdr>
          <w:top w:val="nil"/>
          <w:left w:val="nil"/>
          <w:bottom w:val="nil"/>
          <w:right w:val="nil"/>
          <w:between w:val="nil"/>
        </w:pBdr>
        <w:tabs>
          <w:tab w:val="left" w:pos="720"/>
        </w:tabs>
        <w:spacing w:line="266" w:lineRule="auto"/>
        <w:ind w:right="-15"/>
        <w:jc w:val="both"/>
        <w:rPr>
          <w:rFonts w:ascii="Times New Roman" w:eastAsia="Times New Roman" w:hAnsi="Times New Roman" w:cs="Times New Roman"/>
          <w:color w:val="000000"/>
        </w:rPr>
      </w:pPr>
    </w:p>
    <w:p w14:paraId="000003A3" w14:textId="77777777" w:rsidR="00476D24" w:rsidRPr="00845A4A" w:rsidRDefault="009B64E2">
      <w:pPr>
        <w:widowControl w:val="0"/>
        <w:pBdr>
          <w:top w:val="nil"/>
          <w:left w:val="nil"/>
          <w:bottom w:val="nil"/>
          <w:right w:val="nil"/>
          <w:between w:val="nil"/>
        </w:pBdr>
        <w:tabs>
          <w:tab w:val="left" w:pos="720"/>
        </w:tabs>
        <w:spacing w:line="266" w:lineRule="auto"/>
        <w:ind w:left="720" w:right="-15" w:hanging="720"/>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55.1.</w:t>
      </w:r>
      <w:r w:rsidRPr="00845A4A">
        <w:rPr>
          <w:rFonts w:ascii="Times New Roman" w:eastAsia="Times New Roman" w:hAnsi="Times New Roman" w:cs="Times New Roman"/>
          <w:color w:val="000000"/>
        </w:rPr>
        <w:tab/>
        <w:t xml:space="preserve">The successful bidder shall submit the progress report monthly to the Project Manager, </w:t>
      </w:r>
      <w:proofErr w:type="spellStart"/>
      <w:r w:rsidRPr="00845A4A">
        <w:rPr>
          <w:rFonts w:ascii="Times New Roman" w:eastAsia="Times New Roman" w:hAnsi="Times New Roman" w:cs="Times New Roman"/>
          <w:color w:val="000000"/>
        </w:rPr>
        <w:t>Shangsha</w:t>
      </w:r>
      <w:proofErr w:type="spellEnd"/>
      <w:r w:rsidRPr="00845A4A">
        <w:rPr>
          <w:rFonts w:ascii="Times New Roman" w:eastAsia="Times New Roman" w:hAnsi="Times New Roman" w:cs="Times New Roman"/>
          <w:color w:val="000000"/>
        </w:rPr>
        <w:t xml:space="preserve"> Solar PV Electrification, Power System &amp; Market Division, Department of Energy, </w:t>
      </w:r>
      <w:proofErr w:type="spellStart"/>
      <w:r w:rsidRPr="00845A4A">
        <w:rPr>
          <w:rFonts w:ascii="Times New Roman" w:eastAsia="Times New Roman" w:hAnsi="Times New Roman" w:cs="Times New Roman"/>
          <w:color w:val="000000"/>
        </w:rPr>
        <w:t>MoENR</w:t>
      </w:r>
      <w:proofErr w:type="spellEnd"/>
      <w:r w:rsidRPr="00845A4A">
        <w:rPr>
          <w:rFonts w:ascii="Times New Roman" w:eastAsia="Times New Roman" w:hAnsi="Times New Roman" w:cs="Times New Roman"/>
          <w:color w:val="000000"/>
        </w:rPr>
        <w:t xml:space="preserve">, Thimphu. The Project office will </w:t>
      </w:r>
      <w:r w:rsidRPr="00845A4A">
        <w:rPr>
          <w:rFonts w:ascii="Times New Roman" w:eastAsia="Times New Roman" w:hAnsi="Times New Roman" w:cs="Times New Roman"/>
        </w:rPr>
        <w:t>have the right</w:t>
      </w:r>
      <w:r w:rsidRPr="00845A4A">
        <w:rPr>
          <w:rFonts w:ascii="Times New Roman" w:eastAsia="Times New Roman" w:hAnsi="Times New Roman" w:cs="Times New Roman"/>
          <w:color w:val="000000"/>
        </w:rPr>
        <w:t xml:space="preserve"> to depute the representative to ascertain the progress of contract at the project site.</w:t>
      </w:r>
    </w:p>
    <w:p w14:paraId="000003A4" w14:textId="77777777" w:rsidR="00476D24" w:rsidRPr="00845A4A" w:rsidRDefault="00476D24">
      <w:pPr>
        <w:widowControl w:val="0"/>
        <w:pBdr>
          <w:top w:val="nil"/>
          <w:left w:val="nil"/>
          <w:bottom w:val="nil"/>
          <w:right w:val="nil"/>
          <w:between w:val="nil"/>
        </w:pBdr>
        <w:tabs>
          <w:tab w:val="left" w:pos="720"/>
        </w:tabs>
        <w:spacing w:line="266" w:lineRule="auto"/>
        <w:ind w:right="-15"/>
        <w:jc w:val="both"/>
        <w:rPr>
          <w:rFonts w:ascii="Times New Roman" w:eastAsia="Times New Roman" w:hAnsi="Times New Roman" w:cs="Times New Roman"/>
          <w:color w:val="000000"/>
        </w:rPr>
      </w:pPr>
    </w:p>
    <w:p w14:paraId="000003A5" w14:textId="77777777" w:rsidR="00476D24" w:rsidRPr="00845A4A" w:rsidRDefault="009B64E2">
      <w:pPr>
        <w:pStyle w:val="Heading3"/>
        <w:numPr>
          <w:ilvl w:val="0"/>
          <w:numId w:val="22"/>
        </w:numPr>
        <w:jc w:val="both"/>
        <w:rPr>
          <w:sz w:val="28"/>
          <w:szCs w:val="28"/>
        </w:rPr>
      </w:pPr>
      <w:bookmarkStart w:id="63" w:name="_Toc138084378"/>
      <w:r w:rsidRPr="00845A4A">
        <w:rPr>
          <w:sz w:val="28"/>
          <w:szCs w:val="28"/>
        </w:rPr>
        <w:t>Insurance</w:t>
      </w:r>
      <w:bookmarkEnd w:id="63"/>
      <w:r w:rsidRPr="00845A4A">
        <w:rPr>
          <w:sz w:val="28"/>
          <w:szCs w:val="28"/>
        </w:rPr>
        <w:t xml:space="preserve"> </w:t>
      </w:r>
    </w:p>
    <w:p w14:paraId="000003A6" w14:textId="77777777" w:rsidR="00476D24" w:rsidRPr="00845A4A" w:rsidRDefault="00476D24">
      <w:pPr>
        <w:widowControl w:val="0"/>
        <w:pBdr>
          <w:top w:val="nil"/>
          <w:left w:val="nil"/>
          <w:bottom w:val="nil"/>
          <w:right w:val="nil"/>
          <w:between w:val="nil"/>
        </w:pBdr>
        <w:tabs>
          <w:tab w:val="left" w:pos="720"/>
        </w:tabs>
        <w:spacing w:line="266" w:lineRule="auto"/>
        <w:ind w:right="-15"/>
        <w:jc w:val="both"/>
        <w:rPr>
          <w:rFonts w:ascii="Times New Roman" w:eastAsia="Times New Roman" w:hAnsi="Times New Roman" w:cs="Times New Roman"/>
          <w:b/>
          <w:color w:val="000000"/>
        </w:rPr>
      </w:pPr>
    </w:p>
    <w:p w14:paraId="000003A7" w14:textId="77777777" w:rsidR="00476D24" w:rsidRPr="00845A4A" w:rsidRDefault="009B64E2">
      <w:pPr>
        <w:widowControl w:val="0"/>
        <w:pBdr>
          <w:top w:val="nil"/>
          <w:left w:val="nil"/>
          <w:bottom w:val="nil"/>
          <w:right w:val="nil"/>
          <w:between w:val="nil"/>
        </w:pBdr>
        <w:tabs>
          <w:tab w:val="left" w:pos="720"/>
        </w:tabs>
        <w:spacing w:line="266" w:lineRule="auto"/>
        <w:ind w:left="720" w:right="-15" w:hanging="720"/>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56.1.</w:t>
      </w:r>
      <w:r w:rsidRPr="00845A4A">
        <w:rPr>
          <w:rFonts w:ascii="Times New Roman" w:eastAsia="Times New Roman" w:hAnsi="Times New Roman" w:cs="Times New Roman"/>
          <w:color w:val="000000"/>
        </w:rPr>
        <w:tab/>
        <w:t xml:space="preserve">The successful bidder shall be responsible and take an insurance policy for all the materials to cover all risks and liabilities for supply of materials on site basis, storage of materials at site, erection, testing and commissioning. </w:t>
      </w:r>
    </w:p>
    <w:p w14:paraId="000003A8" w14:textId="77777777" w:rsidR="00476D24" w:rsidRPr="00845A4A" w:rsidRDefault="00476D24">
      <w:pPr>
        <w:widowControl w:val="0"/>
        <w:pBdr>
          <w:top w:val="nil"/>
          <w:left w:val="nil"/>
          <w:bottom w:val="nil"/>
          <w:right w:val="nil"/>
          <w:between w:val="nil"/>
        </w:pBdr>
        <w:tabs>
          <w:tab w:val="left" w:pos="720"/>
        </w:tabs>
        <w:spacing w:line="266" w:lineRule="auto"/>
        <w:ind w:right="-15"/>
        <w:jc w:val="both"/>
        <w:rPr>
          <w:rFonts w:ascii="Times New Roman" w:eastAsia="Times New Roman" w:hAnsi="Times New Roman" w:cs="Times New Roman"/>
          <w:color w:val="000000"/>
        </w:rPr>
      </w:pPr>
    </w:p>
    <w:p w14:paraId="000003A9" w14:textId="77777777" w:rsidR="00476D24" w:rsidRPr="00845A4A" w:rsidRDefault="00476D24">
      <w:pPr>
        <w:widowControl w:val="0"/>
        <w:pBdr>
          <w:top w:val="nil"/>
          <w:left w:val="nil"/>
          <w:bottom w:val="nil"/>
          <w:right w:val="nil"/>
          <w:between w:val="nil"/>
        </w:pBdr>
        <w:tabs>
          <w:tab w:val="left" w:pos="720"/>
        </w:tabs>
        <w:spacing w:line="266" w:lineRule="auto"/>
        <w:ind w:right="-15"/>
        <w:jc w:val="both"/>
        <w:rPr>
          <w:rFonts w:ascii="Times New Roman" w:eastAsia="Times New Roman" w:hAnsi="Times New Roman" w:cs="Times New Roman"/>
          <w:color w:val="000000"/>
        </w:rPr>
      </w:pPr>
    </w:p>
    <w:p w14:paraId="000003AA" w14:textId="77777777" w:rsidR="00476D24" w:rsidRPr="00845A4A" w:rsidRDefault="00476D24">
      <w:pPr>
        <w:widowControl w:val="0"/>
        <w:pBdr>
          <w:top w:val="nil"/>
          <w:left w:val="nil"/>
          <w:bottom w:val="nil"/>
          <w:right w:val="nil"/>
          <w:between w:val="nil"/>
        </w:pBdr>
        <w:tabs>
          <w:tab w:val="left" w:pos="720"/>
        </w:tabs>
        <w:spacing w:line="266" w:lineRule="auto"/>
        <w:ind w:right="-15"/>
        <w:jc w:val="both"/>
        <w:rPr>
          <w:rFonts w:ascii="Times New Roman" w:eastAsia="Times New Roman" w:hAnsi="Times New Roman" w:cs="Times New Roman"/>
          <w:color w:val="000000"/>
        </w:rPr>
      </w:pPr>
    </w:p>
    <w:p w14:paraId="000003AB" w14:textId="77777777" w:rsidR="00476D24" w:rsidRPr="00845A4A" w:rsidRDefault="00476D24">
      <w:pPr>
        <w:widowControl w:val="0"/>
        <w:pBdr>
          <w:top w:val="nil"/>
          <w:left w:val="nil"/>
          <w:bottom w:val="nil"/>
          <w:right w:val="nil"/>
          <w:between w:val="nil"/>
        </w:pBdr>
        <w:tabs>
          <w:tab w:val="left" w:pos="720"/>
        </w:tabs>
        <w:spacing w:line="266" w:lineRule="auto"/>
        <w:ind w:right="-15"/>
        <w:jc w:val="both"/>
        <w:rPr>
          <w:rFonts w:ascii="Times New Roman" w:eastAsia="Times New Roman" w:hAnsi="Times New Roman" w:cs="Times New Roman"/>
          <w:color w:val="000000"/>
        </w:rPr>
      </w:pPr>
    </w:p>
    <w:p w14:paraId="000003AC" w14:textId="77777777" w:rsidR="00476D24" w:rsidRPr="00845A4A" w:rsidRDefault="00476D24">
      <w:pPr>
        <w:widowControl w:val="0"/>
        <w:pBdr>
          <w:top w:val="nil"/>
          <w:left w:val="nil"/>
          <w:bottom w:val="nil"/>
          <w:right w:val="nil"/>
          <w:between w:val="nil"/>
        </w:pBdr>
        <w:tabs>
          <w:tab w:val="left" w:pos="720"/>
        </w:tabs>
        <w:spacing w:line="266" w:lineRule="auto"/>
        <w:ind w:right="-15"/>
        <w:jc w:val="both"/>
        <w:rPr>
          <w:rFonts w:ascii="Times New Roman" w:eastAsia="Times New Roman" w:hAnsi="Times New Roman" w:cs="Times New Roman"/>
          <w:color w:val="000000"/>
        </w:rPr>
      </w:pPr>
    </w:p>
    <w:p w14:paraId="000003AD" w14:textId="77777777" w:rsidR="00476D24" w:rsidRPr="00845A4A" w:rsidRDefault="00476D24">
      <w:pPr>
        <w:widowControl w:val="0"/>
        <w:pBdr>
          <w:top w:val="nil"/>
          <w:left w:val="nil"/>
          <w:bottom w:val="nil"/>
          <w:right w:val="nil"/>
          <w:between w:val="nil"/>
        </w:pBdr>
        <w:tabs>
          <w:tab w:val="left" w:pos="720"/>
        </w:tabs>
        <w:spacing w:line="266" w:lineRule="auto"/>
        <w:ind w:right="-15"/>
        <w:jc w:val="both"/>
        <w:rPr>
          <w:rFonts w:ascii="Times New Roman" w:eastAsia="Times New Roman" w:hAnsi="Times New Roman" w:cs="Times New Roman"/>
          <w:color w:val="000000"/>
        </w:rPr>
      </w:pPr>
    </w:p>
    <w:p w14:paraId="000003AE" w14:textId="77777777" w:rsidR="00476D24" w:rsidRPr="00845A4A" w:rsidRDefault="00476D24">
      <w:pPr>
        <w:widowControl w:val="0"/>
        <w:pBdr>
          <w:top w:val="nil"/>
          <w:left w:val="nil"/>
          <w:bottom w:val="nil"/>
          <w:right w:val="nil"/>
          <w:between w:val="nil"/>
        </w:pBdr>
        <w:tabs>
          <w:tab w:val="left" w:pos="720"/>
        </w:tabs>
        <w:spacing w:line="266" w:lineRule="auto"/>
        <w:ind w:right="-15"/>
        <w:jc w:val="both"/>
        <w:rPr>
          <w:rFonts w:ascii="Times New Roman" w:eastAsia="Times New Roman" w:hAnsi="Times New Roman" w:cs="Times New Roman"/>
          <w:color w:val="000000"/>
        </w:rPr>
      </w:pPr>
    </w:p>
    <w:p w14:paraId="000003AF" w14:textId="77777777" w:rsidR="00476D24" w:rsidRPr="00845A4A" w:rsidRDefault="00476D24">
      <w:pPr>
        <w:widowControl w:val="0"/>
        <w:pBdr>
          <w:top w:val="nil"/>
          <w:left w:val="nil"/>
          <w:bottom w:val="nil"/>
          <w:right w:val="nil"/>
          <w:between w:val="nil"/>
        </w:pBdr>
        <w:tabs>
          <w:tab w:val="left" w:pos="720"/>
        </w:tabs>
        <w:spacing w:line="266" w:lineRule="auto"/>
        <w:ind w:right="-15"/>
        <w:jc w:val="both"/>
        <w:rPr>
          <w:rFonts w:ascii="Times New Roman" w:eastAsia="Times New Roman" w:hAnsi="Times New Roman" w:cs="Times New Roman"/>
          <w:color w:val="000000"/>
        </w:rPr>
      </w:pPr>
    </w:p>
    <w:p w14:paraId="000003B0" w14:textId="77777777" w:rsidR="00476D24" w:rsidRPr="00845A4A" w:rsidRDefault="00476D24">
      <w:pPr>
        <w:widowControl w:val="0"/>
        <w:pBdr>
          <w:top w:val="nil"/>
          <w:left w:val="nil"/>
          <w:bottom w:val="nil"/>
          <w:right w:val="nil"/>
          <w:between w:val="nil"/>
        </w:pBdr>
        <w:tabs>
          <w:tab w:val="left" w:pos="720"/>
        </w:tabs>
        <w:spacing w:line="266" w:lineRule="auto"/>
        <w:ind w:right="-15"/>
        <w:jc w:val="both"/>
        <w:rPr>
          <w:rFonts w:ascii="Times New Roman" w:eastAsia="Times New Roman" w:hAnsi="Times New Roman" w:cs="Times New Roman"/>
          <w:color w:val="000000"/>
        </w:rPr>
      </w:pPr>
    </w:p>
    <w:p w14:paraId="000003B1" w14:textId="77777777" w:rsidR="00476D24" w:rsidRPr="00845A4A" w:rsidRDefault="00476D24">
      <w:pPr>
        <w:widowControl w:val="0"/>
        <w:pBdr>
          <w:top w:val="nil"/>
          <w:left w:val="nil"/>
          <w:bottom w:val="nil"/>
          <w:right w:val="nil"/>
          <w:between w:val="nil"/>
        </w:pBdr>
        <w:tabs>
          <w:tab w:val="left" w:pos="720"/>
        </w:tabs>
        <w:spacing w:line="266" w:lineRule="auto"/>
        <w:ind w:right="-15"/>
        <w:jc w:val="both"/>
        <w:rPr>
          <w:rFonts w:ascii="Times New Roman" w:eastAsia="Times New Roman" w:hAnsi="Times New Roman" w:cs="Times New Roman"/>
          <w:color w:val="000000"/>
        </w:rPr>
      </w:pPr>
    </w:p>
    <w:p w14:paraId="000003B2" w14:textId="77777777" w:rsidR="00476D24" w:rsidRPr="00845A4A" w:rsidRDefault="00476D24">
      <w:pPr>
        <w:widowControl w:val="0"/>
        <w:pBdr>
          <w:top w:val="nil"/>
          <w:left w:val="nil"/>
          <w:bottom w:val="nil"/>
          <w:right w:val="nil"/>
          <w:between w:val="nil"/>
        </w:pBdr>
        <w:tabs>
          <w:tab w:val="left" w:pos="720"/>
        </w:tabs>
        <w:spacing w:line="266" w:lineRule="auto"/>
        <w:ind w:right="-15"/>
        <w:jc w:val="both"/>
        <w:rPr>
          <w:rFonts w:ascii="Times New Roman" w:eastAsia="Times New Roman" w:hAnsi="Times New Roman" w:cs="Times New Roman"/>
          <w:color w:val="000000"/>
        </w:rPr>
      </w:pPr>
    </w:p>
    <w:p w14:paraId="000003B3" w14:textId="77777777" w:rsidR="00476D24" w:rsidRPr="00845A4A" w:rsidRDefault="00476D24">
      <w:pPr>
        <w:widowControl w:val="0"/>
        <w:pBdr>
          <w:top w:val="nil"/>
          <w:left w:val="nil"/>
          <w:bottom w:val="nil"/>
          <w:right w:val="nil"/>
          <w:between w:val="nil"/>
        </w:pBdr>
        <w:tabs>
          <w:tab w:val="left" w:pos="720"/>
        </w:tabs>
        <w:spacing w:line="266" w:lineRule="auto"/>
        <w:ind w:right="-15"/>
        <w:jc w:val="both"/>
        <w:rPr>
          <w:rFonts w:ascii="Times New Roman" w:eastAsia="Times New Roman" w:hAnsi="Times New Roman" w:cs="Times New Roman"/>
          <w:color w:val="000000"/>
        </w:rPr>
      </w:pPr>
    </w:p>
    <w:p w14:paraId="000003B4" w14:textId="77777777" w:rsidR="00476D24" w:rsidRPr="00845A4A" w:rsidRDefault="00476D24">
      <w:pPr>
        <w:widowControl w:val="0"/>
        <w:pBdr>
          <w:top w:val="nil"/>
          <w:left w:val="nil"/>
          <w:bottom w:val="nil"/>
          <w:right w:val="nil"/>
          <w:between w:val="nil"/>
        </w:pBdr>
        <w:tabs>
          <w:tab w:val="left" w:pos="720"/>
        </w:tabs>
        <w:spacing w:line="266" w:lineRule="auto"/>
        <w:ind w:right="-15"/>
        <w:jc w:val="both"/>
        <w:rPr>
          <w:rFonts w:ascii="Times New Roman" w:eastAsia="Times New Roman" w:hAnsi="Times New Roman" w:cs="Times New Roman"/>
          <w:color w:val="000000"/>
        </w:rPr>
      </w:pPr>
    </w:p>
    <w:p w14:paraId="000003B5" w14:textId="77777777" w:rsidR="00476D24" w:rsidRPr="00845A4A" w:rsidRDefault="00476D24">
      <w:pPr>
        <w:widowControl w:val="0"/>
        <w:pBdr>
          <w:top w:val="nil"/>
          <w:left w:val="nil"/>
          <w:bottom w:val="nil"/>
          <w:right w:val="nil"/>
          <w:between w:val="nil"/>
        </w:pBdr>
        <w:tabs>
          <w:tab w:val="left" w:pos="720"/>
        </w:tabs>
        <w:spacing w:line="266" w:lineRule="auto"/>
        <w:ind w:right="-15"/>
        <w:jc w:val="both"/>
        <w:rPr>
          <w:rFonts w:ascii="Times New Roman" w:eastAsia="Times New Roman" w:hAnsi="Times New Roman" w:cs="Times New Roman"/>
          <w:color w:val="000000"/>
        </w:rPr>
      </w:pPr>
    </w:p>
    <w:p w14:paraId="000003B6" w14:textId="77777777" w:rsidR="00476D24" w:rsidRPr="00845A4A" w:rsidRDefault="00476D24">
      <w:pPr>
        <w:widowControl w:val="0"/>
        <w:pBdr>
          <w:top w:val="nil"/>
          <w:left w:val="nil"/>
          <w:bottom w:val="nil"/>
          <w:right w:val="nil"/>
          <w:between w:val="nil"/>
        </w:pBdr>
        <w:tabs>
          <w:tab w:val="left" w:pos="720"/>
        </w:tabs>
        <w:spacing w:line="266" w:lineRule="auto"/>
        <w:ind w:right="-15"/>
        <w:jc w:val="both"/>
        <w:rPr>
          <w:rFonts w:ascii="Times New Roman" w:eastAsia="Times New Roman" w:hAnsi="Times New Roman" w:cs="Times New Roman"/>
          <w:color w:val="000000"/>
        </w:rPr>
      </w:pPr>
    </w:p>
    <w:p w14:paraId="000003B7" w14:textId="77777777" w:rsidR="00476D24" w:rsidRPr="00845A4A" w:rsidRDefault="00476D24">
      <w:pPr>
        <w:widowControl w:val="0"/>
        <w:pBdr>
          <w:top w:val="nil"/>
          <w:left w:val="nil"/>
          <w:bottom w:val="nil"/>
          <w:right w:val="nil"/>
          <w:between w:val="nil"/>
        </w:pBdr>
        <w:tabs>
          <w:tab w:val="left" w:pos="720"/>
        </w:tabs>
        <w:spacing w:line="266" w:lineRule="auto"/>
        <w:ind w:right="-15"/>
        <w:jc w:val="both"/>
        <w:rPr>
          <w:rFonts w:ascii="Times New Roman" w:eastAsia="Times New Roman" w:hAnsi="Times New Roman" w:cs="Times New Roman"/>
          <w:color w:val="000000"/>
        </w:rPr>
      </w:pPr>
    </w:p>
    <w:p w14:paraId="000003B8" w14:textId="77777777" w:rsidR="00476D24" w:rsidRPr="00845A4A" w:rsidRDefault="00476D24">
      <w:pPr>
        <w:widowControl w:val="0"/>
        <w:pBdr>
          <w:top w:val="nil"/>
          <w:left w:val="nil"/>
          <w:bottom w:val="nil"/>
          <w:right w:val="nil"/>
          <w:between w:val="nil"/>
        </w:pBdr>
        <w:tabs>
          <w:tab w:val="left" w:pos="720"/>
        </w:tabs>
        <w:spacing w:line="266" w:lineRule="auto"/>
        <w:ind w:right="-15"/>
        <w:jc w:val="both"/>
        <w:rPr>
          <w:rFonts w:ascii="Times New Roman" w:eastAsia="Times New Roman" w:hAnsi="Times New Roman" w:cs="Times New Roman"/>
          <w:color w:val="000000"/>
        </w:rPr>
      </w:pPr>
    </w:p>
    <w:p w14:paraId="000003B9" w14:textId="77777777" w:rsidR="00476D24" w:rsidRPr="00845A4A" w:rsidRDefault="00476D24">
      <w:pPr>
        <w:widowControl w:val="0"/>
        <w:pBdr>
          <w:top w:val="nil"/>
          <w:left w:val="nil"/>
          <w:bottom w:val="nil"/>
          <w:right w:val="nil"/>
          <w:between w:val="nil"/>
        </w:pBdr>
        <w:tabs>
          <w:tab w:val="left" w:pos="720"/>
        </w:tabs>
        <w:spacing w:line="266" w:lineRule="auto"/>
        <w:ind w:right="-15"/>
        <w:jc w:val="both"/>
        <w:rPr>
          <w:rFonts w:ascii="Times New Roman" w:eastAsia="Times New Roman" w:hAnsi="Times New Roman" w:cs="Times New Roman"/>
          <w:color w:val="000000"/>
        </w:rPr>
      </w:pPr>
    </w:p>
    <w:p w14:paraId="000003BA" w14:textId="77777777" w:rsidR="00476D24" w:rsidRPr="00845A4A" w:rsidRDefault="00476D24">
      <w:pPr>
        <w:widowControl w:val="0"/>
        <w:pBdr>
          <w:top w:val="nil"/>
          <w:left w:val="nil"/>
          <w:bottom w:val="nil"/>
          <w:right w:val="nil"/>
          <w:between w:val="nil"/>
        </w:pBdr>
        <w:tabs>
          <w:tab w:val="left" w:pos="720"/>
        </w:tabs>
        <w:spacing w:line="266" w:lineRule="auto"/>
        <w:ind w:right="-15"/>
        <w:jc w:val="both"/>
        <w:rPr>
          <w:rFonts w:ascii="Times New Roman" w:eastAsia="Times New Roman" w:hAnsi="Times New Roman" w:cs="Times New Roman"/>
          <w:color w:val="000000"/>
        </w:rPr>
      </w:pPr>
    </w:p>
    <w:p w14:paraId="000003BB" w14:textId="77777777" w:rsidR="00476D24" w:rsidRPr="00845A4A" w:rsidRDefault="00476D24">
      <w:pPr>
        <w:widowControl w:val="0"/>
        <w:pBdr>
          <w:top w:val="nil"/>
          <w:left w:val="nil"/>
          <w:bottom w:val="nil"/>
          <w:right w:val="nil"/>
          <w:between w:val="nil"/>
        </w:pBdr>
        <w:tabs>
          <w:tab w:val="left" w:pos="720"/>
        </w:tabs>
        <w:spacing w:line="266" w:lineRule="auto"/>
        <w:ind w:right="-15"/>
        <w:jc w:val="both"/>
        <w:rPr>
          <w:rFonts w:ascii="Times New Roman" w:eastAsia="Times New Roman" w:hAnsi="Times New Roman" w:cs="Times New Roman"/>
          <w:color w:val="000000"/>
        </w:rPr>
      </w:pPr>
    </w:p>
    <w:p w14:paraId="000003BC" w14:textId="77777777" w:rsidR="00476D24" w:rsidRPr="00845A4A" w:rsidRDefault="00476D24">
      <w:pPr>
        <w:widowControl w:val="0"/>
        <w:pBdr>
          <w:top w:val="nil"/>
          <w:left w:val="nil"/>
          <w:bottom w:val="nil"/>
          <w:right w:val="nil"/>
          <w:between w:val="nil"/>
        </w:pBdr>
        <w:tabs>
          <w:tab w:val="left" w:pos="720"/>
        </w:tabs>
        <w:spacing w:line="266" w:lineRule="auto"/>
        <w:ind w:right="-15"/>
        <w:jc w:val="both"/>
        <w:rPr>
          <w:rFonts w:ascii="Times New Roman" w:eastAsia="Times New Roman" w:hAnsi="Times New Roman" w:cs="Times New Roman"/>
          <w:color w:val="000000"/>
        </w:rPr>
      </w:pPr>
    </w:p>
    <w:p w14:paraId="000003BD" w14:textId="77777777" w:rsidR="00476D24" w:rsidRPr="00845A4A" w:rsidRDefault="00476D24">
      <w:pPr>
        <w:widowControl w:val="0"/>
        <w:pBdr>
          <w:top w:val="nil"/>
          <w:left w:val="nil"/>
          <w:bottom w:val="nil"/>
          <w:right w:val="nil"/>
          <w:between w:val="nil"/>
        </w:pBdr>
        <w:tabs>
          <w:tab w:val="left" w:pos="720"/>
        </w:tabs>
        <w:spacing w:line="266" w:lineRule="auto"/>
        <w:ind w:right="-15"/>
        <w:jc w:val="both"/>
        <w:rPr>
          <w:rFonts w:ascii="Times New Roman" w:eastAsia="Times New Roman" w:hAnsi="Times New Roman" w:cs="Times New Roman"/>
          <w:color w:val="000000"/>
        </w:rPr>
      </w:pPr>
    </w:p>
    <w:p w14:paraId="000003BE" w14:textId="77777777" w:rsidR="00476D24" w:rsidRPr="00845A4A" w:rsidRDefault="00476D24">
      <w:pPr>
        <w:widowControl w:val="0"/>
        <w:pBdr>
          <w:top w:val="nil"/>
          <w:left w:val="nil"/>
          <w:bottom w:val="nil"/>
          <w:right w:val="nil"/>
          <w:between w:val="nil"/>
        </w:pBdr>
        <w:tabs>
          <w:tab w:val="left" w:pos="720"/>
        </w:tabs>
        <w:spacing w:line="266" w:lineRule="auto"/>
        <w:ind w:right="-15"/>
        <w:jc w:val="both"/>
        <w:rPr>
          <w:rFonts w:ascii="Times New Roman" w:eastAsia="Times New Roman" w:hAnsi="Times New Roman" w:cs="Times New Roman"/>
          <w:color w:val="000000"/>
        </w:rPr>
      </w:pPr>
    </w:p>
    <w:p w14:paraId="000003BF" w14:textId="77777777" w:rsidR="00476D24" w:rsidRPr="00845A4A" w:rsidRDefault="00476D24">
      <w:pPr>
        <w:widowControl w:val="0"/>
        <w:pBdr>
          <w:top w:val="nil"/>
          <w:left w:val="nil"/>
          <w:bottom w:val="nil"/>
          <w:right w:val="nil"/>
          <w:between w:val="nil"/>
        </w:pBdr>
        <w:tabs>
          <w:tab w:val="left" w:pos="720"/>
        </w:tabs>
        <w:spacing w:line="266" w:lineRule="auto"/>
        <w:ind w:right="-15"/>
        <w:jc w:val="both"/>
        <w:rPr>
          <w:rFonts w:ascii="Times New Roman" w:eastAsia="Times New Roman" w:hAnsi="Times New Roman" w:cs="Times New Roman"/>
          <w:color w:val="000000"/>
        </w:rPr>
      </w:pPr>
    </w:p>
    <w:p w14:paraId="000003C0" w14:textId="77777777" w:rsidR="00476D24" w:rsidRPr="00845A4A" w:rsidRDefault="00476D24">
      <w:pPr>
        <w:widowControl w:val="0"/>
        <w:pBdr>
          <w:top w:val="nil"/>
          <w:left w:val="nil"/>
          <w:bottom w:val="nil"/>
          <w:right w:val="nil"/>
          <w:between w:val="nil"/>
        </w:pBdr>
        <w:tabs>
          <w:tab w:val="left" w:pos="720"/>
        </w:tabs>
        <w:spacing w:line="266" w:lineRule="auto"/>
        <w:ind w:right="-15"/>
        <w:jc w:val="both"/>
        <w:rPr>
          <w:rFonts w:ascii="Times New Roman" w:eastAsia="Times New Roman" w:hAnsi="Times New Roman" w:cs="Times New Roman"/>
          <w:color w:val="000000"/>
        </w:rPr>
      </w:pPr>
    </w:p>
    <w:p w14:paraId="000003C1" w14:textId="77777777" w:rsidR="00476D24" w:rsidRPr="00845A4A" w:rsidRDefault="00476D24">
      <w:pPr>
        <w:widowControl w:val="0"/>
        <w:pBdr>
          <w:top w:val="nil"/>
          <w:left w:val="nil"/>
          <w:bottom w:val="nil"/>
          <w:right w:val="nil"/>
          <w:between w:val="nil"/>
        </w:pBdr>
        <w:tabs>
          <w:tab w:val="left" w:pos="720"/>
        </w:tabs>
        <w:spacing w:line="266" w:lineRule="auto"/>
        <w:ind w:right="-15"/>
        <w:jc w:val="both"/>
        <w:rPr>
          <w:rFonts w:ascii="Times New Roman" w:eastAsia="Times New Roman" w:hAnsi="Times New Roman" w:cs="Times New Roman"/>
          <w:color w:val="000000"/>
        </w:rPr>
      </w:pPr>
    </w:p>
    <w:p w14:paraId="000003C2" w14:textId="77777777" w:rsidR="00476D24" w:rsidRPr="00845A4A" w:rsidRDefault="00476D24">
      <w:pPr>
        <w:widowControl w:val="0"/>
        <w:pBdr>
          <w:top w:val="nil"/>
          <w:left w:val="nil"/>
          <w:bottom w:val="nil"/>
          <w:right w:val="nil"/>
          <w:between w:val="nil"/>
        </w:pBdr>
        <w:tabs>
          <w:tab w:val="left" w:pos="720"/>
        </w:tabs>
        <w:spacing w:line="266" w:lineRule="auto"/>
        <w:ind w:right="-15"/>
        <w:jc w:val="both"/>
        <w:rPr>
          <w:rFonts w:ascii="Times New Roman" w:eastAsia="Times New Roman" w:hAnsi="Times New Roman" w:cs="Times New Roman"/>
          <w:color w:val="000000"/>
        </w:rPr>
      </w:pPr>
    </w:p>
    <w:p w14:paraId="000003C3" w14:textId="77777777" w:rsidR="00476D24" w:rsidRPr="00845A4A" w:rsidRDefault="00476D24">
      <w:pPr>
        <w:widowControl w:val="0"/>
        <w:pBdr>
          <w:top w:val="nil"/>
          <w:left w:val="nil"/>
          <w:bottom w:val="nil"/>
          <w:right w:val="nil"/>
          <w:between w:val="nil"/>
        </w:pBdr>
        <w:tabs>
          <w:tab w:val="left" w:pos="720"/>
        </w:tabs>
        <w:spacing w:line="266" w:lineRule="auto"/>
        <w:ind w:right="-15"/>
        <w:jc w:val="both"/>
        <w:rPr>
          <w:rFonts w:ascii="Times New Roman" w:eastAsia="Times New Roman" w:hAnsi="Times New Roman" w:cs="Times New Roman"/>
          <w:color w:val="000000"/>
        </w:rPr>
      </w:pPr>
    </w:p>
    <w:p w14:paraId="000003C4" w14:textId="77777777" w:rsidR="00476D24" w:rsidRPr="00845A4A" w:rsidRDefault="00476D24">
      <w:pPr>
        <w:widowControl w:val="0"/>
        <w:pBdr>
          <w:top w:val="nil"/>
          <w:left w:val="nil"/>
          <w:bottom w:val="nil"/>
          <w:right w:val="nil"/>
          <w:between w:val="nil"/>
        </w:pBdr>
        <w:tabs>
          <w:tab w:val="left" w:pos="720"/>
        </w:tabs>
        <w:spacing w:line="266" w:lineRule="auto"/>
        <w:ind w:right="-15"/>
        <w:jc w:val="both"/>
        <w:rPr>
          <w:rFonts w:ascii="Times New Roman" w:eastAsia="Times New Roman" w:hAnsi="Times New Roman" w:cs="Times New Roman"/>
          <w:color w:val="000000"/>
        </w:rPr>
      </w:pPr>
    </w:p>
    <w:p w14:paraId="000003C5" w14:textId="77777777" w:rsidR="00476D24" w:rsidRPr="00845A4A" w:rsidRDefault="00476D24">
      <w:pPr>
        <w:spacing w:before="68"/>
        <w:ind w:left="241" w:right="255"/>
        <w:jc w:val="center"/>
        <w:rPr>
          <w:rFonts w:ascii="Times New Roman" w:eastAsia="Times New Roman" w:hAnsi="Times New Roman" w:cs="Times New Roman"/>
          <w:b/>
          <w:color w:val="231F20"/>
          <w:sz w:val="32"/>
          <w:szCs w:val="32"/>
        </w:rPr>
      </w:pPr>
    </w:p>
    <w:p w14:paraId="000003C6" w14:textId="77777777" w:rsidR="00476D24" w:rsidRPr="00845A4A" w:rsidRDefault="009B64E2">
      <w:pPr>
        <w:pStyle w:val="Heading1"/>
        <w:jc w:val="center"/>
        <w:rPr>
          <w:rFonts w:ascii="Times New Roman" w:eastAsia="Times New Roman" w:hAnsi="Times New Roman" w:cs="Times New Roman"/>
          <w:b/>
          <w:color w:val="000000"/>
        </w:rPr>
      </w:pPr>
      <w:bookmarkStart w:id="64" w:name="_Toc138084379"/>
      <w:r w:rsidRPr="00845A4A">
        <w:rPr>
          <w:rFonts w:ascii="Times New Roman" w:eastAsia="Times New Roman" w:hAnsi="Times New Roman" w:cs="Times New Roman"/>
          <w:b/>
          <w:color w:val="000000"/>
        </w:rPr>
        <w:t xml:space="preserve">SECTION - </w:t>
      </w:r>
      <w:proofErr w:type="gramStart"/>
      <w:r w:rsidRPr="00845A4A">
        <w:rPr>
          <w:rFonts w:ascii="Times New Roman" w:eastAsia="Times New Roman" w:hAnsi="Times New Roman" w:cs="Times New Roman"/>
          <w:b/>
          <w:color w:val="000000"/>
        </w:rPr>
        <w:t>II :</w:t>
      </w:r>
      <w:proofErr w:type="gramEnd"/>
      <w:r w:rsidRPr="00845A4A">
        <w:rPr>
          <w:rFonts w:ascii="Times New Roman" w:eastAsia="Times New Roman" w:hAnsi="Times New Roman" w:cs="Times New Roman"/>
          <w:b/>
          <w:color w:val="000000"/>
        </w:rPr>
        <w:t xml:space="preserve"> BID DATA SHEET</w:t>
      </w:r>
      <w:bookmarkEnd w:id="64"/>
    </w:p>
    <w:p w14:paraId="000003C7" w14:textId="77777777" w:rsidR="00476D24" w:rsidRPr="00845A4A" w:rsidRDefault="00476D24">
      <w:pPr>
        <w:pBdr>
          <w:top w:val="nil"/>
          <w:left w:val="nil"/>
          <w:bottom w:val="nil"/>
          <w:right w:val="nil"/>
          <w:between w:val="nil"/>
        </w:pBdr>
        <w:ind w:left="720" w:hanging="720"/>
        <w:rPr>
          <w:rFonts w:ascii="Times New Roman" w:eastAsia="Times New Roman" w:hAnsi="Times New Roman" w:cs="Times New Roman"/>
          <w:color w:val="000000"/>
          <w:sz w:val="28"/>
          <w:szCs w:val="28"/>
        </w:rPr>
      </w:pPr>
      <w:bookmarkStart w:id="65" w:name="_heading=h.1664s55" w:colFirst="0" w:colLast="0"/>
      <w:bookmarkEnd w:id="65"/>
    </w:p>
    <w:p w14:paraId="000003C8" w14:textId="75D13545" w:rsidR="00476D24" w:rsidRPr="00845A4A" w:rsidRDefault="009B64E2">
      <w:pPr>
        <w:pBdr>
          <w:top w:val="nil"/>
          <w:left w:val="nil"/>
          <w:bottom w:val="nil"/>
          <w:right w:val="nil"/>
          <w:between w:val="nil"/>
        </w:pBdr>
        <w:ind w:left="720" w:hanging="720"/>
        <w:rPr>
          <w:rFonts w:ascii="Times New Roman" w:eastAsia="Times New Roman" w:hAnsi="Times New Roman" w:cs="Times New Roman"/>
          <w:color w:val="000000"/>
          <w:sz w:val="28"/>
          <w:szCs w:val="28"/>
        </w:rPr>
      </w:pPr>
      <w:r w:rsidRPr="00845A4A">
        <w:rPr>
          <w:rFonts w:ascii="Times New Roman" w:eastAsia="Times New Roman" w:hAnsi="Times New Roman" w:cs="Times New Roman"/>
          <w:color w:val="000000"/>
          <w:sz w:val="28"/>
          <w:szCs w:val="28"/>
        </w:rPr>
        <w:t>Introduction</w:t>
      </w:r>
      <w:r w:rsidRPr="00845A4A">
        <w:rPr>
          <w:rFonts w:ascii="Times New Roman" w:eastAsia="Times New Roman" w:hAnsi="Times New Roman" w:cs="Times New Roman"/>
          <w:color w:val="000000"/>
          <w:sz w:val="28"/>
          <w:szCs w:val="28"/>
        </w:rPr>
        <w:tab/>
      </w:r>
      <w:r w:rsidR="00FD33A4" w:rsidRPr="00845A4A">
        <w:rPr>
          <w:rFonts w:ascii="Times New Roman" w:eastAsia="Times New Roman" w:hAnsi="Times New Roman" w:cs="Times New Roman"/>
          <w:color w:val="000000"/>
          <w:sz w:val="28"/>
          <w:szCs w:val="28"/>
        </w:rPr>
        <w:tab/>
      </w:r>
      <w:r w:rsidR="00FD33A4" w:rsidRPr="00845A4A">
        <w:rPr>
          <w:rFonts w:ascii="Times New Roman" w:eastAsia="Times New Roman" w:hAnsi="Times New Roman" w:cs="Times New Roman"/>
          <w:color w:val="000000"/>
          <w:sz w:val="28"/>
          <w:szCs w:val="28"/>
        </w:rPr>
        <w:tab/>
      </w:r>
      <w:r w:rsidR="00FD33A4" w:rsidRPr="00845A4A">
        <w:rPr>
          <w:rFonts w:ascii="Times New Roman" w:eastAsia="Times New Roman" w:hAnsi="Times New Roman" w:cs="Times New Roman"/>
          <w:color w:val="000000"/>
          <w:sz w:val="28"/>
          <w:szCs w:val="28"/>
        </w:rPr>
        <w:tab/>
      </w:r>
      <w:r w:rsidR="00FD33A4" w:rsidRPr="00845A4A">
        <w:rPr>
          <w:rFonts w:ascii="Times New Roman" w:eastAsia="Times New Roman" w:hAnsi="Times New Roman" w:cs="Times New Roman"/>
          <w:color w:val="000000"/>
          <w:sz w:val="28"/>
          <w:szCs w:val="28"/>
        </w:rPr>
        <w:tab/>
      </w:r>
      <w:r w:rsidRPr="00845A4A">
        <w:rPr>
          <w:rFonts w:ascii="Times New Roman" w:eastAsia="Times New Roman" w:hAnsi="Times New Roman" w:cs="Times New Roman"/>
          <w:color w:val="000000"/>
          <w:sz w:val="28"/>
          <w:szCs w:val="28"/>
        </w:rPr>
        <w:t>31</w:t>
      </w:r>
    </w:p>
    <w:p w14:paraId="000003C9" w14:textId="3B73E02F" w:rsidR="00476D24" w:rsidRPr="00845A4A" w:rsidRDefault="009B64E2">
      <w:pPr>
        <w:pBdr>
          <w:top w:val="nil"/>
          <w:left w:val="nil"/>
          <w:bottom w:val="nil"/>
          <w:right w:val="nil"/>
          <w:between w:val="nil"/>
        </w:pBdr>
        <w:ind w:left="720" w:hanging="720"/>
        <w:rPr>
          <w:rFonts w:ascii="Times New Roman" w:eastAsia="Times New Roman" w:hAnsi="Times New Roman" w:cs="Times New Roman"/>
          <w:color w:val="000000"/>
          <w:sz w:val="28"/>
          <w:szCs w:val="28"/>
        </w:rPr>
      </w:pPr>
      <w:bookmarkStart w:id="66" w:name="_heading=h.3q5sasy" w:colFirst="0" w:colLast="0"/>
      <w:bookmarkEnd w:id="66"/>
      <w:r w:rsidRPr="00845A4A">
        <w:rPr>
          <w:rFonts w:ascii="Times New Roman" w:eastAsia="Times New Roman" w:hAnsi="Times New Roman" w:cs="Times New Roman"/>
          <w:color w:val="000000"/>
          <w:sz w:val="28"/>
          <w:szCs w:val="28"/>
        </w:rPr>
        <w:t>Bidding Documents</w:t>
      </w:r>
      <w:r w:rsidRPr="00845A4A">
        <w:rPr>
          <w:rFonts w:ascii="Times New Roman" w:eastAsia="Times New Roman" w:hAnsi="Times New Roman" w:cs="Times New Roman"/>
          <w:color w:val="000000"/>
          <w:sz w:val="28"/>
          <w:szCs w:val="28"/>
        </w:rPr>
        <w:tab/>
      </w:r>
      <w:r w:rsidR="00FD33A4" w:rsidRPr="00845A4A">
        <w:rPr>
          <w:rFonts w:ascii="Times New Roman" w:eastAsia="Times New Roman" w:hAnsi="Times New Roman" w:cs="Times New Roman"/>
          <w:color w:val="000000"/>
          <w:sz w:val="28"/>
          <w:szCs w:val="28"/>
        </w:rPr>
        <w:tab/>
      </w:r>
      <w:r w:rsidR="00FD33A4" w:rsidRPr="00845A4A">
        <w:rPr>
          <w:rFonts w:ascii="Times New Roman" w:eastAsia="Times New Roman" w:hAnsi="Times New Roman" w:cs="Times New Roman"/>
          <w:color w:val="000000"/>
          <w:sz w:val="28"/>
          <w:szCs w:val="28"/>
        </w:rPr>
        <w:tab/>
      </w:r>
      <w:r w:rsidRPr="00845A4A">
        <w:rPr>
          <w:rFonts w:ascii="Times New Roman" w:eastAsia="Times New Roman" w:hAnsi="Times New Roman" w:cs="Times New Roman"/>
          <w:color w:val="000000"/>
          <w:sz w:val="28"/>
          <w:szCs w:val="28"/>
        </w:rPr>
        <w:t>31</w:t>
      </w:r>
    </w:p>
    <w:p w14:paraId="000003CA" w14:textId="3F7A183B" w:rsidR="00476D24" w:rsidRPr="00845A4A" w:rsidRDefault="009B64E2">
      <w:pPr>
        <w:pBdr>
          <w:top w:val="nil"/>
          <w:left w:val="nil"/>
          <w:bottom w:val="nil"/>
          <w:right w:val="nil"/>
          <w:between w:val="nil"/>
        </w:pBdr>
        <w:ind w:left="720" w:hanging="720"/>
        <w:rPr>
          <w:rFonts w:ascii="Times New Roman" w:eastAsia="Times New Roman" w:hAnsi="Times New Roman" w:cs="Times New Roman"/>
          <w:color w:val="000000"/>
          <w:sz w:val="28"/>
          <w:szCs w:val="28"/>
        </w:rPr>
      </w:pPr>
      <w:bookmarkStart w:id="67" w:name="_heading=h.25b2l0r" w:colFirst="0" w:colLast="0"/>
      <w:bookmarkEnd w:id="67"/>
      <w:r w:rsidRPr="00845A4A">
        <w:rPr>
          <w:rFonts w:ascii="Times New Roman" w:eastAsia="Times New Roman" w:hAnsi="Times New Roman" w:cs="Times New Roman"/>
          <w:color w:val="000000"/>
          <w:sz w:val="28"/>
          <w:szCs w:val="28"/>
        </w:rPr>
        <w:t>Qualification Criteria</w:t>
      </w:r>
      <w:r w:rsidRPr="00845A4A">
        <w:rPr>
          <w:rFonts w:ascii="Times New Roman" w:eastAsia="Times New Roman" w:hAnsi="Times New Roman" w:cs="Times New Roman"/>
          <w:color w:val="000000"/>
          <w:sz w:val="28"/>
          <w:szCs w:val="28"/>
        </w:rPr>
        <w:tab/>
      </w:r>
      <w:r w:rsidR="00FD33A4" w:rsidRPr="00845A4A">
        <w:rPr>
          <w:rFonts w:ascii="Times New Roman" w:eastAsia="Times New Roman" w:hAnsi="Times New Roman" w:cs="Times New Roman"/>
          <w:color w:val="000000"/>
          <w:sz w:val="28"/>
          <w:szCs w:val="28"/>
        </w:rPr>
        <w:tab/>
      </w:r>
      <w:r w:rsidR="00FD33A4" w:rsidRPr="00845A4A">
        <w:rPr>
          <w:rFonts w:ascii="Times New Roman" w:eastAsia="Times New Roman" w:hAnsi="Times New Roman" w:cs="Times New Roman"/>
          <w:color w:val="000000"/>
          <w:sz w:val="28"/>
          <w:szCs w:val="28"/>
        </w:rPr>
        <w:tab/>
      </w:r>
      <w:r w:rsidRPr="00845A4A">
        <w:rPr>
          <w:rFonts w:ascii="Times New Roman" w:eastAsia="Times New Roman" w:hAnsi="Times New Roman" w:cs="Times New Roman"/>
          <w:color w:val="000000"/>
          <w:sz w:val="28"/>
          <w:szCs w:val="28"/>
        </w:rPr>
        <w:t>31</w:t>
      </w:r>
    </w:p>
    <w:p w14:paraId="000003CB" w14:textId="0E6BA1BE" w:rsidR="00476D24" w:rsidRPr="00845A4A" w:rsidRDefault="009B64E2">
      <w:pPr>
        <w:pBdr>
          <w:top w:val="nil"/>
          <w:left w:val="nil"/>
          <w:bottom w:val="nil"/>
          <w:right w:val="nil"/>
          <w:between w:val="nil"/>
        </w:pBdr>
        <w:ind w:left="720" w:hanging="720"/>
        <w:rPr>
          <w:rFonts w:ascii="Times New Roman" w:eastAsia="Times New Roman" w:hAnsi="Times New Roman" w:cs="Times New Roman"/>
          <w:color w:val="000000"/>
          <w:sz w:val="28"/>
          <w:szCs w:val="28"/>
        </w:rPr>
      </w:pPr>
      <w:bookmarkStart w:id="68" w:name="_heading=h.kgcv8k" w:colFirst="0" w:colLast="0"/>
      <w:bookmarkEnd w:id="68"/>
      <w:r w:rsidRPr="00845A4A">
        <w:rPr>
          <w:rFonts w:ascii="Times New Roman" w:eastAsia="Times New Roman" w:hAnsi="Times New Roman" w:cs="Times New Roman"/>
          <w:color w:val="000000"/>
          <w:sz w:val="28"/>
          <w:szCs w:val="28"/>
        </w:rPr>
        <w:t>Preparation of Bids</w:t>
      </w:r>
      <w:r w:rsidRPr="00845A4A">
        <w:rPr>
          <w:rFonts w:ascii="Times New Roman" w:eastAsia="Times New Roman" w:hAnsi="Times New Roman" w:cs="Times New Roman"/>
          <w:color w:val="000000"/>
          <w:sz w:val="28"/>
          <w:szCs w:val="28"/>
        </w:rPr>
        <w:tab/>
      </w:r>
      <w:r w:rsidR="00FD33A4" w:rsidRPr="00845A4A">
        <w:rPr>
          <w:rFonts w:ascii="Times New Roman" w:eastAsia="Times New Roman" w:hAnsi="Times New Roman" w:cs="Times New Roman"/>
          <w:color w:val="000000"/>
          <w:sz w:val="28"/>
          <w:szCs w:val="28"/>
        </w:rPr>
        <w:tab/>
      </w:r>
      <w:r w:rsidR="00FD33A4" w:rsidRPr="00845A4A">
        <w:rPr>
          <w:rFonts w:ascii="Times New Roman" w:eastAsia="Times New Roman" w:hAnsi="Times New Roman" w:cs="Times New Roman"/>
          <w:color w:val="000000"/>
          <w:sz w:val="28"/>
          <w:szCs w:val="28"/>
        </w:rPr>
        <w:tab/>
      </w:r>
      <w:r w:rsidRPr="00845A4A">
        <w:rPr>
          <w:rFonts w:ascii="Times New Roman" w:eastAsia="Times New Roman" w:hAnsi="Times New Roman" w:cs="Times New Roman"/>
          <w:color w:val="000000"/>
          <w:sz w:val="28"/>
          <w:szCs w:val="28"/>
        </w:rPr>
        <w:t>31</w:t>
      </w:r>
    </w:p>
    <w:p w14:paraId="000003CC" w14:textId="77777777" w:rsidR="00476D24" w:rsidRPr="00845A4A" w:rsidRDefault="009B64E2">
      <w:pPr>
        <w:pBdr>
          <w:top w:val="nil"/>
          <w:left w:val="nil"/>
          <w:bottom w:val="nil"/>
          <w:right w:val="nil"/>
          <w:between w:val="nil"/>
        </w:pBdr>
        <w:ind w:left="720" w:hanging="720"/>
        <w:rPr>
          <w:rFonts w:ascii="Times New Roman" w:eastAsia="Times New Roman" w:hAnsi="Times New Roman" w:cs="Times New Roman"/>
          <w:color w:val="000000"/>
          <w:sz w:val="28"/>
          <w:szCs w:val="28"/>
        </w:rPr>
      </w:pPr>
      <w:bookmarkStart w:id="69" w:name="_heading=h.34g0dwd" w:colFirst="0" w:colLast="0"/>
      <w:bookmarkEnd w:id="69"/>
      <w:r w:rsidRPr="00845A4A">
        <w:rPr>
          <w:rFonts w:ascii="Times New Roman" w:eastAsia="Times New Roman" w:hAnsi="Times New Roman" w:cs="Times New Roman"/>
          <w:color w:val="000000"/>
          <w:sz w:val="28"/>
          <w:szCs w:val="28"/>
        </w:rPr>
        <w:t>Submission and Opening of Bids</w:t>
      </w:r>
      <w:r w:rsidRPr="00845A4A">
        <w:rPr>
          <w:rFonts w:ascii="Times New Roman" w:eastAsia="Times New Roman" w:hAnsi="Times New Roman" w:cs="Times New Roman"/>
          <w:color w:val="000000"/>
          <w:sz w:val="28"/>
          <w:szCs w:val="28"/>
        </w:rPr>
        <w:tab/>
        <w:t>32</w:t>
      </w:r>
    </w:p>
    <w:p w14:paraId="000003CD" w14:textId="77777777" w:rsidR="00476D24" w:rsidRPr="00845A4A" w:rsidRDefault="009B64E2">
      <w:pPr>
        <w:pBdr>
          <w:top w:val="nil"/>
          <w:left w:val="nil"/>
          <w:bottom w:val="nil"/>
          <w:right w:val="nil"/>
          <w:between w:val="nil"/>
        </w:pBdr>
        <w:ind w:left="720" w:hanging="720"/>
        <w:rPr>
          <w:rFonts w:ascii="Times New Roman" w:eastAsia="Times New Roman" w:hAnsi="Times New Roman" w:cs="Times New Roman"/>
          <w:color w:val="000000"/>
          <w:sz w:val="28"/>
          <w:szCs w:val="28"/>
        </w:rPr>
      </w:pPr>
      <w:bookmarkStart w:id="70" w:name="_heading=h.1jlao46" w:colFirst="0" w:colLast="0"/>
      <w:bookmarkEnd w:id="70"/>
      <w:r w:rsidRPr="00845A4A">
        <w:rPr>
          <w:rFonts w:ascii="Times New Roman" w:eastAsia="Times New Roman" w:hAnsi="Times New Roman" w:cs="Times New Roman"/>
          <w:color w:val="000000"/>
          <w:sz w:val="28"/>
          <w:szCs w:val="28"/>
        </w:rPr>
        <w:t>Evaluation and Comparison of Bids</w:t>
      </w:r>
      <w:r w:rsidRPr="00845A4A">
        <w:rPr>
          <w:rFonts w:ascii="Times New Roman" w:eastAsia="Times New Roman" w:hAnsi="Times New Roman" w:cs="Times New Roman"/>
          <w:color w:val="000000"/>
          <w:sz w:val="28"/>
          <w:szCs w:val="28"/>
        </w:rPr>
        <w:tab/>
        <w:t>33</w:t>
      </w:r>
    </w:p>
    <w:p w14:paraId="000003CE" w14:textId="3DFCE13E" w:rsidR="00476D24" w:rsidRPr="00845A4A" w:rsidRDefault="009B64E2">
      <w:pPr>
        <w:pBdr>
          <w:top w:val="nil"/>
          <w:left w:val="nil"/>
          <w:bottom w:val="nil"/>
          <w:right w:val="nil"/>
          <w:between w:val="nil"/>
        </w:pBdr>
        <w:ind w:left="720" w:hanging="720"/>
        <w:rPr>
          <w:rFonts w:ascii="Times New Roman" w:eastAsia="Times New Roman" w:hAnsi="Times New Roman" w:cs="Times New Roman"/>
          <w:color w:val="000000"/>
          <w:sz w:val="28"/>
          <w:szCs w:val="28"/>
        </w:rPr>
      </w:pPr>
      <w:bookmarkStart w:id="71" w:name="_heading=h.43ky6rz" w:colFirst="0" w:colLast="0"/>
      <w:bookmarkEnd w:id="71"/>
      <w:r w:rsidRPr="00845A4A">
        <w:rPr>
          <w:rFonts w:ascii="Times New Roman" w:eastAsia="Times New Roman" w:hAnsi="Times New Roman" w:cs="Times New Roman"/>
          <w:color w:val="000000"/>
          <w:sz w:val="28"/>
          <w:szCs w:val="28"/>
        </w:rPr>
        <w:t>Award of Contract</w:t>
      </w:r>
      <w:r w:rsidRPr="00845A4A">
        <w:rPr>
          <w:rFonts w:ascii="Times New Roman" w:eastAsia="Times New Roman" w:hAnsi="Times New Roman" w:cs="Times New Roman"/>
          <w:color w:val="000000"/>
          <w:sz w:val="28"/>
          <w:szCs w:val="28"/>
        </w:rPr>
        <w:tab/>
      </w:r>
      <w:r w:rsidR="00FD33A4" w:rsidRPr="00845A4A">
        <w:rPr>
          <w:rFonts w:ascii="Times New Roman" w:eastAsia="Times New Roman" w:hAnsi="Times New Roman" w:cs="Times New Roman"/>
          <w:color w:val="000000"/>
          <w:sz w:val="28"/>
          <w:szCs w:val="28"/>
        </w:rPr>
        <w:tab/>
      </w:r>
      <w:r w:rsidR="00FD33A4" w:rsidRPr="00845A4A">
        <w:rPr>
          <w:rFonts w:ascii="Times New Roman" w:eastAsia="Times New Roman" w:hAnsi="Times New Roman" w:cs="Times New Roman"/>
          <w:color w:val="000000"/>
          <w:sz w:val="28"/>
          <w:szCs w:val="28"/>
        </w:rPr>
        <w:tab/>
      </w:r>
      <w:r w:rsidR="00FD33A4" w:rsidRPr="00845A4A">
        <w:rPr>
          <w:rFonts w:ascii="Times New Roman" w:eastAsia="Times New Roman" w:hAnsi="Times New Roman" w:cs="Times New Roman"/>
          <w:color w:val="000000"/>
          <w:sz w:val="28"/>
          <w:szCs w:val="28"/>
        </w:rPr>
        <w:tab/>
      </w:r>
      <w:r w:rsidRPr="00845A4A">
        <w:rPr>
          <w:rFonts w:ascii="Times New Roman" w:eastAsia="Times New Roman" w:hAnsi="Times New Roman" w:cs="Times New Roman"/>
          <w:color w:val="000000"/>
          <w:sz w:val="28"/>
          <w:szCs w:val="28"/>
        </w:rPr>
        <w:t>34</w:t>
      </w:r>
    </w:p>
    <w:p w14:paraId="000003CF" w14:textId="77777777" w:rsidR="00476D24" w:rsidRPr="00845A4A" w:rsidRDefault="00476D24">
      <w:pPr>
        <w:rPr>
          <w:rFonts w:ascii="Times New Roman" w:eastAsia="Times New Roman" w:hAnsi="Times New Roman" w:cs="Times New Roman"/>
        </w:rPr>
      </w:pPr>
    </w:p>
    <w:p w14:paraId="000003D0" w14:textId="77777777" w:rsidR="00476D24" w:rsidRPr="00845A4A" w:rsidRDefault="00476D24">
      <w:pPr>
        <w:spacing w:before="157"/>
        <w:ind w:left="2875"/>
        <w:rPr>
          <w:rFonts w:ascii="Times New Roman" w:eastAsia="Times New Roman" w:hAnsi="Times New Roman" w:cs="Times New Roman"/>
          <w:b/>
          <w:color w:val="231F20"/>
          <w:sz w:val="32"/>
          <w:szCs w:val="32"/>
        </w:rPr>
      </w:pPr>
    </w:p>
    <w:p w14:paraId="000003D1" w14:textId="77777777" w:rsidR="00476D24" w:rsidRPr="00845A4A" w:rsidRDefault="00476D24">
      <w:pPr>
        <w:spacing w:before="157"/>
        <w:ind w:left="2875"/>
        <w:rPr>
          <w:rFonts w:ascii="Times New Roman" w:eastAsia="Times New Roman" w:hAnsi="Times New Roman" w:cs="Times New Roman"/>
          <w:b/>
          <w:color w:val="231F20"/>
          <w:sz w:val="32"/>
          <w:szCs w:val="32"/>
        </w:rPr>
      </w:pPr>
    </w:p>
    <w:p w14:paraId="000003D2" w14:textId="77777777" w:rsidR="00476D24" w:rsidRPr="00845A4A" w:rsidRDefault="00476D24">
      <w:pPr>
        <w:spacing w:before="157"/>
        <w:ind w:left="2875"/>
        <w:rPr>
          <w:rFonts w:ascii="Times New Roman" w:eastAsia="Times New Roman" w:hAnsi="Times New Roman" w:cs="Times New Roman"/>
          <w:b/>
          <w:color w:val="231F20"/>
          <w:sz w:val="32"/>
          <w:szCs w:val="32"/>
        </w:rPr>
      </w:pPr>
    </w:p>
    <w:p w14:paraId="000003D3" w14:textId="77777777" w:rsidR="00476D24" w:rsidRPr="00845A4A" w:rsidRDefault="00476D24">
      <w:pPr>
        <w:spacing w:before="157"/>
        <w:ind w:left="2875"/>
        <w:rPr>
          <w:rFonts w:ascii="Times New Roman" w:eastAsia="Times New Roman" w:hAnsi="Times New Roman" w:cs="Times New Roman"/>
          <w:b/>
          <w:color w:val="231F20"/>
          <w:sz w:val="32"/>
          <w:szCs w:val="32"/>
        </w:rPr>
      </w:pPr>
    </w:p>
    <w:p w14:paraId="000003D4" w14:textId="77777777" w:rsidR="00476D24" w:rsidRPr="00845A4A" w:rsidRDefault="00476D24">
      <w:pPr>
        <w:spacing w:before="157"/>
        <w:ind w:left="2875"/>
        <w:rPr>
          <w:rFonts w:ascii="Times New Roman" w:eastAsia="Times New Roman" w:hAnsi="Times New Roman" w:cs="Times New Roman"/>
          <w:b/>
          <w:color w:val="231F20"/>
          <w:sz w:val="32"/>
          <w:szCs w:val="32"/>
        </w:rPr>
      </w:pPr>
    </w:p>
    <w:p w14:paraId="000003D5" w14:textId="77777777" w:rsidR="00476D24" w:rsidRPr="00845A4A" w:rsidRDefault="00476D24">
      <w:pPr>
        <w:spacing w:before="157"/>
        <w:ind w:left="2875"/>
        <w:rPr>
          <w:rFonts w:ascii="Times New Roman" w:eastAsia="Times New Roman" w:hAnsi="Times New Roman" w:cs="Times New Roman"/>
          <w:b/>
          <w:color w:val="231F20"/>
          <w:sz w:val="32"/>
          <w:szCs w:val="32"/>
        </w:rPr>
      </w:pPr>
    </w:p>
    <w:p w14:paraId="000003D6" w14:textId="77777777" w:rsidR="00476D24" w:rsidRPr="00845A4A" w:rsidRDefault="00476D24">
      <w:pPr>
        <w:spacing w:before="157"/>
        <w:ind w:left="2875"/>
        <w:rPr>
          <w:rFonts w:ascii="Times New Roman" w:eastAsia="Times New Roman" w:hAnsi="Times New Roman" w:cs="Times New Roman"/>
          <w:b/>
          <w:color w:val="231F20"/>
          <w:sz w:val="32"/>
          <w:szCs w:val="32"/>
        </w:rPr>
      </w:pPr>
    </w:p>
    <w:p w14:paraId="000003D7" w14:textId="77777777" w:rsidR="00476D24" w:rsidRPr="00845A4A" w:rsidRDefault="00476D24">
      <w:pPr>
        <w:spacing w:before="157"/>
        <w:ind w:left="2875"/>
        <w:rPr>
          <w:rFonts w:ascii="Times New Roman" w:eastAsia="Times New Roman" w:hAnsi="Times New Roman" w:cs="Times New Roman"/>
          <w:b/>
          <w:color w:val="231F20"/>
          <w:sz w:val="32"/>
          <w:szCs w:val="32"/>
        </w:rPr>
      </w:pPr>
    </w:p>
    <w:p w14:paraId="000003D8" w14:textId="77777777" w:rsidR="00476D24" w:rsidRPr="00845A4A" w:rsidRDefault="00476D24">
      <w:pPr>
        <w:spacing w:before="157"/>
        <w:ind w:left="2875"/>
        <w:rPr>
          <w:rFonts w:ascii="Times New Roman" w:eastAsia="Times New Roman" w:hAnsi="Times New Roman" w:cs="Times New Roman"/>
          <w:b/>
          <w:color w:val="231F20"/>
          <w:sz w:val="32"/>
          <w:szCs w:val="32"/>
        </w:rPr>
      </w:pPr>
    </w:p>
    <w:p w14:paraId="000003D9" w14:textId="77777777" w:rsidR="00476D24" w:rsidRPr="00845A4A" w:rsidRDefault="00476D24">
      <w:pPr>
        <w:spacing w:before="157"/>
        <w:ind w:left="2875"/>
        <w:rPr>
          <w:rFonts w:ascii="Times New Roman" w:eastAsia="Times New Roman" w:hAnsi="Times New Roman" w:cs="Times New Roman"/>
          <w:b/>
          <w:color w:val="231F20"/>
          <w:sz w:val="32"/>
          <w:szCs w:val="32"/>
        </w:rPr>
      </w:pPr>
    </w:p>
    <w:p w14:paraId="000003DA" w14:textId="77777777" w:rsidR="00476D24" w:rsidRPr="00845A4A" w:rsidRDefault="00476D24">
      <w:pPr>
        <w:spacing w:before="157"/>
        <w:ind w:left="2875"/>
        <w:rPr>
          <w:rFonts w:ascii="Times New Roman" w:eastAsia="Times New Roman" w:hAnsi="Times New Roman" w:cs="Times New Roman"/>
          <w:b/>
          <w:color w:val="231F20"/>
          <w:sz w:val="32"/>
          <w:szCs w:val="32"/>
        </w:rPr>
      </w:pPr>
    </w:p>
    <w:p w14:paraId="000003DB" w14:textId="77777777" w:rsidR="00476D24" w:rsidRPr="00845A4A" w:rsidRDefault="00476D24">
      <w:pPr>
        <w:spacing w:before="157"/>
        <w:ind w:left="2875"/>
        <w:rPr>
          <w:rFonts w:ascii="Times New Roman" w:eastAsia="Times New Roman" w:hAnsi="Times New Roman" w:cs="Times New Roman"/>
          <w:b/>
          <w:color w:val="231F20"/>
          <w:sz w:val="32"/>
          <w:szCs w:val="32"/>
        </w:rPr>
      </w:pPr>
    </w:p>
    <w:p w14:paraId="000003DC" w14:textId="77777777" w:rsidR="00476D24" w:rsidRPr="00845A4A" w:rsidRDefault="00476D24">
      <w:pPr>
        <w:spacing w:before="157"/>
        <w:ind w:left="2875"/>
        <w:rPr>
          <w:rFonts w:ascii="Times New Roman" w:eastAsia="Times New Roman" w:hAnsi="Times New Roman" w:cs="Times New Roman"/>
          <w:b/>
          <w:color w:val="231F20"/>
          <w:sz w:val="32"/>
          <w:szCs w:val="32"/>
        </w:rPr>
      </w:pPr>
    </w:p>
    <w:p w14:paraId="000003DD" w14:textId="77777777" w:rsidR="00476D24" w:rsidRPr="00845A4A" w:rsidRDefault="00476D24">
      <w:pPr>
        <w:spacing w:before="157"/>
        <w:ind w:left="2875"/>
        <w:rPr>
          <w:rFonts w:ascii="Times New Roman" w:eastAsia="Times New Roman" w:hAnsi="Times New Roman" w:cs="Times New Roman"/>
          <w:b/>
          <w:color w:val="231F20"/>
          <w:sz w:val="32"/>
          <w:szCs w:val="32"/>
        </w:rPr>
      </w:pPr>
    </w:p>
    <w:p w14:paraId="000003DE" w14:textId="77777777" w:rsidR="00476D24" w:rsidRPr="00845A4A" w:rsidRDefault="00476D24">
      <w:pPr>
        <w:spacing w:before="157"/>
        <w:ind w:left="2875"/>
        <w:rPr>
          <w:rFonts w:ascii="Times New Roman" w:eastAsia="Times New Roman" w:hAnsi="Times New Roman" w:cs="Times New Roman"/>
          <w:b/>
          <w:color w:val="231F20"/>
          <w:sz w:val="32"/>
          <w:szCs w:val="32"/>
        </w:rPr>
      </w:pPr>
    </w:p>
    <w:p w14:paraId="000003E6" w14:textId="63339802" w:rsidR="00476D24" w:rsidRPr="00845A4A" w:rsidRDefault="00476D24" w:rsidP="00BF2BC1">
      <w:pPr>
        <w:spacing w:before="157"/>
        <w:rPr>
          <w:rFonts w:ascii="Times New Roman" w:eastAsia="Times New Roman" w:hAnsi="Times New Roman" w:cs="Times New Roman"/>
          <w:b/>
          <w:color w:val="231F20"/>
          <w:sz w:val="32"/>
          <w:szCs w:val="32"/>
        </w:rPr>
      </w:pPr>
    </w:p>
    <w:p w14:paraId="4D5B6D07" w14:textId="47727963" w:rsidR="00BF2BC1" w:rsidRPr="00845A4A" w:rsidRDefault="00BF2BC1" w:rsidP="00BF2BC1">
      <w:pPr>
        <w:spacing w:before="157"/>
        <w:rPr>
          <w:rFonts w:ascii="Times New Roman" w:eastAsia="Times New Roman" w:hAnsi="Times New Roman" w:cs="Times New Roman"/>
          <w:b/>
          <w:color w:val="231F20"/>
          <w:sz w:val="32"/>
          <w:szCs w:val="32"/>
        </w:rPr>
      </w:pPr>
    </w:p>
    <w:p w14:paraId="0DA7AE9F" w14:textId="77777777" w:rsidR="00BF2BC1" w:rsidRPr="00845A4A" w:rsidRDefault="00BF2BC1" w:rsidP="00BF2BC1">
      <w:pPr>
        <w:spacing w:before="157"/>
        <w:rPr>
          <w:rFonts w:ascii="Times New Roman" w:eastAsia="Times New Roman" w:hAnsi="Times New Roman" w:cs="Times New Roman"/>
          <w:b/>
          <w:color w:val="231F20"/>
          <w:sz w:val="32"/>
          <w:szCs w:val="32"/>
        </w:rPr>
      </w:pPr>
    </w:p>
    <w:p w14:paraId="000003E7" w14:textId="77777777" w:rsidR="00476D24" w:rsidRPr="00845A4A" w:rsidRDefault="009B64E2">
      <w:pPr>
        <w:spacing w:before="157"/>
        <w:ind w:left="2875"/>
        <w:rPr>
          <w:rFonts w:ascii="Times New Roman" w:eastAsia="Times New Roman" w:hAnsi="Times New Roman" w:cs="Times New Roman"/>
          <w:b/>
          <w:sz w:val="32"/>
          <w:szCs w:val="32"/>
        </w:rPr>
      </w:pPr>
      <w:r w:rsidRPr="00845A4A">
        <w:rPr>
          <w:rFonts w:ascii="Times New Roman" w:eastAsia="Times New Roman" w:hAnsi="Times New Roman" w:cs="Times New Roman"/>
          <w:noProof/>
        </w:rPr>
        <w:lastRenderedPageBreak/>
        <mc:AlternateContent>
          <mc:Choice Requires="wps">
            <w:drawing>
              <wp:anchor distT="0" distB="0" distL="0" distR="0" simplePos="0" relativeHeight="251659264" behindDoc="1" locked="0" layoutInCell="1" hidden="0" allowOverlap="1" wp14:anchorId="5445CBF2" wp14:editId="14ADDC28">
                <wp:simplePos x="0" y="0"/>
                <wp:positionH relativeFrom="page">
                  <wp:posOffset>2241550</wp:posOffset>
                </wp:positionH>
                <wp:positionV relativeFrom="page">
                  <wp:posOffset>2646680</wp:posOffset>
                </wp:positionV>
                <wp:extent cx="0" cy="12700"/>
                <wp:effectExtent l="0" t="0" r="0" b="0"/>
                <wp:wrapNone/>
                <wp:docPr id="292" name="Straight Arrow Connector 292"/>
                <wp:cNvGraphicFramePr/>
                <a:graphic xmlns:a="http://schemas.openxmlformats.org/drawingml/2006/main">
                  <a:graphicData uri="http://schemas.microsoft.com/office/word/2010/wordprocessingShape">
                    <wps:wsp>
                      <wps:cNvCnPr/>
                      <wps:spPr>
                        <a:xfrm>
                          <a:off x="5329173" y="3780000"/>
                          <a:ext cx="33655" cy="0"/>
                        </a:xfrm>
                        <a:prstGeom prst="straightConnector1">
                          <a:avLst/>
                        </a:prstGeom>
                        <a:noFill/>
                        <a:ln w="9525" cap="flat" cmpd="sng">
                          <a:solidFill>
                            <a:srgbClr val="231F2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2241550</wp:posOffset>
                </wp:positionH>
                <wp:positionV relativeFrom="page">
                  <wp:posOffset>2646680</wp:posOffset>
                </wp:positionV>
                <wp:extent cx="0" cy="12700"/>
                <wp:effectExtent b="0" l="0" r="0" t="0"/>
                <wp:wrapNone/>
                <wp:docPr id="292"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0" cy="12700"/>
                        </a:xfrm>
                        <a:prstGeom prst="rect"/>
                        <a:ln/>
                      </pic:spPr>
                    </pic:pic>
                  </a:graphicData>
                </a:graphic>
              </wp:anchor>
            </w:drawing>
          </mc:Fallback>
        </mc:AlternateContent>
      </w:r>
      <w:r w:rsidRPr="00845A4A">
        <w:rPr>
          <w:rFonts w:ascii="Times New Roman" w:eastAsia="Times New Roman" w:hAnsi="Times New Roman" w:cs="Times New Roman"/>
          <w:noProof/>
        </w:rPr>
        <mc:AlternateContent>
          <mc:Choice Requires="wps">
            <w:drawing>
              <wp:anchor distT="0" distB="0" distL="0" distR="0" simplePos="0" relativeHeight="251660288" behindDoc="1" locked="0" layoutInCell="1" hidden="0" allowOverlap="1" wp14:anchorId="6CE3AAD1" wp14:editId="751D0E48">
                <wp:simplePos x="0" y="0"/>
                <wp:positionH relativeFrom="page">
                  <wp:posOffset>5086985</wp:posOffset>
                </wp:positionH>
                <wp:positionV relativeFrom="page">
                  <wp:posOffset>2646680</wp:posOffset>
                </wp:positionV>
                <wp:extent cx="0" cy="12700"/>
                <wp:effectExtent l="0" t="0" r="0" b="0"/>
                <wp:wrapNone/>
                <wp:docPr id="334" name="Straight Arrow Connector 334"/>
                <wp:cNvGraphicFramePr/>
                <a:graphic xmlns:a="http://schemas.openxmlformats.org/drawingml/2006/main">
                  <a:graphicData uri="http://schemas.microsoft.com/office/word/2010/wordprocessingShape">
                    <wps:wsp>
                      <wps:cNvCnPr/>
                      <wps:spPr>
                        <a:xfrm>
                          <a:off x="5324728" y="3780000"/>
                          <a:ext cx="42545" cy="0"/>
                        </a:xfrm>
                        <a:prstGeom prst="straightConnector1">
                          <a:avLst/>
                        </a:prstGeom>
                        <a:noFill/>
                        <a:ln w="9525" cap="flat" cmpd="sng">
                          <a:solidFill>
                            <a:srgbClr val="231F2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5086985</wp:posOffset>
                </wp:positionH>
                <wp:positionV relativeFrom="page">
                  <wp:posOffset>2646680</wp:posOffset>
                </wp:positionV>
                <wp:extent cx="0" cy="12700"/>
                <wp:effectExtent b="0" l="0" r="0" t="0"/>
                <wp:wrapNone/>
                <wp:docPr id="334" name="image51.png"/>
                <a:graphic>
                  <a:graphicData uri="http://schemas.openxmlformats.org/drawingml/2006/picture">
                    <pic:pic>
                      <pic:nvPicPr>
                        <pic:cNvPr id="0" name="image51.png"/>
                        <pic:cNvPicPr preferRelativeResize="0"/>
                      </pic:nvPicPr>
                      <pic:blipFill>
                        <a:blip r:embed="rId17"/>
                        <a:srcRect/>
                        <a:stretch>
                          <a:fillRect/>
                        </a:stretch>
                      </pic:blipFill>
                      <pic:spPr>
                        <a:xfrm>
                          <a:off x="0" y="0"/>
                          <a:ext cx="0" cy="12700"/>
                        </a:xfrm>
                        <a:prstGeom prst="rect"/>
                        <a:ln/>
                      </pic:spPr>
                    </pic:pic>
                  </a:graphicData>
                </a:graphic>
              </wp:anchor>
            </w:drawing>
          </mc:Fallback>
        </mc:AlternateContent>
      </w:r>
      <w:r w:rsidRPr="00845A4A">
        <w:rPr>
          <w:rFonts w:ascii="Times New Roman" w:eastAsia="Times New Roman" w:hAnsi="Times New Roman" w:cs="Times New Roman"/>
          <w:b/>
          <w:color w:val="231F20"/>
          <w:sz w:val="32"/>
          <w:szCs w:val="32"/>
        </w:rPr>
        <w:t>SECTION - II: BID DATA SHEET</w:t>
      </w:r>
      <w:r w:rsidRPr="00845A4A">
        <w:rPr>
          <w:noProof/>
        </w:rPr>
        <mc:AlternateContent>
          <mc:Choice Requires="wps">
            <w:drawing>
              <wp:anchor distT="0" distB="0" distL="114300" distR="114300" simplePos="0" relativeHeight="251661312" behindDoc="0" locked="0" layoutInCell="1" hidden="0" allowOverlap="1" wp14:anchorId="76B9D1D2" wp14:editId="51B35442">
                <wp:simplePos x="0" y="0"/>
                <wp:positionH relativeFrom="column">
                  <wp:posOffset>6159500</wp:posOffset>
                </wp:positionH>
                <wp:positionV relativeFrom="paragraph">
                  <wp:posOffset>38100</wp:posOffset>
                </wp:positionV>
                <wp:extent cx="0" cy="12700"/>
                <wp:effectExtent l="0" t="0" r="0" b="0"/>
                <wp:wrapNone/>
                <wp:docPr id="353" name="Straight Arrow Connector 353"/>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231F2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6159500</wp:posOffset>
                </wp:positionH>
                <wp:positionV relativeFrom="paragraph">
                  <wp:posOffset>38100</wp:posOffset>
                </wp:positionV>
                <wp:extent cx="0" cy="12700"/>
                <wp:effectExtent b="0" l="0" r="0" t="0"/>
                <wp:wrapNone/>
                <wp:docPr id="353" name="image70.png"/>
                <a:graphic>
                  <a:graphicData uri="http://schemas.openxmlformats.org/drawingml/2006/picture">
                    <pic:pic>
                      <pic:nvPicPr>
                        <pic:cNvPr id="0" name="image70.png"/>
                        <pic:cNvPicPr preferRelativeResize="0"/>
                      </pic:nvPicPr>
                      <pic:blipFill>
                        <a:blip r:embed="rId18"/>
                        <a:srcRect/>
                        <a:stretch>
                          <a:fillRect/>
                        </a:stretch>
                      </pic:blipFill>
                      <pic:spPr>
                        <a:xfrm>
                          <a:off x="0" y="0"/>
                          <a:ext cx="0" cy="12700"/>
                        </a:xfrm>
                        <a:prstGeom prst="rect"/>
                        <a:ln/>
                      </pic:spPr>
                    </pic:pic>
                  </a:graphicData>
                </a:graphic>
              </wp:anchor>
            </w:drawing>
          </mc:Fallback>
        </mc:AlternateContent>
      </w:r>
    </w:p>
    <w:p w14:paraId="000003E8" w14:textId="77777777" w:rsidR="00476D24" w:rsidRPr="00845A4A" w:rsidRDefault="00476D24">
      <w:pPr>
        <w:widowControl w:val="0"/>
        <w:pBdr>
          <w:top w:val="nil"/>
          <w:left w:val="nil"/>
          <w:bottom w:val="nil"/>
          <w:right w:val="nil"/>
          <w:between w:val="nil"/>
        </w:pBdr>
        <w:spacing w:before="8"/>
        <w:rPr>
          <w:rFonts w:ascii="Times New Roman" w:eastAsia="Times New Roman" w:hAnsi="Times New Roman" w:cs="Times New Roman"/>
          <w:b/>
          <w:color w:val="000000"/>
          <w:sz w:val="25"/>
          <w:szCs w:val="25"/>
        </w:rPr>
      </w:pPr>
    </w:p>
    <w:tbl>
      <w:tblPr>
        <w:tblStyle w:val="a"/>
        <w:tblW w:w="9401"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620"/>
        <w:gridCol w:w="7781"/>
      </w:tblGrid>
      <w:tr w:rsidR="00476D24" w:rsidRPr="00845A4A" w14:paraId="6C6E358F" w14:textId="77777777">
        <w:trPr>
          <w:trHeight w:val="457"/>
        </w:trPr>
        <w:tc>
          <w:tcPr>
            <w:tcW w:w="9401" w:type="dxa"/>
            <w:gridSpan w:val="2"/>
          </w:tcPr>
          <w:p w14:paraId="000003E9" w14:textId="77777777" w:rsidR="00476D24" w:rsidRPr="00845A4A" w:rsidRDefault="009B64E2" w:rsidP="004727B7">
            <w:pPr>
              <w:pStyle w:val="Heading2"/>
              <w:numPr>
                <w:ilvl w:val="0"/>
                <w:numId w:val="87"/>
              </w:numPr>
              <w:jc w:val="center"/>
              <w:rPr>
                <w:rFonts w:ascii="Times New Roman" w:eastAsia="Times New Roman" w:hAnsi="Times New Roman" w:cs="Times New Roman"/>
                <w:b/>
                <w:sz w:val="28"/>
                <w:szCs w:val="28"/>
              </w:rPr>
            </w:pPr>
            <w:bookmarkStart w:id="72" w:name="_Toc138084380"/>
            <w:r w:rsidRPr="00845A4A">
              <w:rPr>
                <w:rFonts w:ascii="Times New Roman" w:eastAsia="Times New Roman" w:hAnsi="Times New Roman" w:cs="Times New Roman"/>
                <w:b/>
                <w:color w:val="000000"/>
                <w:sz w:val="28"/>
                <w:szCs w:val="28"/>
              </w:rPr>
              <w:t>INTRODUCTION</w:t>
            </w:r>
            <w:bookmarkEnd w:id="72"/>
          </w:p>
        </w:tc>
      </w:tr>
      <w:tr w:rsidR="00476D24" w:rsidRPr="00845A4A" w14:paraId="5B099992" w14:textId="77777777">
        <w:trPr>
          <w:trHeight w:val="398"/>
        </w:trPr>
        <w:tc>
          <w:tcPr>
            <w:tcW w:w="1620" w:type="dxa"/>
          </w:tcPr>
          <w:p w14:paraId="000003EB" w14:textId="77777777" w:rsidR="00476D24" w:rsidRPr="00845A4A" w:rsidRDefault="009B64E2">
            <w:pPr>
              <w:widowControl w:val="0"/>
              <w:pBdr>
                <w:top w:val="nil"/>
                <w:left w:val="nil"/>
                <w:bottom w:val="nil"/>
                <w:right w:val="nil"/>
                <w:between w:val="nil"/>
              </w:pBdr>
              <w:spacing w:before="79"/>
              <w:ind w:left="56"/>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ITB 1.1</w:t>
            </w:r>
          </w:p>
        </w:tc>
        <w:tc>
          <w:tcPr>
            <w:tcW w:w="7781" w:type="dxa"/>
          </w:tcPr>
          <w:p w14:paraId="000003EC" w14:textId="77777777" w:rsidR="00476D24" w:rsidRPr="00845A4A" w:rsidRDefault="009B64E2">
            <w:pPr>
              <w:widowControl w:val="0"/>
              <w:pBdr>
                <w:top w:val="nil"/>
                <w:left w:val="nil"/>
                <w:bottom w:val="nil"/>
                <w:right w:val="nil"/>
                <w:between w:val="nil"/>
              </w:pBdr>
              <w:spacing w:before="79"/>
              <w:ind w:left="56"/>
              <w:rPr>
                <w:rFonts w:ascii="Times New Roman" w:eastAsia="Times New Roman" w:hAnsi="Times New Roman" w:cs="Times New Roman"/>
                <w:color w:val="231F20"/>
              </w:rPr>
            </w:pPr>
            <w:r w:rsidRPr="00845A4A">
              <w:rPr>
                <w:rFonts w:ascii="Times New Roman" w:eastAsia="Times New Roman" w:hAnsi="Times New Roman" w:cs="Times New Roman"/>
                <w:color w:val="231F20"/>
              </w:rPr>
              <w:t xml:space="preserve">The Purchaser is: </w:t>
            </w:r>
          </w:p>
          <w:p w14:paraId="000003ED" w14:textId="77777777" w:rsidR="00476D24" w:rsidRPr="00845A4A" w:rsidRDefault="009B64E2">
            <w:pPr>
              <w:widowControl w:val="0"/>
              <w:pBdr>
                <w:top w:val="nil"/>
                <w:left w:val="nil"/>
                <w:bottom w:val="nil"/>
                <w:right w:val="nil"/>
                <w:between w:val="nil"/>
              </w:pBdr>
              <w:spacing w:before="79"/>
              <w:ind w:left="56"/>
              <w:jc w:val="center"/>
              <w:rPr>
                <w:rFonts w:ascii="Times New Roman" w:eastAsia="Times New Roman" w:hAnsi="Times New Roman" w:cs="Times New Roman"/>
                <w:b/>
                <w:color w:val="231F20"/>
              </w:rPr>
            </w:pPr>
            <w:r w:rsidRPr="00845A4A">
              <w:rPr>
                <w:rFonts w:ascii="Times New Roman" w:eastAsia="Times New Roman" w:hAnsi="Times New Roman" w:cs="Times New Roman"/>
                <w:b/>
                <w:color w:val="231F20"/>
              </w:rPr>
              <w:t>Department of Energy</w:t>
            </w:r>
          </w:p>
          <w:p w14:paraId="000003EE" w14:textId="77777777" w:rsidR="00476D24" w:rsidRPr="00845A4A" w:rsidRDefault="009B64E2">
            <w:pPr>
              <w:widowControl w:val="0"/>
              <w:pBdr>
                <w:top w:val="nil"/>
                <w:left w:val="nil"/>
                <w:bottom w:val="nil"/>
                <w:right w:val="nil"/>
                <w:between w:val="nil"/>
              </w:pBdr>
              <w:spacing w:before="79"/>
              <w:ind w:left="56"/>
              <w:jc w:val="center"/>
              <w:rPr>
                <w:rFonts w:ascii="Times New Roman" w:eastAsia="Times New Roman" w:hAnsi="Times New Roman" w:cs="Times New Roman"/>
                <w:b/>
                <w:color w:val="231F20"/>
              </w:rPr>
            </w:pPr>
            <w:r w:rsidRPr="00845A4A">
              <w:rPr>
                <w:rFonts w:ascii="Times New Roman" w:eastAsia="Times New Roman" w:hAnsi="Times New Roman" w:cs="Times New Roman"/>
                <w:b/>
                <w:color w:val="231F20"/>
              </w:rPr>
              <w:t>Ministry of Energy and Natural Resources</w:t>
            </w:r>
          </w:p>
          <w:p w14:paraId="000003EF" w14:textId="77777777" w:rsidR="00476D24" w:rsidRPr="00845A4A" w:rsidRDefault="009B64E2">
            <w:pPr>
              <w:widowControl w:val="0"/>
              <w:pBdr>
                <w:top w:val="nil"/>
                <w:left w:val="nil"/>
                <w:bottom w:val="nil"/>
                <w:right w:val="nil"/>
                <w:between w:val="nil"/>
              </w:pBdr>
              <w:spacing w:before="79"/>
              <w:ind w:left="56"/>
              <w:jc w:val="center"/>
              <w:rPr>
                <w:rFonts w:ascii="Times New Roman" w:eastAsia="Times New Roman" w:hAnsi="Times New Roman" w:cs="Times New Roman"/>
                <w:b/>
                <w:color w:val="231F20"/>
              </w:rPr>
            </w:pPr>
            <w:r w:rsidRPr="00845A4A">
              <w:rPr>
                <w:rFonts w:ascii="Times New Roman" w:eastAsia="Times New Roman" w:hAnsi="Times New Roman" w:cs="Times New Roman"/>
                <w:b/>
                <w:color w:val="231F20"/>
              </w:rPr>
              <w:t>Thimphu, Bhutan</w:t>
            </w:r>
          </w:p>
        </w:tc>
      </w:tr>
      <w:tr w:rsidR="00476D24" w:rsidRPr="00845A4A" w14:paraId="1A55622A" w14:textId="77777777">
        <w:trPr>
          <w:trHeight w:val="1078"/>
        </w:trPr>
        <w:tc>
          <w:tcPr>
            <w:tcW w:w="1620" w:type="dxa"/>
          </w:tcPr>
          <w:p w14:paraId="000003F0" w14:textId="77777777" w:rsidR="00476D24" w:rsidRPr="00845A4A" w:rsidRDefault="00476D24">
            <w:pPr>
              <w:widowControl w:val="0"/>
              <w:pBdr>
                <w:top w:val="nil"/>
                <w:left w:val="nil"/>
                <w:bottom w:val="nil"/>
                <w:right w:val="nil"/>
                <w:between w:val="nil"/>
              </w:pBdr>
              <w:spacing w:before="5"/>
              <w:rPr>
                <w:rFonts w:ascii="Times New Roman" w:eastAsia="Times New Roman" w:hAnsi="Times New Roman" w:cs="Times New Roman"/>
                <w:b/>
                <w:color w:val="000000"/>
              </w:rPr>
            </w:pPr>
          </w:p>
          <w:p w14:paraId="000003F1" w14:textId="77777777" w:rsidR="00476D24" w:rsidRPr="00845A4A" w:rsidRDefault="009B64E2">
            <w:pPr>
              <w:widowControl w:val="0"/>
              <w:pBdr>
                <w:top w:val="nil"/>
                <w:left w:val="nil"/>
                <w:bottom w:val="nil"/>
                <w:right w:val="nil"/>
                <w:between w:val="nil"/>
              </w:pBdr>
              <w:ind w:left="56"/>
              <w:rPr>
                <w:rFonts w:ascii="Times New Roman" w:eastAsia="Times New Roman" w:hAnsi="Times New Roman" w:cs="Times New Roman"/>
                <w:b/>
                <w:color w:val="000000"/>
              </w:rPr>
            </w:pPr>
            <w:r w:rsidRPr="00845A4A">
              <w:rPr>
                <w:rFonts w:ascii="Times New Roman" w:eastAsia="Times New Roman" w:hAnsi="Times New Roman" w:cs="Times New Roman"/>
                <w:b/>
                <w:color w:val="231F20"/>
              </w:rPr>
              <w:t>ITB 1.1</w:t>
            </w:r>
          </w:p>
        </w:tc>
        <w:tc>
          <w:tcPr>
            <w:tcW w:w="7781" w:type="dxa"/>
          </w:tcPr>
          <w:p w14:paraId="000003F3" w14:textId="7A49A5E2" w:rsidR="00476D24" w:rsidRPr="00845A4A" w:rsidRDefault="009B64E2" w:rsidP="00FD33A4">
            <w:pPr>
              <w:widowControl w:val="0"/>
              <w:pBdr>
                <w:top w:val="nil"/>
                <w:left w:val="nil"/>
                <w:bottom w:val="nil"/>
                <w:right w:val="nil"/>
                <w:between w:val="nil"/>
              </w:pBdr>
              <w:tabs>
                <w:tab w:val="left" w:pos="7328"/>
              </w:tabs>
              <w:spacing w:before="79" w:line="266" w:lineRule="auto"/>
              <w:ind w:left="56" w:right="44"/>
              <w:rPr>
                <w:rFonts w:ascii="Times New Roman" w:eastAsia="Times New Roman" w:hAnsi="Times New Roman" w:cs="Times New Roman"/>
                <w:color w:val="000000"/>
              </w:rPr>
            </w:pPr>
            <w:r w:rsidRPr="00845A4A">
              <w:rPr>
                <w:rFonts w:ascii="Times New Roman" w:eastAsia="Times New Roman" w:hAnsi="Times New Roman" w:cs="Times New Roman"/>
                <w:color w:val="231F20"/>
              </w:rPr>
              <w:t xml:space="preserve">The name, identification number and number of </w:t>
            </w:r>
            <w:r w:rsidRPr="00845A4A">
              <w:rPr>
                <w:rFonts w:ascii="Times New Roman" w:eastAsia="Times New Roman" w:hAnsi="Times New Roman" w:cs="Times New Roman"/>
                <w:strike/>
                <w:color w:val="231F20"/>
              </w:rPr>
              <w:t>lots</w:t>
            </w:r>
            <w:r w:rsidRPr="00845A4A">
              <w:rPr>
                <w:rFonts w:ascii="Times New Roman" w:eastAsia="Times New Roman" w:hAnsi="Times New Roman" w:cs="Times New Roman"/>
                <w:color w:val="231F20"/>
              </w:rPr>
              <w:t xml:space="preserve"> package within this procurement are: Design, Supply, Transportation, installation, Testing and Commissioning of ground-mounted 3kWp Solar plant for 10 Households (3kWp x 10HH =30kWp) including necessary civil works and boundary fencing at </w:t>
            </w:r>
            <w:proofErr w:type="spellStart"/>
            <w:r w:rsidRPr="00845A4A">
              <w:rPr>
                <w:rFonts w:ascii="Times New Roman" w:eastAsia="Times New Roman" w:hAnsi="Times New Roman" w:cs="Times New Roman"/>
                <w:color w:val="231F20"/>
              </w:rPr>
              <w:t>Sangsha</w:t>
            </w:r>
            <w:proofErr w:type="spellEnd"/>
            <w:r w:rsidRPr="00845A4A">
              <w:rPr>
                <w:rFonts w:ascii="Times New Roman" w:eastAsia="Times New Roman" w:hAnsi="Times New Roman" w:cs="Times New Roman"/>
                <w:color w:val="231F20"/>
              </w:rPr>
              <w:t xml:space="preserve"> Village, </w:t>
            </w:r>
            <w:proofErr w:type="spellStart"/>
            <w:r w:rsidRPr="00845A4A">
              <w:rPr>
                <w:rFonts w:ascii="Times New Roman" w:eastAsia="Times New Roman" w:hAnsi="Times New Roman" w:cs="Times New Roman"/>
                <w:color w:val="231F20"/>
              </w:rPr>
              <w:t>Lunana</w:t>
            </w:r>
            <w:proofErr w:type="spellEnd"/>
            <w:r w:rsidRPr="00845A4A">
              <w:rPr>
                <w:rFonts w:ascii="Times New Roman" w:eastAsia="Times New Roman" w:hAnsi="Times New Roman" w:cs="Times New Roman"/>
                <w:color w:val="231F20"/>
              </w:rPr>
              <w:t xml:space="preserve"> Gewog, </w:t>
            </w:r>
            <w:proofErr w:type="spellStart"/>
            <w:r w:rsidRPr="00845A4A">
              <w:rPr>
                <w:rFonts w:ascii="Times New Roman" w:eastAsia="Times New Roman" w:hAnsi="Times New Roman" w:cs="Times New Roman"/>
                <w:color w:val="231F20"/>
              </w:rPr>
              <w:t>Gasa</w:t>
            </w:r>
            <w:proofErr w:type="spellEnd"/>
            <w:r w:rsidRPr="00845A4A">
              <w:rPr>
                <w:rFonts w:ascii="Times New Roman" w:eastAsia="Times New Roman" w:hAnsi="Times New Roman" w:cs="Times New Roman"/>
                <w:color w:val="231F20"/>
              </w:rPr>
              <w:t>.</w:t>
            </w:r>
          </w:p>
        </w:tc>
      </w:tr>
      <w:tr w:rsidR="00476D24" w:rsidRPr="00845A4A" w14:paraId="58A39CDA" w14:textId="77777777">
        <w:trPr>
          <w:trHeight w:val="715"/>
        </w:trPr>
        <w:tc>
          <w:tcPr>
            <w:tcW w:w="1620" w:type="dxa"/>
          </w:tcPr>
          <w:p w14:paraId="000003F4" w14:textId="77777777" w:rsidR="00476D24" w:rsidRPr="00845A4A" w:rsidRDefault="009B64E2">
            <w:pPr>
              <w:widowControl w:val="0"/>
              <w:pBdr>
                <w:top w:val="nil"/>
                <w:left w:val="nil"/>
                <w:bottom w:val="nil"/>
                <w:right w:val="nil"/>
                <w:between w:val="nil"/>
              </w:pBdr>
              <w:spacing w:before="238"/>
              <w:ind w:left="56"/>
              <w:rPr>
                <w:rFonts w:ascii="Times New Roman" w:eastAsia="Times New Roman" w:hAnsi="Times New Roman" w:cs="Times New Roman"/>
                <w:b/>
                <w:color w:val="000000"/>
              </w:rPr>
            </w:pPr>
            <w:r w:rsidRPr="00845A4A">
              <w:rPr>
                <w:rFonts w:ascii="Times New Roman" w:eastAsia="Times New Roman" w:hAnsi="Times New Roman" w:cs="Times New Roman"/>
                <w:b/>
                <w:color w:val="231F20"/>
              </w:rPr>
              <w:t>ITB 3.1</w:t>
            </w:r>
          </w:p>
        </w:tc>
        <w:tc>
          <w:tcPr>
            <w:tcW w:w="7781" w:type="dxa"/>
          </w:tcPr>
          <w:p w14:paraId="000003F5" w14:textId="77777777" w:rsidR="00476D24" w:rsidRPr="00845A4A" w:rsidRDefault="009B64E2">
            <w:pPr>
              <w:widowControl w:val="0"/>
              <w:pBdr>
                <w:top w:val="nil"/>
                <w:left w:val="nil"/>
                <w:bottom w:val="nil"/>
                <w:right w:val="nil"/>
                <w:between w:val="nil"/>
              </w:pBdr>
              <w:spacing w:before="98" w:line="266" w:lineRule="auto"/>
              <w:ind w:left="56"/>
              <w:rPr>
                <w:rFonts w:ascii="Times New Roman" w:eastAsia="Times New Roman" w:hAnsi="Times New Roman" w:cs="Times New Roman"/>
                <w:color w:val="000000"/>
              </w:rPr>
            </w:pPr>
            <w:r w:rsidRPr="00845A4A">
              <w:rPr>
                <w:rFonts w:ascii="Times New Roman" w:eastAsia="Times New Roman" w:hAnsi="Times New Roman" w:cs="Times New Roman"/>
                <w:color w:val="231F20"/>
              </w:rPr>
              <w:t>Category of trade Licence eligible for this bidding process is:  a valid Trade Licence issued by Ministry of Industry, Commence and Employment (</w:t>
            </w:r>
            <w:proofErr w:type="spellStart"/>
            <w:r w:rsidRPr="00845A4A">
              <w:rPr>
                <w:rFonts w:ascii="Times New Roman" w:eastAsia="Times New Roman" w:hAnsi="Times New Roman" w:cs="Times New Roman"/>
                <w:color w:val="231F20"/>
              </w:rPr>
              <w:t>MoICE</w:t>
            </w:r>
            <w:proofErr w:type="spellEnd"/>
            <w:r w:rsidRPr="00845A4A">
              <w:rPr>
                <w:rFonts w:ascii="Times New Roman" w:eastAsia="Times New Roman" w:hAnsi="Times New Roman" w:cs="Times New Roman"/>
                <w:color w:val="231F20"/>
              </w:rPr>
              <w:t>) or erstwhile Ministry of Economic Affairs (</w:t>
            </w:r>
            <w:proofErr w:type="spellStart"/>
            <w:r w:rsidRPr="00845A4A">
              <w:rPr>
                <w:rFonts w:ascii="Times New Roman" w:eastAsia="Times New Roman" w:hAnsi="Times New Roman" w:cs="Times New Roman"/>
                <w:color w:val="231F20"/>
              </w:rPr>
              <w:t>MoEA</w:t>
            </w:r>
            <w:proofErr w:type="spellEnd"/>
            <w:r w:rsidRPr="00845A4A">
              <w:rPr>
                <w:rFonts w:ascii="Times New Roman" w:eastAsia="Times New Roman" w:hAnsi="Times New Roman" w:cs="Times New Roman"/>
                <w:color w:val="231F20"/>
              </w:rPr>
              <w:t xml:space="preserve">) </w:t>
            </w:r>
          </w:p>
        </w:tc>
      </w:tr>
      <w:tr w:rsidR="00476D24" w:rsidRPr="00845A4A" w14:paraId="17C54EDC" w14:textId="77777777">
        <w:trPr>
          <w:trHeight w:val="1248"/>
        </w:trPr>
        <w:tc>
          <w:tcPr>
            <w:tcW w:w="1620" w:type="dxa"/>
          </w:tcPr>
          <w:p w14:paraId="000003F6"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b/>
                <w:color w:val="000000"/>
              </w:rPr>
            </w:pPr>
          </w:p>
          <w:p w14:paraId="000003F7" w14:textId="77777777" w:rsidR="00476D24" w:rsidRPr="00845A4A" w:rsidRDefault="009B64E2">
            <w:pPr>
              <w:widowControl w:val="0"/>
              <w:pBdr>
                <w:top w:val="nil"/>
                <w:left w:val="nil"/>
                <w:bottom w:val="nil"/>
                <w:right w:val="nil"/>
                <w:between w:val="nil"/>
              </w:pBdr>
              <w:spacing w:before="182"/>
              <w:ind w:left="56"/>
              <w:rPr>
                <w:rFonts w:ascii="Times New Roman" w:eastAsia="Times New Roman" w:hAnsi="Times New Roman" w:cs="Times New Roman"/>
                <w:b/>
                <w:color w:val="000000"/>
              </w:rPr>
            </w:pPr>
            <w:r w:rsidRPr="00845A4A">
              <w:rPr>
                <w:rFonts w:ascii="Times New Roman" w:eastAsia="Times New Roman" w:hAnsi="Times New Roman" w:cs="Times New Roman"/>
                <w:b/>
                <w:color w:val="231F20"/>
              </w:rPr>
              <w:t>ITB 5.1</w:t>
            </w:r>
          </w:p>
        </w:tc>
        <w:tc>
          <w:tcPr>
            <w:tcW w:w="7781" w:type="dxa"/>
          </w:tcPr>
          <w:p w14:paraId="000003F8" w14:textId="77777777" w:rsidR="00476D24" w:rsidRPr="00845A4A" w:rsidRDefault="009B64E2">
            <w:pPr>
              <w:widowControl w:val="0"/>
              <w:pBdr>
                <w:top w:val="nil"/>
                <w:left w:val="nil"/>
                <w:bottom w:val="nil"/>
                <w:right w:val="nil"/>
                <w:between w:val="nil"/>
              </w:pBdr>
              <w:spacing w:before="84" w:line="266" w:lineRule="auto"/>
              <w:ind w:left="56" w:right="44"/>
              <w:jc w:val="both"/>
              <w:rPr>
                <w:rFonts w:ascii="Times New Roman" w:eastAsia="Times New Roman" w:hAnsi="Times New Roman" w:cs="Times New Roman"/>
                <w:b/>
                <w:color w:val="000000"/>
              </w:rPr>
            </w:pPr>
            <w:r w:rsidRPr="00845A4A">
              <w:rPr>
                <w:rFonts w:ascii="Times New Roman" w:eastAsia="Times New Roman" w:hAnsi="Times New Roman" w:cs="Times New Roman"/>
                <w:color w:val="231F20"/>
              </w:rPr>
              <w:t>All goods and related services to be supplied under the contract shall comply with: In conformity to the standards and specifications outlined in the technical specifications</w:t>
            </w:r>
            <w:r w:rsidRPr="00845A4A">
              <w:rPr>
                <w:rFonts w:ascii="Times New Roman" w:eastAsia="Times New Roman" w:hAnsi="Times New Roman" w:cs="Times New Roman"/>
                <w:b/>
                <w:color w:val="231F20"/>
              </w:rPr>
              <w:t>.</w:t>
            </w:r>
          </w:p>
        </w:tc>
      </w:tr>
      <w:tr w:rsidR="00476D24" w:rsidRPr="00845A4A" w14:paraId="076F0479" w14:textId="77777777">
        <w:trPr>
          <w:trHeight w:val="471"/>
        </w:trPr>
        <w:tc>
          <w:tcPr>
            <w:tcW w:w="9401" w:type="dxa"/>
            <w:gridSpan w:val="2"/>
          </w:tcPr>
          <w:p w14:paraId="000003F9" w14:textId="77777777" w:rsidR="00476D24" w:rsidRPr="00845A4A" w:rsidRDefault="009B64E2" w:rsidP="004727B7">
            <w:pPr>
              <w:pStyle w:val="Heading2"/>
              <w:numPr>
                <w:ilvl w:val="0"/>
                <w:numId w:val="87"/>
              </w:numPr>
              <w:jc w:val="center"/>
              <w:rPr>
                <w:rFonts w:ascii="Times New Roman" w:eastAsia="Times New Roman" w:hAnsi="Times New Roman" w:cs="Times New Roman"/>
                <w:b/>
                <w:sz w:val="28"/>
                <w:szCs w:val="28"/>
              </w:rPr>
            </w:pPr>
            <w:bookmarkStart w:id="73" w:name="_Toc138084381"/>
            <w:r w:rsidRPr="00845A4A">
              <w:rPr>
                <w:rFonts w:ascii="Times New Roman" w:eastAsia="Times New Roman" w:hAnsi="Times New Roman" w:cs="Times New Roman"/>
                <w:b/>
                <w:color w:val="000000"/>
                <w:sz w:val="28"/>
                <w:szCs w:val="28"/>
              </w:rPr>
              <w:t>BIDDING DOCUMENTS</w:t>
            </w:r>
            <w:bookmarkEnd w:id="73"/>
          </w:p>
        </w:tc>
      </w:tr>
      <w:tr w:rsidR="00476D24" w:rsidRPr="00845A4A" w14:paraId="490B526D" w14:textId="77777777">
        <w:trPr>
          <w:trHeight w:val="2002"/>
        </w:trPr>
        <w:tc>
          <w:tcPr>
            <w:tcW w:w="1620" w:type="dxa"/>
          </w:tcPr>
          <w:p w14:paraId="000003FB"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b/>
                <w:color w:val="000000"/>
              </w:rPr>
            </w:pPr>
          </w:p>
          <w:p w14:paraId="000003FC"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b/>
                <w:color w:val="000000"/>
              </w:rPr>
            </w:pPr>
          </w:p>
          <w:p w14:paraId="000003FD" w14:textId="77777777" w:rsidR="00476D24" w:rsidRPr="00845A4A" w:rsidRDefault="009B64E2">
            <w:pPr>
              <w:widowControl w:val="0"/>
              <w:pBdr>
                <w:top w:val="nil"/>
                <w:left w:val="nil"/>
                <w:bottom w:val="nil"/>
                <w:right w:val="nil"/>
                <w:between w:val="nil"/>
              </w:pBdr>
              <w:spacing w:before="237"/>
              <w:ind w:left="56"/>
              <w:rPr>
                <w:rFonts w:ascii="Times New Roman" w:eastAsia="Times New Roman" w:hAnsi="Times New Roman" w:cs="Times New Roman"/>
                <w:b/>
                <w:color w:val="000000"/>
              </w:rPr>
            </w:pPr>
            <w:r w:rsidRPr="00845A4A">
              <w:rPr>
                <w:rFonts w:ascii="Times New Roman" w:eastAsia="Times New Roman" w:hAnsi="Times New Roman" w:cs="Times New Roman"/>
                <w:b/>
                <w:color w:val="231F20"/>
              </w:rPr>
              <w:t>ITB 8.2</w:t>
            </w:r>
          </w:p>
        </w:tc>
        <w:tc>
          <w:tcPr>
            <w:tcW w:w="7781" w:type="dxa"/>
          </w:tcPr>
          <w:p w14:paraId="000003FE" w14:textId="77777777" w:rsidR="00476D24" w:rsidRPr="00845A4A" w:rsidRDefault="009B64E2">
            <w:pPr>
              <w:widowControl w:val="0"/>
              <w:pBdr>
                <w:top w:val="nil"/>
                <w:left w:val="nil"/>
                <w:bottom w:val="nil"/>
                <w:right w:val="nil"/>
                <w:between w:val="nil"/>
              </w:pBdr>
              <w:spacing w:before="68" w:line="319" w:lineRule="auto"/>
              <w:ind w:left="56" w:right="1201"/>
              <w:rPr>
                <w:rFonts w:ascii="Times New Roman" w:eastAsia="Times New Roman" w:hAnsi="Times New Roman" w:cs="Times New Roman"/>
                <w:b/>
                <w:bCs/>
                <w:color w:val="000000"/>
              </w:rPr>
            </w:pPr>
            <w:r w:rsidRPr="00845A4A">
              <w:rPr>
                <w:rFonts w:ascii="Times New Roman" w:eastAsia="Times New Roman" w:hAnsi="Times New Roman" w:cs="Times New Roman"/>
                <w:color w:val="231F20"/>
              </w:rPr>
              <w:t xml:space="preserve">For </w:t>
            </w:r>
            <w:r w:rsidRPr="00845A4A">
              <w:rPr>
                <w:rFonts w:ascii="Times New Roman" w:eastAsia="Times New Roman" w:hAnsi="Times New Roman" w:cs="Times New Roman"/>
                <w:b/>
                <w:color w:val="231F20"/>
                <w:u w:val="single"/>
              </w:rPr>
              <w:t>clarification of Bid purposes</w:t>
            </w:r>
            <w:r w:rsidRPr="00845A4A">
              <w:rPr>
                <w:rFonts w:ascii="Times New Roman" w:eastAsia="Times New Roman" w:hAnsi="Times New Roman" w:cs="Times New Roman"/>
                <w:b/>
                <w:color w:val="231F20"/>
              </w:rPr>
              <w:t xml:space="preserve"> </w:t>
            </w:r>
            <w:r w:rsidRPr="00845A4A">
              <w:rPr>
                <w:rFonts w:ascii="Times New Roman" w:eastAsia="Times New Roman" w:hAnsi="Times New Roman" w:cs="Times New Roman"/>
                <w:color w:val="231F20"/>
              </w:rPr>
              <w:t xml:space="preserve">only, the Purchaser’s address is: </w:t>
            </w:r>
            <w:r w:rsidRPr="00845A4A">
              <w:rPr>
                <w:rFonts w:ascii="Times New Roman" w:eastAsia="Times New Roman" w:hAnsi="Times New Roman" w:cs="Times New Roman"/>
                <w:b/>
                <w:bCs/>
                <w:color w:val="231F20"/>
              </w:rPr>
              <w:t xml:space="preserve">Attention: Mr. Sherab </w:t>
            </w:r>
            <w:proofErr w:type="spellStart"/>
            <w:r w:rsidRPr="00845A4A">
              <w:rPr>
                <w:rFonts w:ascii="Times New Roman" w:eastAsia="Times New Roman" w:hAnsi="Times New Roman" w:cs="Times New Roman"/>
                <w:b/>
                <w:bCs/>
                <w:color w:val="231F20"/>
              </w:rPr>
              <w:t>Lodhen</w:t>
            </w:r>
            <w:proofErr w:type="spellEnd"/>
          </w:p>
          <w:p w14:paraId="000003FF" w14:textId="77777777" w:rsidR="00476D24" w:rsidRPr="00845A4A" w:rsidRDefault="009B64E2">
            <w:pPr>
              <w:widowControl w:val="0"/>
              <w:pBdr>
                <w:top w:val="nil"/>
                <w:left w:val="nil"/>
                <w:bottom w:val="nil"/>
                <w:right w:val="nil"/>
                <w:between w:val="nil"/>
              </w:pBdr>
              <w:spacing w:line="266" w:lineRule="auto"/>
              <w:ind w:left="56" w:right="31"/>
              <w:rPr>
                <w:rFonts w:ascii="Times New Roman" w:eastAsia="Times New Roman" w:hAnsi="Times New Roman" w:cs="Times New Roman"/>
                <w:b/>
                <w:bCs/>
                <w:color w:val="000000"/>
              </w:rPr>
            </w:pPr>
            <w:r w:rsidRPr="00845A4A">
              <w:rPr>
                <w:rFonts w:ascii="Times New Roman" w:eastAsia="Times New Roman" w:hAnsi="Times New Roman" w:cs="Times New Roman"/>
                <w:b/>
                <w:bCs/>
                <w:color w:val="231F20"/>
              </w:rPr>
              <w:t xml:space="preserve">Address: Procurement Officer, Procurement Unit, Division of </w:t>
            </w:r>
            <w:proofErr w:type="gramStart"/>
            <w:r w:rsidRPr="00845A4A">
              <w:rPr>
                <w:rFonts w:ascii="Times New Roman" w:eastAsia="Times New Roman" w:hAnsi="Times New Roman" w:cs="Times New Roman"/>
                <w:b/>
                <w:bCs/>
                <w:color w:val="231F20"/>
              </w:rPr>
              <w:t>Support  Services</w:t>
            </w:r>
            <w:proofErr w:type="gramEnd"/>
            <w:r w:rsidRPr="00845A4A">
              <w:rPr>
                <w:rFonts w:ascii="Times New Roman" w:eastAsia="Times New Roman" w:hAnsi="Times New Roman" w:cs="Times New Roman"/>
                <w:b/>
                <w:bCs/>
                <w:color w:val="231F20"/>
              </w:rPr>
              <w:t xml:space="preserve">, </w:t>
            </w:r>
            <w:proofErr w:type="spellStart"/>
            <w:r w:rsidRPr="00845A4A">
              <w:rPr>
                <w:rFonts w:ascii="Times New Roman" w:eastAsia="Times New Roman" w:hAnsi="Times New Roman" w:cs="Times New Roman"/>
                <w:b/>
                <w:bCs/>
                <w:color w:val="231F20"/>
              </w:rPr>
              <w:t>MoENR</w:t>
            </w:r>
            <w:proofErr w:type="spellEnd"/>
            <w:r w:rsidRPr="00845A4A">
              <w:rPr>
                <w:rFonts w:ascii="Times New Roman" w:eastAsia="Times New Roman" w:hAnsi="Times New Roman" w:cs="Times New Roman"/>
                <w:b/>
                <w:bCs/>
                <w:color w:val="231F20"/>
              </w:rPr>
              <w:t>, Thimphu. Bhutan</w:t>
            </w:r>
          </w:p>
          <w:p w14:paraId="00000400" w14:textId="77777777" w:rsidR="00476D24" w:rsidRPr="00845A4A" w:rsidRDefault="009B64E2">
            <w:pPr>
              <w:widowControl w:val="0"/>
              <w:pBdr>
                <w:top w:val="nil"/>
                <w:left w:val="nil"/>
                <w:bottom w:val="nil"/>
                <w:right w:val="nil"/>
                <w:between w:val="nil"/>
              </w:pBdr>
              <w:spacing w:before="55"/>
              <w:ind w:left="56"/>
              <w:rPr>
                <w:rFonts w:ascii="Times New Roman" w:eastAsia="Times New Roman" w:hAnsi="Times New Roman" w:cs="Times New Roman"/>
                <w:b/>
                <w:bCs/>
                <w:color w:val="000000"/>
              </w:rPr>
            </w:pPr>
            <w:r w:rsidRPr="00845A4A">
              <w:rPr>
                <w:rFonts w:ascii="Times New Roman" w:eastAsia="Times New Roman" w:hAnsi="Times New Roman" w:cs="Times New Roman"/>
                <w:b/>
                <w:bCs/>
                <w:color w:val="231F20"/>
              </w:rPr>
              <w:t>Facsimile number: +975-2-334217</w:t>
            </w:r>
          </w:p>
          <w:p w14:paraId="00000401" w14:textId="77777777" w:rsidR="00476D24" w:rsidRPr="00845A4A" w:rsidRDefault="009B64E2">
            <w:pPr>
              <w:widowControl w:val="0"/>
              <w:pBdr>
                <w:top w:val="nil"/>
                <w:left w:val="nil"/>
                <w:bottom w:val="nil"/>
                <w:right w:val="nil"/>
                <w:between w:val="nil"/>
              </w:pBdr>
              <w:spacing w:before="84"/>
              <w:ind w:left="56"/>
              <w:rPr>
                <w:rFonts w:ascii="Times New Roman" w:eastAsia="Times New Roman" w:hAnsi="Times New Roman" w:cs="Times New Roman"/>
                <w:color w:val="000000"/>
              </w:rPr>
            </w:pPr>
            <w:r w:rsidRPr="00845A4A">
              <w:rPr>
                <w:rFonts w:ascii="Times New Roman" w:eastAsia="Times New Roman" w:hAnsi="Times New Roman" w:cs="Times New Roman"/>
                <w:color w:val="231F20"/>
              </w:rPr>
              <w:t xml:space="preserve">Electronic mail address: </w:t>
            </w:r>
            <w:r w:rsidRPr="00845A4A">
              <w:rPr>
                <w:rFonts w:ascii="Times New Roman" w:eastAsia="Times New Roman" w:hAnsi="Times New Roman" w:cs="Times New Roman"/>
                <w:b/>
                <w:bCs/>
                <w:color w:val="231F20"/>
              </w:rPr>
              <w:t>slhoden@moenr.gov.bt</w:t>
            </w:r>
          </w:p>
        </w:tc>
      </w:tr>
      <w:tr w:rsidR="00476D24" w:rsidRPr="00845A4A" w14:paraId="5265E97A" w14:textId="77777777">
        <w:trPr>
          <w:trHeight w:val="462"/>
        </w:trPr>
        <w:tc>
          <w:tcPr>
            <w:tcW w:w="9401" w:type="dxa"/>
            <w:gridSpan w:val="2"/>
          </w:tcPr>
          <w:p w14:paraId="00000402" w14:textId="77777777" w:rsidR="00476D24" w:rsidRPr="00845A4A" w:rsidRDefault="009B64E2" w:rsidP="004727B7">
            <w:pPr>
              <w:pStyle w:val="Heading2"/>
              <w:numPr>
                <w:ilvl w:val="0"/>
                <w:numId w:val="87"/>
              </w:numPr>
              <w:jc w:val="center"/>
              <w:rPr>
                <w:rFonts w:ascii="Times New Roman" w:eastAsia="Times New Roman" w:hAnsi="Times New Roman" w:cs="Times New Roman"/>
                <w:b/>
                <w:sz w:val="28"/>
                <w:szCs w:val="28"/>
              </w:rPr>
            </w:pPr>
            <w:bookmarkStart w:id="74" w:name="_Toc138084382"/>
            <w:r w:rsidRPr="00845A4A">
              <w:rPr>
                <w:rFonts w:ascii="Times New Roman" w:eastAsia="Times New Roman" w:hAnsi="Times New Roman" w:cs="Times New Roman"/>
                <w:b/>
                <w:color w:val="000000"/>
                <w:sz w:val="28"/>
                <w:szCs w:val="28"/>
              </w:rPr>
              <w:t>QUALIFICATION CRITERIA</w:t>
            </w:r>
            <w:bookmarkEnd w:id="74"/>
          </w:p>
        </w:tc>
      </w:tr>
      <w:tr w:rsidR="00476D24" w:rsidRPr="00845A4A" w14:paraId="2ABACAE8" w14:textId="77777777">
        <w:trPr>
          <w:trHeight w:val="693"/>
        </w:trPr>
        <w:tc>
          <w:tcPr>
            <w:tcW w:w="1620" w:type="dxa"/>
          </w:tcPr>
          <w:p w14:paraId="00000404" w14:textId="2AAB626E" w:rsidR="00476D24" w:rsidRPr="00845A4A" w:rsidRDefault="00B1695B">
            <w:pPr>
              <w:widowControl w:val="0"/>
              <w:pBdr>
                <w:top w:val="nil"/>
                <w:left w:val="nil"/>
                <w:bottom w:val="nil"/>
                <w:right w:val="nil"/>
                <w:between w:val="nil"/>
              </w:pBdr>
              <w:spacing w:before="17"/>
              <w:ind w:left="56"/>
              <w:rPr>
                <w:rFonts w:ascii="Times New Roman" w:eastAsia="Times New Roman" w:hAnsi="Times New Roman" w:cs="Times New Roman"/>
                <w:b/>
                <w:color w:val="000000"/>
              </w:rPr>
            </w:pPr>
            <w:r w:rsidRPr="00845A4A">
              <w:rPr>
                <w:rFonts w:ascii="Times New Roman" w:eastAsia="Times New Roman" w:hAnsi="Times New Roman" w:cs="Times New Roman"/>
                <w:b/>
                <w:color w:val="231F20"/>
              </w:rPr>
              <w:t xml:space="preserve">ITB </w:t>
            </w:r>
            <w:r w:rsidR="009B64E2" w:rsidRPr="00845A4A">
              <w:rPr>
                <w:rFonts w:ascii="Times New Roman" w:eastAsia="Times New Roman" w:hAnsi="Times New Roman" w:cs="Times New Roman"/>
                <w:b/>
                <w:color w:val="231F20"/>
              </w:rPr>
              <w:t>1</w:t>
            </w:r>
            <w:r w:rsidR="00BF36AC" w:rsidRPr="00845A4A">
              <w:rPr>
                <w:rFonts w:ascii="Times New Roman" w:eastAsia="Times New Roman" w:hAnsi="Times New Roman" w:cs="Times New Roman"/>
                <w:b/>
                <w:color w:val="231F20"/>
              </w:rPr>
              <w:t>2</w:t>
            </w:r>
            <w:r w:rsidR="009B64E2" w:rsidRPr="00845A4A">
              <w:rPr>
                <w:rFonts w:ascii="Times New Roman" w:eastAsia="Times New Roman" w:hAnsi="Times New Roman" w:cs="Times New Roman"/>
                <w:b/>
                <w:color w:val="231F20"/>
              </w:rPr>
              <w:t>.1</w:t>
            </w:r>
          </w:p>
        </w:tc>
        <w:tc>
          <w:tcPr>
            <w:tcW w:w="7781" w:type="dxa"/>
          </w:tcPr>
          <w:p w14:paraId="00000405" w14:textId="77777777" w:rsidR="00476D24" w:rsidRPr="00845A4A" w:rsidRDefault="009B64E2">
            <w:pPr>
              <w:widowControl w:val="0"/>
              <w:pBdr>
                <w:top w:val="nil"/>
                <w:left w:val="nil"/>
                <w:bottom w:val="nil"/>
                <w:right w:val="nil"/>
                <w:between w:val="nil"/>
              </w:pBdr>
              <w:spacing w:before="87" w:line="266" w:lineRule="auto"/>
              <w:ind w:left="56"/>
              <w:rPr>
                <w:rFonts w:ascii="Times New Roman" w:eastAsia="Times New Roman" w:hAnsi="Times New Roman" w:cs="Times New Roman"/>
                <w:color w:val="000000"/>
              </w:rPr>
            </w:pPr>
            <w:r w:rsidRPr="00845A4A">
              <w:rPr>
                <w:rFonts w:ascii="Times New Roman" w:eastAsia="Times New Roman" w:hAnsi="Times New Roman" w:cs="Times New Roman"/>
                <w:color w:val="231F20"/>
              </w:rPr>
              <w:t xml:space="preserve">The minimum amount of financial resource is: </w:t>
            </w:r>
            <w:r w:rsidRPr="00845A4A">
              <w:rPr>
                <w:rFonts w:ascii="Times New Roman" w:eastAsia="Times New Roman" w:hAnsi="Times New Roman" w:cs="Times New Roman"/>
                <w:b/>
                <w:bCs/>
                <w:color w:val="231F20"/>
              </w:rPr>
              <w:t>30% of the total quoted price. The bidder is required to submit evidence in the form of a bank statement certified by any national financial institutions.</w:t>
            </w:r>
          </w:p>
        </w:tc>
      </w:tr>
      <w:tr w:rsidR="00476D24" w:rsidRPr="00845A4A" w14:paraId="5B06FB19" w14:textId="77777777">
        <w:trPr>
          <w:trHeight w:val="982"/>
        </w:trPr>
        <w:tc>
          <w:tcPr>
            <w:tcW w:w="1620" w:type="dxa"/>
          </w:tcPr>
          <w:p w14:paraId="00000406" w14:textId="71170E49" w:rsidR="00476D24" w:rsidRPr="00845A4A" w:rsidRDefault="00BF36AC">
            <w:pPr>
              <w:widowControl w:val="0"/>
              <w:pBdr>
                <w:top w:val="nil"/>
                <w:left w:val="nil"/>
                <w:bottom w:val="nil"/>
                <w:right w:val="nil"/>
                <w:between w:val="nil"/>
              </w:pBdr>
              <w:spacing w:before="17"/>
              <w:ind w:left="56"/>
              <w:rPr>
                <w:rFonts w:ascii="Times New Roman" w:eastAsia="Times New Roman" w:hAnsi="Times New Roman" w:cs="Times New Roman"/>
                <w:b/>
                <w:color w:val="000000"/>
              </w:rPr>
            </w:pPr>
            <w:r w:rsidRPr="00845A4A">
              <w:rPr>
                <w:rFonts w:ascii="Times New Roman" w:eastAsia="Times New Roman" w:hAnsi="Times New Roman" w:cs="Times New Roman"/>
                <w:b/>
                <w:color w:val="231F20"/>
              </w:rPr>
              <w:t xml:space="preserve">ITB </w:t>
            </w:r>
            <w:r w:rsidR="009B64E2" w:rsidRPr="00845A4A">
              <w:rPr>
                <w:rFonts w:ascii="Times New Roman" w:eastAsia="Times New Roman" w:hAnsi="Times New Roman" w:cs="Times New Roman"/>
                <w:b/>
                <w:color w:val="231F20"/>
              </w:rPr>
              <w:t>1</w:t>
            </w:r>
            <w:r w:rsidRPr="00845A4A">
              <w:rPr>
                <w:rFonts w:ascii="Times New Roman" w:eastAsia="Times New Roman" w:hAnsi="Times New Roman" w:cs="Times New Roman"/>
                <w:b/>
                <w:color w:val="231F20"/>
              </w:rPr>
              <w:t>2</w:t>
            </w:r>
            <w:r w:rsidR="009B64E2" w:rsidRPr="00845A4A">
              <w:rPr>
                <w:rFonts w:ascii="Times New Roman" w:eastAsia="Times New Roman" w:hAnsi="Times New Roman" w:cs="Times New Roman"/>
                <w:b/>
                <w:color w:val="231F20"/>
              </w:rPr>
              <w:t>.1 (a)</w:t>
            </w:r>
          </w:p>
        </w:tc>
        <w:tc>
          <w:tcPr>
            <w:tcW w:w="7781" w:type="dxa"/>
          </w:tcPr>
          <w:p w14:paraId="00000407" w14:textId="77777777" w:rsidR="00476D24" w:rsidRPr="00845A4A" w:rsidRDefault="009B64E2">
            <w:pPr>
              <w:widowControl w:val="0"/>
              <w:pBdr>
                <w:top w:val="nil"/>
                <w:left w:val="nil"/>
                <w:bottom w:val="nil"/>
                <w:right w:val="nil"/>
                <w:between w:val="nil"/>
              </w:pBdr>
              <w:spacing w:before="91" w:line="266" w:lineRule="auto"/>
              <w:ind w:left="56" w:right="44"/>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 xml:space="preserve">The minimum number of years of experience in the supply of goods and related services is: </w:t>
            </w:r>
            <w:proofErr w:type="gramStart"/>
            <w:r w:rsidRPr="00845A4A">
              <w:rPr>
                <w:rFonts w:ascii="Times New Roman" w:eastAsia="Times New Roman" w:hAnsi="Times New Roman" w:cs="Times New Roman"/>
                <w:color w:val="231F20"/>
              </w:rPr>
              <w:t>three(</w:t>
            </w:r>
            <w:proofErr w:type="gramEnd"/>
            <w:r w:rsidRPr="00845A4A">
              <w:rPr>
                <w:rFonts w:ascii="Times New Roman" w:eastAsia="Times New Roman" w:hAnsi="Times New Roman" w:cs="Times New Roman"/>
                <w:color w:val="231F20"/>
              </w:rPr>
              <w:t>3) years of experience. The bidder is required to submit evidence in the form of following documents:</w:t>
            </w:r>
          </w:p>
          <w:p w14:paraId="00000408" w14:textId="77777777" w:rsidR="00476D24" w:rsidRPr="00845A4A" w:rsidRDefault="009B64E2">
            <w:pPr>
              <w:widowControl w:val="0"/>
              <w:pBdr>
                <w:top w:val="nil"/>
                <w:left w:val="nil"/>
                <w:bottom w:val="nil"/>
                <w:right w:val="nil"/>
                <w:between w:val="nil"/>
              </w:pBdr>
              <w:spacing w:before="91" w:line="266" w:lineRule="auto"/>
              <w:ind w:left="56" w:right="44"/>
              <w:jc w:val="both"/>
              <w:rPr>
                <w:rFonts w:ascii="Times New Roman" w:eastAsia="Times New Roman" w:hAnsi="Times New Roman" w:cs="Times New Roman"/>
                <w:color w:val="231F20"/>
              </w:rPr>
            </w:pPr>
            <w:proofErr w:type="spellStart"/>
            <w:r w:rsidRPr="00845A4A">
              <w:rPr>
                <w:rFonts w:ascii="Times New Roman" w:eastAsia="Times New Roman" w:hAnsi="Times New Roman" w:cs="Times New Roman"/>
                <w:color w:val="231F20"/>
              </w:rPr>
              <w:t>i</w:t>
            </w:r>
            <w:proofErr w:type="spellEnd"/>
            <w:r w:rsidRPr="00845A4A">
              <w:rPr>
                <w:rFonts w:ascii="Times New Roman" w:eastAsia="Times New Roman" w:hAnsi="Times New Roman" w:cs="Times New Roman"/>
                <w:color w:val="231F20"/>
              </w:rPr>
              <w:t>. Work/Supply Orders issued by the Procuring Agency (</w:t>
            </w:r>
            <w:proofErr w:type="spellStart"/>
            <w:r w:rsidRPr="00845A4A">
              <w:rPr>
                <w:rFonts w:ascii="Times New Roman" w:eastAsia="Times New Roman" w:hAnsi="Times New Roman" w:cs="Times New Roman"/>
                <w:color w:val="231F20"/>
              </w:rPr>
              <w:t>ies</w:t>
            </w:r>
            <w:proofErr w:type="spellEnd"/>
            <w:r w:rsidRPr="00845A4A">
              <w:rPr>
                <w:rFonts w:ascii="Times New Roman" w:eastAsia="Times New Roman" w:hAnsi="Times New Roman" w:cs="Times New Roman"/>
                <w:color w:val="231F20"/>
              </w:rPr>
              <w:t>)</w:t>
            </w:r>
          </w:p>
          <w:p w14:paraId="00000409" w14:textId="77777777" w:rsidR="00476D24" w:rsidRPr="00845A4A" w:rsidRDefault="009B64E2">
            <w:pPr>
              <w:widowControl w:val="0"/>
              <w:pBdr>
                <w:top w:val="nil"/>
                <w:left w:val="nil"/>
                <w:bottom w:val="nil"/>
                <w:right w:val="nil"/>
                <w:between w:val="nil"/>
              </w:pBdr>
              <w:spacing w:before="91" w:line="266" w:lineRule="auto"/>
              <w:ind w:left="56" w:right="44"/>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ii. Project completion certificate/letter issued by the procuring authority</w:t>
            </w:r>
          </w:p>
          <w:p w14:paraId="0000040A" w14:textId="77777777" w:rsidR="00476D24" w:rsidRPr="00845A4A" w:rsidRDefault="009B64E2">
            <w:pPr>
              <w:widowControl w:val="0"/>
              <w:pBdr>
                <w:top w:val="nil"/>
                <w:left w:val="nil"/>
                <w:bottom w:val="nil"/>
                <w:right w:val="nil"/>
                <w:between w:val="nil"/>
              </w:pBdr>
              <w:spacing w:before="91" w:line="266" w:lineRule="auto"/>
              <w:ind w:left="56" w:right="44"/>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The above cited evidence shall be furnished as specified in the Section III: Evaluation and Qualification Criteria.</w:t>
            </w:r>
          </w:p>
        </w:tc>
      </w:tr>
      <w:tr w:rsidR="00476D24" w:rsidRPr="00845A4A" w14:paraId="35DBDF99" w14:textId="77777777">
        <w:trPr>
          <w:trHeight w:val="416"/>
        </w:trPr>
        <w:tc>
          <w:tcPr>
            <w:tcW w:w="1620" w:type="dxa"/>
          </w:tcPr>
          <w:p w14:paraId="0000040B" w14:textId="41D105A1" w:rsidR="00476D24" w:rsidRPr="00845A4A" w:rsidRDefault="00BF36AC">
            <w:pPr>
              <w:widowControl w:val="0"/>
              <w:pBdr>
                <w:top w:val="nil"/>
                <w:left w:val="nil"/>
                <w:bottom w:val="nil"/>
                <w:right w:val="nil"/>
                <w:between w:val="nil"/>
              </w:pBdr>
              <w:spacing w:before="17"/>
              <w:ind w:left="56"/>
              <w:rPr>
                <w:rFonts w:ascii="Times New Roman" w:eastAsia="Times New Roman" w:hAnsi="Times New Roman" w:cs="Times New Roman"/>
                <w:b/>
                <w:color w:val="000000"/>
              </w:rPr>
            </w:pPr>
            <w:r w:rsidRPr="00845A4A">
              <w:rPr>
                <w:rFonts w:ascii="Times New Roman" w:eastAsia="Times New Roman" w:hAnsi="Times New Roman" w:cs="Times New Roman"/>
                <w:b/>
                <w:color w:val="231F20"/>
              </w:rPr>
              <w:t xml:space="preserve">ITB </w:t>
            </w:r>
            <w:r w:rsidR="009B64E2" w:rsidRPr="00845A4A">
              <w:rPr>
                <w:rFonts w:ascii="Times New Roman" w:eastAsia="Times New Roman" w:hAnsi="Times New Roman" w:cs="Times New Roman"/>
                <w:b/>
                <w:color w:val="231F20"/>
              </w:rPr>
              <w:t>1</w:t>
            </w:r>
            <w:r w:rsidRPr="00845A4A">
              <w:rPr>
                <w:rFonts w:ascii="Times New Roman" w:eastAsia="Times New Roman" w:hAnsi="Times New Roman" w:cs="Times New Roman"/>
                <w:b/>
                <w:color w:val="231F20"/>
              </w:rPr>
              <w:t>2</w:t>
            </w:r>
            <w:r w:rsidR="009B64E2" w:rsidRPr="00845A4A">
              <w:rPr>
                <w:rFonts w:ascii="Times New Roman" w:eastAsia="Times New Roman" w:hAnsi="Times New Roman" w:cs="Times New Roman"/>
                <w:b/>
                <w:color w:val="231F20"/>
              </w:rPr>
              <w:t>.1 (b)</w:t>
            </w:r>
          </w:p>
        </w:tc>
        <w:tc>
          <w:tcPr>
            <w:tcW w:w="7781" w:type="dxa"/>
          </w:tcPr>
          <w:p w14:paraId="0000040C" w14:textId="77777777" w:rsidR="00476D24" w:rsidRPr="00845A4A" w:rsidRDefault="009B64E2">
            <w:pPr>
              <w:widowControl w:val="0"/>
              <w:pBdr>
                <w:top w:val="nil"/>
                <w:left w:val="nil"/>
                <w:bottom w:val="nil"/>
                <w:right w:val="nil"/>
                <w:between w:val="nil"/>
              </w:pBdr>
              <w:spacing w:before="84" w:line="266" w:lineRule="auto"/>
              <w:ind w:left="56" w:right="44"/>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The specific experience in the supply of similar goods and related services is: Not Required. However, the bidder shall a solar PV installer “certified and experienced” as specified in the Section III: Evaluation and Qualification Criteria</w:t>
            </w:r>
          </w:p>
        </w:tc>
      </w:tr>
      <w:tr w:rsidR="00476D24" w:rsidRPr="00845A4A" w14:paraId="4F1DD18A" w14:textId="77777777">
        <w:trPr>
          <w:trHeight w:val="967"/>
        </w:trPr>
        <w:tc>
          <w:tcPr>
            <w:tcW w:w="1620" w:type="dxa"/>
          </w:tcPr>
          <w:p w14:paraId="0000040D" w14:textId="2BB49B3C" w:rsidR="00476D24" w:rsidRPr="00845A4A" w:rsidRDefault="00BF36AC">
            <w:pPr>
              <w:widowControl w:val="0"/>
              <w:pBdr>
                <w:top w:val="nil"/>
                <w:left w:val="nil"/>
                <w:bottom w:val="nil"/>
                <w:right w:val="nil"/>
                <w:between w:val="nil"/>
              </w:pBdr>
              <w:spacing w:before="17"/>
              <w:ind w:left="56"/>
              <w:rPr>
                <w:rFonts w:ascii="Times New Roman" w:eastAsia="Times New Roman" w:hAnsi="Times New Roman" w:cs="Times New Roman"/>
                <w:b/>
                <w:color w:val="000000"/>
              </w:rPr>
            </w:pPr>
            <w:r w:rsidRPr="00845A4A">
              <w:rPr>
                <w:rFonts w:ascii="Times New Roman" w:eastAsia="Times New Roman" w:hAnsi="Times New Roman" w:cs="Times New Roman"/>
                <w:b/>
                <w:color w:val="231F20"/>
              </w:rPr>
              <w:lastRenderedPageBreak/>
              <w:t xml:space="preserve">ITB </w:t>
            </w:r>
            <w:r w:rsidR="009B64E2" w:rsidRPr="00845A4A">
              <w:rPr>
                <w:rFonts w:ascii="Times New Roman" w:eastAsia="Times New Roman" w:hAnsi="Times New Roman" w:cs="Times New Roman"/>
                <w:b/>
                <w:color w:val="231F20"/>
              </w:rPr>
              <w:t>1</w:t>
            </w:r>
            <w:r w:rsidRPr="00845A4A">
              <w:rPr>
                <w:rFonts w:ascii="Times New Roman" w:eastAsia="Times New Roman" w:hAnsi="Times New Roman" w:cs="Times New Roman"/>
                <w:b/>
                <w:color w:val="231F20"/>
              </w:rPr>
              <w:t>2</w:t>
            </w:r>
            <w:r w:rsidR="009B64E2" w:rsidRPr="00845A4A">
              <w:rPr>
                <w:rFonts w:ascii="Times New Roman" w:eastAsia="Times New Roman" w:hAnsi="Times New Roman" w:cs="Times New Roman"/>
                <w:b/>
                <w:color w:val="231F20"/>
              </w:rPr>
              <w:t>.1 (c)</w:t>
            </w:r>
          </w:p>
        </w:tc>
        <w:tc>
          <w:tcPr>
            <w:tcW w:w="7781" w:type="dxa"/>
          </w:tcPr>
          <w:p w14:paraId="0000040E" w14:textId="77777777" w:rsidR="00476D24" w:rsidRPr="00845A4A" w:rsidRDefault="009B64E2">
            <w:pPr>
              <w:widowControl w:val="0"/>
              <w:pBdr>
                <w:top w:val="nil"/>
                <w:left w:val="nil"/>
                <w:bottom w:val="nil"/>
                <w:right w:val="nil"/>
                <w:between w:val="nil"/>
              </w:pBdr>
              <w:spacing w:before="84" w:line="266" w:lineRule="auto"/>
              <w:ind w:left="56" w:right="44"/>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 xml:space="preserve">The minimum </w:t>
            </w:r>
            <w:proofErr w:type="gramStart"/>
            <w:r w:rsidRPr="00845A4A">
              <w:rPr>
                <w:rFonts w:ascii="Times New Roman" w:eastAsia="Times New Roman" w:hAnsi="Times New Roman" w:cs="Times New Roman"/>
                <w:color w:val="231F20"/>
              </w:rPr>
              <w:t>production  capacity</w:t>
            </w:r>
            <w:proofErr w:type="gramEnd"/>
            <w:r w:rsidRPr="00845A4A">
              <w:rPr>
                <w:rFonts w:ascii="Times New Roman" w:eastAsia="Times New Roman" w:hAnsi="Times New Roman" w:cs="Times New Roman"/>
                <w:color w:val="231F20"/>
              </w:rPr>
              <w:t xml:space="preserve">  or  availability  of  equipment  is</w:t>
            </w:r>
            <w:r w:rsidRPr="00845A4A">
              <w:rPr>
                <w:rFonts w:ascii="Times New Roman" w:eastAsia="Times New Roman" w:hAnsi="Times New Roman" w:cs="Times New Roman"/>
                <w:b/>
                <w:bCs/>
                <w:color w:val="231F20"/>
              </w:rPr>
              <w:t>:  Not Applicable</w:t>
            </w:r>
          </w:p>
        </w:tc>
      </w:tr>
      <w:tr w:rsidR="00476D24" w:rsidRPr="00845A4A" w14:paraId="45FC769F" w14:textId="77777777">
        <w:trPr>
          <w:trHeight w:val="432"/>
        </w:trPr>
        <w:tc>
          <w:tcPr>
            <w:tcW w:w="9401" w:type="dxa"/>
            <w:gridSpan w:val="2"/>
          </w:tcPr>
          <w:p w14:paraId="0000040F" w14:textId="77777777" w:rsidR="00476D24" w:rsidRPr="00845A4A" w:rsidRDefault="009B64E2" w:rsidP="004727B7">
            <w:pPr>
              <w:pStyle w:val="Heading2"/>
              <w:numPr>
                <w:ilvl w:val="0"/>
                <w:numId w:val="87"/>
              </w:numPr>
              <w:jc w:val="center"/>
              <w:rPr>
                <w:rFonts w:ascii="Times New Roman" w:eastAsia="Times New Roman" w:hAnsi="Times New Roman" w:cs="Times New Roman"/>
                <w:b/>
                <w:sz w:val="24"/>
                <w:szCs w:val="24"/>
              </w:rPr>
            </w:pPr>
            <w:bookmarkStart w:id="75" w:name="_Toc138084383"/>
            <w:r w:rsidRPr="00845A4A">
              <w:rPr>
                <w:rFonts w:ascii="Times New Roman" w:eastAsia="Times New Roman" w:hAnsi="Times New Roman" w:cs="Times New Roman"/>
                <w:b/>
                <w:color w:val="000000"/>
                <w:sz w:val="28"/>
                <w:szCs w:val="28"/>
              </w:rPr>
              <w:t>PREPARATION OF BIDS</w:t>
            </w:r>
            <w:bookmarkEnd w:id="75"/>
          </w:p>
        </w:tc>
      </w:tr>
      <w:tr w:rsidR="00476D24" w:rsidRPr="00845A4A" w14:paraId="015F834A" w14:textId="77777777">
        <w:trPr>
          <w:trHeight w:val="454"/>
        </w:trPr>
        <w:tc>
          <w:tcPr>
            <w:tcW w:w="1620" w:type="dxa"/>
          </w:tcPr>
          <w:p w14:paraId="00000411" w14:textId="7A2744CF" w:rsidR="00476D24" w:rsidRPr="00845A4A" w:rsidRDefault="009B64E2">
            <w:pPr>
              <w:widowControl w:val="0"/>
              <w:pBdr>
                <w:top w:val="nil"/>
                <w:left w:val="nil"/>
                <w:bottom w:val="nil"/>
                <w:right w:val="nil"/>
                <w:between w:val="nil"/>
              </w:pBdr>
              <w:spacing w:before="107"/>
              <w:ind w:left="56"/>
              <w:rPr>
                <w:rFonts w:ascii="Times New Roman" w:eastAsia="Times New Roman" w:hAnsi="Times New Roman" w:cs="Times New Roman"/>
                <w:b/>
                <w:color w:val="000000"/>
              </w:rPr>
            </w:pPr>
            <w:r w:rsidRPr="00845A4A">
              <w:rPr>
                <w:rFonts w:ascii="Times New Roman" w:eastAsia="Times New Roman" w:hAnsi="Times New Roman" w:cs="Times New Roman"/>
                <w:b/>
                <w:color w:val="231F20"/>
              </w:rPr>
              <w:t>ITB 1</w:t>
            </w:r>
            <w:r w:rsidR="00BF36AC" w:rsidRPr="00845A4A">
              <w:rPr>
                <w:rFonts w:ascii="Times New Roman" w:eastAsia="Times New Roman" w:hAnsi="Times New Roman" w:cs="Times New Roman"/>
                <w:b/>
                <w:color w:val="231F20"/>
              </w:rPr>
              <w:t>4</w:t>
            </w:r>
            <w:r w:rsidRPr="00845A4A">
              <w:rPr>
                <w:rFonts w:ascii="Times New Roman" w:eastAsia="Times New Roman" w:hAnsi="Times New Roman" w:cs="Times New Roman"/>
                <w:b/>
                <w:color w:val="231F20"/>
              </w:rPr>
              <w:t>.1</w:t>
            </w:r>
          </w:p>
        </w:tc>
        <w:tc>
          <w:tcPr>
            <w:tcW w:w="7781" w:type="dxa"/>
          </w:tcPr>
          <w:p w14:paraId="00000412" w14:textId="77777777" w:rsidR="00476D24" w:rsidRPr="00845A4A" w:rsidRDefault="009B64E2">
            <w:pPr>
              <w:widowControl w:val="0"/>
              <w:pBdr>
                <w:top w:val="nil"/>
                <w:left w:val="nil"/>
                <w:bottom w:val="nil"/>
                <w:right w:val="nil"/>
                <w:between w:val="nil"/>
              </w:pBdr>
              <w:spacing w:before="107"/>
              <w:ind w:left="56"/>
              <w:rPr>
                <w:rFonts w:ascii="Times New Roman" w:eastAsia="Times New Roman" w:hAnsi="Times New Roman" w:cs="Times New Roman"/>
                <w:color w:val="000000"/>
              </w:rPr>
            </w:pPr>
            <w:r w:rsidRPr="00845A4A">
              <w:rPr>
                <w:rFonts w:ascii="Times New Roman" w:eastAsia="Times New Roman" w:hAnsi="Times New Roman" w:cs="Times New Roman"/>
                <w:color w:val="231F20"/>
              </w:rPr>
              <w:t xml:space="preserve">The language of the Bid is: </w:t>
            </w:r>
            <w:r w:rsidRPr="00845A4A">
              <w:rPr>
                <w:rFonts w:ascii="Times New Roman" w:eastAsia="Times New Roman" w:hAnsi="Times New Roman" w:cs="Times New Roman"/>
                <w:b/>
                <w:bCs/>
                <w:color w:val="231F20"/>
                <w:u w:val="single"/>
              </w:rPr>
              <w:t>English</w:t>
            </w:r>
          </w:p>
        </w:tc>
      </w:tr>
      <w:tr w:rsidR="00476D24" w:rsidRPr="00845A4A" w14:paraId="483C52F9" w14:textId="77777777">
        <w:trPr>
          <w:trHeight w:val="443"/>
        </w:trPr>
        <w:tc>
          <w:tcPr>
            <w:tcW w:w="1620" w:type="dxa"/>
          </w:tcPr>
          <w:p w14:paraId="00000413" w14:textId="24145F46" w:rsidR="00476D24" w:rsidRPr="00845A4A" w:rsidRDefault="009B64E2">
            <w:pPr>
              <w:widowControl w:val="0"/>
              <w:pBdr>
                <w:top w:val="nil"/>
                <w:left w:val="nil"/>
                <w:bottom w:val="nil"/>
                <w:right w:val="nil"/>
                <w:between w:val="nil"/>
              </w:pBdr>
              <w:spacing w:before="102"/>
              <w:ind w:left="56"/>
              <w:rPr>
                <w:rFonts w:ascii="Times New Roman" w:eastAsia="Times New Roman" w:hAnsi="Times New Roman" w:cs="Times New Roman"/>
                <w:b/>
                <w:color w:val="000000"/>
              </w:rPr>
            </w:pPr>
            <w:r w:rsidRPr="00845A4A">
              <w:rPr>
                <w:rFonts w:ascii="Times New Roman" w:eastAsia="Times New Roman" w:hAnsi="Times New Roman" w:cs="Times New Roman"/>
                <w:b/>
                <w:color w:val="231F20"/>
              </w:rPr>
              <w:t>ITB 1</w:t>
            </w:r>
            <w:r w:rsidR="00BF36AC" w:rsidRPr="00845A4A">
              <w:rPr>
                <w:rFonts w:ascii="Times New Roman" w:eastAsia="Times New Roman" w:hAnsi="Times New Roman" w:cs="Times New Roman"/>
                <w:b/>
                <w:color w:val="231F20"/>
              </w:rPr>
              <w:t>5</w:t>
            </w:r>
            <w:r w:rsidRPr="00845A4A">
              <w:rPr>
                <w:rFonts w:ascii="Times New Roman" w:eastAsia="Times New Roman" w:hAnsi="Times New Roman" w:cs="Times New Roman"/>
                <w:b/>
                <w:color w:val="231F20"/>
              </w:rPr>
              <w:t>.1 (j)</w:t>
            </w:r>
          </w:p>
        </w:tc>
        <w:tc>
          <w:tcPr>
            <w:tcW w:w="7781" w:type="dxa"/>
          </w:tcPr>
          <w:p w14:paraId="00000414" w14:textId="77777777" w:rsidR="00476D24" w:rsidRPr="00845A4A" w:rsidRDefault="009B64E2">
            <w:pPr>
              <w:widowControl w:val="0"/>
              <w:pBdr>
                <w:top w:val="nil"/>
                <w:left w:val="nil"/>
                <w:bottom w:val="nil"/>
                <w:right w:val="nil"/>
                <w:between w:val="nil"/>
              </w:pBdr>
              <w:spacing w:before="102"/>
              <w:ind w:left="56"/>
              <w:rPr>
                <w:rFonts w:ascii="Times New Roman" w:eastAsia="Times New Roman" w:hAnsi="Times New Roman" w:cs="Times New Roman"/>
                <w:color w:val="000000"/>
              </w:rPr>
            </w:pPr>
            <w:r w:rsidRPr="00845A4A">
              <w:rPr>
                <w:rFonts w:ascii="Times New Roman" w:eastAsia="Times New Roman" w:hAnsi="Times New Roman" w:cs="Times New Roman"/>
                <w:color w:val="231F20"/>
              </w:rPr>
              <w:t xml:space="preserve">The bidders shall submit a signed Integrity Pact: </w:t>
            </w:r>
            <w:r w:rsidRPr="00845A4A">
              <w:rPr>
                <w:rFonts w:ascii="Times New Roman" w:eastAsia="Times New Roman" w:hAnsi="Times New Roman" w:cs="Times New Roman"/>
                <w:b/>
                <w:bCs/>
                <w:color w:val="231F20"/>
              </w:rPr>
              <w:t xml:space="preserve">Yes </w:t>
            </w:r>
          </w:p>
        </w:tc>
      </w:tr>
      <w:tr w:rsidR="00476D24" w:rsidRPr="00845A4A" w14:paraId="4D47F0ED" w14:textId="77777777">
        <w:trPr>
          <w:trHeight w:val="707"/>
        </w:trPr>
        <w:tc>
          <w:tcPr>
            <w:tcW w:w="1620" w:type="dxa"/>
          </w:tcPr>
          <w:p w14:paraId="00000415" w14:textId="26671438" w:rsidR="00476D24" w:rsidRPr="00845A4A" w:rsidRDefault="009B64E2">
            <w:pPr>
              <w:widowControl w:val="0"/>
              <w:pBdr>
                <w:top w:val="nil"/>
                <w:left w:val="nil"/>
                <w:bottom w:val="nil"/>
                <w:right w:val="nil"/>
                <w:between w:val="nil"/>
              </w:pBdr>
              <w:spacing w:before="17"/>
              <w:ind w:left="56"/>
              <w:rPr>
                <w:rFonts w:ascii="Times New Roman" w:eastAsia="Times New Roman" w:hAnsi="Times New Roman" w:cs="Times New Roman"/>
                <w:b/>
                <w:color w:val="000000"/>
              </w:rPr>
            </w:pPr>
            <w:r w:rsidRPr="00845A4A">
              <w:rPr>
                <w:rFonts w:ascii="Times New Roman" w:eastAsia="Times New Roman" w:hAnsi="Times New Roman" w:cs="Times New Roman"/>
                <w:b/>
                <w:color w:val="231F20"/>
              </w:rPr>
              <w:t>ITB 1</w:t>
            </w:r>
            <w:r w:rsidR="00BF36AC" w:rsidRPr="00845A4A">
              <w:rPr>
                <w:rFonts w:ascii="Times New Roman" w:eastAsia="Times New Roman" w:hAnsi="Times New Roman" w:cs="Times New Roman"/>
                <w:b/>
                <w:color w:val="231F20"/>
              </w:rPr>
              <w:t>5</w:t>
            </w:r>
            <w:r w:rsidRPr="00845A4A">
              <w:rPr>
                <w:rFonts w:ascii="Times New Roman" w:eastAsia="Times New Roman" w:hAnsi="Times New Roman" w:cs="Times New Roman"/>
                <w:b/>
                <w:color w:val="231F20"/>
              </w:rPr>
              <w:t>.1 (k)</w:t>
            </w:r>
          </w:p>
        </w:tc>
        <w:tc>
          <w:tcPr>
            <w:tcW w:w="7781" w:type="dxa"/>
          </w:tcPr>
          <w:p w14:paraId="00000416" w14:textId="77777777" w:rsidR="00476D24" w:rsidRPr="00845A4A" w:rsidRDefault="009B64E2">
            <w:pPr>
              <w:widowControl w:val="0"/>
              <w:pBdr>
                <w:top w:val="nil"/>
                <w:left w:val="nil"/>
                <w:bottom w:val="nil"/>
                <w:right w:val="nil"/>
                <w:between w:val="nil"/>
              </w:pBdr>
              <w:spacing w:before="94"/>
              <w:ind w:left="56"/>
              <w:rPr>
                <w:rFonts w:ascii="Times New Roman" w:eastAsia="Times New Roman" w:hAnsi="Times New Roman" w:cs="Times New Roman"/>
                <w:color w:val="231F20"/>
              </w:rPr>
            </w:pPr>
            <w:r w:rsidRPr="00845A4A">
              <w:rPr>
                <w:rFonts w:ascii="Times New Roman" w:eastAsia="Times New Roman" w:hAnsi="Times New Roman" w:cs="Times New Roman"/>
                <w:color w:val="231F20"/>
              </w:rPr>
              <w:t>The Bidder shall submit with its Bid the following additional documents:</w:t>
            </w:r>
          </w:p>
          <w:p w14:paraId="00000417" w14:textId="77777777" w:rsidR="00476D24" w:rsidRPr="00845A4A" w:rsidRDefault="009B64E2">
            <w:pPr>
              <w:widowControl w:val="0"/>
              <w:pBdr>
                <w:top w:val="nil"/>
                <w:left w:val="nil"/>
                <w:bottom w:val="nil"/>
                <w:right w:val="nil"/>
                <w:between w:val="nil"/>
              </w:pBdr>
              <w:spacing w:before="94"/>
              <w:ind w:left="56"/>
              <w:rPr>
                <w:rFonts w:ascii="Times New Roman" w:eastAsia="Times New Roman" w:hAnsi="Times New Roman" w:cs="Times New Roman"/>
                <w:color w:val="000000"/>
              </w:rPr>
            </w:pPr>
            <w:proofErr w:type="spellStart"/>
            <w:r w:rsidRPr="00845A4A">
              <w:rPr>
                <w:rFonts w:ascii="Times New Roman" w:eastAsia="Times New Roman" w:hAnsi="Times New Roman" w:cs="Times New Roman"/>
                <w:color w:val="000000"/>
              </w:rPr>
              <w:t>i</w:t>
            </w:r>
            <w:proofErr w:type="spellEnd"/>
            <w:r w:rsidRPr="00845A4A">
              <w:rPr>
                <w:rFonts w:ascii="Times New Roman" w:eastAsia="Times New Roman" w:hAnsi="Times New Roman" w:cs="Times New Roman"/>
                <w:color w:val="000000"/>
              </w:rPr>
              <w:t>. Valid Trade License and tax Clearance Certificate</w:t>
            </w:r>
          </w:p>
          <w:p w14:paraId="00000418" w14:textId="77777777" w:rsidR="00476D24" w:rsidRPr="00845A4A" w:rsidRDefault="009B64E2">
            <w:pPr>
              <w:widowControl w:val="0"/>
              <w:pBdr>
                <w:top w:val="nil"/>
                <w:left w:val="nil"/>
                <w:bottom w:val="nil"/>
                <w:right w:val="nil"/>
                <w:between w:val="nil"/>
              </w:pBdr>
              <w:spacing w:before="94"/>
              <w:ind w:left="56"/>
              <w:rPr>
                <w:rFonts w:ascii="Times New Roman" w:eastAsia="Times New Roman" w:hAnsi="Times New Roman" w:cs="Times New Roman"/>
                <w:color w:val="000000"/>
              </w:rPr>
            </w:pPr>
            <w:r w:rsidRPr="00845A4A">
              <w:rPr>
                <w:rFonts w:ascii="Times New Roman" w:eastAsia="Times New Roman" w:hAnsi="Times New Roman" w:cs="Times New Roman"/>
                <w:color w:val="000000"/>
              </w:rPr>
              <w:t>ii. Detailed technical specification (Data sheet (Section-III)/Brochure) for PV module, off-grid Inverter, Battery, etc.</w:t>
            </w:r>
          </w:p>
          <w:p w14:paraId="00000419" w14:textId="77777777" w:rsidR="00476D24" w:rsidRPr="00845A4A" w:rsidRDefault="009B64E2">
            <w:pPr>
              <w:widowControl w:val="0"/>
              <w:pBdr>
                <w:top w:val="nil"/>
                <w:left w:val="nil"/>
                <w:bottom w:val="nil"/>
                <w:right w:val="nil"/>
                <w:between w:val="nil"/>
              </w:pBdr>
              <w:spacing w:before="94"/>
              <w:ind w:left="56"/>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iii. IEC/IS certificate issued by the international standards </w:t>
            </w:r>
            <w:r w:rsidRPr="00845A4A">
              <w:rPr>
                <w:rFonts w:ascii="Times New Roman" w:eastAsia="Times New Roman" w:hAnsi="Times New Roman" w:cs="Times New Roman"/>
              </w:rPr>
              <w:t>organisations</w:t>
            </w:r>
            <w:r w:rsidRPr="00845A4A">
              <w:rPr>
                <w:rFonts w:ascii="Times New Roman" w:eastAsia="Times New Roman" w:hAnsi="Times New Roman" w:cs="Times New Roman"/>
                <w:color w:val="000000"/>
              </w:rPr>
              <w:t xml:space="preserve"> for PV module, Off-grid inverter, battery, etc. </w:t>
            </w:r>
          </w:p>
          <w:p w14:paraId="0000041A" w14:textId="77777777" w:rsidR="00476D24" w:rsidRPr="00845A4A" w:rsidRDefault="009B64E2">
            <w:pPr>
              <w:widowControl w:val="0"/>
              <w:pBdr>
                <w:top w:val="nil"/>
                <w:left w:val="nil"/>
                <w:bottom w:val="nil"/>
                <w:right w:val="nil"/>
                <w:between w:val="nil"/>
              </w:pBdr>
              <w:spacing w:before="94"/>
              <w:ind w:left="56"/>
              <w:rPr>
                <w:rFonts w:ascii="Times New Roman" w:eastAsia="Times New Roman" w:hAnsi="Times New Roman" w:cs="Times New Roman"/>
                <w:color w:val="231F20"/>
              </w:rPr>
            </w:pPr>
            <w:r w:rsidRPr="00845A4A">
              <w:rPr>
                <w:rFonts w:ascii="Times New Roman" w:eastAsia="Times New Roman" w:hAnsi="Times New Roman" w:cs="Times New Roman"/>
                <w:color w:val="000000"/>
              </w:rPr>
              <w:t xml:space="preserve">iv. Key personnel </w:t>
            </w:r>
            <w:r w:rsidRPr="00845A4A">
              <w:rPr>
                <w:rFonts w:ascii="Times New Roman" w:eastAsia="Times New Roman" w:hAnsi="Times New Roman" w:cs="Times New Roman"/>
              </w:rPr>
              <w:t>with prior</w:t>
            </w:r>
            <w:r w:rsidRPr="00845A4A">
              <w:rPr>
                <w:rFonts w:ascii="Times New Roman" w:eastAsia="Times New Roman" w:hAnsi="Times New Roman" w:cs="Times New Roman"/>
                <w:color w:val="000000"/>
              </w:rPr>
              <w:t xml:space="preserve"> experience and certification in the installation, testing and commissioning of solar PV </w:t>
            </w:r>
            <w:r w:rsidRPr="00845A4A">
              <w:rPr>
                <w:rFonts w:ascii="Times New Roman" w:eastAsia="Times New Roman" w:hAnsi="Times New Roman" w:cs="Times New Roman"/>
              </w:rPr>
              <w:t>systems</w:t>
            </w:r>
            <w:r w:rsidRPr="00845A4A">
              <w:rPr>
                <w:rFonts w:ascii="Times New Roman" w:eastAsia="Times New Roman" w:hAnsi="Times New Roman" w:cs="Times New Roman"/>
                <w:color w:val="000000"/>
              </w:rPr>
              <w:t xml:space="preserve"> as specified in Section -III: </w:t>
            </w:r>
            <w:r w:rsidRPr="00845A4A">
              <w:rPr>
                <w:rFonts w:ascii="Times New Roman" w:eastAsia="Times New Roman" w:hAnsi="Times New Roman" w:cs="Times New Roman"/>
                <w:color w:val="231F20"/>
              </w:rPr>
              <w:t>Evaluation and Qualification Criteria.</w:t>
            </w:r>
          </w:p>
          <w:p w14:paraId="0000041B" w14:textId="77777777" w:rsidR="00476D24" w:rsidRPr="00845A4A" w:rsidRDefault="009B64E2">
            <w:pPr>
              <w:widowControl w:val="0"/>
              <w:pBdr>
                <w:top w:val="nil"/>
                <w:left w:val="nil"/>
                <w:bottom w:val="nil"/>
                <w:right w:val="nil"/>
                <w:between w:val="nil"/>
              </w:pBdr>
              <w:spacing w:before="94"/>
              <w:ind w:left="56"/>
              <w:rPr>
                <w:rFonts w:ascii="Times New Roman" w:eastAsia="Times New Roman" w:hAnsi="Times New Roman" w:cs="Times New Roman"/>
                <w:color w:val="000000"/>
              </w:rPr>
            </w:pPr>
            <w:r w:rsidRPr="00845A4A">
              <w:rPr>
                <w:rFonts w:ascii="Times New Roman" w:eastAsia="Times New Roman" w:hAnsi="Times New Roman" w:cs="Times New Roman"/>
                <w:color w:val="000000"/>
              </w:rPr>
              <w:t>v. Detailed design, layout, single line diagram, component sizing, et. As per the General Technical Requirement – specified under design Review Meeting(s), Drawings and Documentations.</w:t>
            </w:r>
          </w:p>
        </w:tc>
      </w:tr>
    </w:tbl>
    <w:p w14:paraId="0000041D" w14:textId="77777777" w:rsidR="00476D24" w:rsidRPr="00845A4A" w:rsidRDefault="00476D24">
      <w:pPr>
        <w:widowControl w:val="0"/>
        <w:pBdr>
          <w:top w:val="nil"/>
          <w:left w:val="nil"/>
          <w:bottom w:val="nil"/>
          <w:right w:val="nil"/>
          <w:between w:val="nil"/>
        </w:pBdr>
        <w:spacing w:before="7"/>
        <w:rPr>
          <w:rFonts w:ascii="Times New Roman" w:eastAsia="Times New Roman" w:hAnsi="Times New Roman" w:cs="Times New Roman"/>
          <w:color w:val="000000"/>
        </w:rPr>
      </w:pPr>
    </w:p>
    <w:tbl>
      <w:tblPr>
        <w:tblStyle w:val="a0"/>
        <w:tblW w:w="9401"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620"/>
        <w:gridCol w:w="7781"/>
      </w:tblGrid>
      <w:tr w:rsidR="00476D24" w:rsidRPr="00845A4A" w14:paraId="5BF28A90" w14:textId="77777777">
        <w:trPr>
          <w:trHeight w:val="409"/>
        </w:trPr>
        <w:tc>
          <w:tcPr>
            <w:tcW w:w="1620" w:type="dxa"/>
          </w:tcPr>
          <w:p w14:paraId="0000041E" w14:textId="40CFAF01" w:rsidR="00476D24" w:rsidRPr="00845A4A" w:rsidRDefault="009B64E2">
            <w:pPr>
              <w:widowControl w:val="0"/>
              <w:pBdr>
                <w:top w:val="nil"/>
                <w:left w:val="nil"/>
                <w:bottom w:val="nil"/>
                <w:right w:val="nil"/>
                <w:between w:val="nil"/>
              </w:pBdr>
              <w:spacing w:before="17"/>
              <w:ind w:left="56"/>
              <w:rPr>
                <w:rFonts w:ascii="Times New Roman" w:eastAsia="Times New Roman" w:hAnsi="Times New Roman" w:cs="Times New Roman"/>
                <w:b/>
                <w:color w:val="000000"/>
              </w:rPr>
            </w:pPr>
            <w:r w:rsidRPr="00845A4A">
              <w:rPr>
                <w:rFonts w:ascii="Times New Roman" w:eastAsia="Times New Roman" w:hAnsi="Times New Roman" w:cs="Times New Roman"/>
                <w:b/>
                <w:color w:val="231F20"/>
              </w:rPr>
              <w:t>ITB 1</w:t>
            </w:r>
            <w:r w:rsidR="00BF36AC" w:rsidRPr="00845A4A">
              <w:rPr>
                <w:rFonts w:ascii="Times New Roman" w:eastAsia="Times New Roman" w:hAnsi="Times New Roman" w:cs="Times New Roman"/>
                <w:b/>
                <w:color w:val="231F20"/>
              </w:rPr>
              <w:t>8</w:t>
            </w:r>
            <w:r w:rsidRPr="00845A4A">
              <w:rPr>
                <w:rFonts w:ascii="Times New Roman" w:eastAsia="Times New Roman" w:hAnsi="Times New Roman" w:cs="Times New Roman"/>
                <w:b/>
                <w:color w:val="231F20"/>
              </w:rPr>
              <w:t>.1</w:t>
            </w:r>
          </w:p>
        </w:tc>
        <w:tc>
          <w:tcPr>
            <w:tcW w:w="7781" w:type="dxa"/>
          </w:tcPr>
          <w:p w14:paraId="0000041F" w14:textId="77777777" w:rsidR="00476D24" w:rsidRPr="00845A4A" w:rsidRDefault="009B64E2">
            <w:pPr>
              <w:widowControl w:val="0"/>
              <w:pBdr>
                <w:top w:val="nil"/>
                <w:left w:val="nil"/>
                <w:bottom w:val="nil"/>
                <w:right w:val="nil"/>
                <w:between w:val="nil"/>
              </w:pBdr>
              <w:spacing w:before="104"/>
              <w:ind w:left="56"/>
              <w:rPr>
                <w:rFonts w:ascii="Times New Roman" w:eastAsia="Times New Roman" w:hAnsi="Times New Roman" w:cs="Times New Roman"/>
                <w:color w:val="000000"/>
              </w:rPr>
            </w:pPr>
            <w:r w:rsidRPr="00845A4A">
              <w:rPr>
                <w:rFonts w:ascii="Times New Roman" w:eastAsia="Times New Roman" w:hAnsi="Times New Roman" w:cs="Times New Roman"/>
                <w:color w:val="231F20"/>
              </w:rPr>
              <w:t xml:space="preserve">Alternative Bids shall not </w:t>
            </w:r>
            <w:proofErr w:type="gramStart"/>
            <w:r w:rsidRPr="00845A4A">
              <w:rPr>
                <w:rFonts w:ascii="Times New Roman" w:eastAsia="Times New Roman" w:hAnsi="Times New Roman" w:cs="Times New Roman"/>
                <w:color w:val="231F20"/>
              </w:rPr>
              <w:t>be  permitted</w:t>
            </w:r>
            <w:proofErr w:type="gramEnd"/>
            <w:r w:rsidRPr="00845A4A">
              <w:rPr>
                <w:rFonts w:ascii="Times New Roman" w:eastAsia="Times New Roman" w:hAnsi="Times New Roman" w:cs="Times New Roman"/>
                <w:color w:val="231F20"/>
              </w:rPr>
              <w:t>.</w:t>
            </w:r>
          </w:p>
        </w:tc>
      </w:tr>
      <w:tr w:rsidR="00476D24" w:rsidRPr="00845A4A" w14:paraId="02BAA7AF" w14:textId="77777777">
        <w:trPr>
          <w:trHeight w:val="421"/>
        </w:trPr>
        <w:tc>
          <w:tcPr>
            <w:tcW w:w="1620" w:type="dxa"/>
          </w:tcPr>
          <w:p w14:paraId="00000420" w14:textId="77777777" w:rsidR="00476D24" w:rsidRPr="00845A4A" w:rsidRDefault="009B64E2">
            <w:pPr>
              <w:widowControl w:val="0"/>
              <w:pBdr>
                <w:top w:val="nil"/>
                <w:left w:val="nil"/>
                <w:bottom w:val="nil"/>
                <w:right w:val="nil"/>
                <w:between w:val="nil"/>
              </w:pBdr>
              <w:spacing w:before="91"/>
              <w:ind w:left="56"/>
              <w:rPr>
                <w:rFonts w:ascii="Times New Roman" w:eastAsia="Times New Roman" w:hAnsi="Times New Roman" w:cs="Times New Roman"/>
                <w:b/>
                <w:color w:val="000000"/>
              </w:rPr>
            </w:pPr>
            <w:r w:rsidRPr="00845A4A">
              <w:rPr>
                <w:rFonts w:ascii="Times New Roman" w:eastAsia="Times New Roman" w:hAnsi="Times New Roman" w:cs="Times New Roman"/>
                <w:b/>
                <w:color w:val="231F20"/>
              </w:rPr>
              <w:t>ITB 18.5</w:t>
            </w:r>
          </w:p>
        </w:tc>
        <w:tc>
          <w:tcPr>
            <w:tcW w:w="7781" w:type="dxa"/>
          </w:tcPr>
          <w:p w14:paraId="00000421" w14:textId="77777777" w:rsidR="00476D24" w:rsidRPr="00845A4A" w:rsidRDefault="009B64E2">
            <w:pPr>
              <w:widowControl w:val="0"/>
              <w:pBdr>
                <w:top w:val="nil"/>
                <w:left w:val="nil"/>
                <w:bottom w:val="nil"/>
                <w:right w:val="nil"/>
                <w:between w:val="nil"/>
              </w:pBdr>
              <w:spacing w:before="91"/>
              <w:ind w:left="56"/>
              <w:rPr>
                <w:rFonts w:ascii="Times New Roman" w:eastAsia="Times New Roman" w:hAnsi="Times New Roman" w:cs="Times New Roman"/>
                <w:color w:val="000000"/>
              </w:rPr>
            </w:pPr>
            <w:r w:rsidRPr="00845A4A">
              <w:rPr>
                <w:rFonts w:ascii="Times New Roman" w:eastAsia="Times New Roman" w:hAnsi="Times New Roman" w:cs="Times New Roman"/>
                <w:color w:val="231F20"/>
              </w:rPr>
              <w:t>The Incoterms edition is</w:t>
            </w:r>
            <w:r w:rsidRPr="00845A4A">
              <w:rPr>
                <w:rFonts w:ascii="Times New Roman" w:eastAsia="Times New Roman" w:hAnsi="Times New Roman" w:cs="Times New Roman"/>
                <w:color w:val="000000"/>
              </w:rPr>
              <w:t xml:space="preserve">: </w:t>
            </w:r>
            <w:r w:rsidRPr="00845A4A">
              <w:rPr>
                <w:rFonts w:ascii="Times New Roman" w:eastAsia="Times New Roman" w:hAnsi="Times New Roman" w:cs="Times New Roman"/>
                <w:b/>
                <w:bCs/>
                <w:color w:val="000000"/>
              </w:rPr>
              <w:t>DDP/DAP 2020</w:t>
            </w:r>
          </w:p>
        </w:tc>
      </w:tr>
      <w:tr w:rsidR="00476D24" w:rsidRPr="00845A4A" w14:paraId="4DBF913B" w14:textId="77777777">
        <w:trPr>
          <w:trHeight w:val="1033"/>
        </w:trPr>
        <w:tc>
          <w:tcPr>
            <w:tcW w:w="1620" w:type="dxa"/>
          </w:tcPr>
          <w:p w14:paraId="00000422" w14:textId="23703651" w:rsidR="00476D24" w:rsidRPr="00845A4A" w:rsidRDefault="009B64E2">
            <w:pPr>
              <w:widowControl w:val="0"/>
              <w:pBdr>
                <w:top w:val="nil"/>
                <w:left w:val="nil"/>
                <w:bottom w:val="nil"/>
                <w:right w:val="nil"/>
                <w:between w:val="nil"/>
              </w:pBdr>
              <w:spacing w:before="117"/>
              <w:ind w:left="56"/>
              <w:rPr>
                <w:rFonts w:ascii="Times New Roman" w:eastAsia="Times New Roman" w:hAnsi="Times New Roman" w:cs="Times New Roman"/>
                <w:b/>
                <w:color w:val="000000"/>
              </w:rPr>
            </w:pPr>
            <w:r w:rsidRPr="00845A4A">
              <w:rPr>
                <w:rFonts w:ascii="Times New Roman" w:eastAsia="Times New Roman" w:hAnsi="Times New Roman" w:cs="Times New Roman"/>
                <w:b/>
                <w:color w:val="231F20"/>
              </w:rPr>
              <w:t>ITB 1</w:t>
            </w:r>
            <w:r w:rsidR="00BF36AC" w:rsidRPr="00845A4A">
              <w:rPr>
                <w:rFonts w:ascii="Times New Roman" w:eastAsia="Times New Roman" w:hAnsi="Times New Roman" w:cs="Times New Roman"/>
                <w:b/>
                <w:color w:val="231F20"/>
              </w:rPr>
              <w:t>9</w:t>
            </w:r>
            <w:r w:rsidRPr="00845A4A">
              <w:rPr>
                <w:rFonts w:ascii="Times New Roman" w:eastAsia="Times New Roman" w:hAnsi="Times New Roman" w:cs="Times New Roman"/>
                <w:b/>
                <w:color w:val="231F20"/>
              </w:rPr>
              <w:t>.6 (a)</w:t>
            </w:r>
          </w:p>
          <w:p w14:paraId="00000423" w14:textId="77777777" w:rsidR="00476D24" w:rsidRPr="00845A4A" w:rsidRDefault="009B64E2">
            <w:pPr>
              <w:widowControl w:val="0"/>
              <w:pBdr>
                <w:top w:val="nil"/>
                <w:left w:val="nil"/>
                <w:bottom w:val="nil"/>
                <w:right w:val="nil"/>
                <w:between w:val="nil"/>
              </w:pBdr>
              <w:spacing w:before="27" w:line="266" w:lineRule="auto"/>
              <w:ind w:left="56"/>
              <w:rPr>
                <w:rFonts w:ascii="Times New Roman" w:eastAsia="Times New Roman" w:hAnsi="Times New Roman" w:cs="Times New Roman"/>
                <w:b/>
                <w:color w:val="000000"/>
              </w:rPr>
            </w:pPr>
            <w:r w:rsidRPr="00845A4A">
              <w:rPr>
                <w:rFonts w:ascii="Times New Roman" w:eastAsia="Times New Roman" w:hAnsi="Times New Roman" w:cs="Times New Roman"/>
                <w:b/>
                <w:color w:val="231F20"/>
              </w:rPr>
              <w:t>(iii), (b) (ii) and (c) (v)</w:t>
            </w:r>
          </w:p>
        </w:tc>
        <w:tc>
          <w:tcPr>
            <w:tcW w:w="7781" w:type="dxa"/>
          </w:tcPr>
          <w:p w14:paraId="00000424" w14:textId="77777777" w:rsidR="00476D24" w:rsidRPr="00845A4A" w:rsidRDefault="00476D24">
            <w:pPr>
              <w:widowControl w:val="0"/>
              <w:pBdr>
                <w:top w:val="nil"/>
                <w:left w:val="nil"/>
                <w:bottom w:val="nil"/>
                <w:right w:val="nil"/>
                <w:between w:val="nil"/>
              </w:pBdr>
              <w:spacing w:before="4"/>
              <w:rPr>
                <w:rFonts w:ascii="Times New Roman" w:eastAsia="Times New Roman" w:hAnsi="Times New Roman" w:cs="Times New Roman"/>
                <w:color w:val="000000"/>
              </w:rPr>
            </w:pPr>
          </w:p>
          <w:p w14:paraId="00000425" w14:textId="77777777" w:rsidR="00476D24" w:rsidRPr="00845A4A" w:rsidRDefault="009B64E2">
            <w:pPr>
              <w:widowControl w:val="0"/>
              <w:pBdr>
                <w:top w:val="nil"/>
                <w:left w:val="nil"/>
                <w:bottom w:val="nil"/>
                <w:right w:val="nil"/>
                <w:between w:val="nil"/>
              </w:pBdr>
              <w:spacing w:line="266" w:lineRule="auto"/>
              <w:ind w:left="56" w:right="54"/>
              <w:rPr>
                <w:rFonts w:ascii="Times New Roman" w:eastAsia="Times New Roman" w:hAnsi="Times New Roman" w:cs="Times New Roman"/>
                <w:color w:val="000000"/>
              </w:rPr>
            </w:pPr>
            <w:r w:rsidRPr="00845A4A">
              <w:rPr>
                <w:rFonts w:ascii="Times New Roman" w:eastAsia="Times New Roman" w:hAnsi="Times New Roman" w:cs="Times New Roman"/>
                <w:color w:val="231F20"/>
              </w:rPr>
              <w:t>The final destination (Project Site) is</w:t>
            </w:r>
            <w:r w:rsidRPr="00845A4A">
              <w:rPr>
                <w:rFonts w:ascii="Times New Roman" w:eastAsia="Times New Roman" w:hAnsi="Times New Roman" w:cs="Times New Roman"/>
                <w:b/>
                <w:bCs/>
                <w:color w:val="231F20"/>
              </w:rPr>
              <w:t xml:space="preserve">: </w:t>
            </w:r>
            <w:proofErr w:type="spellStart"/>
            <w:r w:rsidRPr="00845A4A">
              <w:rPr>
                <w:rFonts w:ascii="Times New Roman" w:eastAsia="Times New Roman" w:hAnsi="Times New Roman" w:cs="Times New Roman"/>
                <w:b/>
                <w:bCs/>
                <w:color w:val="231F20"/>
              </w:rPr>
              <w:t>Shangsa</w:t>
            </w:r>
            <w:proofErr w:type="spellEnd"/>
            <w:r w:rsidRPr="00845A4A">
              <w:rPr>
                <w:rFonts w:ascii="Times New Roman" w:eastAsia="Times New Roman" w:hAnsi="Times New Roman" w:cs="Times New Roman"/>
                <w:b/>
                <w:bCs/>
                <w:color w:val="231F20"/>
              </w:rPr>
              <w:t xml:space="preserve"> Village, </w:t>
            </w:r>
            <w:proofErr w:type="spellStart"/>
            <w:r w:rsidRPr="00845A4A">
              <w:rPr>
                <w:rFonts w:ascii="Times New Roman" w:eastAsia="Times New Roman" w:hAnsi="Times New Roman" w:cs="Times New Roman"/>
                <w:b/>
                <w:bCs/>
                <w:color w:val="231F20"/>
              </w:rPr>
              <w:t>Lunana</w:t>
            </w:r>
            <w:proofErr w:type="spellEnd"/>
            <w:r w:rsidRPr="00845A4A">
              <w:rPr>
                <w:rFonts w:ascii="Times New Roman" w:eastAsia="Times New Roman" w:hAnsi="Times New Roman" w:cs="Times New Roman"/>
                <w:b/>
                <w:bCs/>
                <w:color w:val="231F20"/>
              </w:rPr>
              <w:t xml:space="preserve"> Gewog, </w:t>
            </w:r>
            <w:proofErr w:type="spellStart"/>
            <w:r w:rsidRPr="00845A4A">
              <w:rPr>
                <w:rFonts w:ascii="Times New Roman" w:eastAsia="Times New Roman" w:hAnsi="Times New Roman" w:cs="Times New Roman"/>
                <w:b/>
                <w:bCs/>
                <w:color w:val="231F20"/>
              </w:rPr>
              <w:t>Gasa</w:t>
            </w:r>
            <w:proofErr w:type="spellEnd"/>
            <w:r w:rsidRPr="00845A4A">
              <w:rPr>
                <w:rFonts w:ascii="Times New Roman" w:eastAsia="Times New Roman" w:hAnsi="Times New Roman" w:cs="Times New Roman"/>
                <w:b/>
                <w:bCs/>
                <w:color w:val="231F20"/>
              </w:rPr>
              <w:t xml:space="preserve"> Dzongkhag.</w:t>
            </w:r>
            <w:r w:rsidRPr="00845A4A">
              <w:rPr>
                <w:rFonts w:ascii="Times New Roman" w:eastAsia="Times New Roman" w:hAnsi="Times New Roman" w:cs="Times New Roman"/>
                <w:color w:val="231F20"/>
              </w:rPr>
              <w:t xml:space="preserve"> </w:t>
            </w:r>
          </w:p>
        </w:tc>
      </w:tr>
      <w:tr w:rsidR="00476D24" w:rsidRPr="00845A4A" w14:paraId="4933682A" w14:textId="77777777">
        <w:trPr>
          <w:trHeight w:val="554"/>
        </w:trPr>
        <w:tc>
          <w:tcPr>
            <w:tcW w:w="1620" w:type="dxa"/>
          </w:tcPr>
          <w:p w14:paraId="00000426" w14:textId="1B332E16" w:rsidR="00476D24" w:rsidRPr="00845A4A" w:rsidRDefault="009B64E2">
            <w:pPr>
              <w:widowControl w:val="0"/>
              <w:pBdr>
                <w:top w:val="nil"/>
                <w:left w:val="nil"/>
                <w:bottom w:val="nil"/>
                <w:right w:val="nil"/>
                <w:between w:val="nil"/>
              </w:pBdr>
              <w:spacing w:before="17"/>
              <w:ind w:left="56"/>
              <w:rPr>
                <w:rFonts w:ascii="Times New Roman" w:eastAsia="Times New Roman" w:hAnsi="Times New Roman" w:cs="Times New Roman"/>
                <w:b/>
                <w:color w:val="000000"/>
              </w:rPr>
            </w:pPr>
            <w:r w:rsidRPr="00845A4A">
              <w:rPr>
                <w:rFonts w:ascii="Times New Roman" w:eastAsia="Times New Roman" w:hAnsi="Times New Roman" w:cs="Times New Roman"/>
                <w:b/>
                <w:color w:val="231F20"/>
              </w:rPr>
              <w:t>ITB 1</w:t>
            </w:r>
            <w:r w:rsidR="00BF36AC" w:rsidRPr="00845A4A">
              <w:rPr>
                <w:rFonts w:ascii="Times New Roman" w:eastAsia="Times New Roman" w:hAnsi="Times New Roman" w:cs="Times New Roman"/>
                <w:b/>
                <w:color w:val="231F20"/>
              </w:rPr>
              <w:t>9</w:t>
            </w:r>
            <w:r w:rsidRPr="00845A4A">
              <w:rPr>
                <w:rFonts w:ascii="Times New Roman" w:eastAsia="Times New Roman" w:hAnsi="Times New Roman" w:cs="Times New Roman"/>
                <w:b/>
                <w:color w:val="231F20"/>
              </w:rPr>
              <w:t>.6(b) (</w:t>
            </w:r>
            <w:proofErr w:type="spellStart"/>
            <w:r w:rsidRPr="00845A4A">
              <w:rPr>
                <w:rFonts w:ascii="Times New Roman" w:eastAsia="Times New Roman" w:hAnsi="Times New Roman" w:cs="Times New Roman"/>
                <w:b/>
                <w:color w:val="231F20"/>
              </w:rPr>
              <w:t>i</w:t>
            </w:r>
            <w:proofErr w:type="spellEnd"/>
            <w:r w:rsidRPr="00845A4A">
              <w:rPr>
                <w:rFonts w:ascii="Times New Roman" w:eastAsia="Times New Roman" w:hAnsi="Times New Roman" w:cs="Times New Roman"/>
                <w:b/>
                <w:color w:val="231F20"/>
              </w:rPr>
              <w:t>)</w:t>
            </w:r>
          </w:p>
          <w:p w14:paraId="00000427" w14:textId="77777777" w:rsidR="00476D24" w:rsidRPr="00845A4A" w:rsidRDefault="009B64E2">
            <w:pPr>
              <w:widowControl w:val="0"/>
              <w:pBdr>
                <w:top w:val="nil"/>
                <w:left w:val="nil"/>
                <w:bottom w:val="nil"/>
                <w:right w:val="nil"/>
                <w:between w:val="nil"/>
              </w:pBdr>
              <w:spacing w:before="27" w:line="237" w:lineRule="auto"/>
              <w:ind w:left="56"/>
              <w:rPr>
                <w:rFonts w:ascii="Times New Roman" w:eastAsia="Times New Roman" w:hAnsi="Times New Roman" w:cs="Times New Roman"/>
                <w:b/>
                <w:color w:val="000000"/>
              </w:rPr>
            </w:pPr>
            <w:r w:rsidRPr="00845A4A">
              <w:rPr>
                <w:rFonts w:ascii="Times New Roman" w:eastAsia="Times New Roman" w:hAnsi="Times New Roman" w:cs="Times New Roman"/>
                <w:b/>
                <w:color w:val="231F20"/>
              </w:rPr>
              <w:t>and (c)(v)</w:t>
            </w:r>
          </w:p>
        </w:tc>
        <w:tc>
          <w:tcPr>
            <w:tcW w:w="7781" w:type="dxa"/>
          </w:tcPr>
          <w:p w14:paraId="00000428" w14:textId="77777777" w:rsidR="00476D24" w:rsidRPr="00845A4A" w:rsidRDefault="009B64E2">
            <w:pPr>
              <w:widowControl w:val="0"/>
              <w:pBdr>
                <w:top w:val="nil"/>
                <w:left w:val="nil"/>
                <w:bottom w:val="nil"/>
                <w:right w:val="nil"/>
                <w:between w:val="nil"/>
              </w:pBdr>
              <w:spacing w:before="148"/>
              <w:ind w:left="56"/>
              <w:rPr>
                <w:rFonts w:ascii="Times New Roman" w:eastAsia="Times New Roman" w:hAnsi="Times New Roman" w:cs="Times New Roman"/>
                <w:b/>
                <w:color w:val="000000"/>
              </w:rPr>
            </w:pPr>
            <w:r w:rsidRPr="00845A4A">
              <w:rPr>
                <w:rFonts w:ascii="Times New Roman" w:eastAsia="Times New Roman" w:hAnsi="Times New Roman" w:cs="Times New Roman"/>
                <w:color w:val="231F20"/>
              </w:rPr>
              <w:t xml:space="preserve">Place of destination: </w:t>
            </w:r>
            <w:proofErr w:type="spellStart"/>
            <w:r w:rsidRPr="00845A4A">
              <w:rPr>
                <w:rFonts w:ascii="Times New Roman" w:eastAsia="Times New Roman" w:hAnsi="Times New Roman" w:cs="Times New Roman"/>
                <w:b/>
                <w:bCs/>
                <w:color w:val="231F20"/>
              </w:rPr>
              <w:t>Shangsa</w:t>
            </w:r>
            <w:proofErr w:type="spellEnd"/>
            <w:r w:rsidRPr="00845A4A">
              <w:rPr>
                <w:rFonts w:ascii="Times New Roman" w:eastAsia="Times New Roman" w:hAnsi="Times New Roman" w:cs="Times New Roman"/>
                <w:b/>
                <w:bCs/>
                <w:color w:val="231F20"/>
              </w:rPr>
              <w:t xml:space="preserve"> Village, </w:t>
            </w:r>
            <w:proofErr w:type="spellStart"/>
            <w:r w:rsidRPr="00845A4A">
              <w:rPr>
                <w:rFonts w:ascii="Times New Roman" w:eastAsia="Times New Roman" w:hAnsi="Times New Roman" w:cs="Times New Roman"/>
                <w:b/>
                <w:bCs/>
                <w:color w:val="231F20"/>
              </w:rPr>
              <w:t>Lunana</w:t>
            </w:r>
            <w:proofErr w:type="spellEnd"/>
            <w:r w:rsidRPr="00845A4A">
              <w:rPr>
                <w:rFonts w:ascii="Times New Roman" w:eastAsia="Times New Roman" w:hAnsi="Times New Roman" w:cs="Times New Roman"/>
                <w:b/>
                <w:bCs/>
                <w:color w:val="231F20"/>
              </w:rPr>
              <w:t xml:space="preserve"> Gewog, </w:t>
            </w:r>
            <w:proofErr w:type="spellStart"/>
            <w:r w:rsidRPr="00845A4A">
              <w:rPr>
                <w:rFonts w:ascii="Times New Roman" w:eastAsia="Times New Roman" w:hAnsi="Times New Roman" w:cs="Times New Roman"/>
                <w:b/>
                <w:bCs/>
                <w:color w:val="231F20"/>
              </w:rPr>
              <w:t>Gasa</w:t>
            </w:r>
            <w:proofErr w:type="spellEnd"/>
            <w:r w:rsidRPr="00845A4A">
              <w:rPr>
                <w:rFonts w:ascii="Times New Roman" w:eastAsia="Times New Roman" w:hAnsi="Times New Roman" w:cs="Times New Roman"/>
                <w:b/>
                <w:bCs/>
                <w:color w:val="231F20"/>
              </w:rPr>
              <w:t xml:space="preserve"> Dzongkhag</w:t>
            </w:r>
            <w:r w:rsidRPr="00845A4A">
              <w:rPr>
                <w:rFonts w:ascii="Times New Roman" w:eastAsia="Times New Roman" w:hAnsi="Times New Roman" w:cs="Times New Roman"/>
                <w:color w:val="231F20"/>
              </w:rPr>
              <w:t>.</w:t>
            </w:r>
          </w:p>
        </w:tc>
      </w:tr>
      <w:tr w:rsidR="00476D24" w:rsidRPr="00845A4A" w14:paraId="542FFB08" w14:textId="77777777">
        <w:trPr>
          <w:trHeight w:val="295"/>
        </w:trPr>
        <w:tc>
          <w:tcPr>
            <w:tcW w:w="1620" w:type="dxa"/>
          </w:tcPr>
          <w:p w14:paraId="00000429" w14:textId="1CDB9DBB" w:rsidR="00476D24" w:rsidRPr="00845A4A" w:rsidRDefault="009B64E2">
            <w:pPr>
              <w:widowControl w:val="0"/>
              <w:pBdr>
                <w:top w:val="nil"/>
                <w:left w:val="nil"/>
                <w:bottom w:val="nil"/>
                <w:right w:val="nil"/>
                <w:between w:val="nil"/>
              </w:pBdr>
              <w:rPr>
                <w:rFonts w:ascii="Times New Roman" w:eastAsia="Times New Roman" w:hAnsi="Times New Roman" w:cs="Times New Roman"/>
                <w:b/>
                <w:color w:val="000000"/>
              </w:rPr>
            </w:pPr>
            <w:r w:rsidRPr="00845A4A">
              <w:rPr>
                <w:rFonts w:ascii="Times New Roman" w:eastAsia="Times New Roman" w:hAnsi="Times New Roman" w:cs="Times New Roman"/>
                <w:b/>
                <w:color w:val="231F20"/>
              </w:rPr>
              <w:t xml:space="preserve">ITB </w:t>
            </w:r>
            <w:r w:rsidR="00BF36AC" w:rsidRPr="00845A4A">
              <w:rPr>
                <w:rFonts w:ascii="Times New Roman" w:eastAsia="Times New Roman" w:hAnsi="Times New Roman" w:cs="Times New Roman"/>
                <w:b/>
                <w:color w:val="231F20"/>
              </w:rPr>
              <w:t>20</w:t>
            </w:r>
            <w:r w:rsidRPr="00845A4A">
              <w:rPr>
                <w:rFonts w:ascii="Times New Roman" w:eastAsia="Times New Roman" w:hAnsi="Times New Roman" w:cs="Times New Roman"/>
                <w:b/>
                <w:color w:val="231F20"/>
              </w:rPr>
              <w:t>.1</w:t>
            </w:r>
          </w:p>
        </w:tc>
        <w:tc>
          <w:tcPr>
            <w:tcW w:w="7781" w:type="dxa"/>
          </w:tcPr>
          <w:p w14:paraId="0000042A" w14:textId="77777777" w:rsidR="00476D24" w:rsidRPr="00845A4A" w:rsidRDefault="009B64E2">
            <w:pPr>
              <w:widowControl w:val="0"/>
              <w:pBdr>
                <w:top w:val="nil"/>
                <w:left w:val="nil"/>
                <w:bottom w:val="nil"/>
                <w:right w:val="nil"/>
                <w:between w:val="nil"/>
              </w:pBdr>
              <w:spacing w:before="92" w:line="266" w:lineRule="auto"/>
              <w:ind w:left="56" w:right="44"/>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 xml:space="preserve">The prices quoted by the Bidder shall not be adjustable. </w:t>
            </w:r>
          </w:p>
        </w:tc>
      </w:tr>
      <w:tr w:rsidR="00476D24" w:rsidRPr="00845A4A" w14:paraId="4FBE51B3" w14:textId="77777777">
        <w:trPr>
          <w:trHeight w:val="627"/>
        </w:trPr>
        <w:tc>
          <w:tcPr>
            <w:tcW w:w="1620" w:type="dxa"/>
          </w:tcPr>
          <w:p w14:paraId="0000042B" w14:textId="77777777" w:rsidR="00476D24" w:rsidRPr="00845A4A" w:rsidRDefault="00476D24">
            <w:pPr>
              <w:widowControl w:val="0"/>
              <w:pBdr>
                <w:top w:val="nil"/>
                <w:left w:val="nil"/>
                <w:bottom w:val="nil"/>
                <w:right w:val="nil"/>
                <w:between w:val="nil"/>
              </w:pBdr>
              <w:spacing w:before="7"/>
              <w:rPr>
                <w:rFonts w:ascii="Times New Roman" w:eastAsia="Times New Roman" w:hAnsi="Times New Roman" w:cs="Times New Roman"/>
                <w:color w:val="000000"/>
              </w:rPr>
            </w:pPr>
          </w:p>
          <w:p w14:paraId="0000042C" w14:textId="74AEF10D" w:rsidR="00476D24" w:rsidRPr="00845A4A" w:rsidRDefault="009B64E2">
            <w:pPr>
              <w:widowControl w:val="0"/>
              <w:pBdr>
                <w:top w:val="nil"/>
                <w:left w:val="nil"/>
                <w:bottom w:val="nil"/>
                <w:right w:val="nil"/>
                <w:between w:val="nil"/>
              </w:pBdr>
              <w:ind w:left="56"/>
              <w:rPr>
                <w:rFonts w:ascii="Times New Roman" w:eastAsia="Times New Roman" w:hAnsi="Times New Roman" w:cs="Times New Roman"/>
                <w:b/>
                <w:color w:val="000000"/>
              </w:rPr>
            </w:pPr>
            <w:r w:rsidRPr="00845A4A">
              <w:rPr>
                <w:rFonts w:ascii="Times New Roman" w:eastAsia="Times New Roman" w:hAnsi="Times New Roman" w:cs="Times New Roman"/>
                <w:b/>
                <w:color w:val="231F20"/>
              </w:rPr>
              <w:t>ITB 2</w:t>
            </w:r>
            <w:r w:rsidR="00BF36AC" w:rsidRPr="00845A4A">
              <w:rPr>
                <w:rFonts w:ascii="Times New Roman" w:eastAsia="Times New Roman" w:hAnsi="Times New Roman" w:cs="Times New Roman"/>
                <w:b/>
                <w:color w:val="231F20"/>
              </w:rPr>
              <w:t>1</w:t>
            </w:r>
            <w:r w:rsidRPr="00845A4A">
              <w:rPr>
                <w:rFonts w:ascii="Times New Roman" w:eastAsia="Times New Roman" w:hAnsi="Times New Roman" w:cs="Times New Roman"/>
                <w:b/>
                <w:color w:val="231F20"/>
              </w:rPr>
              <w:t>.1</w:t>
            </w:r>
          </w:p>
        </w:tc>
        <w:tc>
          <w:tcPr>
            <w:tcW w:w="7781" w:type="dxa"/>
          </w:tcPr>
          <w:p w14:paraId="0000042D" w14:textId="77777777" w:rsidR="00476D24" w:rsidRPr="00845A4A" w:rsidRDefault="009B64E2">
            <w:pPr>
              <w:widowControl w:val="0"/>
              <w:pBdr>
                <w:top w:val="nil"/>
                <w:left w:val="nil"/>
                <w:bottom w:val="nil"/>
                <w:right w:val="nil"/>
                <w:between w:val="nil"/>
              </w:pBdr>
              <w:spacing w:before="84" w:line="266" w:lineRule="auto"/>
              <w:ind w:left="56" w:right="44"/>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 xml:space="preserve">The Bidder </w:t>
            </w:r>
            <w:r w:rsidRPr="00845A4A">
              <w:rPr>
                <w:rFonts w:ascii="Times New Roman" w:eastAsia="Times New Roman" w:hAnsi="Times New Roman" w:cs="Times New Roman"/>
                <w:b/>
                <w:color w:val="231F20"/>
              </w:rPr>
              <w:t>is</w:t>
            </w:r>
            <w:r w:rsidRPr="00845A4A">
              <w:rPr>
                <w:rFonts w:ascii="Times New Roman" w:eastAsia="Times New Roman" w:hAnsi="Times New Roman" w:cs="Times New Roman"/>
                <w:color w:val="231F20"/>
              </w:rPr>
              <w:t xml:space="preserve"> required to quote in Ngultrum (BTN) the portion of the Bid Price that corresponds to expenditures incurred in Ngultrum (BTN) in Bhutan.</w:t>
            </w:r>
          </w:p>
        </w:tc>
      </w:tr>
      <w:tr w:rsidR="00476D24" w:rsidRPr="00845A4A" w14:paraId="53511A2A" w14:textId="77777777">
        <w:trPr>
          <w:trHeight w:val="698"/>
        </w:trPr>
        <w:tc>
          <w:tcPr>
            <w:tcW w:w="1620" w:type="dxa"/>
          </w:tcPr>
          <w:p w14:paraId="0000042E" w14:textId="3C4B336A" w:rsidR="00476D24" w:rsidRPr="00845A4A" w:rsidRDefault="009B64E2">
            <w:pPr>
              <w:widowControl w:val="0"/>
              <w:pBdr>
                <w:top w:val="nil"/>
                <w:left w:val="nil"/>
                <w:bottom w:val="nil"/>
                <w:right w:val="nil"/>
                <w:between w:val="nil"/>
              </w:pBdr>
              <w:spacing w:before="229"/>
              <w:ind w:left="56"/>
              <w:rPr>
                <w:rFonts w:ascii="Times New Roman" w:eastAsia="Times New Roman" w:hAnsi="Times New Roman" w:cs="Times New Roman"/>
                <w:b/>
                <w:color w:val="000000"/>
              </w:rPr>
            </w:pPr>
            <w:r w:rsidRPr="00845A4A">
              <w:rPr>
                <w:rFonts w:ascii="Times New Roman" w:eastAsia="Times New Roman" w:hAnsi="Times New Roman" w:cs="Times New Roman"/>
                <w:b/>
                <w:color w:val="231F20"/>
              </w:rPr>
              <w:t>ITB 2</w:t>
            </w:r>
            <w:r w:rsidR="00BF36AC" w:rsidRPr="00845A4A">
              <w:rPr>
                <w:rFonts w:ascii="Times New Roman" w:eastAsia="Times New Roman" w:hAnsi="Times New Roman" w:cs="Times New Roman"/>
                <w:b/>
                <w:color w:val="231F20"/>
              </w:rPr>
              <w:t>4</w:t>
            </w:r>
            <w:r w:rsidRPr="00845A4A">
              <w:rPr>
                <w:rFonts w:ascii="Times New Roman" w:eastAsia="Times New Roman" w:hAnsi="Times New Roman" w:cs="Times New Roman"/>
                <w:b/>
                <w:color w:val="231F20"/>
              </w:rPr>
              <w:t>.3</w:t>
            </w:r>
          </w:p>
        </w:tc>
        <w:tc>
          <w:tcPr>
            <w:tcW w:w="7781" w:type="dxa"/>
          </w:tcPr>
          <w:p w14:paraId="0000042F" w14:textId="77777777" w:rsidR="00476D24" w:rsidRPr="00845A4A" w:rsidRDefault="009B64E2">
            <w:pPr>
              <w:widowControl w:val="0"/>
              <w:pBdr>
                <w:top w:val="nil"/>
                <w:left w:val="nil"/>
                <w:bottom w:val="nil"/>
                <w:right w:val="nil"/>
                <w:between w:val="nil"/>
              </w:pBdr>
              <w:spacing w:before="89" w:line="266" w:lineRule="auto"/>
              <w:ind w:left="56" w:right="28"/>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The period of time for which the Goods are expected to be functioning (for the purpose of spare parts, special tools, etc) is: 18 months from the date of commissioning. However, the respective components shall be covered by the warranty period specified by the manufacturing companies and shall be facilitated by the contractor in case of any malfunctioning.</w:t>
            </w:r>
          </w:p>
        </w:tc>
      </w:tr>
      <w:tr w:rsidR="00476D24" w:rsidRPr="00845A4A" w14:paraId="6965AACD" w14:textId="77777777">
        <w:trPr>
          <w:trHeight w:val="415"/>
        </w:trPr>
        <w:tc>
          <w:tcPr>
            <w:tcW w:w="1620" w:type="dxa"/>
          </w:tcPr>
          <w:p w14:paraId="00000430" w14:textId="088D74FC" w:rsidR="00476D24" w:rsidRPr="00845A4A" w:rsidRDefault="009B64E2">
            <w:pPr>
              <w:widowControl w:val="0"/>
              <w:pBdr>
                <w:top w:val="nil"/>
                <w:left w:val="nil"/>
                <w:bottom w:val="nil"/>
                <w:right w:val="nil"/>
                <w:between w:val="nil"/>
              </w:pBdr>
              <w:spacing w:before="87"/>
              <w:ind w:left="56"/>
              <w:rPr>
                <w:rFonts w:ascii="Times New Roman" w:eastAsia="Times New Roman" w:hAnsi="Times New Roman" w:cs="Times New Roman"/>
                <w:b/>
                <w:color w:val="000000"/>
              </w:rPr>
            </w:pPr>
            <w:r w:rsidRPr="00845A4A">
              <w:rPr>
                <w:rFonts w:ascii="Times New Roman" w:eastAsia="Times New Roman" w:hAnsi="Times New Roman" w:cs="Times New Roman"/>
                <w:b/>
                <w:color w:val="231F20"/>
              </w:rPr>
              <w:t>ITB 2</w:t>
            </w:r>
            <w:r w:rsidR="00C82551" w:rsidRPr="00845A4A">
              <w:rPr>
                <w:rFonts w:ascii="Times New Roman" w:eastAsia="Times New Roman" w:hAnsi="Times New Roman" w:cs="Times New Roman"/>
                <w:b/>
                <w:color w:val="231F20"/>
              </w:rPr>
              <w:t>5</w:t>
            </w:r>
            <w:r w:rsidRPr="00845A4A">
              <w:rPr>
                <w:rFonts w:ascii="Times New Roman" w:eastAsia="Times New Roman" w:hAnsi="Times New Roman" w:cs="Times New Roman"/>
                <w:b/>
                <w:color w:val="231F20"/>
              </w:rPr>
              <w:t>.1 (a)</w:t>
            </w:r>
          </w:p>
        </w:tc>
        <w:tc>
          <w:tcPr>
            <w:tcW w:w="7781" w:type="dxa"/>
          </w:tcPr>
          <w:p w14:paraId="00000431" w14:textId="77777777" w:rsidR="00476D24" w:rsidRPr="00845A4A" w:rsidRDefault="009B64E2">
            <w:pPr>
              <w:widowControl w:val="0"/>
              <w:pBdr>
                <w:top w:val="nil"/>
                <w:left w:val="nil"/>
                <w:bottom w:val="nil"/>
                <w:right w:val="nil"/>
                <w:between w:val="nil"/>
              </w:pBdr>
              <w:spacing w:before="87"/>
              <w:ind w:left="56"/>
              <w:rPr>
                <w:rFonts w:ascii="Times New Roman" w:eastAsia="Times New Roman" w:hAnsi="Times New Roman" w:cs="Times New Roman"/>
                <w:color w:val="000000"/>
              </w:rPr>
            </w:pPr>
            <w:r w:rsidRPr="00845A4A">
              <w:rPr>
                <w:rFonts w:ascii="Times New Roman" w:eastAsia="Times New Roman" w:hAnsi="Times New Roman" w:cs="Times New Roman"/>
                <w:color w:val="231F20"/>
              </w:rPr>
              <w:t xml:space="preserve">Manufacturer’s authorization </w:t>
            </w:r>
            <w:r w:rsidRPr="00845A4A">
              <w:rPr>
                <w:rFonts w:ascii="Times New Roman" w:eastAsia="Times New Roman" w:hAnsi="Times New Roman" w:cs="Times New Roman"/>
                <w:color w:val="000000"/>
              </w:rPr>
              <w:t xml:space="preserve">is not </w:t>
            </w:r>
            <w:r w:rsidRPr="00845A4A">
              <w:rPr>
                <w:rFonts w:ascii="Times New Roman" w:eastAsia="Times New Roman" w:hAnsi="Times New Roman" w:cs="Times New Roman"/>
                <w:color w:val="231F20"/>
              </w:rPr>
              <w:t>required.</w:t>
            </w:r>
          </w:p>
        </w:tc>
      </w:tr>
      <w:tr w:rsidR="00476D24" w:rsidRPr="00845A4A" w14:paraId="7C5669BD" w14:textId="77777777">
        <w:trPr>
          <w:trHeight w:val="1166"/>
        </w:trPr>
        <w:tc>
          <w:tcPr>
            <w:tcW w:w="1620" w:type="dxa"/>
          </w:tcPr>
          <w:p w14:paraId="00000432" w14:textId="77777777" w:rsidR="00476D24" w:rsidRPr="00845A4A" w:rsidRDefault="00476D24">
            <w:pPr>
              <w:widowControl w:val="0"/>
              <w:pBdr>
                <w:top w:val="nil"/>
                <w:left w:val="nil"/>
                <w:bottom w:val="nil"/>
                <w:right w:val="nil"/>
                <w:between w:val="nil"/>
              </w:pBdr>
              <w:spacing w:before="3"/>
              <w:rPr>
                <w:rFonts w:ascii="Times New Roman" w:eastAsia="Times New Roman" w:hAnsi="Times New Roman" w:cs="Times New Roman"/>
                <w:color w:val="000000"/>
              </w:rPr>
            </w:pPr>
          </w:p>
          <w:p w14:paraId="00000433" w14:textId="2E56291C" w:rsidR="00476D24" w:rsidRPr="00845A4A" w:rsidRDefault="009B64E2">
            <w:pPr>
              <w:widowControl w:val="0"/>
              <w:pBdr>
                <w:top w:val="nil"/>
                <w:left w:val="nil"/>
                <w:bottom w:val="nil"/>
                <w:right w:val="nil"/>
                <w:between w:val="nil"/>
              </w:pBdr>
              <w:ind w:left="56"/>
              <w:rPr>
                <w:rFonts w:ascii="Times New Roman" w:eastAsia="Times New Roman" w:hAnsi="Times New Roman" w:cs="Times New Roman"/>
                <w:b/>
                <w:color w:val="000000"/>
              </w:rPr>
            </w:pPr>
            <w:r w:rsidRPr="00845A4A">
              <w:rPr>
                <w:rFonts w:ascii="Times New Roman" w:eastAsia="Times New Roman" w:hAnsi="Times New Roman" w:cs="Times New Roman"/>
                <w:b/>
                <w:color w:val="231F20"/>
              </w:rPr>
              <w:t>ITB 2</w:t>
            </w:r>
            <w:r w:rsidR="00C82551" w:rsidRPr="00845A4A">
              <w:rPr>
                <w:rFonts w:ascii="Times New Roman" w:eastAsia="Times New Roman" w:hAnsi="Times New Roman" w:cs="Times New Roman"/>
                <w:b/>
                <w:color w:val="231F20"/>
              </w:rPr>
              <w:t>5</w:t>
            </w:r>
            <w:r w:rsidRPr="00845A4A">
              <w:rPr>
                <w:rFonts w:ascii="Times New Roman" w:eastAsia="Times New Roman" w:hAnsi="Times New Roman" w:cs="Times New Roman"/>
                <w:b/>
                <w:color w:val="231F20"/>
              </w:rPr>
              <w:t>.1 (b)</w:t>
            </w:r>
          </w:p>
        </w:tc>
        <w:tc>
          <w:tcPr>
            <w:tcW w:w="7781" w:type="dxa"/>
          </w:tcPr>
          <w:p w14:paraId="00000434" w14:textId="77777777" w:rsidR="00476D24" w:rsidRPr="00845A4A" w:rsidRDefault="009B64E2">
            <w:pPr>
              <w:widowControl w:val="0"/>
              <w:pBdr>
                <w:top w:val="nil"/>
                <w:left w:val="nil"/>
                <w:bottom w:val="nil"/>
                <w:right w:val="nil"/>
                <w:between w:val="nil"/>
              </w:pBdr>
              <w:spacing w:before="183" w:line="266" w:lineRule="auto"/>
              <w:ind w:left="56" w:right="44"/>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After sales maintenance, repair, spare parts stocking and related services is required, and the Bidder therefore is required to be represented by a suitably equipped and able agent in Bhutan.</w:t>
            </w:r>
          </w:p>
        </w:tc>
      </w:tr>
      <w:tr w:rsidR="00476D24" w:rsidRPr="00845A4A" w14:paraId="1A236DC0" w14:textId="77777777">
        <w:trPr>
          <w:trHeight w:val="386"/>
        </w:trPr>
        <w:tc>
          <w:tcPr>
            <w:tcW w:w="1620" w:type="dxa"/>
          </w:tcPr>
          <w:p w14:paraId="00000435" w14:textId="08D0015B" w:rsidR="00476D24" w:rsidRPr="00845A4A" w:rsidRDefault="009B64E2">
            <w:pPr>
              <w:widowControl w:val="0"/>
              <w:pBdr>
                <w:top w:val="nil"/>
                <w:left w:val="nil"/>
                <w:bottom w:val="nil"/>
                <w:right w:val="nil"/>
                <w:between w:val="nil"/>
              </w:pBdr>
              <w:spacing w:before="73"/>
              <w:ind w:left="56"/>
              <w:rPr>
                <w:rFonts w:ascii="Times New Roman" w:eastAsia="Times New Roman" w:hAnsi="Times New Roman" w:cs="Times New Roman"/>
                <w:b/>
                <w:color w:val="000000"/>
              </w:rPr>
            </w:pPr>
            <w:r w:rsidRPr="00845A4A">
              <w:rPr>
                <w:rFonts w:ascii="Times New Roman" w:eastAsia="Times New Roman" w:hAnsi="Times New Roman" w:cs="Times New Roman"/>
                <w:b/>
                <w:color w:val="231F20"/>
              </w:rPr>
              <w:t>ITB 2</w:t>
            </w:r>
            <w:r w:rsidR="00C82551" w:rsidRPr="00845A4A">
              <w:rPr>
                <w:rFonts w:ascii="Times New Roman" w:eastAsia="Times New Roman" w:hAnsi="Times New Roman" w:cs="Times New Roman"/>
                <w:b/>
                <w:color w:val="231F20"/>
              </w:rPr>
              <w:t>6</w:t>
            </w:r>
            <w:r w:rsidRPr="00845A4A">
              <w:rPr>
                <w:rFonts w:ascii="Times New Roman" w:eastAsia="Times New Roman" w:hAnsi="Times New Roman" w:cs="Times New Roman"/>
                <w:b/>
                <w:color w:val="231F20"/>
              </w:rPr>
              <w:t>.1</w:t>
            </w:r>
          </w:p>
        </w:tc>
        <w:tc>
          <w:tcPr>
            <w:tcW w:w="7781" w:type="dxa"/>
          </w:tcPr>
          <w:p w14:paraId="00000436" w14:textId="77777777" w:rsidR="00476D24" w:rsidRPr="00845A4A" w:rsidRDefault="009B64E2">
            <w:pPr>
              <w:widowControl w:val="0"/>
              <w:pBdr>
                <w:top w:val="nil"/>
                <w:left w:val="nil"/>
                <w:bottom w:val="nil"/>
                <w:right w:val="nil"/>
                <w:between w:val="nil"/>
              </w:pBdr>
              <w:spacing w:before="73"/>
              <w:ind w:left="56"/>
              <w:rPr>
                <w:rFonts w:ascii="Times New Roman" w:eastAsia="Times New Roman" w:hAnsi="Times New Roman" w:cs="Times New Roman"/>
                <w:color w:val="000000"/>
              </w:rPr>
            </w:pPr>
            <w:r w:rsidRPr="00845A4A">
              <w:rPr>
                <w:rFonts w:ascii="Times New Roman" w:eastAsia="Times New Roman" w:hAnsi="Times New Roman" w:cs="Times New Roman"/>
                <w:color w:val="231F20"/>
              </w:rPr>
              <w:t xml:space="preserve">The Bid validity period shall be </w:t>
            </w:r>
            <w:r w:rsidRPr="00845A4A">
              <w:rPr>
                <w:rFonts w:ascii="Times New Roman" w:eastAsia="Times New Roman" w:hAnsi="Times New Roman" w:cs="Times New Roman"/>
                <w:b/>
                <w:color w:val="231F20"/>
              </w:rPr>
              <w:t>60 (sixty)</w:t>
            </w:r>
            <w:r w:rsidRPr="00845A4A">
              <w:rPr>
                <w:rFonts w:ascii="Times New Roman" w:eastAsia="Times New Roman" w:hAnsi="Times New Roman" w:cs="Times New Roman"/>
                <w:color w:val="231F20"/>
              </w:rPr>
              <w:t xml:space="preserve"> days from date of bid Opening.</w:t>
            </w:r>
          </w:p>
        </w:tc>
      </w:tr>
      <w:tr w:rsidR="00476D24" w:rsidRPr="00845A4A" w14:paraId="5C361C6A" w14:textId="77777777">
        <w:trPr>
          <w:trHeight w:val="415"/>
        </w:trPr>
        <w:tc>
          <w:tcPr>
            <w:tcW w:w="1620" w:type="dxa"/>
          </w:tcPr>
          <w:p w14:paraId="00000437" w14:textId="1A80FE0B" w:rsidR="00476D24" w:rsidRPr="00845A4A" w:rsidRDefault="009B64E2">
            <w:pPr>
              <w:widowControl w:val="0"/>
              <w:pBdr>
                <w:top w:val="nil"/>
                <w:left w:val="nil"/>
                <w:bottom w:val="nil"/>
                <w:right w:val="nil"/>
                <w:between w:val="nil"/>
              </w:pBdr>
              <w:spacing w:before="87"/>
              <w:ind w:left="56"/>
              <w:rPr>
                <w:rFonts w:ascii="Times New Roman" w:eastAsia="Times New Roman" w:hAnsi="Times New Roman" w:cs="Times New Roman"/>
                <w:b/>
                <w:color w:val="000000"/>
              </w:rPr>
            </w:pPr>
            <w:r w:rsidRPr="00845A4A">
              <w:rPr>
                <w:rFonts w:ascii="Times New Roman" w:eastAsia="Times New Roman" w:hAnsi="Times New Roman" w:cs="Times New Roman"/>
                <w:b/>
                <w:color w:val="231F20"/>
              </w:rPr>
              <w:t>ITB 2</w:t>
            </w:r>
            <w:r w:rsidR="00C82551" w:rsidRPr="00845A4A">
              <w:rPr>
                <w:rFonts w:ascii="Times New Roman" w:eastAsia="Times New Roman" w:hAnsi="Times New Roman" w:cs="Times New Roman"/>
                <w:b/>
                <w:color w:val="231F20"/>
              </w:rPr>
              <w:t>7</w:t>
            </w:r>
            <w:r w:rsidRPr="00845A4A">
              <w:rPr>
                <w:rFonts w:ascii="Times New Roman" w:eastAsia="Times New Roman" w:hAnsi="Times New Roman" w:cs="Times New Roman"/>
                <w:b/>
                <w:color w:val="231F20"/>
              </w:rPr>
              <w:t>.1</w:t>
            </w:r>
          </w:p>
        </w:tc>
        <w:tc>
          <w:tcPr>
            <w:tcW w:w="7781" w:type="dxa"/>
          </w:tcPr>
          <w:p w14:paraId="00000438" w14:textId="77777777" w:rsidR="00476D24" w:rsidRPr="00845A4A" w:rsidRDefault="009B64E2">
            <w:pPr>
              <w:widowControl w:val="0"/>
              <w:pBdr>
                <w:top w:val="nil"/>
                <w:left w:val="nil"/>
                <w:bottom w:val="nil"/>
                <w:right w:val="nil"/>
                <w:between w:val="nil"/>
              </w:pBdr>
              <w:spacing w:before="87"/>
              <w:ind w:left="56"/>
              <w:rPr>
                <w:rFonts w:ascii="Times New Roman" w:eastAsia="Times New Roman" w:hAnsi="Times New Roman" w:cs="Times New Roman"/>
                <w:color w:val="000000"/>
              </w:rPr>
            </w:pPr>
            <w:r w:rsidRPr="00845A4A">
              <w:rPr>
                <w:rFonts w:ascii="Times New Roman" w:eastAsia="Times New Roman" w:hAnsi="Times New Roman" w:cs="Times New Roman"/>
                <w:color w:val="231F20"/>
              </w:rPr>
              <w:t xml:space="preserve">The amount and currency of the Bid Security is </w:t>
            </w:r>
            <w:r w:rsidRPr="00845A4A">
              <w:rPr>
                <w:rFonts w:ascii="Times New Roman" w:eastAsia="Times New Roman" w:hAnsi="Times New Roman" w:cs="Times New Roman"/>
                <w:color w:val="000000"/>
              </w:rPr>
              <w:t>2% of the Quoted Price</w:t>
            </w:r>
            <w:r w:rsidRPr="00845A4A">
              <w:rPr>
                <w:rFonts w:ascii="Times New Roman" w:eastAsia="Times New Roman" w:hAnsi="Times New Roman" w:cs="Times New Roman"/>
                <w:color w:val="231F20"/>
              </w:rPr>
              <w:t>.</w:t>
            </w:r>
          </w:p>
        </w:tc>
      </w:tr>
      <w:tr w:rsidR="00476D24" w:rsidRPr="00845A4A" w14:paraId="22ECFB28" w14:textId="77777777">
        <w:trPr>
          <w:trHeight w:val="500"/>
        </w:trPr>
        <w:tc>
          <w:tcPr>
            <w:tcW w:w="9401" w:type="dxa"/>
            <w:gridSpan w:val="2"/>
          </w:tcPr>
          <w:p w14:paraId="00000439" w14:textId="77777777" w:rsidR="00476D24" w:rsidRPr="00845A4A" w:rsidRDefault="009B64E2" w:rsidP="004727B7">
            <w:pPr>
              <w:pStyle w:val="Heading2"/>
              <w:numPr>
                <w:ilvl w:val="0"/>
                <w:numId w:val="87"/>
              </w:numPr>
              <w:jc w:val="center"/>
              <w:rPr>
                <w:rFonts w:ascii="Times New Roman" w:eastAsia="Times New Roman" w:hAnsi="Times New Roman" w:cs="Times New Roman"/>
                <w:b/>
                <w:sz w:val="28"/>
                <w:szCs w:val="28"/>
              </w:rPr>
            </w:pPr>
            <w:bookmarkStart w:id="76" w:name="_Toc138084384"/>
            <w:r w:rsidRPr="00845A4A">
              <w:rPr>
                <w:rFonts w:ascii="Times New Roman" w:eastAsia="Times New Roman" w:hAnsi="Times New Roman" w:cs="Times New Roman"/>
                <w:b/>
                <w:color w:val="000000"/>
                <w:sz w:val="28"/>
                <w:szCs w:val="28"/>
              </w:rPr>
              <w:lastRenderedPageBreak/>
              <w:t>SUBMISSION AND OPENING OF BIDS</w:t>
            </w:r>
            <w:bookmarkEnd w:id="76"/>
          </w:p>
        </w:tc>
      </w:tr>
      <w:tr w:rsidR="00476D24" w:rsidRPr="00845A4A" w14:paraId="786BEF8A" w14:textId="77777777">
        <w:trPr>
          <w:trHeight w:val="684"/>
        </w:trPr>
        <w:tc>
          <w:tcPr>
            <w:tcW w:w="1620" w:type="dxa"/>
          </w:tcPr>
          <w:p w14:paraId="0000043B" w14:textId="1FBA1B37" w:rsidR="00476D24" w:rsidRPr="00845A4A" w:rsidRDefault="009B64E2">
            <w:pPr>
              <w:widowControl w:val="0"/>
              <w:pBdr>
                <w:top w:val="nil"/>
                <w:left w:val="nil"/>
                <w:bottom w:val="nil"/>
                <w:right w:val="nil"/>
                <w:between w:val="nil"/>
              </w:pBdr>
              <w:spacing w:before="82"/>
              <w:ind w:left="56"/>
              <w:rPr>
                <w:rFonts w:ascii="Times New Roman" w:eastAsia="Times New Roman" w:hAnsi="Times New Roman" w:cs="Times New Roman"/>
                <w:b/>
                <w:color w:val="000000"/>
              </w:rPr>
            </w:pPr>
            <w:r w:rsidRPr="00845A4A">
              <w:rPr>
                <w:rFonts w:ascii="Times New Roman" w:eastAsia="Times New Roman" w:hAnsi="Times New Roman" w:cs="Times New Roman"/>
                <w:b/>
                <w:color w:val="231F20"/>
              </w:rPr>
              <w:t>ITB 2</w:t>
            </w:r>
            <w:r w:rsidR="00C82551" w:rsidRPr="00845A4A">
              <w:rPr>
                <w:rFonts w:ascii="Times New Roman" w:eastAsia="Times New Roman" w:hAnsi="Times New Roman" w:cs="Times New Roman"/>
                <w:b/>
                <w:color w:val="231F20"/>
              </w:rPr>
              <w:t>8</w:t>
            </w:r>
            <w:r w:rsidRPr="00845A4A">
              <w:rPr>
                <w:rFonts w:ascii="Times New Roman" w:eastAsia="Times New Roman" w:hAnsi="Times New Roman" w:cs="Times New Roman"/>
                <w:b/>
                <w:color w:val="231F20"/>
              </w:rPr>
              <w:t>.1 and</w:t>
            </w:r>
          </w:p>
          <w:p w14:paraId="0000043C" w14:textId="02CA4BF4" w:rsidR="00476D24" w:rsidRPr="00845A4A" w:rsidRDefault="009B64E2">
            <w:pPr>
              <w:widowControl w:val="0"/>
              <w:pBdr>
                <w:top w:val="nil"/>
                <w:left w:val="nil"/>
                <w:bottom w:val="nil"/>
                <w:right w:val="nil"/>
                <w:between w:val="nil"/>
              </w:pBdr>
              <w:spacing w:before="27"/>
              <w:ind w:left="56"/>
              <w:rPr>
                <w:rFonts w:ascii="Times New Roman" w:eastAsia="Times New Roman" w:hAnsi="Times New Roman" w:cs="Times New Roman"/>
                <w:b/>
                <w:color w:val="000000"/>
              </w:rPr>
            </w:pPr>
            <w:r w:rsidRPr="00845A4A">
              <w:rPr>
                <w:rFonts w:ascii="Times New Roman" w:eastAsia="Times New Roman" w:hAnsi="Times New Roman" w:cs="Times New Roman"/>
                <w:b/>
                <w:color w:val="231F20"/>
              </w:rPr>
              <w:t>2</w:t>
            </w:r>
            <w:r w:rsidR="00C82551" w:rsidRPr="00845A4A">
              <w:rPr>
                <w:rFonts w:ascii="Times New Roman" w:eastAsia="Times New Roman" w:hAnsi="Times New Roman" w:cs="Times New Roman"/>
                <w:b/>
                <w:color w:val="231F20"/>
              </w:rPr>
              <w:t>9</w:t>
            </w:r>
            <w:r w:rsidRPr="00845A4A">
              <w:rPr>
                <w:rFonts w:ascii="Times New Roman" w:eastAsia="Times New Roman" w:hAnsi="Times New Roman" w:cs="Times New Roman"/>
                <w:b/>
                <w:color w:val="231F20"/>
              </w:rPr>
              <w:t>.1</w:t>
            </w:r>
          </w:p>
        </w:tc>
        <w:tc>
          <w:tcPr>
            <w:tcW w:w="7781" w:type="dxa"/>
          </w:tcPr>
          <w:p w14:paraId="0000043D" w14:textId="77777777" w:rsidR="00476D24" w:rsidRPr="00845A4A" w:rsidRDefault="009B64E2">
            <w:pPr>
              <w:widowControl w:val="0"/>
              <w:pBdr>
                <w:top w:val="nil"/>
                <w:left w:val="nil"/>
                <w:bottom w:val="nil"/>
                <w:right w:val="nil"/>
                <w:between w:val="nil"/>
              </w:pBdr>
              <w:spacing w:before="82" w:line="266" w:lineRule="auto"/>
              <w:ind w:left="56" w:right="-8"/>
              <w:rPr>
                <w:rFonts w:ascii="Times New Roman" w:eastAsia="Times New Roman" w:hAnsi="Times New Roman" w:cs="Times New Roman"/>
                <w:color w:val="000000"/>
              </w:rPr>
            </w:pPr>
            <w:r w:rsidRPr="00845A4A">
              <w:rPr>
                <w:rFonts w:ascii="Times New Roman" w:eastAsia="Times New Roman" w:hAnsi="Times New Roman" w:cs="Times New Roman"/>
                <w:color w:val="231F20"/>
              </w:rPr>
              <w:t>In addition to the original of the Bid, the number of copies is: Not applicable</w:t>
            </w:r>
          </w:p>
        </w:tc>
      </w:tr>
      <w:tr w:rsidR="00476D24" w:rsidRPr="00845A4A" w14:paraId="5FD1824F" w14:textId="77777777">
        <w:trPr>
          <w:trHeight w:val="670"/>
        </w:trPr>
        <w:tc>
          <w:tcPr>
            <w:tcW w:w="1620" w:type="dxa"/>
          </w:tcPr>
          <w:p w14:paraId="0000043E" w14:textId="19174554" w:rsidR="00476D24" w:rsidRPr="00845A4A" w:rsidRDefault="009B64E2">
            <w:pPr>
              <w:widowControl w:val="0"/>
              <w:pBdr>
                <w:top w:val="nil"/>
                <w:left w:val="nil"/>
                <w:bottom w:val="nil"/>
                <w:right w:val="nil"/>
                <w:between w:val="nil"/>
              </w:pBdr>
              <w:spacing w:before="215"/>
              <w:ind w:left="56"/>
              <w:rPr>
                <w:rFonts w:ascii="Times New Roman" w:eastAsia="Times New Roman" w:hAnsi="Times New Roman" w:cs="Times New Roman"/>
                <w:b/>
                <w:color w:val="000000"/>
              </w:rPr>
            </w:pPr>
            <w:r w:rsidRPr="00845A4A">
              <w:rPr>
                <w:rFonts w:ascii="Times New Roman" w:eastAsia="Times New Roman" w:hAnsi="Times New Roman" w:cs="Times New Roman"/>
                <w:b/>
                <w:color w:val="231F20"/>
              </w:rPr>
              <w:t>ITB 2</w:t>
            </w:r>
            <w:r w:rsidR="00C82551" w:rsidRPr="00845A4A">
              <w:rPr>
                <w:rFonts w:ascii="Times New Roman" w:eastAsia="Times New Roman" w:hAnsi="Times New Roman" w:cs="Times New Roman"/>
                <w:b/>
                <w:color w:val="231F20"/>
              </w:rPr>
              <w:t>9</w:t>
            </w:r>
            <w:r w:rsidRPr="00845A4A">
              <w:rPr>
                <w:rFonts w:ascii="Times New Roman" w:eastAsia="Times New Roman" w:hAnsi="Times New Roman" w:cs="Times New Roman"/>
                <w:b/>
                <w:color w:val="231F20"/>
              </w:rPr>
              <w:t>.</w:t>
            </w:r>
            <w:r w:rsidR="00C82551" w:rsidRPr="00845A4A">
              <w:rPr>
                <w:rFonts w:ascii="Times New Roman" w:eastAsia="Times New Roman" w:hAnsi="Times New Roman" w:cs="Times New Roman"/>
                <w:b/>
                <w:color w:val="231F20"/>
              </w:rPr>
              <w:t>1</w:t>
            </w:r>
            <w:r w:rsidRPr="00845A4A">
              <w:rPr>
                <w:rFonts w:ascii="Times New Roman" w:eastAsia="Times New Roman" w:hAnsi="Times New Roman" w:cs="Times New Roman"/>
                <w:b/>
                <w:color w:val="231F20"/>
              </w:rPr>
              <w:t xml:space="preserve"> (c)</w:t>
            </w:r>
          </w:p>
        </w:tc>
        <w:tc>
          <w:tcPr>
            <w:tcW w:w="7781" w:type="dxa"/>
          </w:tcPr>
          <w:p w14:paraId="0000043F" w14:textId="77777777" w:rsidR="00476D24" w:rsidRPr="00845A4A" w:rsidRDefault="009B64E2">
            <w:pPr>
              <w:widowControl w:val="0"/>
              <w:pBdr>
                <w:top w:val="nil"/>
                <w:left w:val="nil"/>
                <w:bottom w:val="nil"/>
                <w:right w:val="nil"/>
                <w:between w:val="nil"/>
              </w:pBdr>
              <w:spacing w:before="75" w:line="266" w:lineRule="auto"/>
              <w:ind w:left="56"/>
              <w:rPr>
                <w:rFonts w:ascii="Times New Roman" w:eastAsia="Times New Roman" w:hAnsi="Times New Roman" w:cs="Times New Roman"/>
                <w:color w:val="000000"/>
              </w:rPr>
            </w:pPr>
            <w:r w:rsidRPr="00845A4A">
              <w:rPr>
                <w:rFonts w:ascii="Times New Roman" w:eastAsia="Times New Roman" w:hAnsi="Times New Roman" w:cs="Times New Roman"/>
                <w:color w:val="231F20"/>
              </w:rPr>
              <w:t xml:space="preserve">The name and identification number of the Contract is: Design, Supply, transportation, installation, testing and commissioning of ground </w:t>
            </w:r>
            <w:proofErr w:type="gramStart"/>
            <w:r w:rsidRPr="00845A4A">
              <w:rPr>
                <w:rFonts w:ascii="Times New Roman" w:eastAsia="Times New Roman" w:hAnsi="Times New Roman" w:cs="Times New Roman"/>
                <w:color w:val="231F20"/>
              </w:rPr>
              <w:t>mounted  3</w:t>
            </w:r>
            <w:proofErr w:type="gramEnd"/>
            <w:r w:rsidRPr="00845A4A">
              <w:rPr>
                <w:rFonts w:ascii="Times New Roman" w:eastAsia="Times New Roman" w:hAnsi="Times New Roman" w:cs="Times New Roman"/>
                <w:color w:val="231F20"/>
              </w:rPr>
              <w:t xml:space="preserve">kWp solar PV plant for existing ten (10) households (3kWp x 10HH= 30kWp) including necessary civil works and barbed wire fencing with wooden poles.  </w:t>
            </w:r>
          </w:p>
        </w:tc>
      </w:tr>
      <w:tr w:rsidR="00476D24" w:rsidRPr="00845A4A" w14:paraId="0380F03D" w14:textId="77777777">
        <w:trPr>
          <w:trHeight w:val="684"/>
        </w:trPr>
        <w:tc>
          <w:tcPr>
            <w:tcW w:w="1620" w:type="dxa"/>
          </w:tcPr>
          <w:p w14:paraId="00000440" w14:textId="4986DE60" w:rsidR="00476D24" w:rsidRPr="00845A4A" w:rsidRDefault="009B64E2">
            <w:pPr>
              <w:widowControl w:val="0"/>
              <w:pBdr>
                <w:top w:val="nil"/>
                <w:left w:val="nil"/>
                <w:bottom w:val="nil"/>
                <w:right w:val="nil"/>
                <w:between w:val="nil"/>
              </w:pBdr>
              <w:spacing w:before="222"/>
              <w:ind w:left="56"/>
              <w:rPr>
                <w:rFonts w:ascii="Times New Roman" w:eastAsia="Times New Roman" w:hAnsi="Times New Roman" w:cs="Times New Roman"/>
                <w:b/>
                <w:color w:val="000000"/>
              </w:rPr>
            </w:pPr>
            <w:r w:rsidRPr="00845A4A">
              <w:rPr>
                <w:rFonts w:ascii="Times New Roman" w:eastAsia="Times New Roman" w:hAnsi="Times New Roman" w:cs="Times New Roman"/>
                <w:b/>
                <w:color w:val="231F20"/>
              </w:rPr>
              <w:t>ITB 2</w:t>
            </w:r>
            <w:r w:rsidR="00C82551" w:rsidRPr="00845A4A">
              <w:rPr>
                <w:rFonts w:ascii="Times New Roman" w:eastAsia="Times New Roman" w:hAnsi="Times New Roman" w:cs="Times New Roman"/>
                <w:b/>
                <w:color w:val="231F20"/>
              </w:rPr>
              <w:t>9</w:t>
            </w:r>
            <w:r w:rsidRPr="00845A4A">
              <w:rPr>
                <w:rFonts w:ascii="Times New Roman" w:eastAsia="Times New Roman" w:hAnsi="Times New Roman" w:cs="Times New Roman"/>
                <w:b/>
                <w:color w:val="231F20"/>
              </w:rPr>
              <w:t>.</w:t>
            </w:r>
            <w:r w:rsidR="00C82551" w:rsidRPr="00845A4A">
              <w:rPr>
                <w:rFonts w:ascii="Times New Roman" w:eastAsia="Times New Roman" w:hAnsi="Times New Roman" w:cs="Times New Roman"/>
                <w:b/>
                <w:color w:val="231F20"/>
              </w:rPr>
              <w:t>2</w:t>
            </w:r>
            <w:r w:rsidRPr="00845A4A">
              <w:rPr>
                <w:rFonts w:ascii="Times New Roman" w:eastAsia="Times New Roman" w:hAnsi="Times New Roman" w:cs="Times New Roman"/>
                <w:b/>
                <w:color w:val="231F20"/>
              </w:rPr>
              <w:t xml:space="preserve"> (d)</w:t>
            </w:r>
          </w:p>
        </w:tc>
        <w:tc>
          <w:tcPr>
            <w:tcW w:w="7781" w:type="dxa"/>
          </w:tcPr>
          <w:p w14:paraId="00000441" w14:textId="604518FC" w:rsidR="00476D24" w:rsidRPr="00845A4A" w:rsidRDefault="009B64E2">
            <w:pPr>
              <w:widowControl w:val="0"/>
              <w:pBdr>
                <w:top w:val="nil"/>
                <w:left w:val="nil"/>
                <w:bottom w:val="nil"/>
                <w:right w:val="nil"/>
                <w:between w:val="nil"/>
              </w:pBdr>
              <w:spacing w:before="82" w:line="266" w:lineRule="auto"/>
              <w:ind w:left="56"/>
              <w:rPr>
                <w:rFonts w:ascii="Times New Roman" w:eastAsia="Times New Roman" w:hAnsi="Times New Roman" w:cs="Times New Roman"/>
                <w:color w:val="000000"/>
              </w:rPr>
            </w:pPr>
            <w:r w:rsidRPr="00845A4A">
              <w:rPr>
                <w:rFonts w:ascii="Times New Roman" w:eastAsia="Times New Roman" w:hAnsi="Times New Roman" w:cs="Times New Roman"/>
                <w:color w:val="231F20"/>
              </w:rPr>
              <w:t xml:space="preserve">The time and date for Bid Opening is </w:t>
            </w:r>
            <w:r w:rsidR="00BF2BC1" w:rsidRPr="00845A4A">
              <w:rPr>
                <w:rFonts w:ascii="Times New Roman" w:eastAsia="Times New Roman" w:hAnsi="Times New Roman" w:cs="Times New Roman"/>
                <w:b/>
                <w:bCs/>
                <w:color w:val="231F20"/>
              </w:rPr>
              <w:t>5</w:t>
            </w:r>
            <w:r w:rsidR="00BF2BC1" w:rsidRPr="00845A4A">
              <w:rPr>
                <w:rFonts w:ascii="Times New Roman" w:eastAsia="Times New Roman" w:hAnsi="Times New Roman" w:cs="Times New Roman"/>
                <w:b/>
                <w:bCs/>
                <w:color w:val="231F20"/>
                <w:vertAlign w:val="superscript"/>
              </w:rPr>
              <w:t>th</w:t>
            </w:r>
            <w:r w:rsidR="00BF2BC1" w:rsidRPr="00845A4A">
              <w:rPr>
                <w:rFonts w:ascii="Times New Roman" w:eastAsia="Times New Roman" w:hAnsi="Times New Roman" w:cs="Times New Roman"/>
                <w:b/>
                <w:bCs/>
                <w:color w:val="231F20"/>
              </w:rPr>
              <w:t xml:space="preserve"> July 2023</w:t>
            </w:r>
            <w:r w:rsidRPr="00845A4A">
              <w:rPr>
                <w:rFonts w:ascii="Times New Roman" w:eastAsia="Times New Roman" w:hAnsi="Times New Roman" w:cs="Times New Roman"/>
                <w:color w:val="231F20"/>
              </w:rPr>
              <w:t xml:space="preserve"> Bhutan time on </w:t>
            </w:r>
            <w:r w:rsidR="00BF2BC1" w:rsidRPr="00845A4A">
              <w:rPr>
                <w:rFonts w:ascii="Times New Roman" w:eastAsia="Times New Roman" w:hAnsi="Times New Roman" w:cs="Times New Roman"/>
                <w:b/>
                <w:bCs/>
                <w:color w:val="231F20"/>
              </w:rPr>
              <w:t>at 1400hours</w:t>
            </w:r>
            <w:r w:rsidRPr="00845A4A">
              <w:rPr>
                <w:rFonts w:ascii="Times New Roman" w:eastAsia="Times New Roman" w:hAnsi="Times New Roman" w:cs="Times New Roman"/>
                <w:color w:val="231F20"/>
              </w:rPr>
              <w:t>.</w:t>
            </w:r>
          </w:p>
        </w:tc>
      </w:tr>
    </w:tbl>
    <w:p w14:paraId="00000442" w14:textId="77777777" w:rsidR="00476D24" w:rsidRPr="00845A4A" w:rsidRDefault="00476D24">
      <w:pPr>
        <w:spacing w:line="266" w:lineRule="auto"/>
        <w:rPr>
          <w:rFonts w:ascii="Times New Roman" w:eastAsia="Times New Roman" w:hAnsi="Times New Roman" w:cs="Times New Roman"/>
        </w:rPr>
        <w:sectPr w:rsidR="00476D24" w:rsidRPr="00845A4A">
          <w:pgSz w:w="11910" w:h="16840"/>
          <w:pgMar w:top="1480" w:right="920" w:bottom="280" w:left="940" w:header="1200" w:footer="0" w:gutter="0"/>
          <w:cols w:space="720"/>
        </w:sectPr>
      </w:pPr>
    </w:p>
    <w:p w14:paraId="00000443"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rPr>
      </w:pPr>
    </w:p>
    <w:p w14:paraId="00000444" w14:textId="77777777" w:rsidR="00476D24" w:rsidRPr="00845A4A" w:rsidRDefault="009B64E2">
      <w:pPr>
        <w:widowControl w:val="0"/>
        <w:pBdr>
          <w:top w:val="nil"/>
          <w:left w:val="nil"/>
          <w:bottom w:val="nil"/>
          <w:right w:val="nil"/>
          <w:between w:val="nil"/>
        </w:pBdr>
        <w:spacing w:line="20" w:lineRule="auto"/>
        <w:ind w:left="302"/>
        <w:rPr>
          <w:rFonts w:ascii="Times New Roman" w:eastAsia="Times New Roman" w:hAnsi="Times New Roman" w:cs="Times New Roman"/>
          <w:color w:val="000000"/>
        </w:rPr>
      </w:pPr>
      <w:r w:rsidRPr="00845A4A">
        <w:rPr>
          <w:rFonts w:ascii="Times New Roman" w:eastAsia="Times New Roman" w:hAnsi="Times New Roman" w:cs="Times New Roman"/>
          <w:noProof/>
          <w:color w:val="000000"/>
        </w:rPr>
        <mc:AlternateContent>
          <mc:Choice Requires="wpg">
            <w:drawing>
              <wp:inline distT="0" distB="0" distL="0" distR="0" wp14:anchorId="67B44243" wp14:editId="095EFFD3">
                <wp:extent cx="5976620" cy="6350"/>
                <wp:effectExtent l="0" t="0" r="0" b="0"/>
                <wp:docPr id="341" name="Group 341"/>
                <wp:cNvGraphicFramePr/>
                <a:graphic xmlns:a="http://schemas.openxmlformats.org/drawingml/2006/main">
                  <a:graphicData uri="http://schemas.microsoft.com/office/word/2010/wordprocessingGroup">
                    <wpg:wgp>
                      <wpg:cNvGrpSpPr/>
                      <wpg:grpSpPr>
                        <a:xfrm>
                          <a:off x="0" y="0"/>
                          <a:ext cx="5976620" cy="6350"/>
                          <a:chOff x="2357675" y="3775225"/>
                          <a:chExt cx="5976000" cy="9550"/>
                        </a:xfrm>
                      </wpg:grpSpPr>
                      <wpg:grpSp>
                        <wpg:cNvPr id="1" name="Group 1"/>
                        <wpg:cNvGrpSpPr/>
                        <wpg:grpSpPr>
                          <a:xfrm>
                            <a:off x="2357690" y="3776825"/>
                            <a:ext cx="5975985" cy="3175"/>
                            <a:chOff x="0" y="0"/>
                            <a:chExt cx="9411" cy="5"/>
                          </a:xfrm>
                        </wpg:grpSpPr>
                        <wps:wsp>
                          <wps:cNvPr id="2" name="Rectangle 2"/>
                          <wps:cNvSpPr/>
                          <wps:spPr>
                            <a:xfrm>
                              <a:off x="0" y="0"/>
                              <a:ext cx="9400" cy="0"/>
                            </a:xfrm>
                            <a:prstGeom prst="rect">
                              <a:avLst/>
                            </a:prstGeom>
                            <a:noFill/>
                            <a:ln>
                              <a:noFill/>
                            </a:ln>
                          </wps:spPr>
                          <wps:txbx>
                            <w:txbxContent>
                              <w:p w14:paraId="58F13F68" w14:textId="77777777" w:rsidR="00124570" w:rsidRDefault="00124570">
                                <w:pPr>
                                  <w:textDirection w:val="btLr"/>
                                </w:pPr>
                              </w:p>
                            </w:txbxContent>
                          </wps:txbx>
                          <wps:bodyPr spcFirstLastPara="1" wrap="square" lIns="91425" tIns="91425" rIns="91425" bIns="91425" anchor="ctr" anchorCtr="0">
                            <a:noAutofit/>
                          </wps:bodyPr>
                        </wps:wsp>
                        <wps:wsp>
                          <wps:cNvPr id="3" name="Straight Arrow Connector 3"/>
                          <wps:cNvCnPr/>
                          <wps:spPr>
                            <a:xfrm>
                              <a:off x="9411" y="5"/>
                              <a:ext cx="0" cy="0"/>
                            </a:xfrm>
                            <a:prstGeom prst="straightConnector1">
                              <a:avLst/>
                            </a:prstGeom>
                            <a:noFill/>
                            <a:ln w="9525" cap="flat" cmpd="sng">
                              <a:solidFill>
                                <a:srgbClr val="231F20"/>
                              </a:solidFill>
                              <a:prstDash val="solid"/>
                              <a:round/>
                              <a:headEnd type="none" w="med" len="med"/>
                              <a:tailEnd type="none" w="med" len="med"/>
                            </a:ln>
                          </wps:spPr>
                          <wps:bodyPr/>
                        </wps:wsp>
                      </wpg:grpSp>
                    </wpg:wgp>
                  </a:graphicData>
                </a:graphic>
              </wp:inline>
            </w:drawing>
          </mc:Choice>
          <mc:Fallback>
            <w:pict>
              <v:group w14:anchorId="67B44243" id="Group 341" o:spid="_x0000_s1026" style="width:470.6pt;height:.5pt;mso-position-horizontal-relative:char;mso-position-vertical-relative:line" coordorigin="23576,37752" coordsize="5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">
                <v:group id="Group 1" o:spid="_x0000_s1027" style="position:absolute;left:23576;top:37768;width:59760;height:32" coordsize="9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">
                  <v:rect id="Rectangle 2" o:spid="_x0000_s1028" style="position:absolute;width:94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" filled="f" stroked="f">
                    <v:textbox inset="2.53958mm,2.53958mm,2.53958mm,2.53958mm">
                      <w:txbxContent>
                        <w:p w14:paraId="58F13F68" w14:textId="77777777" w:rsidR="00124570" w:rsidRDefault="00124570">
                          <w:pPr>
                            <w:textDirection w:val="btLr"/>
                          </w:pPr>
                        </w:p>
                      </w:txbxContent>
                    </v:textbox>
                  </v:rect>
                  <v:shapetype id="_x0000_t32" coordsize="21600,21600" o:spt="32" o:oned="t" path="m,l21600,21600e" filled="f">
                    <v:path arrowok="t" fillok="f" o:connecttype="none"/>
                    <o:lock v:ext="edit" shapetype="t"/>
                  </v:shapetype>
                  <v:shape id="Straight Arrow Connector 3" o:spid="_x0000_s1029" type="#_x0000_t32" style="position:absolute;left:9411;top:5;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" strokecolor="#231f20"/>
                </v:group>
                <w10:anchorlock/>
              </v:group>
            </w:pict>
          </mc:Fallback>
        </mc:AlternateContent>
      </w:r>
    </w:p>
    <w:p w14:paraId="00000445" w14:textId="77777777" w:rsidR="00476D24" w:rsidRPr="00845A4A" w:rsidRDefault="00476D24">
      <w:pPr>
        <w:widowControl w:val="0"/>
        <w:pBdr>
          <w:top w:val="nil"/>
          <w:left w:val="nil"/>
          <w:bottom w:val="nil"/>
          <w:right w:val="nil"/>
          <w:between w:val="nil"/>
        </w:pBdr>
        <w:spacing w:before="7"/>
        <w:rPr>
          <w:rFonts w:ascii="Times New Roman" w:eastAsia="Times New Roman" w:hAnsi="Times New Roman" w:cs="Times New Roman"/>
          <w:color w:val="000000"/>
        </w:rPr>
      </w:pPr>
    </w:p>
    <w:tbl>
      <w:tblPr>
        <w:tblStyle w:val="a1"/>
        <w:tblW w:w="9401"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620"/>
        <w:gridCol w:w="7781"/>
      </w:tblGrid>
      <w:tr w:rsidR="00476D24" w:rsidRPr="00845A4A" w14:paraId="3A1A4BA7" w14:textId="77777777" w:rsidTr="00A64C2B">
        <w:trPr>
          <w:trHeight w:val="965"/>
        </w:trPr>
        <w:tc>
          <w:tcPr>
            <w:tcW w:w="1620" w:type="dxa"/>
          </w:tcPr>
          <w:p w14:paraId="00000446" w14:textId="70ECD38D" w:rsidR="00476D24" w:rsidRPr="00845A4A" w:rsidRDefault="009B64E2">
            <w:pPr>
              <w:widowControl w:val="0"/>
              <w:pBdr>
                <w:top w:val="nil"/>
                <w:left w:val="nil"/>
                <w:bottom w:val="nil"/>
                <w:right w:val="nil"/>
                <w:between w:val="nil"/>
              </w:pBdr>
              <w:spacing w:before="17"/>
              <w:ind w:left="56"/>
              <w:rPr>
                <w:rFonts w:ascii="Times New Roman" w:eastAsia="Times New Roman" w:hAnsi="Times New Roman" w:cs="Times New Roman"/>
                <w:b/>
                <w:color w:val="000000"/>
              </w:rPr>
            </w:pPr>
            <w:r w:rsidRPr="00845A4A">
              <w:rPr>
                <w:rFonts w:ascii="Times New Roman" w:eastAsia="Times New Roman" w:hAnsi="Times New Roman" w:cs="Times New Roman"/>
                <w:b/>
                <w:color w:val="231F20"/>
              </w:rPr>
              <w:t>ITB 28.</w:t>
            </w:r>
            <w:r w:rsidR="00C82551" w:rsidRPr="00845A4A">
              <w:rPr>
                <w:rFonts w:ascii="Times New Roman" w:eastAsia="Times New Roman" w:hAnsi="Times New Roman" w:cs="Times New Roman"/>
                <w:b/>
                <w:color w:val="231F20"/>
              </w:rPr>
              <w:t>5</w:t>
            </w:r>
          </w:p>
        </w:tc>
        <w:tc>
          <w:tcPr>
            <w:tcW w:w="7781" w:type="dxa"/>
          </w:tcPr>
          <w:p w14:paraId="00000449" w14:textId="5A3CBF61" w:rsidR="00476D24" w:rsidRPr="00845A4A" w:rsidRDefault="009B64E2" w:rsidP="00A64C2B">
            <w:pPr>
              <w:widowControl w:val="0"/>
              <w:pBdr>
                <w:top w:val="nil"/>
                <w:left w:val="nil"/>
                <w:bottom w:val="nil"/>
                <w:right w:val="nil"/>
                <w:between w:val="nil"/>
              </w:pBdr>
              <w:spacing w:before="89"/>
              <w:ind w:left="56"/>
              <w:rPr>
                <w:rFonts w:ascii="Times New Roman" w:eastAsia="Times New Roman" w:hAnsi="Times New Roman" w:cs="Times New Roman"/>
                <w:color w:val="000000"/>
              </w:rPr>
            </w:pPr>
            <w:r w:rsidRPr="00845A4A">
              <w:rPr>
                <w:rFonts w:ascii="Times New Roman" w:eastAsia="Times New Roman" w:hAnsi="Times New Roman" w:cs="Times New Roman"/>
                <w:color w:val="231F20"/>
              </w:rPr>
              <w:t>Bidders shall</w:t>
            </w:r>
            <w:r w:rsidR="00A64C2B" w:rsidRPr="00845A4A">
              <w:rPr>
                <w:rFonts w:ascii="Times New Roman" w:eastAsia="Times New Roman" w:hAnsi="Times New Roman" w:cs="Times New Roman"/>
                <w:color w:val="231F20"/>
              </w:rPr>
              <w:t xml:space="preserve"> </w:t>
            </w:r>
            <w:proofErr w:type="gramStart"/>
            <w:r w:rsidR="00A64C2B" w:rsidRPr="00845A4A">
              <w:rPr>
                <w:rFonts w:ascii="Times New Roman" w:eastAsia="Times New Roman" w:hAnsi="Times New Roman" w:cs="Times New Roman"/>
                <w:color w:val="231F20"/>
              </w:rPr>
              <w:t xml:space="preserve">not </w:t>
            </w:r>
            <w:r w:rsidRPr="00845A4A">
              <w:rPr>
                <w:rFonts w:ascii="Times New Roman" w:eastAsia="Times New Roman" w:hAnsi="Times New Roman" w:cs="Times New Roman"/>
                <w:color w:val="231F20"/>
              </w:rPr>
              <w:t xml:space="preserve"> have</w:t>
            </w:r>
            <w:proofErr w:type="gramEnd"/>
            <w:r w:rsidRPr="00845A4A">
              <w:rPr>
                <w:rFonts w:ascii="Times New Roman" w:eastAsia="Times New Roman" w:hAnsi="Times New Roman" w:cs="Times New Roman"/>
                <w:color w:val="231F20"/>
              </w:rPr>
              <w:t xml:space="preserve"> the option of submitting their Bid</w:t>
            </w:r>
            <w:r w:rsidRPr="00845A4A">
              <w:rPr>
                <w:rFonts w:ascii="Times New Roman" w:eastAsia="Times New Roman" w:hAnsi="Times New Roman" w:cs="Times New Roman"/>
                <w:color w:val="000000"/>
              </w:rPr>
              <w:t xml:space="preserve"> </w:t>
            </w:r>
            <w:r w:rsidRPr="00845A4A">
              <w:rPr>
                <w:rFonts w:ascii="Times New Roman" w:eastAsia="Times New Roman" w:hAnsi="Times New Roman" w:cs="Times New Roman"/>
                <w:color w:val="231F20"/>
              </w:rPr>
              <w:t>electronically through e-GP.</w:t>
            </w:r>
          </w:p>
        </w:tc>
      </w:tr>
      <w:tr w:rsidR="00476D24" w:rsidRPr="00845A4A" w14:paraId="1DD51B77" w14:textId="77777777">
        <w:trPr>
          <w:trHeight w:val="2238"/>
        </w:trPr>
        <w:tc>
          <w:tcPr>
            <w:tcW w:w="1620" w:type="dxa"/>
          </w:tcPr>
          <w:p w14:paraId="0000044A" w14:textId="53233318" w:rsidR="00476D24" w:rsidRPr="00845A4A" w:rsidRDefault="009B64E2">
            <w:pPr>
              <w:widowControl w:val="0"/>
              <w:pBdr>
                <w:top w:val="nil"/>
                <w:left w:val="nil"/>
                <w:bottom w:val="nil"/>
                <w:right w:val="nil"/>
                <w:between w:val="nil"/>
              </w:pBdr>
              <w:spacing w:before="17"/>
              <w:ind w:left="56"/>
              <w:rPr>
                <w:rFonts w:ascii="Times New Roman" w:eastAsia="Times New Roman" w:hAnsi="Times New Roman" w:cs="Times New Roman"/>
                <w:b/>
                <w:color w:val="000000"/>
              </w:rPr>
            </w:pPr>
            <w:r w:rsidRPr="00845A4A">
              <w:rPr>
                <w:rFonts w:ascii="Times New Roman" w:eastAsia="Times New Roman" w:hAnsi="Times New Roman" w:cs="Times New Roman"/>
                <w:b/>
                <w:color w:val="231F20"/>
              </w:rPr>
              <w:t xml:space="preserve">ITB </w:t>
            </w:r>
            <w:r w:rsidR="00C82551" w:rsidRPr="00845A4A">
              <w:rPr>
                <w:rFonts w:ascii="Times New Roman" w:eastAsia="Times New Roman" w:hAnsi="Times New Roman" w:cs="Times New Roman"/>
                <w:b/>
                <w:color w:val="231F20"/>
              </w:rPr>
              <w:t>30</w:t>
            </w:r>
            <w:r w:rsidRPr="00845A4A">
              <w:rPr>
                <w:rFonts w:ascii="Times New Roman" w:eastAsia="Times New Roman" w:hAnsi="Times New Roman" w:cs="Times New Roman"/>
                <w:b/>
                <w:color w:val="231F20"/>
              </w:rPr>
              <w:t>.1</w:t>
            </w:r>
          </w:p>
        </w:tc>
        <w:tc>
          <w:tcPr>
            <w:tcW w:w="7781" w:type="dxa"/>
          </w:tcPr>
          <w:p w14:paraId="0000044B" w14:textId="2453598E" w:rsidR="00476D24" w:rsidRPr="00845A4A" w:rsidRDefault="009B64E2">
            <w:pPr>
              <w:widowControl w:val="0"/>
              <w:pBdr>
                <w:top w:val="nil"/>
                <w:left w:val="nil"/>
                <w:bottom w:val="nil"/>
                <w:right w:val="nil"/>
                <w:between w:val="nil"/>
              </w:pBdr>
              <w:spacing w:before="17" w:line="319" w:lineRule="auto"/>
              <w:ind w:left="56" w:right="1255"/>
              <w:rPr>
                <w:rFonts w:ascii="Times New Roman" w:eastAsia="Times New Roman" w:hAnsi="Times New Roman" w:cs="Times New Roman"/>
                <w:b/>
                <w:bCs/>
                <w:color w:val="000000"/>
              </w:rPr>
            </w:pPr>
            <w:r w:rsidRPr="00845A4A">
              <w:rPr>
                <w:rFonts w:ascii="Times New Roman" w:eastAsia="Times New Roman" w:hAnsi="Times New Roman" w:cs="Times New Roman"/>
                <w:color w:val="231F20"/>
              </w:rPr>
              <w:t xml:space="preserve">For Bid submission purposes, the Purchaser’s address is: </w:t>
            </w:r>
            <w:r w:rsidRPr="00845A4A">
              <w:rPr>
                <w:rFonts w:ascii="Times New Roman" w:eastAsia="Times New Roman" w:hAnsi="Times New Roman" w:cs="Times New Roman"/>
                <w:b/>
                <w:bCs/>
                <w:color w:val="231F20"/>
              </w:rPr>
              <w:t xml:space="preserve">Attention: </w:t>
            </w:r>
            <w:r w:rsidR="00A64C2B" w:rsidRPr="00845A4A">
              <w:rPr>
                <w:rFonts w:ascii="Times New Roman" w:eastAsia="Times New Roman" w:hAnsi="Times New Roman" w:cs="Times New Roman"/>
                <w:b/>
                <w:bCs/>
                <w:color w:val="231F20"/>
              </w:rPr>
              <w:t>Procurement Officer</w:t>
            </w:r>
          </w:p>
          <w:p w14:paraId="0000044C" w14:textId="30060494" w:rsidR="00476D24" w:rsidRPr="00845A4A" w:rsidRDefault="009B64E2">
            <w:pPr>
              <w:widowControl w:val="0"/>
              <w:pBdr>
                <w:top w:val="nil"/>
                <w:left w:val="nil"/>
                <w:bottom w:val="nil"/>
                <w:right w:val="nil"/>
                <w:between w:val="nil"/>
              </w:pBdr>
              <w:spacing w:before="1" w:line="266" w:lineRule="auto"/>
              <w:ind w:left="56" w:right="29"/>
              <w:rPr>
                <w:rFonts w:ascii="Times New Roman" w:eastAsia="Times New Roman" w:hAnsi="Times New Roman" w:cs="Times New Roman"/>
                <w:b/>
                <w:bCs/>
                <w:color w:val="000000"/>
              </w:rPr>
            </w:pPr>
            <w:r w:rsidRPr="00845A4A">
              <w:rPr>
                <w:rFonts w:ascii="Times New Roman" w:eastAsia="Times New Roman" w:hAnsi="Times New Roman" w:cs="Times New Roman"/>
                <w:b/>
                <w:bCs/>
                <w:color w:val="231F20"/>
              </w:rPr>
              <w:t xml:space="preserve">Address: </w:t>
            </w:r>
            <w:r w:rsidR="00A64C2B" w:rsidRPr="00845A4A">
              <w:rPr>
                <w:rFonts w:ascii="Times New Roman" w:eastAsia="Times New Roman" w:hAnsi="Times New Roman" w:cs="Times New Roman"/>
                <w:b/>
                <w:bCs/>
                <w:color w:val="231F20"/>
              </w:rPr>
              <w:t>Ministry of Energy &amp; Natural Resources, Thimphu</w:t>
            </w:r>
            <w:r w:rsidRPr="00845A4A">
              <w:rPr>
                <w:rFonts w:ascii="Times New Roman" w:eastAsia="Times New Roman" w:hAnsi="Times New Roman" w:cs="Times New Roman"/>
                <w:b/>
                <w:bCs/>
                <w:color w:val="231F20"/>
              </w:rPr>
              <w:t>, Bhutan.</w:t>
            </w:r>
          </w:p>
          <w:p w14:paraId="0000044D" w14:textId="2B4060E5" w:rsidR="00476D24" w:rsidRPr="00845A4A" w:rsidRDefault="009B64E2">
            <w:pPr>
              <w:widowControl w:val="0"/>
              <w:pBdr>
                <w:top w:val="nil"/>
                <w:left w:val="nil"/>
                <w:bottom w:val="nil"/>
                <w:right w:val="nil"/>
                <w:between w:val="nil"/>
              </w:pBdr>
              <w:spacing w:before="55" w:line="319" w:lineRule="auto"/>
              <w:ind w:left="56" w:right="3050"/>
              <w:rPr>
                <w:rFonts w:ascii="Times New Roman" w:eastAsia="Times New Roman" w:hAnsi="Times New Roman" w:cs="Times New Roman"/>
                <w:b/>
                <w:bCs/>
                <w:color w:val="000000"/>
              </w:rPr>
            </w:pPr>
            <w:r w:rsidRPr="00845A4A">
              <w:rPr>
                <w:rFonts w:ascii="Times New Roman" w:eastAsia="Times New Roman" w:hAnsi="Times New Roman" w:cs="Times New Roman"/>
                <w:b/>
                <w:bCs/>
                <w:color w:val="231F20"/>
              </w:rPr>
              <w:t>The deadline for the submission of Bids is:</w:t>
            </w:r>
            <w:r w:rsidRPr="00845A4A">
              <w:rPr>
                <w:rFonts w:ascii="Times New Roman" w:eastAsia="Times New Roman" w:hAnsi="Times New Roman" w:cs="Times New Roman"/>
                <w:color w:val="231F20"/>
              </w:rPr>
              <w:t xml:space="preserve"> </w:t>
            </w:r>
            <w:r w:rsidRPr="00845A4A">
              <w:rPr>
                <w:rFonts w:ascii="Times New Roman" w:eastAsia="Times New Roman" w:hAnsi="Times New Roman" w:cs="Times New Roman"/>
                <w:b/>
                <w:bCs/>
                <w:color w:val="231F20"/>
              </w:rPr>
              <w:t xml:space="preserve">Date: </w:t>
            </w:r>
            <w:r w:rsidR="00A64C2B" w:rsidRPr="00845A4A">
              <w:rPr>
                <w:rFonts w:ascii="Times New Roman" w:eastAsia="Times New Roman" w:hAnsi="Times New Roman" w:cs="Times New Roman"/>
                <w:b/>
                <w:bCs/>
                <w:color w:val="231F20"/>
              </w:rPr>
              <w:t>5</w:t>
            </w:r>
            <w:r w:rsidR="00A64C2B" w:rsidRPr="00845A4A">
              <w:rPr>
                <w:rFonts w:ascii="Times New Roman" w:eastAsia="Times New Roman" w:hAnsi="Times New Roman" w:cs="Times New Roman"/>
                <w:b/>
                <w:bCs/>
                <w:color w:val="231F20"/>
                <w:vertAlign w:val="superscript"/>
              </w:rPr>
              <w:t>th</w:t>
            </w:r>
            <w:r w:rsidR="00A64C2B" w:rsidRPr="00845A4A">
              <w:rPr>
                <w:rFonts w:ascii="Times New Roman" w:eastAsia="Times New Roman" w:hAnsi="Times New Roman" w:cs="Times New Roman"/>
                <w:b/>
                <w:bCs/>
                <w:color w:val="231F20"/>
              </w:rPr>
              <w:t xml:space="preserve"> July 2023</w:t>
            </w:r>
          </w:p>
          <w:p w14:paraId="0000044E" w14:textId="331600BC" w:rsidR="00476D24" w:rsidRPr="00845A4A" w:rsidRDefault="009B64E2">
            <w:pPr>
              <w:widowControl w:val="0"/>
              <w:pBdr>
                <w:top w:val="nil"/>
                <w:left w:val="nil"/>
                <w:bottom w:val="nil"/>
                <w:right w:val="nil"/>
                <w:between w:val="nil"/>
              </w:pBdr>
              <w:spacing w:line="237" w:lineRule="auto"/>
              <w:ind w:left="56"/>
              <w:rPr>
                <w:rFonts w:ascii="Times New Roman" w:eastAsia="Times New Roman" w:hAnsi="Times New Roman" w:cs="Times New Roman"/>
                <w:color w:val="000000"/>
              </w:rPr>
            </w:pPr>
            <w:r w:rsidRPr="00845A4A">
              <w:rPr>
                <w:rFonts w:ascii="Times New Roman" w:eastAsia="Times New Roman" w:hAnsi="Times New Roman" w:cs="Times New Roman"/>
                <w:b/>
                <w:bCs/>
                <w:color w:val="231F20"/>
              </w:rPr>
              <w:t>Time:</w:t>
            </w:r>
            <w:r w:rsidR="00A64C2B" w:rsidRPr="00845A4A">
              <w:rPr>
                <w:rFonts w:ascii="Times New Roman" w:eastAsia="Times New Roman" w:hAnsi="Times New Roman" w:cs="Times New Roman"/>
                <w:b/>
                <w:bCs/>
                <w:color w:val="231F20"/>
              </w:rPr>
              <w:t xml:space="preserve"> 1400 hours </w:t>
            </w:r>
            <w:r w:rsidRPr="00845A4A">
              <w:rPr>
                <w:rFonts w:ascii="Times New Roman" w:eastAsia="Times New Roman" w:hAnsi="Times New Roman" w:cs="Times New Roman"/>
                <w:b/>
                <w:bCs/>
                <w:color w:val="231F20"/>
              </w:rPr>
              <w:t xml:space="preserve">Bhutan </w:t>
            </w:r>
            <w:r w:rsidR="00A64C2B" w:rsidRPr="00845A4A">
              <w:rPr>
                <w:rFonts w:ascii="Times New Roman" w:eastAsia="Times New Roman" w:hAnsi="Times New Roman" w:cs="Times New Roman"/>
                <w:b/>
                <w:bCs/>
                <w:color w:val="231F20"/>
              </w:rPr>
              <w:t>Standard T</w:t>
            </w:r>
            <w:r w:rsidRPr="00845A4A">
              <w:rPr>
                <w:rFonts w:ascii="Times New Roman" w:eastAsia="Times New Roman" w:hAnsi="Times New Roman" w:cs="Times New Roman"/>
                <w:b/>
                <w:bCs/>
                <w:color w:val="231F20"/>
              </w:rPr>
              <w:t>ime</w:t>
            </w:r>
            <w:r w:rsidR="00A64C2B" w:rsidRPr="00845A4A">
              <w:rPr>
                <w:rFonts w:ascii="Times New Roman" w:eastAsia="Times New Roman" w:hAnsi="Times New Roman" w:cs="Times New Roman"/>
                <w:b/>
                <w:bCs/>
                <w:color w:val="231F20"/>
              </w:rPr>
              <w:t>s</w:t>
            </w:r>
            <w:r w:rsidRPr="00845A4A">
              <w:rPr>
                <w:rFonts w:ascii="Times New Roman" w:eastAsia="Times New Roman" w:hAnsi="Times New Roman" w:cs="Times New Roman"/>
                <w:b/>
                <w:bCs/>
                <w:color w:val="231F20"/>
              </w:rPr>
              <w:t>.</w:t>
            </w:r>
          </w:p>
        </w:tc>
      </w:tr>
      <w:tr w:rsidR="00476D24" w:rsidRPr="00845A4A" w14:paraId="138B56E3" w14:textId="77777777" w:rsidTr="00A64C2B">
        <w:trPr>
          <w:trHeight w:val="1719"/>
        </w:trPr>
        <w:tc>
          <w:tcPr>
            <w:tcW w:w="1620" w:type="dxa"/>
          </w:tcPr>
          <w:p w14:paraId="0000044F" w14:textId="336B3C70" w:rsidR="00476D24" w:rsidRPr="00845A4A" w:rsidRDefault="009B64E2">
            <w:pPr>
              <w:widowControl w:val="0"/>
              <w:pBdr>
                <w:top w:val="nil"/>
                <w:left w:val="nil"/>
                <w:bottom w:val="nil"/>
                <w:right w:val="nil"/>
                <w:between w:val="nil"/>
              </w:pBdr>
              <w:spacing w:before="17"/>
              <w:ind w:left="56"/>
              <w:rPr>
                <w:rFonts w:ascii="Times New Roman" w:eastAsia="Times New Roman" w:hAnsi="Times New Roman" w:cs="Times New Roman"/>
                <w:b/>
                <w:color w:val="000000"/>
              </w:rPr>
            </w:pPr>
            <w:r w:rsidRPr="00845A4A">
              <w:rPr>
                <w:rFonts w:ascii="Times New Roman" w:eastAsia="Times New Roman" w:hAnsi="Times New Roman" w:cs="Times New Roman"/>
                <w:b/>
                <w:color w:val="231F20"/>
              </w:rPr>
              <w:t>ITB 3</w:t>
            </w:r>
            <w:r w:rsidR="00C82551" w:rsidRPr="00845A4A">
              <w:rPr>
                <w:rFonts w:ascii="Times New Roman" w:eastAsia="Times New Roman" w:hAnsi="Times New Roman" w:cs="Times New Roman"/>
                <w:b/>
                <w:color w:val="231F20"/>
              </w:rPr>
              <w:t>3</w:t>
            </w:r>
            <w:r w:rsidRPr="00845A4A">
              <w:rPr>
                <w:rFonts w:ascii="Times New Roman" w:eastAsia="Times New Roman" w:hAnsi="Times New Roman" w:cs="Times New Roman"/>
                <w:b/>
                <w:color w:val="231F20"/>
              </w:rPr>
              <w:t>.1</w:t>
            </w:r>
          </w:p>
        </w:tc>
        <w:tc>
          <w:tcPr>
            <w:tcW w:w="7781" w:type="dxa"/>
          </w:tcPr>
          <w:p w14:paraId="00000450" w14:textId="77777777" w:rsidR="00476D24" w:rsidRPr="00845A4A" w:rsidRDefault="009B64E2">
            <w:pPr>
              <w:widowControl w:val="0"/>
              <w:pBdr>
                <w:top w:val="nil"/>
                <w:left w:val="nil"/>
                <w:bottom w:val="nil"/>
                <w:right w:val="nil"/>
                <w:between w:val="nil"/>
              </w:pBdr>
              <w:spacing w:before="97"/>
              <w:ind w:left="56"/>
              <w:rPr>
                <w:rFonts w:ascii="Times New Roman" w:eastAsia="Times New Roman" w:hAnsi="Times New Roman" w:cs="Times New Roman"/>
                <w:color w:val="000000"/>
              </w:rPr>
            </w:pPr>
            <w:r w:rsidRPr="00845A4A">
              <w:rPr>
                <w:rFonts w:ascii="Times New Roman" w:eastAsia="Times New Roman" w:hAnsi="Times New Roman" w:cs="Times New Roman"/>
                <w:color w:val="231F20"/>
              </w:rPr>
              <w:t>The Bid Opening shall take place at:</w:t>
            </w:r>
          </w:p>
          <w:p w14:paraId="00000451" w14:textId="45386188" w:rsidR="00476D24" w:rsidRPr="00845A4A" w:rsidRDefault="009B64E2">
            <w:pPr>
              <w:widowControl w:val="0"/>
              <w:pBdr>
                <w:top w:val="nil"/>
                <w:left w:val="nil"/>
                <w:bottom w:val="nil"/>
                <w:right w:val="nil"/>
                <w:between w:val="nil"/>
              </w:pBdr>
              <w:spacing w:before="84" w:line="266" w:lineRule="auto"/>
              <w:ind w:left="56"/>
              <w:rPr>
                <w:rFonts w:ascii="Times New Roman" w:eastAsia="Times New Roman" w:hAnsi="Times New Roman" w:cs="Times New Roman"/>
                <w:b/>
                <w:bCs/>
                <w:color w:val="000000"/>
              </w:rPr>
            </w:pPr>
            <w:r w:rsidRPr="00845A4A">
              <w:rPr>
                <w:rFonts w:ascii="Times New Roman" w:eastAsia="Times New Roman" w:hAnsi="Times New Roman" w:cs="Times New Roman"/>
                <w:color w:val="231F20"/>
              </w:rPr>
              <w:t>Address</w:t>
            </w:r>
            <w:r w:rsidR="00A64C2B" w:rsidRPr="00845A4A">
              <w:rPr>
                <w:rFonts w:ascii="Times New Roman" w:eastAsia="Times New Roman" w:hAnsi="Times New Roman" w:cs="Times New Roman"/>
                <w:color w:val="231F20"/>
              </w:rPr>
              <w:t xml:space="preserve">: </w:t>
            </w:r>
            <w:r w:rsidR="00A64C2B" w:rsidRPr="00845A4A">
              <w:rPr>
                <w:rFonts w:ascii="Times New Roman" w:eastAsia="Times New Roman" w:hAnsi="Times New Roman" w:cs="Times New Roman"/>
                <w:b/>
                <w:bCs/>
                <w:color w:val="231F20"/>
              </w:rPr>
              <w:t xml:space="preserve">Procurement Office, </w:t>
            </w:r>
            <w:proofErr w:type="spellStart"/>
            <w:proofErr w:type="gramStart"/>
            <w:r w:rsidR="00A64C2B" w:rsidRPr="00845A4A">
              <w:rPr>
                <w:rFonts w:ascii="Times New Roman" w:eastAsia="Times New Roman" w:hAnsi="Times New Roman" w:cs="Times New Roman"/>
                <w:b/>
                <w:bCs/>
                <w:color w:val="231F20"/>
              </w:rPr>
              <w:t>MoENR</w:t>
            </w:r>
            <w:r w:rsidRPr="00845A4A">
              <w:rPr>
                <w:rFonts w:ascii="Times New Roman" w:eastAsia="Times New Roman" w:hAnsi="Times New Roman" w:cs="Times New Roman"/>
                <w:b/>
                <w:bCs/>
                <w:color w:val="231F20"/>
              </w:rPr>
              <w:t>,</w:t>
            </w:r>
            <w:r w:rsidR="00A64C2B" w:rsidRPr="00845A4A">
              <w:rPr>
                <w:rFonts w:ascii="Times New Roman" w:eastAsia="Times New Roman" w:hAnsi="Times New Roman" w:cs="Times New Roman"/>
                <w:b/>
                <w:bCs/>
                <w:color w:val="231F20"/>
              </w:rPr>
              <w:t>Thimphu</w:t>
            </w:r>
            <w:proofErr w:type="spellEnd"/>
            <w:proofErr w:type="gramEnd"/>
            <w:r w:rsidR="00A64C2B" w:rsidRPr="00845A4A">
              <w:rPr>
                <w:rFonts w:ascii="Times New Roman" w:eastAsia="Times New Roman" w:hAnsi="Times New Roman" w:cs="Times New Roman"/>
                <w:b/>
                <w:bCs/>
                <w:color w:val="231F20"/>
              </w:rPr>
              <w:t>,</w:t>
            </w:r>
            <w:r w:rsidRPr="00845A4A">
              <w:rPr>
                <w:rFonts w:ascii="Times New Roman" w:eastAsia="Times New Roman" w:hAnsi="Times New Roman" w:cs="Times New Roman"/>
                <w:b/>
                <w:bCs/>
                <w:color w:val="231F20"/>
              </w:rPr>
              <w:t xml:space="preserve"> Bhutan.</w:t>
            </w:r>
          </w:p>
          <w:p w14:paraId="00000452" w14:textId="68D27B22" w:rsidR="00476D24" w:rsidRPr="00845A4A" w:rsidRDefault="009B64E2">
            <w:pPr>
              <w:widowControl w:val="0"/>
              <w:pBdr>
                <w:top w:val="nil"/>
                <w:left w:val="nil"/>
                <w:bottom w:val="nil"/>
                <w:right w:val="nil"/>
                <w:between w:val="nil"/>
              </w:pBdr>
              <w:spacing w:before="55"/>
              <w:ind w:left="56"/>
              <w:rPr>
                <w:rFonts w:ascii="Times New Roman" w:eastAsia="Times New Roman" w:hAnsi="Times New Roman" w:cs="Times New Roman"/>
                <w:b/>
                <w:bCs/>
                <w:color w:val="000000"/>
              </w:rPr>
            </w:pPr>
            <w:r w:rsidRPr="00845A4A">
              <w:rPr>
                <w:rFonts w:ascii="Times New Roman" w:eastAsia="Times New Roman" w:hAnsi="Times New Roman" w:cs="Times New Roman"/>
                <w:b/>
                <w:bCs/>
                <w:color w:val="231F20"/>
              </w:rPr>
              <w:t xml:space="preserve">Date: </w:t>
            </w:r>
            <w:r w:rsidR="00A64C2B" w:rsidRPr="00845A4A">
              <w:rPr>
                <w:rFonts w:ascii="Times New Roman" w:eastAsia="Times New Roman" w:hAnsi="Times New Roman" w:cs="Times New Roman"/>
                <w:b/>
                <w:bCs/>
                <w:color w:val="231F20"/>
              </w:rPr>
              <w:t>5</w:t>
            </w:r>
            <w:r w:rsidR="00A64C2B" w:rsidRPr="00845A4A">
              <w:rPr>
                <w:rFonts w:ascii="Times New Roman" w:eastAsia="Times New Roman" w:hAnsi="Times New Roman" w:cs="Times New Roman"/>
                <w:b/>
                <w:bCs/>
                <w:color w:val="231F20"/>
                <w:vertAlign w:val="superscript"/>
              </w:rPr>
              <w:t>th</w:t>
            </w:r>
            <w:r w:rsidR="00A64C2B" w:rsidRPr="00845A4A">
              <w:rPr>
                <w:rFonts w:ascii="Times New Roman" w:eastAsia="Times New Roman" w:hAnsi="Times New Roman" w:cs="Times New Roman"/>
                <w:b/>
                <w:bCs/>
                <w:color w:val="231F20"/>
              </w:rPr>
              <w:t xml:space="preserve"> July 2023</w:t>
            </w:r>
          </w:p>
          <w:p w14:paraId="00000453" w14:textId="3AFA42B1" w:rsidR="00476D24" w:rsidRPr="00845A4A" w:rsidRDefault="009B64E2">
            <w:pPr>
              <w:widowControl w:val="0"/>
              <w:pBdr>
                <w:top w:val="nil"/>
                <w:left w:val="nil"/>
                <w:bottom w:val="nil"/>
                <w:right w:val="nil"/>
                <w:between w:val="nil"/>
              </w:pBdr>
              <w:spacing w:before="84"/>
              <w:ind w:left="56"/>
              <w:rPr>
                <w:rFonts w:ascii="Times New Roman" w:eastAsia="Times New Roman" w:hAnsi="Times New Roman" w:cs="Times New Roman"/>
                <w:b/>
                <w:bCs/>
                <w:color w:val="000000"/>
              </w:rPr>
            </w:pPr>
            <w:r w:rsidRPr="00845A4A">
              <w:rPr>
                <w:rFonts w:ascii="Times New Roman" w:eastAsia="Times New Roman" w:hAnsi="Times New Roman" w:cs="Times New Roman"/>
                <w:b/>
                <w:bCs/>
                <w:color w:val="231F20"/>
              </w:rPr>
              <w:t xml:space="preserve">Time: </w:t>
            </w:r>
            <w:r w:rsidR="00A64C2B" w:rsidRPr="00845A4A">
              <w:rPr>
                <w:rFonts w:ascii="Times New Roman" w:eastAsia="Times New Roman" w:hAnsi="Times New Roman" w:cs="Times New Roman"/>
                <w:b/>
                <w:bCs/>
                <w:color w:val="231F20"/>
              </w:rPr>
              <w:t xml:space="preserve">1400 Hours </w:t>
            </w:r>
            <w:r w:rsidRPr="00845A4A">
              <w:rPr>
                <w:rFonts w:ascii="Times New Roman" w:eastAsia="Times New Roman" w:hAnsi="Times New Roman" w:cs="Times New Roman"/>
                <w:b/>
                <w:bCs/>
                <w:color w:val="231F20"/>
              </w:rPr>
              <w:t>Bhutan</w:t>
            </w:r>
            <w:r w:rsidR="00A64C2B" w:rsidRPr="00845A4A">
              <w:rPr>
                <w:rFonts w:ascii="Times New Roman" w:eastAsia="Times New Roman" w:hAnsi="Times New Roman" w:cs="Times New Roman"/>
                <w:b/>
                <w:bCs/>
                <w:color w:val="231F20"/>
              </w:rPr>
              <w:t xml:space="preserve"> standard T</w:t>
            </w:r>
            <w:r w:rsidRPr="00845A4A">
              <w:rPr>
                <w:rFonts w:ascii="Times New Roman" w:eastAsia="Times New Roman" w:hAnsi="Times New Roman" w:cs="Times New Roman"/>
                <w:b/>
                <w:bCs/>
                <w:color w:val="231F20"/>
              </w:rPr>
              <w:t>ime.</w:t>
            </w:r>
          </w:p>
          <w:p w14:paraId="00000456" w14:textId="6E2702C3" w:rsidR="00476D24" w:rsidRPr="00845A4A" w:rsidRDefault="00476D24" w:rsidP="00A64C2B">
            <w:pPr>
              <w:widowControl w:val="0"/>
              <w:pBdr>
                <w:top w:val="nil"/>
                <w:left w:val="nil"/>
                <w:bottom w:val="nil"/>
                <w:right w:val="nil"/>
                <w:between w:val="nil"/>
              </w:pBdr>
              <w:spacing w:before="84"/>
              <w:rPr>
                <w:rFonts w:ascii="Times New Roman" w:eastAsia="Times New Roman" w:hAnsi="Times New Roman" w:cs="Times New Roman"/>
                <w:color w:val="000000"/>
              </w:rPr>
            </w:pPr>
          </w:p>
        </w:tc>
      </w:tr>
      <w:tr w:rsidR="00476D24" w:rsidRPr="00845A4A" w14:paraId="6390EDD9" w14:textId="77777777">
        <w:trPr>
          <w:trHeight w:val="514"/>
        </w:trPr>
        <w:tc>
          <w:tcPr>
            <w:tcW w:w="9401" w:type="dxa"/>
            <w:gridSpan w:val="2"/>
          </w:tcPr>
          <w:p w14:paraId="00000457" w14:textId="77777777" w:rsidR="00476D24" w:rsidRPr="00845A4A" w:rsidRDefault="009B64E2" w:rsidP="004727B7">
            <w:pPr>
              <w:pStyle w:val="Heading2"/>
              <w:numPr>
                <w:ilvl w:val="0"/>
                <w:numId w:val="87"/>
              </w:numPr>
              <w:jc w:val="center"/>
              <w:rPr>
                <w:rFonts w:ascii="Times New Roman" w:eastAsia="Times New Roman" w:hAnsi="Times New Roman" w:cs="Times New Roman"/>
                <w:b/>
                <w:sz w:val="28"/>
                <w:szCs w:val="28"/>
              </w:rPr>
            </w:pPr>
            <w:bookmarkStart w:id="77" w:name="_Toc138084385"/>
            <w:r w:rsidRPr="00845A4A">
              <w:rPr>
                <w:rFonts w:ascii="Times New Roman" w:eastAsia="Times New Roman" w:hAnsi="Times New Roman" w:cs="Times New Roman"/>
                <w:b/>
                <w:color w:val="000000"/>
                <w:sz w:val="28"/>
                <w:szCs w:val="28"/>
              </w:rPr>
              <w:t>EVALUATION AND COMPARISON OF BIDS</w:t>
            </w:r>
            <w:bookmarkEnd w:id="77"/>
          </w:p>
        </w:tc>
      </w:tr>
      <w:tr w:rsidR="00476D24" w:rsidRPr="00845A4A" w14:paraId="4A017E31" w14:textId="77777777">
        <w:trPr>
          <w:trHeight w:val="1832"/>
        </w:trPr>
        <w:tc>
          <w:tcPr>
            <w:tcW w:w="1620" w:type="dxa"/>
          </w:tcPr>
          <w:p w14:paraId="00000459" w14:textId="457BE1E5" w:rsidR="00476D24" w:rsidRPr="00845A4A" w:rsidRDefault="009B64E2">
            <w:pPr>
              <w:widowControl w:val="0"/>
              <w:pBdr>
                <w:top w:val="nil"/>
                <w:left w:val="nil"/>
                <w:bottom w:val="nil"/>
                <w:right w:val="nil"/>
                <w:between w:val="nil"/>
              </w:pBdr>
              <w:spacing w:before="17"/>
              <w:ind w:left="56"/>
              <w:rPr>
                <w:rFonts w:ascii="Times New Roman" w:eastAsia="Times New Roman" w:hAnsi="Times New Roman" w:cs="Times New Roman"/>
                <w:b/>
                <w:color w:val="000000"/>
              </w:rPr>
            </w:pPr>
            <w:r w:rsidRPr="00845A4A">
              <w:rPr>
                <w:rFonts w:ascii="Times New Roman" w:eastAsia="Times New Roman" w:hAnsi="Times New Roman" w:cs="Times New Roman"/>
                <w:b/>
                <w:color w:val="231F20"/>
              </w:rPr>
              <w:t xml:space="preserve">ITB </w:t>
            </w:r>
            <w:r w:rsidR="00C82551" w:rsidRPr="00845A4A">
              <w:rPr>
                <w:rFonts w:ascii="Times New Roman" w:eastAsia="Times New Roman" w:hAnsi="Times New Roman" w:cs="Times New Roman"/>
                <w:b/>
                <w:color w:val="231F20"/>
              </w:rPr>
              <w:t>40</w:t>
            </w:r>
            <w:r w:rsidRPr="00845A4A">
              <w:rPr>
                <w:rFonts w:ascii="Times New Roman" w:eastAsia="Times New Roman" w:hAnsi="Times New Roman" w:cs="Times New Roman"/>
                <w:b/>
                <w:color w:val="231F20"/>
              </w:rPr>
              <w:t>.1</w:t>
            </w:r>
          </w:p>
        </w:tc>
        <w:tc>
          <w:tcPr>
            <w:tcW w:w="7781" w:type="dxa"/>
          </w:tcPr>
          <w:p w14:paraId="0000045A" w14:textId="77777777" w:rsidR="00476D24" w:rsidRPr="00845A4A" w:rsidRDefault="009B64E2">
            <w:pPr>
              <w:widowControl w:val="0"/>
              <w:pBdr>
                <w:top w:val="nil"/>
                <w:left w:val="nil"/>
                <w:bottom w:val="nil"/>
                <w:right w:val="nil"/>
                <w:between w:val="nil"/>
              </w:pBdr>
              <w:spacing w:before="66" w:line="266" w:lineRule="auto"/>
              <w:ind w:left="56"/>
              <w:rPr>
                <w:rFonts w:ascii="Times New Roman" w:eastAsia="Times New Roman" w:hAnsi="Times New Roman" w:cs="Times New Roman"/>
                <w:color w:val="000000"/>
              </w:rPr>
            </w:pPr>
            <w:r w:rsidRPr="00845A4A">
              <w:rPr>
                <w:rFonts w:ascii="Times New Roman" w:eastAsia="Times New Roman" w:hAnsi="Times New Roman" w:cs="Times New Roman"/>
                <w:color w:val="231F20"/>
              </w:rPr>
              <w:t>Bid prices expressed in different currencies shall be converted into Ngultrum (BTN).</w:t>
            </w:r>
          </w:p>
          <w:p w14:paraId="0000045B" w14:textId="77777777" w:rsidR="00476D24" w:rsidRPr="00845A4A" w:rsidRDefault="009B64E2">
            <w:pPr>
              <w:widowControl w:val="0"/>
              <w:pBdr>
                <w:top w:val="nil"/>
                <w:left w:val="nil"/>
                <w:bottom w:val="nil"/>
                <w:right w:val="nil"/>
                <w:between w:val="nil"/>
              </w:pBdr>
              <w:spacing w:before="169"/>
              <w:ind w:left="56"/>
              <w:rPr>
                <w:rFonts w:ascii="Times New Roman" w:eastAsia="Times New Roman" w:hAnsi="Times New Roman" w:cs="Times New Roman"/>
                <w:color w:val="000000"/>
              </w:rPr>
            </w:pPr>
            <w:r w:rsidRPr="00845A4A">
              <w:rPr>
                <w:rFonts w:ascii="Times New Roman" w:eastAsia="Times New Roman" w:hAnsi="Times New Roman" w:cs="Times New Roman"/>
                <w:color w:val="231F20"/>
              </w:rPr>
              <w:t>The source of exchange rates shall be the Royal Monetary Authority of Bhutan.</w:t>
            </w:r>
          </w:p>
          <w:p w14:paraId="0000045C" w14:textId="77777777" w:rsidR="00476D24" w:rsidRPr="00845A4A" w:rsidRDefault="009B64E2">
            <w:pPr>
              <w:widowControl w:val="0"/>
              <w:pBdr>
                <w:top w:val="nil"/>
                <w:left w:val="nil"/>
                <w:bottom w:val="nil"/>
                <w:right w:val="nil"/>
                <w:between w:val="nil"/>
              </w:pBdr>
              <w:spacing w:before="197" w:line="266" w:lineRule="auto"/>
              <w:ind w:left="56"/>
              <w:rPr>
                <w:rFonts w:ascii="Times New Roman" w:eastAsia="Times New Roman" w:hAnsi="Times New Roman" w:cs="Times New Roman"/>
                <w:color w:val="000000"/>
              </w:rPr>
            </w:pPr>
            <w:r w:rsidRPr="00845A4A">
              <w:rPr>
                <w:rFonts w:ascii="Times New Roman" w:eastAsia="Times New Roman" w:hAnsi="Times New Roman" w:cs="Times New Roman"/>
                <w:color w:val="231F20"/>
              </w:rPr>
              <w:t>The date for the exchange rates shall be the date of Bid Opening, as prescribed in ITB Sub-Clause 32.1.</w:t>
            </w:r>
          </w:p>
        </w:tc>
      </w:tr>
      <w:tr w:rsidR="00476D24" w:rsidRPr="00845A4A" w14:paraId="3652E7E8" w14:textId="77777777">
        <w:trPr>
          <w:trHeight w:val="429"/>
        </w:trPr>
        <w:tc>
          <w:tcPr>
            <w:tcW w:w="1620" w:type="dxa"/>
          </w:tcPr>
          <w:p w14:paraId="0000045D" w14:textId="5FC217C1" w:rsidR="00476D24" w:rsidRPr="00845A4A" w:rsidRDefault="009B64E2">
            <w:pPr>
              <w:widowControl w:val="0"/>
              <w:pBdr>
                <w:top w:val="nil"/>
                <w:left w:val="nil"/>
                <w:bottom w:val="nil"/>
                <w:right w:val="nil"/>
                <w:between w:val="nil"/>
              </w:pBdr>
              <w:spacing w:before="95"/>
              <w:ind w:left="56"/>
              <w:rPr>
                <w:rFonts w:ascii="Times New Roman" w:eastAsia="Times New Roman" w:hAnsi="Times New Roman" w:cs="Times New Roman"/>
                <w:b/>
                <w:color w:val="000000"/>
              </w:rPr>
            </w:pPr>
            <w:r w:rsidRPr="00845A4A">
              <w:rPr>
                <w:rFonts w:ascii="Times New Roman" w:eastAsia="Times New Roman" w:hAnsi="Times New Roman" w:cs="Times New Roman"/>
                <w:b/>
                <w:color w:val="231F20"/>
              </w:rPr>
              <w:t>ITB 4</w:t>
            </w:r>
            <w:r w:rsidR="00C82551" w:rsidRPr="00845A4A">
              <w:rPr>
                <w:rFonts w:ascii="Times New Roman" w:eastAsia="Times New Roman" w:hAnsi="Times New Roman" w:cs="Times New Roman"/>
                <w:b/>
                <w:color w:val="231F20"/>
              </w:rPr>
              <w:t>1</w:t>
            </w:r>
            <w:r w:rsidRPr="00845A4A">
              <w:rPr>
                <w:rFonts w:ascii="Times New Roman" w:eastAsia="Times New Roman" w:hAnsi="Times New Roman" w:cs="Times New Roman"/>
                <w:b/>
                <w:color w:val="231F20"/>
              </w:rPr>
              <w:t>.1</w:t>
            </w:r>
          </w:p>
        </w:tc>
        <w:tc>
          <w:tcPr>
            <w:tcW w:w="7781" w:type="dxa"/>
          </w:tcPr>
          <w:p w14:paraId="0000045E" w14:textId="77777777" w:rsidR="00476D24" w:rsidRPr="00845A4A" w:rsidRDefault="009B64E2">
            <w:pPr>
              <w:widowControl w:val="0"/>
              <w:pBdr>
                <w:top w:val="nil"/>
                <w:left w:val="nil"/>
                <w:bottom w:val="nil"/>
                <w:right w:val="nil"/>
                <w:between w:val="nil"/>
              </w:pBdr>
              <w:spacing w:before="95"/>
              <w:ind w:left="56"/>
              <w:rPr>
                <w:rFonts w:ascii="Times New Roman" w:eastAsia="Times New Roman" w:hAnsi="Times New Roman" w:cs="Times New Roman"/>
                <w:color w:val="000000"/>
              </w:rPr>
            </w:pPr>
            <w:r w:rsidRPr="00845A4A">
              <w:rPr>
                <w:rFonts w:ascii="Times New Roman" w:eastAsia="Times New Roman" w:hAnsi="Times New Roman" w:cs="Times New Roman"/>
                <w:color w:val="231F20"/>
              </w:rPr>
              <w:t>A margin of ten percent (10%) Domestic Preference shall not apply.</w:t>
            </w:r>
          </w:p>
        </w:tc>
      </w:tr>
      <w:tr w:rsidR="00476D24" w:rsidRPr="00845A4A" w14:paraId="25977B69" w14:textId="77777777" w:rsidTr="00A64C2B">
        <w:trPr>
          <w:trHeight w:val="1517"/>
        </w:trPr>
        <w:tc>
          <w:tcPr>
            <w:tcW w:w="1620" w:type="dxa"/>
          </w:tcPr>
          <w:p w14:paraId="0000045F" w14:textId="5049B859" w:rsidR="00476D24" w:rsidRPr="00845A4A" w:rsidRDefault="009B64E2">
            <w:pPr>
              <w:widowControl w:val="0"/>
              <w:pBdr>
                <w:top w:val="nil"/>
                <w:left w:val="nil"/>
                <w:bottom w:val="nil"/>
                <w:right w:val="nil"/>
                <w:between w:val="nil"/>
              </w:pBdr>
              <w:spacing w:before="17"/>
              <w:ind w:left="56"/>
              <w:rPr>
                <w:rFonts w:ascii="Times New Roman" w:eastAsia="Times New Roman" w:hAnsi="Times New Roman" w:cs="Times New Roman"/>
                <w:b/>
                <w:color w:val="000000"/>
              </w:rPr>
            </w:pPr>
            <w:r w:rsidRPr="00845A4A">
              <w:rPr>
                <w:rFonts w:ascii="Times New Roman" w:eastAsia="Times New Roman" w:hAnsi="Times New Roman" w:cs="Times New Roman"/>
                <w:b/>
                <w:color w:val="231F20"/>
              </w:rPr>
              <w:t>ITB 4</w:t>
            </w:r>
            <w:r w:rsidR="00C82551" w:rsidRPr="00845A4A">
              <w:rPr>
                <w:rFonts w:ascii="Times New Roman" w:eastAsia="Times New Roman" w:hAnsi="Times New Roman" w:cs="Times New Roman"/>
                <w:b/>
                <w:color w:val="231F20"/>
              </w:rPr>
              <w:t>2</w:t>
            </w:r>
            <w:r w:rsidRPr="00845A4A">
              <w:rPr>
                <w:rFonts w:ascii="Times New Roman" w:eastAsia="Times New Roman" w:hAnsi="Times New Roman" w:cs="Times New Roman"/>
                <w:b/>
                <w:color w:val="231F20"/>
              </w:rPr>
              <w:t>.3 (a)</w:t>
            </w:r>
          </w:p>
        </w:tc>
        <w:tc>
          <w:tcPr>
            <w:tcW w:w="7781" w:type="dxa"/>
          </w:tcPr>
          <w:p w14:paraId="00000460" w14:textId="77777777" w:rsidR="00476D24" w:rsidRPr="00845A4A" w:rsidRDefault="009B64E2">
            <w:pPr>
              <w:widowControl w:val="0"/>
              <w:pBdr>
                <w:top w:val="nil"/>
                <w:left w:val="nil"/>
                <w:bottom w:val="nil"/>
                <w:right w:val="nil"/>
                <w:between w:val="nil"/>
              </w:pBdr>
              <w:spacing w:before="17"/>
              <w:ind w:left="56"/>
              <w:rPr>
                <w:rFonts w:ascii="Times New Roman" w:eastAsia="Times New Roman" w:hAnsi="Times New Roman" w:cs="Times New Roman"/>
                <w:color w:val="000000"/>
              </w:rPr>
            </w:pPr>
            <w:r w:rsidRPr="00845A4A">
              <w:rPr>
                <w:rFonts w:ascii="Times New Roman" w:eastAsia="Times New Roman" w:hAnsi="Times New Roman" w:cs="Times New Roman"/>
                <w:color w:val="231F20"/>
              </w:rPr>
              <w:t>Evaluation will be done for Lots</w:t>
            </w:r>
          </w:p>
          <w:p w14:paraId="00000461" w14:textId="26146E00" w:rsidR="00476D24" w:rsidRPr="00845A4A" w:rsidRDefault="009B64E2">
            <w:pPr>
              <w:widowControl w:val="0"/>
              <w:pBdr>
                <w:top w:val="nil"/>
                <w:left w:val="nil"/>
                <w:bottom w:val="nil"/>
                <w:right w:val="nil"/>
                <w:between w:val="nil"/>
              </w:pBdr>
              <w:spacing w:before="197"/>
              <w:ind w:left="56"/>
              <w:rPr>
                <w:rFonts w:ascii="Times New Roman" w:eastAsia="Times New Roman" w:hAnsi="Times New Roman" w:cs="Times New Roman"/>
                <w:color w:val="000000"/>
              </w:rPr>
            </w:pPr>
            <w:r w:rsidRPr="00845A4A">
              <w:rPr>
                <w:rFonts w:ascii="Times New Roman" w:eastAsia="Times New Roman" w:hAnsi="Times New Roman" w:cs="Times New Roman"/>
                <w:b/>
                <w:bCs/>
                <w:color w:val="231F20"/>
              </w:rPr>
              <w:t>Bids will be evaluated by lot (Turnkey contract). If a Price Schedule shows items listed but not priced, their prices shall be assumed to be included in the prices of other items</w:t>
            </w:r>
            <w:r w:rsidR="00A64C2B" w:rsidRPr="00845A4A">
              <w:rPr>
                <w:rFonts w:ascii="Times New Roman" w:eastAsia="Times New Roman" w:hAnsi="Times New Roman" w:cs="Times New Roman"/>
                <w:b/>
                <w:bCs/>
                <w:color w:val="231F20"/>
              </w:rPr>
              <w:t>.</w:t>
            </w:r>
          </w:p>
        </w:tc>
      </w:tr>
    </w:tbl>
    <w:p w14:paraId="00000462" w14:textId="77777777" w:rsidR="00476D24" w:rsidRPr="00845A4A" w:rsidRDefault="00476D24">
      <w:pPr>
        <w:jc w:val="both"/>
        <w:rPr>
          <w:rFonts w:ascii="Times New Roman" w:eastAsia="Times New Roman" w:hAnsi="Times New Roman" w:cs="Times New Roman"/>
        </w:rPr>
        <w:sectPr w:rsidR="00476D24" w:rsidRPr="00845A4A">
          <w:pgSz w:w="11910" w:h="16840"/>
          <w:pgMar w:top="1480" w:right="920" w:bottom="280" w:left="940" w:header="1200" w:footer="0" w:gutter="0"/>
          <w:cols w:space="720"/>
        </w:sectPr>
      </w:pPr>
    </w:p>
    <w:p w14:paraId="00000463"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rPr>
      </w:pPr>
    </w:p>
    <w:p w14:paraId="00000464" w14:textId="77777777" w:rsidR="00476D24" w:rsidRPr="00845A4A" w:rsidRDefault="009B64E2">
      <w:pPr>
        <w:widowControl w:val="0"/>
        <w:pBdr>
          <w:top w:val="nil"/>
          <w:left w:val="nil"/>
          <w:bottom w:val="nil"/>
          <w:right w:val="nil"/>
          <w:between w:val="nil"/>
        </w:pBdr>
        <w:spacing w:line="20" w:lineRule="auto"/>
        <w:ind w:left="302"/>
        <w:rPr>
          <w:rFonts w:ascii="Times New Roman" w:eastAsia="Times New Roman" w:hAnsi="Times New Roman" w:cs="Times New Roman"/>
          <w:color w:val="000000"/>
        </w:rPr>
      </w:pPr>
      <w:r w:rsidRPr="00845A4A">
        <w:rPr>
          <w:rFonts w:ascii="Times New Roman" w:eastAsia="Times New Roman" w:hAnsi="Times New Roman" w:cs="Times New Roman"/>
          <w:noProof/>
          <w:color w:val="000000"/>
        </w:rPr>
        <mc:AlternateContent>
          <mc:Choice Requires="wpg">
            <w:drawing>
              <wp:inline distT="0" distB="0" distL="0" distR="0" wp14:anchorId="1C890251" wp14:editId="4F2AADE6">
                <wp:extent cx="5976620" cy="6350"/>
                <wp:effectExtent l="0" t="0" r="0" b="0"/>
                <wp:docPr id="343" name="Group 343"/>
                <wp:cNvGraphicFramePr/>
                <a:graphic xmlns:a="http://schemas.openxmlformats.org/drawingml/2006/main">
                  <a:graphicData uri="http://schemas.microsoft.com/office/word/2010/wordprocessingGroup">
                    <wpg:wgp>
                      <wpg:cNvGrpSpPr/>
                      <wpg:grpSpPr>
                        <a:xfrm>
                          <a:off x="0" y="0"/>
                          <a:ext cx="5976620" cy="6350"/>
                          <a:chOff x="2357675" y="3775225"/>
                          <a:chExt cx="5976000" cy="9550"/>
                        </a:xfrm>
                      </wpg:grpSpPr>
                      <wpg:grpSp>
                        <wpg:cNvPr id="4" name="Group 4"/>
                        <wpg:cNvGrpSpPr/>
                        <wpg:grpSpPr>
                          <a:xfrm>
                            <a:off x="2357690" y="3776825"/>
                            <a:ext cx="5975985" cy="3175"/>
                            <a:chOff x="0" y="0"/>
                            <a:chExt cx="9411" cy="5"/>
                          </a:xfrm>
                        </wpg:grpSpPr>
                        <wps:wsp>
                          <wps:cNvPr id="5" name="Rectangle 5"/>
                          <wps:cNvSpPr/>
                          <wps:spPr>
                            <a:xfrm>
                              <a:off x="0" y="0"/>
                              <a:ext cx="9400" cy="0"/>
                            </a:xfrm>
                            <a:prstGeom prst="rect">
                              <a:avLst/>
                            </a:prstGeom>
                            <a:noFill/>
                            <a:ln>
                              <a:noFill/>
                            </a:ln>
                          </wps:spPr>
                          <wps:txbx>
                            <w:txbxContent>
                              <w:p w14:paraId="1242CC1A" w14:textId="77777777" w:rsidR="00124570" w:rsidRDefault="00124570">
                                <w:pPr>
                                  <w:textDirection w:val="btLr"/>
                                </w:pPr>
                              </w:p>
                            </w:txbxContent>
                          </wps:txbx>
                          <wps:bodyPr spcFirstLastPara="1" wrap="square" lIns="91425" tIns="91425" rIns="91425" bIns="91425" anchor="ctr" anchorCtr="0">
                            <a:noAutofit/>
                          </wps:bodyPr>
                        </wps:wsp>
                        <wps:wsp>
                          <wps:cNvPr id="6" name="Straight Arrow Connector 6"/>
                          <wps:cNvCnPr/>
                          <wps:spPr>
                            <a:xfrm>
                              <a:off x="9411" y="5"/>
                              <a:ext cx="0" cy="0"/>
                            </a:xfrm>
                            <a:prstGeom prst="straightConnector1">
                              <a:avLst/>
                            </a:prstGeom>
                            <a:noFill/>
                            <a:ln w="9525" cap="flat" cmpd="sng">
                              <a:solidFill>
                                <a:srgbClr val="231F20"/>
                              </a:solidFill>
                              <a:prstDash val="solid"/>
                              <a:round/>
                              <a:headEnd type="none" w="med" len="med"/>
                              <a:tailEnd type="none" w="med" len="med"/>
                            </a:ln>
                          </wps:spPr>
                          <wps:bodyPr/>
                        </wps:wsp>
                      </wpg:grpSp>
                    </wpg:wgp>
                  </a:graphicData>
                </a:graphic>
              </wp:inline>
            </w:drawing>
          </mc:Choice>
          <mc:Fallback>
            <w:pict>
              <v:group w14:anchorId="1C890251" id="Group 343" o:spid="_x0000_s1030" style="width:470.6pt;height:.5pt;mso-position-horizontal-relative:char;mso-position-vertical-relative:line" coordorigin="23576,37752" coordsize="5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">
                <v:group id="Group 4" o:spid="_x0000_s1031" style="position:absolute;left:23576;top:37768;width:59760;height:32" coordsize="9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">
                  <v:rect id="Rectangle 5" o:spid="_x0000_s1032" style="position:absolute;width:94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" filled="f" stroked="f">
                    <v:textbox inset="2.53958mm,2.53958mm,2.53958mm,2.53958mm">
                      <w:txbxContent>
                        <w:p w14:paraId="1242CC1A" w14:textId="77777777" w:rsidR="00124570" w:rsidRDefault="00124570">
                          <w:pPr>
                            <w:textDirection w:val="btLr"/>
                          </w:pPr>
                        </w:p>
                      </w:txbxContent>
                    </v:textbox>
                  </v:rect>
                  <v:shape id="Straight Arrow Connector 6" o:spid="_x0000_s1033" type="#_x0000_t32" style="position:absolute;left:9411;top:5;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" strokecolor="#231f20"/>
                </v:group>
                <w10:anchorlock/>
              </v:group>
            </w:pict>
          </mc:Fallback>
        </mc:AlternateContent>
      </w:r>
    </w:p>
    <w:p w14:paraId="00000465" w14:textId="77777777" w:rsidR="00476D24" w:rsidRPr="00845A4A" w:rsidRDefault="00476D24">
      <w:pPr>
        <w:widowControl w:val="0"/>
        <w:pBdr>
          <w:top w:val="nil"/>
          <w:left w:val="nil"/>
          <w:bottom w:val="nil"/>
          <w:right w:val="nil"/>
          <w:between w:val="nil"/>
        </w:pBdr>
        <w:spacing w:before="7"/>
        <w:rPr>
          <w:rFonts w:ascii="Times New Roman" w:eastAsia="Times New Roman" w:hAnsi="Times New Roman" w:cs="Times New Roman"/>
          <w:color w:val="000000"/>
        </w:rPr>
      </w:pPr>
    </w:p>
    <w:tbl>
      <w:tblPr>
        <w:tblStyle w:val="a2"/>
        <w:tblW w:w="9401"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590"/>
        <w:gridCol w:w="7811"/>
      </w:tblGrid>
      <w:tr w:rsidR="00476D24" w:rsidRPr="00845A4A" w14:paraId="279CC57B" w14:textId="77777777" w:rsidTr="00A64C2B">
        <w:trPr>
          <w:trHeight w:val="965"/>
        </w:trPr>
        <w:tc>
          <w:tcPr>
            <w:tcW w:w="1590" w:type="dxa"/>
          </w:tcPr>
          <w:p w14:paraId="00000466" w14:textId="15B26EAF" w:rsidR="00476D24" w:rsidRPr="00845A4A" w:rsidRDefault="009B64E2">
            <w:pPr>
              <w:widowControl w:val="0"/>
              <w:pBdr>
                <w:top w:val="nil"/>
                <w:left w:val="nil"/>
                <w:bottom w:val="nil"/>
                <w:right w:val="nil"/>
                <w:between w:val="nil"/>
              </w:pBdr>
              <w:spacing w:before="17"/>
              <w:ind w:left="56"/>
              <w:rPr>
                <w:rFonts w:ascii="Times New Roman" w:eastAsia="Times New Roman" w:hAnsi="Times New Roman" w:cs="Times New Roman"/>
                <w:b/>
                <w:color w:val="000000"/>
              </w:rPr>
            </w:pPr>
            <w:r w:rsidRPr="00845A4A">
              <w:rPr>
                <w:rFonts w:ascii="Times New Roman" w:eastAsia="Times New Roman" w:hAnsi="Times New Roman" w:cs="Times New Roman"/>
                <w:b/>
                <w:color w:val="231F20"/>
              </w:rPr>
              <w:t>ITB 4</w:t>
            </w:r>
            <w:r w:rsidR="00C82551" w:rsidRPr="00845A4A">
              <w:rPr>
                <w:rFonts w:ascii="Times New Roman" w:eastAsia="Times New Roman" w:hAnsi="Times New Roman" w:cs="Times New Roman"/>
                <w:b/>
                <w:color w:val="231F20"/>
              </w:rPr>
              <w:t>2</w:t>
            </w:r>
            <w:r w:rsidRPr="00845A4A">
              <w:rPr>
                <w:rFonts w:ascii="Times New Roman" w:eastAsia="Times New Roman" w:hAnsi="Times New Roman" w:cs="Times New Roman"/>
                <w:b/>
                <w:color w:val="231F20"/>
              </w:rPr>
              <w:t>.3 (e)</w:t>
            </w:r>
          </w:p>
        </w:tc>
        <w:tc>
          <w:tcPr>
            <w:tcW w:w="7811" w:type="dxa"/>
          </w:tcPr>
          <w:p w14:paraId="00000467" w14:textId="75D42AF3" w:rsidR="00A64C2B" w:rsidRPr="00845A4A" w:rsidRDefault="009B64E2" w:rsidP="00A64C2B">
            <w:pPr>
              <w:widowControl w:val="0"/>
              <w:pBdr>
                <w:top w:val="nil"/>
                <w:left w:val="nil"/>
                <w:bottom w:val="nil"/>
                <w:right w:val="nil"/>
                <w:between w:val="nil"/>
              </w:pBdr>
              <w:spacing w:before="17" w:line="266" w:lineRule="auto"/>
              <w:ind w:left="86" w:right="44"/>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 xml:space="preserve">The adjustments shall be determined using the following criteria from amongst those set out in Section III, Evaluation and Qualification Criteria: Not applicable </w:t>
            </w:r>
          </w:p>
          <w:p w14:paraId="0000046F" w14:textId="78CCBA68" w:rsidR="00476D24" w:rsidRPr="00845A4A" w:rsidRDefault="00476D24" w:rsidP="00A64C2B">
            <w:pPr>
              <w:widowControl w:val="0"/>
              <w:pBdr>
                <w:top w:val="nil"/>
                <w:left w:val="nil"/>
                <w:bottom w:val="nil"/>
                <w:right w:val="nil"/>
                <w:between w:val="nil"/>
              </w:pBdr>
              <w:tabs>
                <w:tab w:val="left" w:pos="484"/>
              </w:tabs>
              <w:spacing w:before="88" w:line="266" w:lineRule="auto"/>
              <w:ind w:right="44"/>
              <w:rPr>
                <w:rFonts w:ascii="Times New Roman" w:eastAsia="Times New Roman" w:hAnsi="Times New Roman" w:cs="Times New Roman"/>
                <w:color w:val="231F20"/>
              </w:rPr>
            </w:pPr>
          </w:p>
        </w:tc>
      </w:tr>
      <w:tr w:rsidR="00476D24" w:rsidRPr="00845A4A" w14:paraId="4450D6D3" w14:textId="77777777" w:rsidTr="00A64C2B">
        <w:trPr>
          <w:trHeight w:val="511"/>
        </w:trPr>
        <w:tc>
          <w:tcPr>
            <w:tcW w:w="1590" w:type="dxa"/>
          </w:tcPr>
          <w:p w14:paraId="00000470" w14:textId="18A8F920" w:rsidR="00476D24" w:rsidRPr="00845A4A" w:rsidRDefault="009B64E2">
            <w:pPr>
              <w:widowControl w:val="0"/>
              <w:pBdr>
                <w:top w:val="nil"/>
                <w:left w:val="nil"/>
                <w:bottom w:val="nil"/>
                <w:right w:val="nil"/>
                <w:between w:val="nil"/>
              </w:pBdr>
              <w:spacing w:before="17"/>
              <w:ind w:left="56"/>
              <w:rPr>
                <w:rFonts w:ascii="Times New Roman" w:eastAsia="Times New Roman" w:hAnsi="Times New Roman" w:cs="Times New Roman"/>
                <w:b/>
                <w:color w:val="000000"/>
              </w:rPr>
            </w:pPr>
            <w:r w:rsidRPr="00845A4A">
              <w:rPr>
                <w:rFonts w:ascii="Times New Roman" w:eastAsia="Times New Roman" w:hAnsi="Times New Roman" w:cs="Times New Roman"/>
                <w:b/>
                <w:color w:val="231F20"/>
              </w:rPr>
              <w:t>ITB 4</w:t>
            </w:r>
            <w:r w:rsidR="00C82551" w:rsidRPr="00845A4A">
              <w:rPr>
                <w:rFonts w:ascii="Times New Roman" w:eastAsia="Times New Roman" w:hAnsi="Times New Roman" w:cs="Times New Roman"/>
                <w:b/>
                <w:color w:val="231F20"/>
              </w:rPr>
              <w:t>2</w:t>
            </w:r>
            <w:r w:rsidRPr="00845A4A">
              <w:rPr>
                <w:rFonts w:ascii="Times New Roman" w:eastAsia="Times New Roman" w:hAnsi="Times New Roman" w:cs="Times New Roman"/>
                <w:b/>
                <w:color w:val="231F20"/>
              </w:rPr>
              <w:t>.6</w:t>
            </w:r>
          </w:p>
        </w:tc>
        <w:tc>
          <w:tcPr>
            <w:tcW w:w="7811" w:type="dxa"/>
          </w:tcPr>
          <w:p w14:paraId="00000471" w14:textId="1AAAEB7F" w:rsidR="00476D24" w:rsidRPr="00845A4A" w:rsidRDefault="009B64E2">
            <w:pPr>
              <w:widowControl w:val="0"/>
              <w:pBdr>
                <w:top w:val="nil"/>
                <w:left w:val="nil"/>
                <w:bottom w:val="nil"/>
                <w:right w:val="nil"/>
                <w:between w:val="nil"/>
              </w:pBdr>
              <w:spacing w:before="98" w:line="266" w:lineRule="auto"/>
              <w:ind w:left="86" w:right="44"/>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 xml:space="preserve">Bidders shall not be allowed to quote separate prices for one or more lots. </w:t>
            </w:r>
          </w:p>
        </w:tc>
      </w:tr>
      <w:tr w:rsidR="00476D24" w:rsidRPr="00845A4A" w14:paraId="6C4E4001" w14:textId="77777777">
        <w:trPr>
          <w:trHeight w:val="457"/>
        </w:trPr>
        <w:tc>
          <w:tcPr>
            <w:tcW w:w="9401" w:type="dxa"/>
            <w:gridSpan w:val="2"/>
          </w:tcPr>
          <w:p w14:paraId="00000472" w14:textId="77777777" w:rsidR="00476D24" w:rsidRPr="00845A4A" w:rsidRDefault="009B64E2" w:rsidP="004727B7">
            <w:pPr>
              <w:pStyle w:val="Heading2"/>
              <w:numPr>
                <w:ilvl w:val="0"/>
                <w:numId w:val="87"/>
              </w:numPr>
              <w:jc w:val="center"/>
              <w:rPr>
                <w:rFonts w:ascii="Times New Roman" w:eastAsia="Times New Roman" w:hAnsi="Times New Roman" w:cs="Times New Roman"/>
                <w:b/>
                <w:sz w:val="24"/>
                <w:szCs w:val="24"/>
              </w:rPr>
            </w:pPr>
            <w:bookmarkStart w:id="78" w:name="_Toc138084386"/>
            <w:r w:rsidRPr="00845A4A">
              <w:rPr>
                <w:rFonts w:ascii="Times New Roman" w:eastAsia="Times New Roman" w:hAnsi="Times New Roman" w:cs="Times New Roman"/>
                <w:b/>
                <w:color w:val="000000"/>
                <w:sz w:val="28"/>
                <w:szCs w:val="28"/>
              </w:rPr>
              <w:t>AWARD OF CONTRACT</w:t>
            </w:r>
            <w:bookmarkEnd w:id="78"/>
          </w:p>
        </w:tc>
      </w:tr>
      <w:tr w:rsidR="00A64C2B" w:rsidRPr="00845A4A" w14:paraId="45193CB1" w14:textId="77777777" w:rsidTr="00A64C2B">
        <w:trPr>
          <w:trHeight w:val="794"/>
        </w:trPr>
        <w:tc>
          <w:tcPr>
            <w:tcW w:w="1590" w:type="dxa"/>
          </w:tcPr>
          <w:p w14:paraId="785424B0" w14:textId="0A131CD9" w:rsidR="00A64C2B" w:rsidRPr="00845A4A" w:rsidRDefault="00A64C2B">
            <w:pPr>
              <w:widowControl w:val="0"/>
              <w:pBdr>
                <w:top w:val="nil"/>
                <w:left w:val="nil"/>
                <w:bottom w:val="nil"/>
                <w:right w:val="nil"/>
                <w:between w:val="nil"/>
              </w:pBdr>
              <w:spacing w:before="17"/>
              <w:ind w:left="56"/>
              <w:rPr>
                <w:rFonts w:ascii="Times New Roman" w:eastAsia="Times New Roman" w:hAnsi="Times New Roman" w:cs="Times New Roman"/>
                <w:b/>
                <w:color w:val="231F20"/>
              </w:rPr>
            </w:pPr>
            <w:r w:rsidRPr="00845A4A">
              <w:rPr>
                <w:rFonts w:ascii="Times New Roman" w:eastAsia="Times New Roman" w:hAnsi="Times New Roman" w:cs="Times New Roman"/>
                <w:b/>
                <w:color w:val="231F20"/>
              </w:rPr>
              <w:t>ITB 4</w:t>
            </w:r>
            <w:r w:rsidR="00FD33A4" w:rsidRPr="00845A4A">
              <w:rPr>
                <w:rFonts w:ascii="Times New Roman" w:eastAsia="Times New Roman" w:hAnsi="Times New Roman" w:cs="Times New Roman"/>
                <w:b/>
                <w:color w:val="231F20"/>
              </w:rPr>
              <w:t>8</w:t>
            </w:r>
            <w:r w:rsidRPr="00845A4A">
              <w:rPr>
                <w:rFonts w:ascii="Times New Roman" w:eastAsia="Times New Roman" w:hAnsi="Times New Roman" w:cs="Times New Roman"/>
                <w:b/>
                <w:color w:val="231F20"/>
              </w:rPr>
              <w:t>.1</w:t>
            </w:r>
          </w:p>
        </w:tc>
        <w:tc>
          <w:tcPr>
            <w:tcW w:w="7811" w:type="dxa"/>
          </w:tcPr>
          <w:p w14:paraId="4F107304" w14:textId="493FF8A9" w:rsidR="00A64C2B" w:rsidRPr="00845A4A" w:rsidRDefault="00A64C2B" w:rsidP="00A64C2B">
            <w:pPr>
              <w:widowControl w:val="0"/>
              <w:pBdr>
                <w:top w:val="nil"/>
                <w:left w:val="nil"/>
                <w:bottom w:val="nil"/>
                <w:right w:val="nil"/>
                <w:between w:val="nil"/>
              </w:pBdr>
              <w:spacing w:before="17" w:line="266" w:lineRule="auto"/>
              <w:ind w:left="26"/>
              <w:rPr>
                <w:rFonts w:ascii="Times New Roman" w:eastAsia="Times New Roman" w:hAnsi="Times New Roman" w:cs="Times New Roman"/>
                <w:color w:val="231F20"/>
              </w:rPr>
            </w:pPr>
            <w:r w:rsidRPr="00845A4A">
              <w:rPr>
                <w:rFonts w:ascii="Times New Roman" w:eastAsia="Times New Roman" w:hAnsi="Times New Roman" w:cs="Times New Roman"/>
                <w:color w:val="231F20"/>
              </w:rPr>
              <w:t>The contract will be awarded to the “</w:t>
            </w:r>
            <w:r w:rsidRPr="00845A4A">
              <w:rPr>
                <w:rFonts w:ascii="Times New Roman" w:eastAsia="Times New Roman" w:hAnsi="Times New Roman" w:cs="Times New Roman"/>
                <w:b/>
                <w:bCs/>
                <w:color w:val="231F20"/>
              </w:rPr>
              <w:t>Best Evaluated Bid” combined technical and financial responsiveness.</w:t>
            </w:r>
          </w:p>
        </w:tc>
      </w:tr>
      <w:tr w:rsidR="00476D24" w:rsidRPr="00845A4A" w14:paraId="10FA6106" w14:textId="77777777" w:rsidTr="00A64C2B">
        <w:trPr>
          <w:trHeight w:val="794"/>
        </w:trPr>
        <w:tc>
          <w:tcPr>
            <w:tcW w:w="1590" w:type="dxa"/>
          </w:tcPr>
          <w:p w14:paraId="00000474" w14:textId="6FC8B875" w:rsidR="00476D24" w:rsidRPr="00845A4A" w:rsidRDefault="009B64E2">
            <w:pPr>
              <w:widowControl w:val="0"/>
              <w:pBdr>
                <w:top w:val="nil"/>
                <w:left w:val="nil"/>
                <w:bottom w:val="nil"/>
                <w:right w:val="nil"/>
                <w:between w:val="nil"/>
              </w:pBdr>
              <w:spacing w:before="17"/>
              <w:ind w:left="56"/>
              <w:rPr>
                <w:rFonts w:ascii="Times New Roman" w:eastAsia="Times New Roman" w:hAnsi="Times New Roman" w:cs="Times New Roman"/>
                <w:b/>
                <w:color w:val="000000"/>
              </w:rPr>
            </w:pPr>
            <w:r w:rsidRPr="00845A4A">
              <w:rPr>
                <w:rFonts w:ascii="Times New Roman" w:eastAsia="Times New Roman" w:hAnsi="Times New Roman" w:cs="Times New Roman"/>
                <w:b/>
                <w:color w:val="231F20"/>
              </w:rPr>
              <w:t>ITB 4</w:t>
            </w:r>
            <w:r w:rsidR="00C82551" w:rsidRPr="00845A4A">
              <w:rPr>
                <w:rFonts w:ascii="Times New Roman" w:eastAsia="Times New Roman" w:hAnsi="Times New Roman" w:cs="Times New Roman"/>
                <w:b/>
                <w:color w:val="231F20"/>
              </w:rPr>
              <w:t>9</w:t>
            </w:r>
            <w:r w:rsidRPr="00845A4A">
              <w:rPr>
                <w:rFonts w:ascii="Times New Roman" w:eastAsia="Times New Roman" w:hAnsi="Times New Roman" w:cs="Times New Roman"/>
                <w:b/>
                <w:color w:val="231F20"/>
              </w:rPr>
              <w:t>.1</w:t>
            </w:r>
          </w:p>
        </w:tc>
        <w:tc>
          <w:tcPr>
            <w:tcW w:w="7811" w:type="dxa"/>
          </w:tcPr>
          <w:p w14:paraId="24E49877" w14:textId="7F6F8FBF" w:rsidR="00A64C2B" w:rsidRPr="00845A4A" w:rsidRDefault="009B64E2" w:rsidP="00A64C2B">
            <w:pPr>
              <w:widowControl w:val="0"/>
              <w:pBdr>
                <w:top w:val="nil"/>
                <w:left w:val="nil"/>
                <w:bottom w:val="nil"/>
                <w:right w:val="nil"/>
                <w:between w:val="nil"/>
              </w:pBdr>
              <w:spacing w:before="17" w:line="266" w:lineRule="auto"/>
              <w:ind w:left="26"/>
              <w:rPr>
                <w:rFonts w:ascii="Times New Roman" w:eastAsia="Times New Roman" w:hAnsi="Times New Roman" w:cs="Times New Roman"/>
                <w:strike/>
                <w:color w:val="231F20"/>
              </w:rPr>
            </w:pPr>
            <w:r w:rsidRPr="00845A4A">
              <w:rPr>
                <w:rFonts w:ascii="Times New Roman" w:eastAsia="Times New Roman" w:hAnsi="Times New Roman" w:cs="Times New Roman"/>
                <w:color w:val="231F20"/>
              </w:rPr>
              <w:t xml:space="preserve">The maximum percentage by which quantities may be increased is </w:t>
            </w:r>
            <w:r w:rsidR="00A64C2B" w:rsidRPr="00845A4A">
              <w:rPr>
                <w:rFonts w:ascii="Times New Roman" w:eastAsia="Times New Roman" w:hAnsi="Times New Roman" w:cs="Times New Roman"/>
                <w:b/>
                <w:bCs/>
                <w:color w:val="231F20"/>
              </w:rPr>
              <w:t>15%</w:t>
            </w:r>
          </w:p>
          <w:p w14:paraId="00000476" w14:textId="0B951CF0" w:rsidR="00476D24" w:rsidRPr="00845A4A" w:rsidRDefault="009B64E2" w:rsidP="00A64C2B">
            <w:pPr>
              <w:widowControl w:val="0"/>
              <w:pBdr>
                <w:top w:val="nil"/>
                <w:left w:val="nil"/>
                <w:bottom w:val="nil"/>
                <w:right w:val="nil"/>
                <w:between w:val="nil"/>
              </w:pBdr>
              <w:spacing w:before="17" w:line="266" w:lineRule="auto"/>
              <w:ind w:left="26"/>
              <w:rPr>
                <w:rFonts w:ascii="Times New Roman" w:eastAsia="Times New Roman" w:hAnsi="Times New Roman" w:cs="Times New Roman"/>
                <w:color w:val="000000"/>
              </w:rPr>
            </w:pPr>
            <w:r w:rsidRPr="00845A4A">
              <w:rPr>
                <w:rFonts w:ascii="Times New Roman" w:eastAsia="Times New Roman" w:hAnsi="Times New Roman" w:cs="Times New Roman"/>
                <w:color w:val="231F20"/>
              </w:rPr>
              <w:t xml:space="preserve">The maximum percentage by which quantities may be decreased is </w:t>
            </w:r>
            <w:r w:rsidR="00A64C2B" w:rsidRPr="00845A4A">
              <w:rPr>
                <w:rFonts w:ascii="Times New Roman" w:eastAsia="Times New Roman" w:hAnsi="Times New Roman" w:cs="Times New Roman"/>
                <w:b/>
                <w:bCs/>
                <w:color w:val="231F20"/>
              </w:rPr>
              <w:t>15%</w:t>
            </w:r>
          </w:p>
        </w:tc>
      </w:tr>
    </w:tbl>
    <w:p w14:paraId="00000477" w14:textId="77777777" w:rsidR="00476D24" w:rsidRPr="00845A4A" w:rsidRDefault="00476D24">
      <w:pPr>
        <w:rPr>
          <w:rFonts w:ascii="Times New Roman" w:eastAsia="Times New Roman" w:hAnsi="Times New Roman" w:cs="Times New Roman"/>
        </w:rPr>
        <w:sectPr w:rsidR="00476D24" w:rsidRPr="00845A4A">
          <w:pgSz w:w="11910" w:h="16840"/>
          <w:pgMar w:top="1480" w:right="920" w:bottom="280" w:left="940" w:header="1200" w:footer="0" w:gutter="0"/>
          <w:cols w:space="720"/>
        </w:sectPr>
      </w:pPr>
    </w:p>
    <w:p w14:paraId="00000478"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479" w14:textId="77777777" w:rsidR="00476D24" w:rsidRPr="00845A4A" w:rsidRDefault="009B64E2">
      <w:pPr>
        <w:pStyle w:val="Heading1"/>
        <w:jc w:val="center"/>
        <w:rPr>
          <w:rFonts w:ascii="Times New Roman" w:eastAsia="Times New Roman" w:hAnsi="Times New Roman" w:cs="Times New Roman"/>
          <w:b/>
          <w:color w:val="000000"/>
        </w:rPr>
      </w:pPr>
      <w:bookmarkStart w:id="79" w:name="_Toc138084387"/>
      <w:r w:rsidRPr="00845A4A">
        <w:rPr>
          <w:rFonts w:ascii="Times New Roman" w:eastAsia="Times New Roman" w:hAnsi="Times New Roman" w:cs="Times New Roman"/>
          <w:b/>
          <w:color w:val="000000"/>
        </w:rPr>
        <w:t>SECTION - III: EVALUATION AND QUALIFICATION CRITERIA</w:t>
      </w:r>
      <w:bookmarkEnd w:id="79"/>
    </w:p>
    <w:p w14:paraId="0000047A" w14:textId="77777777" w:rsidR="00476D24" w:rsidRPr="00845A4A" w:rsidRDefault="009B64E2" w:rsidP="004727B7">
      <w:pPr>
        <w:widowControl w:val="0"/>
        <w:numPr>
          <w:ilvl w:val="0"/>
          <w:numId w:val="48"/>
        </w:numPr>
        <w:pBdr>
          <w:top w:val="nil"/>
          <w:left w:val="nil"/>
          <w:bottom w:val="nil"/>
          <w:right w:val="nil"/>
          <w:between w:val="nil"/>
        </w:pBdr>
        <w:tabs>
          <w:tab w:val="left" w:pos="817"/>
          <w:tab w:val="left" w:pos="818"/>
          <w:tab w:val="right" w:pos="9718"/>
        </w:tabs>
        <w:spacing w:before="465"/>
        <w:ind w:hanging="510"/>
        <w:rPr>
          <w:rFonts w:ascii="Times New Roman" w:eastAsia="Times New Roman" w:hAnsi="Times New Roman" w:cs="Times New Roman"/>
          <w:b/>
          <w:color w:val="000000"/>
        </w:rPr>
      </w:pPr>
      <w:r w:rsidRPr="00845A4A">
        <w:rPr>
          <w:rFonts w:ascii="Times New Roman" w:eastAsia="Times New Roman" w:hAnsi="Times New Roman" w:cs="Times New Roman"/>
          <w:b/>
          <w:color w:val="231F20"/>
        </w:rPr>
        <w:t>Domestic Preference (ITB 40)</w:t>
      </w:r>
      <w:r w:rsidRPr="00845A4A">
        <w:rPr>
          <w:rFonts w:ascii="Times New Roman" w:eastAsia="Times New Roman" w:hAnsi="Times New Roman" w:cs="Times New Roman"/>
          <w:b/>
          <w:color w:val="231F20"/>
        </w:rPr>
        <w:tab/>
        <w:t>36</w:t>
      </w:r>
    </w:p>
    <w:p w14:paraId="0000047B" w14:textId="77777777" w:rsidR="00476D24" w:rsidRPr="00845A4A" w:rsidRDefault="009B64E2" w:rsidP="004727B7">
      <w:pPr>
        <w:widowControl w:val="0"/>
        <w:numPr>
          <w:ilvl w:val="0"/>
          <w:numId w:val="48"/>
        </w:numPr>
        <w:pBdr>
          <w:top w:val="nil"/>
          <w:left w:val="nil"/>
          <w:bottom w:val="nil"/>
          <w:right w:val="nil"/>
          <w:between w:val="nil"/>
        </w:pBdr>
        <w:tabs>
          <w:tab w:val="left" w:pos="817"/>
          <w:tab w:val="left" w:pos="818"/>
          <w:tab w:val="right" w:pos="9718"/>
        </w:tabs>
        <w:spacing w:before="60"/>
        <w:ind w:hanging="510"/>
        <w:rPr>
          <w:rFonts w:ascii="Times New Roman" w:eastAsia="Times New Roman" w:hAnsi="Times New Roman" w:cs="Times New Roman"/>
          <w:b/>
          <w:color w:val="000000"/>
        </w:rPr>
      </w:pPr>
      <w:r w:rsidRPr="00845A4A">
        <w:rPr>
          <w:rFonts w:ascii="Times New Roman" w:eastAsia="Times New Roman" w:hAnsi="Times New Roman" w:cs="Times New Roman"/>
          <w:b/>
          <w:color w:val="231F20"/>
        </w:rPr>
        <w:t>Evaluation Criteria (ITB 41.3 (e))</w:t>
      </w:r>
      <w:r w:rsidRPr="00845A4A">
        <w:rPr>
          <w:rFonts w:ascii="Times New Roman" w:eastAsia="Times New Roman" w:hAnsi="Times New Roman" w:cs="Times New Roman"/>
          <w:b/>
          <w:color w:val="231F20"/>
        </w:rPr>
        <w:tab/>
        <w:t>36</w:t>
      </w:r>
    </w:p>
    <w:p w14:paraId="0000047C" w14:textId="77777777" w:rsidR="00476D24" w:rsidRPr="00845A4A" w:rsidRDefault="009B64E2" w:rsidP="004727B7">
      <w:pPr>
        <w:widowControl w:val="0"/>
        <w:numPr>
          <w:ilvl w:val="0"/>
          <w:numId w:val="48"/>
        </w:numPr>
        <w:pBdr>
          <w:top w:val="nil"/>
          <w:left w:val="nil"/>
          <w:bottom w:val="nil"/>
          <w:right w:val="nil"/>
          <w:between w:val="nil"/>
        </w:pBdr>
        <w:tabs>
          <w:tab w:val="left" w:pos="817"/>
          <w:tab w:val="left" w:pos="818"/>
          <w:tab w:val="right" w:pos="9718"/>
        </w:tabs>
        <w:spacing w:before="61"/>
        <w:ind w:hanging="510"/>
        <w:rPr>
          <w:rFonts w:ascii="Times New Roman" w:eastAsia="Times New Roman" w:hAnsi="Times New Roman" w:cs="Times New Roman"/>
          <w:b/>
          <w:color w:val="000000"/>
        </w:rPr>
      </w:pPr>
      <w:r w:rsidRPr="00845A4A">
        <w:rPr>
          <w:rFonts w:ascii="Times New Roman" w:eastAsia="Times New Roman" w:hAnsi="Times New Roman" w:cs="Times New Roman"/>
          <w:b/>
          <w:color w:val="231F20"/>
        </w:rPr>
        <w:t>Multiple Contracts (ITB 41.6)</w:t>
      </w:r>
      <w:r w:rsidRPr="00845A4A">
        <w:rPr>
          <w:rFonts w:ascii="Times New Roman" w:eastAsia="Times New Roman" w:hAnsi="Times New Roman" w:cs="Times New Roman"/>
          <w:b/>
          <w:color w:val="231F20"/>
        </w:rPr>
        <w:tab/>
        <w:t>37</w:t>
      </w:r>
    </w:p>
    <w:p w14:paraId="0000047D" w14:textId="77777777" w:rsidR="00476D24" w:rsidRPr="00845A4A" w:rsidRDefault="009B64E2">
      <w:pPr>
        <w:tabs>
          <w:tab w:val="left" w:pos="2911"/>
        </w:tabs>
        <w:rPr>
          <w:rFonts w:ascii="Times New Roman" w:eastAsia="Times New Roman" w:hAnsi="Times New Roman" w:cs="Times New Roman"/>
        </w:rPr>
      </w:pPr>
      <w:r w:rsidRPr="00845A4A">
        <w:rPr>
          <w:rFonts w:ascii="Times New Roman" w:eastAsia="Times New Roman" w:hAnsi="Times New Roman" w:cs="Times New Roman"/>
        </w:rPr>
        <w:tab/>
      </w:r>
    </w:p>
    <w:p w14:paraId="0000047E" w14:textId="77777777" w:rsidR="00476D24" w:rsidRPr="00845A4A" w:rsidRDefault="009B64E2">
      <w:pPr>
        <w:tabs>
          <w:tab w:val="left" w:pos="2911"/>
        </w:tabs>
        <w:rPr>
          <w:rFonts w:ascii="Times New Roman" w:eastAsia="Times New Roman" w:hAnsi="Times New Roman" w:cs="Times New Roman"/>
        </w:rPr>
        <w:sectPr w:rsidR="00476D24" w:rsidRPr="00845A4A">
          <w:headerReference w:type="even" r:id="rId19"/>
          <w:headerReference w:type="default" r:id="rId20"/>
          <w:pgSz w:w="11910" w:h="16840"/>
          <w:pgMar w:top="1480" w:right="920" w:bottom="280" w:left="940" w:header="1200" w:footer="0" w:gutter="0"/>
          <w:pgNumType w:start="35"/>
          <w:cols w:space="720"/>
        </w:sectPr>
      </w:pPr>
      <w:r w:rsidRPr="00845A4A">
        <w:rPr>
          <w:rFonts w:ascii="Times New Roman" w:eastAsia="Times New Roman" w:hAnsi="Times New Roman" w:cs="Times New Roman"/>
        </w:rPr>
        <w:tab/>
      </w:r>
    </w:p>
    <w:p w14:paraId="0000047F"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b/>
          <w:color w:val="000000"/>
          <w:sz w:val="6"/>
          <w:szCs w:val="6"/>
        </w:rPr>
      </w:pPr>
    </w:p>
    <w:p w14:paraId="00000480" w14:textId="77777777" w:rsidR="00476D24" w:rsidRPr="00845A4A" w:rsidRDefault="009B64E2">
      <w:pPr>
        <w:widowControl w:val="0"/>
        <w:pBdr>
          <w:top w:val="nil"/>
          <w:left w:val="nil"/>
          <w:bottom w:val="nil"/>
          <w:right w:val="nil"/>
          <w:between w:val="nil"/>
        </w:pBdr>
        <w:spacing w:line="20" w:lineRule="auto"/>
        <w:ind w:left="302"/>
        <w:rPr>
          <w:rFonts w:ascii="Times New Roman" w:eastAsia="Times New Roman" w:hAnsi="Times New Roman" w:cs="Times New Roman"/>
          <w:color w:val="000000"/>
          <w:sz w:val="2"/>
          <w:szCs w:val="2"/>
        </w:rPr>
      </w:pPr>
      <w:r w:rsidRPr="00845A4A">
        <w:rPr>
          <w:rFonts w:ascii="Times New Roman" w:eastAsia="Times New Roman" w:hAnsi="Times New Roman" w:cs="Times New Roman"/>
          <w:noProof/>
          <w:color w:val="000000"/>
          <w:sz w:val="2"/>
          <w:szCs w:val="2"/>
        </w:rPr>
        <mc:AlternateContent>
          <mc:Choice Requires="wpg">
            <w:drawing>
              <wp:inline distT="0" distB="0" distL="0" distR="0" wp14:anchorId="335E2D8B" wp14:editId="3F05F0EF">
                <wp:extent cx="5976620" cy="6350"/>
                <wp:effectExtent l="0" t="0" r="0" b="0"/>
                <wp:docPr id="342" name="Group 342"/>
                <wp:cNvGraphicFramePr/>
                <a:graphic xmlns:a="http://schemas.openxmlformats.org/drawingml/2006/main">
                  <a:graphicData uri="http://schemas.microsoft.com/office/word/2010/wordprocessingGroup">
                    <wpg:wgp>
                      <wpg:cNvGrpSpPr/>
                      <wpg:grpSpPr>
                        <a:xfrm>
                          <a:off x="0" y="0"/>
                          <a:ext cx="5976620" cy="6350"/>
                          <a:chOff x="2357675" y="3775225"/>
                          <a:chExt cx="5976000" cy="9550"/>
                        </a:xfrm>
                      </wpg:grpSpPr>
                      <wpg:grpSp>
                        <wpg:cNvPr id="7" name="Group 7"/>
                        <wpg:cNvGrpSpPr/>
                        <wpg:grpSpPr>
                          <a:xfrm>
                            <a:off x="2357690" y="3776825"/>
                            <a:ext cx="5975985" cy="3175"/>
                            <a:chOff x="0" y="0"/>
                            <a:chExt cx="9411" cy="5"/>
                          </a:xfrm>
                        </wpg:grpSpPr>
                        <wps:wsp>
                          <wps:cNvPr id="8" name="Rectangle 8"/>
                          <wps:cNvSpPr/>
                          <wps:spPr>
                            <a:xfrm>
                              <a:off x="0" y="0"/>
                              <a:ext cx="9400" cy="0"/>
                            </a:xfrm>
                            <a:prstGeom prst="rect">
                              <a:avLst/>
                            </a:prstGeom>
                            <a:noFill/>
                            <a:ln>
                              <a:noFill/>
                            </a:ln>
                          </wps:spPr>
                          <wps:txbx>
                            <w:txbxContent>
                              <w:p w14:paraId="6503E7D6" w14:textId="77777777" w:rsidR="00124570" w:rsidRDefault="00124570">
                                <w:pPr>
                                  <w:textDirection w:val="btLr"/>
                                </w:pPr>
                              </w:p>
                            </w:txbxContent>
                          </wps:txbx>
                          <wps:bodyPr spcFirstLastPara="1" wrap="square" lIns="91425" tIns="91425" rIns="91425" bIns="91425" anchor="ctr" anchorCtr="0">
                            <a:noAutofit/>
                          </wps:bodyPr>
                        </wps:wsp>
                        <wps:wsp>
                          <wps:cNvPr id="9" name="Straight Arrow Connector 9"/>
                          <wps:cNvCnPr/>
                          <wps:spPr>
                            <a:xfrm>
                              <a:off x="9411" y="5"/>
                              <a:ext cx="0" cy="0"/>
                            </a:xfrm>
                            <a:prstGeom prst="straightConnector1">
                              <a:avLst/>
                            </a:prstGeom>
                            <a:noFill/>
                            <a:ln w="9525" cap="flat" cmpd="sng">
                              <a:solidFill>
                                <a:srgbClr val="231F20"/>
                              </a:solidFill>
                              <a:prstDash val="solid"/>
                              <a:round/>
                              <a:headEnd type="none" w="med" len="med"/>
                              <a:tailEnd type="none" w="med" len="med"/>
                            </a:ln>
                          </wps:spPr>
                          <wps:bodyPr/>
                        </wps:wsp>
                      </wpg:grpSp>
                    </wpg:wgp>
                  </a:graphicData>
                </a:graphic>
              </wp:inline>
            </w:drawing>
          </mc:Choice>
          <mc:Fallback>
            <w:pict>
              <v:group w14:anchorId="335E2D8B" id="Group 342" o:spid="_x0000_s1034" style="width:470.6pt;height:.5pt;mso-position-horizontal-relative:char;mso-position-vertical-relative:line" coordorigin="23576,37752" coordsize="5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">
                <v:group id="Group 7" o:spid="_x0000_s1035" style="position:absolute;left:23576;top:37768;width:59760;height:32" coordsize="9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">
                  <v:rect id="Rectangle 8" o:spid="_x0000_s1036" style="position:absolute;width:94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" filled="f" stroked="f">
                    <v:textbox inset="2.53958mm,2.53958mm,2.53958mm,2.53958mm">
                      <w:txbxContent>
                        <w:p w14:paraId="6503E7D6" w14:textId="77777777" w:rsidR="00124570" w:rsidRDefault="00124570">
                          <w:pPr>
                            <w:textDirection w:val="btLr"/>
                          </w:pPr>
                        </w:p>
                      </w:txbxContent>
                    </v:textbox>
                  </v:rect>
                  <v:shape id="Straight Arrow Connector 9" o:spid="_x0000_s1037" type="#_x0000_t32" style="position:absolute;left:9411;top:5;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" strokecolor="#231f20"/>
                </v:group>
                <w10:anchorlock/>
              </v:group>
            </w:pict>
          </mc:Fallback>
        </mc:AlternateContent>
      </w:r>
    </w:p>
    <w:p w14:paraId="00000481" w14:textId="77777777" w:rsidR="00476D24" w:rsidRPr="00845A4A" w:rsidRDefault="009B64E2" w:rsidP="004727B7">
      <w:pPr>
        <w:pStyle w:val="Heading4"/>
        <w:numPr>
          <w:ilvl w:val="0"/>
          <w:numId w:val="86"/>
        </w:numPr>
        <w:rPr>
          <w:i w:val="0"/>
          <w:iCs w:val="0"/>
        </w:rPr>
      </w:pPr>
      <w:r w:rsidRPr="00845A4A">
        <w:rPr>
          <w:rFonts w:ascii="Times New Roman" w:eastAsia="Times New Roman" w:hAnsi="Times New Roman" w:cs="Times New Roman"/>
          <w:b/>
          <w:i w:val="0"/>
          <w:iCs w:val="0"/>
          <w:color w:val="000000"/>
        </w:rPr>
        <w:t>Domestic Preference (ITB 40</w:t>
      </w:r>
      <w:r w:rsidRPr="00845A4A">
        <w:rPr>
          <w:i w:val="0"/>
          <w:iCs w:val="0"/>
        </w:rPr>
        <w:t>)</w:t>
      </w:r>
    </w:p>
    <w:p w14:paraId="00000482" w14:textId="77777777" w:rsidR="00476D24" w:rsidRPr="00845A4A" w:rsidRDefault="00476D24">
      <w:pPr>
        <w:widowControl w:val="0"/>
        <w:pBdr>
          <w:top w:val="nil"/>
          <w:left w:val="nil"/>
          <w:bottom w:val="nil"/>
          <w:right w:val="nil"/>
          <w:between w:val="nil"/>
        </w:pBdr>
        <w:tabs>
          <w:tab w:val="left" w:pos="817"/>
          <w:tab w:val="left" w:pos="818"/>
        </w:tabs>
        <w:spacing w:before="85"/>
        <w:ind w:left="817"/>
        <w:rPr>
          <w:rFonts w:ascii="Times New Roman" w:eastAsia="Times New Roman" w:hAnsi="Times New Roman" w:cs="Times New Roman"/>
          <w:b/>
          <w:color w:val="000000"/>
        </w:rPr>
      </w:pPr>
    </w:p>
    <w:p w14:paraId="00000483" w14:textId="77777777" w:rsidR="00476D24" w:rsidRPr="00845A4A" w:rsidRDefault="009B64E2" w:rsidP="004727B7">
      <w:pPr>
        <w:widowControl w:val="0"/>
        <w:numPr>
          <w:ilvl w:val="1"/>
          <w:numId w:val="65"/>
        </w:numPr>
        <w:pBdr>
          <w:top w:val="nil"/>
          <w:left w:val="nil"/>
          <w:bottom w:val="nil"/>
          <w:right w:val="nil"/>
          <w:between w:val="nil"/>
        </w:pBdr>
        <w:tabs>
          <w:tab w:val="left" w:pos="818"/>
        </w:tabs>
        <w:spacing w:before="79" w:line="266" w:lineRule="auto"/>
        <w:ind w:left="817" w:right="325"/>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If the Bidding Data Sheet (BDS) so specifies, the purchaser may grant a margin of preference to goods manufactured in the Purchaser’s country for the purpose of bid comparison, in accordance with the procedure outlined in subsequent paragraphs:</w:t>
      </w:r>
    </w:p>
    <w:p w14:paraId="00000484" w14:textId="77777777" w:rsidR="00476D24" w:rsidRPr="00845A4A" w:rsidRDefault="00476D24">
      <w:pPr>
        <w:widowControl w:val="0"/>
        <w:pBdr>
          <w:top w:val="nil"/>
          <w:left w:val="nil"/>
          <w:bottom w:val="nil"/>
          <w:right w:val="nil"/>
          <w:between w:val="nil"/>
        </w:pBdr>
        <w:spacing w:before="1"/>
        <w:rPr>
          <w:rFonts w:ascii="Times New Roman" w:eastAsia="Times New Roman" w:hAnsi="Times New Roman" w:cs="Times New Roman"/>
          <w:color w:val="000000"/>
        </w:rPr>
      </w:pPr>
    </w:p>
    <w:p w14:paraId="00000485" w14:textId="77777777" w:rsidR="00476D24" w:rsidRPr="00845A4A" w:rsidRDefault="009B64E2" w:rsidP="004727B7">
      <w:pPr>
        <w:widowControl w:val="0"/>
        <w:numPr>
          <w:ilvl w:val="1"/>
          <w:numId w:val="65"/>
        </w:numPr>
        <w:pBdr>
          <w:top w:val="nil"/>
          <w:left w:val="nil"/>
          <w:bottom w:val="nil"/>
          <w:right w:val="nil"/>
          <w:between w:val="nil"/>
        </w:pBdr>
        <w:tabs>
          <w:tab w:val="left" w:pos="818"/>
        </w:tabs>
        <w:spacing w:before="1"/>
        <w:ind w:left="817"/>
        <w:rPr>
          <w:rFonts w:ascii="Times New Roman" w:eastAsia="Times New Roman" w:hAnsi="Times New Roman" w:cs="Times New Roman"/>
          <w:color w:val="000000"/>
        </w:rPr>
      </w:pPr>
      <w:r w:rsidRPr="00845A4A">
        <w:rPr>
          <w:rFonts w:ascii="Times New Roman" w:eastAsia="Times New Roman" w:hAnsi="Times New Roman" w:cs="Times New Roman"/>
          <w:color w:val="231F20"/>
        </w:rPr>
        <w:t>Bids will be classified in one of the three groups, as follows:</w:t>
      </w:r>
    </w:p>
    <w:p w14:paraId="00000486" w14:textId="77777777" w:rsidR="00476D24" w:rsidRPr="00845A4A" w:rsidRDefault="009B64E2" w:rsidP="004727B7">
      <w:pPr>
        <w:widowControl w:val="0"/>
        <w:numPr>
          <w:ilvl w:val="2"/>
          <w:numId w:val="65"/>
        </w:numPr>
        <w:pBdr>
          <w:top w:val="nil"/>
          <w:left w:val="nil"/>
          <w:bottom w:val="nil"/>
          <w:right w:val="nil"/>
          <w:between w:val="nil"/>
        </w:pBdr>
        <w:tabs>
          <w:tab w:val="left" w:pos="1215"/>
        </w:tabs>
        <w:spacing w:before="83" w:line="266" w:lineRule="auto"/>
        <w:ind w:left="1214" w:right="324"/>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Group A: Bids offering goods manufactured in Bhutan, for which (</w:t>
      </w:r>
      <w:proofErr w:type="spellStart"/>
      <w:r w:rsidRPr="00845A4A">
        <w:rPr>
          <w:rFonts w:ascii="Times New Roman" w:eastAsia="Times New Roman" w:hAnsi="Times New Roman" w:cs="Times New Roman"/>
          <w:color w:val="231F20"/>
        </w:rPr>
        <w:t>i</w:t>
      </w:r>
      <w:proofErr w:type="spellEnd"/>
      <w:r w:rsidRPr="00845A4A">
        <w:rPr>
          <w:rFonts w:ascii="Times New Roman" w:eastAsia="Times New Roman" w:hAnsi="Times New Roman" w:cs="Times New Roman"/>
          <w:color w:val="231F20"/>
        </w:rPr>
        <w:t>) labour, raw materials and components form within the country account for more than thirty (30) percent of the EXW price; and (ii) the production facility in which they will be manufactured or assembled has been engaged in manufacturing or assembling such goods at least since the date of bid submission.</w:t>
      </w:r>
    </w:p>
    <w:p w14:paraId="00000487" w14:textId="77777777" w:rsidR="00476D24" w:rsidRPr="00845A4A" w:rsidRDefault="009B64E2" w:rsidP="004727B7">
      <w:pPr>
        <w:widowControl w:val="0"/>
        <w:numPr>
          <w:ilvl w:val="2"/>
          <w:numId w:val="65"/>
        </w:numPr>
        <w:pBdr>
          <w:top w:val="nil"/>
          <w:left w:val="nil"/>
          <w:bottom w:val="nil"/>
          <w:right w:val="nil"/>
          <w:between w:val="nil"/>
        </w:pBdr>
        <w:tabs>
          <w:tab w:val="left" w:pos="1215"/>
        </w:tabs>
        <w:spacing w:before="53"/>
        <w:ind w:left="1214"/>
        <w:rPr>
          <w:rFonts w:ascii="Times New Roman" w:eastAsia="Times New Roman" w:hAnsi="Times New Roman" w:cs="Times New Roman"/>
          <w:color w:val="000000"/>
        </w:rPr>
      </w:pPr>
      <w:r w:rsidRPr="00845A4A">
        <w:rPr>
          <w:rFonts w:ascii="Times New Roman" w:eastAsia="Times New Roman" w:hAnsi="Times New Roman" w:cs="Times New Roman"/>
          <w:color w:val="231F20"/>
        </w:rPr>
        <w:t>Group B: All other bids offering Goods manufactured in Bhutan</w:t>
      </w:r>
    </w:p>
    <w:p w14:paraId="00000488" w14:textId="77777777" w:rsidR="00476D24" w:rsidRPr="00845A4A" w:rsidRDefault="009B64E2" w:rsidP="004727B7">
      <w:pPr>
        <w:widowControl w:val="0"/>
        <w:numPr>
          <w:ilvl w:val="2"/>
          <w:numId w:val="65"/>
        </w:numPr>
        <w:pBdr>
          <w:top w:val="nil"/>
          <w:left w:val="nil"/>
          <w:bottom w:val="nil"/>
          <w:right w:val="nil"/>
          <w:between w:val="nil"/>
        </w:pBdr>
        <w:tabs>
          <w:tab w:val="left" w:pos="1215"/>
        </w:tabs>
        <w:spacing w:before="84" w:line="266" w:lineRule="auto"/>
        <w:ind w:left="1214" w:right="325"/>
        <w:rPr>
          <w:rFonts w:ascii="Times New Roman" w:eastAsia="Times New Roman" w:hAnsi="Times New Roman" w:cs="Times New Roman"/>
          <w:color w:val="000000"/>
        </w:rPr>
      </w:pPr>
      <w:r w:rsidRPr="00845A4A">
        <w:rPr>
          <w:rFonts w:ascii="Times New Roman" w:eastAsia="Times New Roman" w:hAnsi="Times New Roman" w:cs="Times New Roman"/>
          <w:color w:val="231F20"/>
        </w:rPr>
        <w:t>Group C: Bids offering Goods manufactured outside Bhutan that have been already imported or that will be imported.</w:t>
      </w:r>
    </w:p>
    <w:p w14:paraId="00000489" w14:textId="77777777" w:rsidR="00476D24" w:rsidRPr="00845A4A" w:rsidRDefault="00476D24">
      <w:pPr>
        <w:widowControl w:val="0"/>
        <w:pBdr>
          <w:top w:val="nil"/>
          <w:left w:val="nil"/>
          <w:bottom w:val="nil"/>
          <w:right w:val="nil"/>
          <w:between w:val="nil"/>
        </w:pBdr>
        <w:spacing w:before="2"/>
        <w:rPr>
          <w:rFonts w:ascii="Times New Roman" w:eastAsia="Times New Roman" w:hAnsi="Times New Roman" w:cs="Times New Roman"/>
          <w:color w:val="000000"/>
        </w:rPr>
      </w:pPr>
    </w:p>
    <w:p w14:paraId="0000048A" w14:textId="77777777" w:rsidR="00476D24" w:rsidRPr="00845A4A" w:rsidRDefault="009B64E2" w:rsidP="004727B7">
      <w:pPr>
        <w:widowControl w:val="0"/>
        <w:numPr>
          <w:ilvl w:val="1"/>
          <w:numId w:val="65"/>
        </w:numPr>
        <w:pBdr>
          <w:top w:val="nil"/>
          <w:left w:val="nil"/>
          <w:bottom w:val="nil"/>
          <w:right w:val="nil"/>
          <w:between w:val="nil"/>
        </w:pBdr>
        <w:tabs>
          <w:tab w:val="left" w:pos="818"/>
        </w:tabs>
        <w:spacing w:line="266" w:lineRule="auto"/>
        <w:ind w:left="817" w:right="316"/>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The price quoted for goods in bids of Group A and B shall include all duties and taxes paid or payable on the basic materials or components purchased in the domestic market or imported, but shall exclude the sales and similar taxes on the finished product. The price quoted for goods in bids of Group C shall be on CIF or CIP (place of destination), which is exclusive of customs duties and other import taxes already paid or to be paid.</w:t>
      </w:r>
    </w:p>
    <w:p w14:paraId="0000048B"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rPr>
      </w:pPr>
    </w:p>
    <w:p w14:paraId="0000048C" w14:textId="77777777" w:rsidR="00476D24" w:rsidRPr="00845A4A" w:rsidRDefault="009B64E2" w:rsidP="004727B7">
      <w:pPr>
        <w:widowControl w:val="0"/>
        <w:numPr>
          <w:ilvl w:val="1"/>
          <w:numId w:val="65"/>
        </w:numPr>
        <w:pBdr>
          <w:top w:val="nil"/>
          <w:left w:val="nil"/>
          <w:bottom w:val="nil"/>
          <w:right w:val="nil"/>
          <w:between w:val="nil"/>
        </w:pBdr>
        <w:tabs>
          <w:tab w:val="left" w:pos="818"/>
        </w:tabs>
        <w:spacing w:line="266" w:lineRule="auto"/>
        <w:ind w:left="817" w:right="325"/>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In the first step, all evaluated bids in each group shall be compared to determine the lowest bid in each group. Such lowest evaluated bids shall be compared with each other and if, as a result of this comparison, a bid from Group A or Group B is the lowest, it shall be selected for the award.</w:t>
      </w:r>
    </w:p>
    <w:p w14:paraId="0000048D" w14:textId="77777777" w:rsidR="00476D24" w:rsidRPr="00845A4A" w:rsidRDefault="00476D24">
      <w:pPr>
        <w:widowControl w:val="0"/>
        <w:pBdr>
          <w:top w:val="nil"/>
          <w:left w:val="nil"/>
          <w:bottom w:val="nil"/>
          <w:right w:val="nil"/>
          <w:between w:val="nil"/>
        </w:pBdr>
        <w:spacing w:before="1"/>
        <w:rPr>
          <w:rFonts w:ascii="Times New Roman" w:eastAsia="Times New Roman" w:hAnsi="Times New Roman" w:cs="Times New Roman"/>
          <w:color w:val="000000"/>
        </w:rPr>
      </w:pPr>
    </w:p>
    <w:p w14:paraId="0000048E" w14:textId="77777777" w:rsidR="00476D24" w:rsidRPr="00845A4A" w:rsidRDefault="009B64E2" w:rsidP="004727B7">
      <w:pPr>
        <w:widowControl w:val="0"/>
        <w:numPr>
          <w:ilvl w:val="1"/>
          <w:numId w:val="65"/>
        </w:numPr>
        <w:pBdr>
          <w:top w:val="nil"/>
          <w:left w:val="nil"/>
          <w:bottom w:val="nil"/>
          <w:right w:val="nil"/>
          <w:between w:val="nil"/>
        </w:pBdr>
        <w:tabs>
          <w:tab w:val="left" w:pos="818"/>
        </w:tabs>
        <w:spacing w:line="266" w:lineRule="auto"/>
        <w:ind w:left="817" w:right="316"/>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If as a result of preceding comparison, the lowest evaluated bid is a bid from Group C, the lowest evaluated bid from Group C shall be further compared with the lowest evaluated bid from Group A after adding to the lowest evaluated price of goods offered in the bid from Group C, for the purpose of this further comparison only, an amount equal to five (5) percent of the CIF or CIP bid price. The lowest evaluated bid determined form this last comparison shall be selected for the award.</w:t>
      </w:r>
    </w:p>
    <w:p w14:paraId="0000048F" w14:textId="77777777" w:rsidR="00476D24" w:rsidRPr="00845A4A" w:rsidRDefault="00476D24">
      <w:pPr>
        <w:widowControl w:val="0"/>
        <w:pBdr>
          <w:top w:val="nil"/>
          <w:left w:val="nil"/>
          <w:bottom w:val="nil"/>
          <w:right w:val="nil"/>
          <w:between w:val="nil"/>
        </w:pBdr>
        <w:spacing w:before="3"/>
        <w:rPr>
          <w:rFonts w:ascii="Times New Roman" w:eastAsia="Times New Roman" w:hAnsi="Times New Roman" w:cs="Times New Roman"/>
          <w:color w:val="000000"/>
        </w:rPr>
      </w:pPr>
    </w:p>
    <w:p w14:paraId="00000490" w14:textId="77777777" w:rsidR="00476D24" w:rsidRPr="00845A4A" w:rsidRDefault="009B64E2" w:rsidP="004727B7">
      <w:pPr>
        <w:pStyle w:val="Heading4"/>
        <w:numPr>
          <w:ilvl w:val="0"/>
          <w:numId w:val="86"/>
        </w:numPr>
        <w:rPr>
          <w:rFonts w:ascii="Times New Roman" w:eastAsia="Times New Roman" w:hAnsi="Times New Roman" w:cs="Times New Roman"/>
          <w:b/>
          <w:i w:val="0"/>
          <w:iCs w:val="0"/>
          <w:color w:val="000000"/>
        </w:rPr>
      </w:pPr>
      <w:r w:rsidRPr="00845A4A">
        <w:rPr>
          <w:rFonts w:ascii="Times New Roman" w:eastAsia="Times New Roman" w:hAnsi="Times New Roman" w:cs="Times New Roman"/>
          <w:b/>
          <w:i w:val="0"/>
          <w:iCs w:val="0"/>
          <w:color w:val="000000"/>
        </w:rPr>
        <w:t>Evaluation Criteria (ITB 41.3 (e))</w:t>
      </w:r>
    </w:p>
    <w:p w14:paraId="00000491"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492" w14:textId="77777777" w:rsidR="00476D24" w:rsidRPr="00845A4A" w:rsidRDefault="009B64E2">
      <w:pPr>
        <w:widowControl w:val="0"/>
        <w:pBdr>
          <w:top w:val="nil"/>
          <w:left w:val="nil"/>
          <w:bottom w:val="nil"/>
          <w:right w:val="nil"/>
          <w:between w:val="nil"/>
        </w:pBdr>
        <w:spacing w:before="80" w:line="266" w:lineRule="auto"/>
        <w:ind w:left="307" w:right="325"/>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 xml:space="preserve">The Purchaser’s evaluation of a Bid may take into account, in addition to the Bid Price </w:t>
      </w:r>
      <w:proofErr w:type="gramStart"/>
      <w:r w:rsidRPr="00845A4A">
        <w:rPr>
          <w:rFonts w:ascii="Times New Roman" w:eastAsia="Times New Roman" w:hAnsi="Times New Roman" w:cs="Times New Roman"/>
          <w:color w:val="231F20"/>
        </w:rPr>
        <w:t>quoted  in</w:t>
      </w:r>
      <w:proofErr w:type="gramEnd"/>
      <w:r w:rsidRPr="00845A4A">
        <w:rPr>
          <w:rFonts w:ascii="Times New Roman" w:eastAsia="Times New Roman" w:hAnsi="Times New Roman" w:cs="Times New Roman"/>
          <w:color w:val="231F20"/>
        </w:rPr>
        <w:t xml:space="preserve"> accordance with ITB Sub-Clause 18.6, one or more of the following factors as specified in ITB Sub-Clause 41.3(e) and in the BDS referring to ITB Sub-Clause 41.3(e), using the following criteria and methodologies.</w:t>
      </w:r>
    </w:p>
    <w:p w14:paraId="00000493" w14:textId="77777777" w:rsidR="00476D24" w:rsidRPr="00845A4A" w:rsidRDefault="009B64E2" w:rsidP="004727B7">
      <w:pPr>
        <w:widowControl w:val="0"/>
        <w:numPr>
          <w:ilvl w:val="0"/>
          <w:numId w:val="52"/>
        </w:numPr>
        <w:pBdr>
          <w:top w:val="nil"/>
          <w:left w:val="nil"/>
          <w:bottom w:val="nil"/>
          <w:right w:val="nil"/>
          <w:between w:val="nil"/>
        </w:pBdr>
        <w:tabs>
          <w:tab w:val="left" w:pos="1215"/>
        </w:tabs>
        <w:spacing w:before="53"/>
        <w:rPr>
          <w:rFonts w:ascii="Times New Roman" w:eastAsia="Times New Roman" w:hAnsi="Times New Roman" w:cs="Times New Roman"/>
          <w:color w:val="000000"/>
        </w:rPr>
      </w:pPr>
      <w:r w:rsidRPr="00845A4A">
        <w:rPr>
          <w:rFonts w:ascii="Times New Roman" w:eastAsia="Times New Roman" w:hAnsi="Times New Roman" w:cs="Times New Roman"/>
          <w:color w:val="231F20"/>
        </w:rPr>
        <w:t>Deviation in Payment Schedule. (</w:t>
      </w:r>
      <w:proofErr w:type="gramStart"/>
      <w:r w:rsidRPr="00845A4A">
        <w:rPr>
          <w:rFonts w:ascii="Times New Roman" w:eastAsia="Times New Roman" w:hAnsi="Times New Roman" w:cs="Times New Roman"/>
          <w:color w:val="231F20"/>
        </w:rPr>
        <w:t>insert</w:t>
      </w:r>
      <w:proofErr w:type="gramEnd"/>
      <w:r w:rsidRPr="00845A4A">
        <w:rPr>
          <w:rFonts w:ascii="Times New Roman" w:eastAsia="Times New Roman" w:hAnsi="Times New Roman" w:cs="Times New Roman"/>
          <w:color w:val="231F20"/>
        </w:rPr>
        <w:t xml:space="preserve"> one of the following)</w:t>
      </w:r>
    </w:p>
    <w:p w14:paraId="00000494" w14:textId="77777777" w:rsidR="00476D24" w:rsidRPr="00845A4A" w:rsidRDefault="009B64E2" w:rsidP="004727B7">
      <w:pPr>
        <w:widowControl w:val="0"/>
        <w:numPr>
          <w:ilvl w:val="1"/>
          <w:numId w:val="52"/>
        </w:numPr>
        <w:pBdr>
          <w:top w:val="nil"/>
          <w:left w:val="nil"/>
          <w:bottom w:val="nil"/>
          <w:right w:val="nil"/>
          <w:between w:val="nil"/>
        </w:pBdr>
        <w:tabs>
          <w:tab w:val="left" w:pos="1725"/>
        </w:tabs>
        <w:spacing w:before="84" w:line="266" w:lineRule="auto"/>
        <w:ind w:right="325" w:hanging="51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 xml:space="preserve">Bidders shall state their Bid price for the payment schedule outlined in the SCC. Bids shall be evaluated on the basis of this base price. Bidders are, however, permitted to state an alternative payment schedule and indicate the reduction in Bid Price they wish to offer for such alternative payment schedule. The Purchaser may consider the alternative payment schedule and the reduced Bid Price offered by the </w:t>
      </w:r>
      <w:r w:rsidRPr="00845A4A">
        <w:rPr>
          <w:rFonts w:ascii="Times New Roman" w:eastAsia="Times New Roman" w:hAnsi="Times New Roman" w:cs="Times New Roman"/>
          <w:color w:val="231F20"/>
        </w:rPr>
        <w:lastRenderedPageBreak/>
        <w:t>Bidder selected on the basis of the base price for the payment schedule outlined in the SCC.</w:t>
      </w:r>
    </w:p>
    <w:p w14:paraId="00000495" w14:textId="77777777" w:rsidR="00476D24" w:rsidRPr="00845A4A" w:rsidRDefault="009B64E2">
      <w:pPr>
        <w:ind w:left="494" w:firstLine="720"/>
        <w:rPr>
          <w:rFonts w:ascii="Times New Roman" w:eastAsia="Times New Roman" w:hAnsi="Times New Roman" w:cs="Times New Roman"/>
        </w:rPr>
      </w:pPr>
      <w:bookmarkStart w:id="80" w:name="_heading=h.2afmg28" w:colFirst="0" w:colLast="0"/>
      <w:bookmarkEnd w:id="80"/>
      <w:r w:rsidRPr="00845A4A">
        <w:rPr>
          <w:rFonts w:ascii="Times New Roman" w:eastAsia="Times New Roman" w:hAnsi="Times New Roman" w:cs="Times New Roman"/>
        </w:rPr>
        <w:t>or</w:t>
      </w:r>
    </w:p>
    <w:p w14:paraId="00000496" w14:textId="77777777" w:rsidR="00476D24" w:rsidRPr="00845A4A" w:rsidRDefault="009B64E2" w:rsidP="004727B7">
      <w:pPr>
        <w:widowControl w:val="0"/>
        <w:numPr>
          <w:ilvl w:val="1"/>
          <w:numId w:val="52"/>
        </w:numPr>
        <w:pBdr>
          <w:top w:val="nil"/>
          <w:left w:val="nil"/>
          <w:bottom w:val="nil"/>
          <w:right w:val="nil"/>
          <w:between w:val="nil"/>
        </w:pBdr>
        <w:tabs>
          <w:tab w:val="left" w:pos="1724"/>
          <w:tab w:val="left" w:pos="1725"/>
        </w:tabs>
        <w:spacing w:before="83"/>
        <w:ind w:hanging="51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The SCC stipulates the payment schedule specified by the Purchaser. If a Bid deviates from the schedule and if such deviation is considered acceptable to the Purchaser, the Bid will be evaluated by calculating interest earned for any earlier payments involved in the terms outlined in the Bid as compared with those stipulated in the SCC, at the rate per annum specified in BDS Sub-Clause 41.3 (e).</w:t>
      </w:r>
    </w:p>
    <w:p w14:paraId="00000497" w14:textId="77777777" w:rsidR="00476D24" w:rsidRPr="00845A4A" w:rsidRDefault="00476D24">
      <w:pPr>
        <w:rPr>
          <w:rFonts w:ascii="Times New Roman" w:eastAsia="Times New Roman" w:hAnsi="Times New Roman" w:cs="Times New Roman"/>
        </w:rPr>
      </w:pPr>
    </w:p>
    <w:p w14:paraId="00000498" w14:textId="77777777" w:rsidR="00476D24" w:rsidRPr="00845A4A" w:rsidRDefault="009B64E2" w:rsidP="004727B7">
      <w:pPr>
        <w:widowControl w:val="0"/>
        <w:numPr>
          <w:ilvl w:val="0"/>
          <w:numId w:val="52"/>
        </w:numPr>
        <w:pBdr>
          <w:top w:val="nil"/>
          <w:left w:val="nil"/>
          <w:bottom w:val="nil"/>
          <w:right w:val="nil"/>
          <w:between w:val="nil"/>
        </w:pBdr>
        <w:tabs>
          <w:tab w:val="left" w:pos="1215"/>
        </w:tabs>
        <w:spacing w:before="54" w:line="266" w:lineRule="auto"/>
        <w:ind w:right="325"/>
        <w:rPr>
          <w:rFonts w:ascii="Times New Roman" w:eastAsia="Times New Roman" w:hAnsi="Times New Roman" w:cs="Times New Roman"/>
          <w:color w:val="000000"/>
        </w:rPr>
      </w:pPr>
      <w:r w:rsidRPr="00845A4A">
        <w:rPr>
          <w:rFonts w:ascii="Times New Roman" w:eastAsia="Times New Roman" w:hAnsi="Times New Roman" w:cs="Times New Roman"/>
          <w:color w:val="231F20"/>
        </w:rPr>
        <w:t>Cost of major replacement components, mandatory spare parts, and service. (</w:t>
      </w:r>
      <w:proofErr w:type="gramStart"/>
      <w:r w:rsidRPr="00845A4A">
        <w:rPr>
          <w:rFonts w:ascii="Times New Roman" w:eastAsia="Times New Roman" w:hAnsi="Times New Roman" w:cs="Times New Roman"/>
          <w:color w:val="231F20"/>
        </w:rPr>
        <w:t>insert</w:t>
      </w:r>
      <w:proofErr w:type="gramEnd"/>
      <w:r w:rsidRPr="00845A4A">
        <w:rPr>
          <w:rFonts w:ascii="Times New Roman" w:eastAsia="Times New Roman" w:hAnsi="Times New Roman" w:cs="Times New Roman"/>
          <w:color w:val="231F20"/>
        </w:rPr>
        <w:t xml:space="preserve"> one of the following)</w:t>
      </w:r>
    </w:p>
    <w:p w14:paraId="00000499" w14:textId="77777777" w:rsidR="00476D24" w:rsidRPr="00845A4A" w:rsidRDefault="009B64E2" w:rsidP="004727B7">
      <w:pPr>
        <w:widowControl w:val="0"/>
        <w:numPr>
          <w:ilvl w:val="1"/>
          <w:numId w:val="52"/>
        </w:numPr>
        <w:pBdr>
          <w:top w:val="nil"/>
          <w:left w:val="nil"/>
          <w:bottom w:val="nil"/>
          <w:right w:val="nil"/>
          <w:between w:val="nil"/>
        </w:pBdr>
        <w:tabs>
          <w:tab w:val="left" w:pos="1725"/>
        </w:tabs>
        <w:spacing w:before="55" w:line="266" w:lineRule="auto"/>
        <w:ind w:right="325" w:hanging="51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The list of items and quantities of major assemblies, components and selected spare parts likely to be required during the initial period of operation specified in BDS Sub-Clause ITB 23.3 is in the List of Goods. An adjustment equal to the total cost of these items, at the unit prices quoted in each Bid, shall be added to the Bid Price, for evaluation purposes only.</w:t>
      </w:r>
    </w:p>
    <w:p w14:paraId="0000049A" w14:textId="77777777" w:rsidR="00476D24" w:rsidRPr="00845A4A" w:rsidRDefault="009B64E2">
      <w:pPr>
        <w:widowControl w:val="0"/>
        <w:pBdr>
          <w:top w:val="nil"/>
          <w:left w:val="nil"/>
          <w:bottom w:val="nil"/>
          <w:right w:val="nil"/>
          <w:between w:val="nil"/>
        </w:pBdr>
        <w:tabs>
          <w:tab w:val="left" w:pos="1725"/>
        </w:tabs>
        <w:spacing w:before="55" w:line="266" w:lineRule="auto"/>
        <w:ind w:left="1724" w:right="325"/>
        <w:jc w:val="both"/>
        <w:rPr>
          <w:rFonts w:ascii="Times New Roman" w:eastAsia="Times New Roman" w:hAnsi="Times New Roman" w:cs="Times New Roman"/>
          <w:b/>
          <w:color w:val="231F20"/>
        </w:rPr>
      </w:pPr>
      <w:r w:rsidRPr="00845A4A">
        <w:rPr>
          <w:rFonts w:ascii="Times New Roman" w:eastAsia="Times New Roman" w:hAnsi="Times New Roman" w:cs="Times New Roman"/>
          <w:b/>
          <w:color w:val="231F20"/>
        </w:rPr>
        <w:t xml:space="preserve">or </w:t>
      </w:r>
    </w:p>
    <w:p w14:paraId="0000049B" w14:textId="77777777" w:rsidR="00476D24" w:rsidRPr="00845A4A" w:rsidRDefault="009B64E2" w:rsidP="004727B7">
      <w:pPr>
        <w:widowControl w:val="0"/>
        <w:numPr>
          <w:ilvl w:val="1"/>
          <w:numId w:val="52"/>
        </w:numPr>
        <w:pBdr>
          <w:top w:val="nil"/>
          <w:left w:val="nil"/>
          <w:bottom w:val="nil"/>
          <w:right w:val="nil"/>
          <w:between w:val="nil"/>
        </w:pBdr>
        <w:tabs>
          <w:tab w:val="left" w:pos="1725"/>
        </w:tabs>
        <w:spacing w:before="83" w:line="266" w:lineRule="auto"/>
        <w:ind w:right="325" w:hanging="51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The Purchaser will draw up a list of high-usage and high-value items of components and spare parts, along with estimated quantities of usage in the initial period of operation specified in BDS Sub-Clause ITB 23.3. The total cost of these items and quantities will be computed from spare parts unit prices submitted by the Bidder and added to the Bid Price, for evaluation purposes only.</w:t>
      </w:r>
    </w:p>
    <w:p w14:paraId="0000049C" w14:textId="77777777" w:rsidR="00476D24" w:rsidRPr="00845A4A" w:rsidRDefault="009B64E2" w:rsidP="004727B7">
      <w:pPr>
        <w:widowControl w:val="0"/>
        <w:numPr>
          <w:ilvl w:val="0"/>
          <w:numId w:val="52"/>
        </w:numPr>
        <w:pBdr>
          <w:top w:val="nil"/>
          <w:left w:val="nil"/>
          <w:bottom w:val="nil"/>
          <w:right w:val="nil"/>
          <w:between w:val="nil"/>
        </w:pBdr>
        <w:tabs>
          <w:tab w:val="left" w:pos="1215"/>
        </w:tabs>
        <w:spacing w:before="53" w:line="266" w:lineRule="auto"/>
        <w:ind w:right="325"/>
        <w:rPr>
          <w:rFonts w:ascii="Times New Roman" w:eastAsia="Times New Roman" w:hAnsi="Times New Roman" w:cs="Times New Roman"/>
          <w:color w:val="000000"/>
        </w:rPr>
      </w:pPr>
      <w:r w:rsidRPr="00845A4A">
        <w:rPr>
          <w:rFonts w:ascii="Times New Roman" w:eastAsia="Times New Roman" w:hAnsi="Times New Roman" w:cs="Times New Roman"/>
          <w:color w:val="231F20"/>
        </w:rPr>
        <w:t>Availability in Bhutan of spare parts and after sales services for equipment offered in the Bid.</w:t>
      </w:r>
    </w:p>
    <w:p w14:paraId="0000049D" w14:textId="77777777" w:rsidR="00476D24" w:rsidRPr="00845A4A" w:rsidRDefault="009B64E2">
      <w:pPr>
        <w:widowControl w:val="0"/>
        <w:pBdr>
          <w:top w:val="nil"/>
          <w:left w:val="nil"/>
          <w:bottom w:val="nil"/>
          <w:right w:val="nil"/>
          <w:between w:val="nil"/>
        </w:pBdr>
        <w:spacing w:line="266" w:lineRule="auto"/>
        <w:ind w:left="1387" w:right="325"/>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An adjustment equal to the cost to the Purchaser of establishing the minimum service facilities and parts inventories, as outlined in BDS Sub-Clause ITB 41.3 (e), if quoted separately, shall be added to the Bid Price, for evaluation purposes only.</w:t>
      </w:r>
    </w:p>
    <w:p w14:paraId="0000049E" w14:textId="77777777" w:rsidR="00476D24" w:rsidRPr="00845A4A" w:rsidRDefault="00476D24">
      <w:pPr>
        <w:widowControl w:val="0"/>
        <w:pBdr>
          <w:top w:val="nil"/>
          <w:left w:val="nil"/>
          <w:bottom w:val="nil"/>
          <w:right w:val="nil"/>
          <w:between w:val="nil"/>
        </w:pBdr>
        <w:spacing w:line="266" w:lineRule="auto"/>
        <w:ind w:left="1387" w:right="325"/>
        <w:jc w:val="both"/>
        <w:rPr>
          <w:rFonts w:ascii="Times New Roman" w:eastAsia="Times New Roman" w:hAnsi="Times New Roman" w:cs="Times New Roman"/>
          <w:color w:val="231F20"/>
        </w:rPr>
      </w:pPr>
    </w:p>
    <w:p w14:paraId="0000049F" w14:textId="77777777" w:rsidR="00476D24" w:rsidRPr="00845A4A" w:rsidRDefault="009B64E2" w:rsidP="004727B7">
      <w:pPr>
        <w:widowControl w:val="0"/>
        <w:numPr>
          <w:ilvl w:val="0"/>
          <w:numId w:val="52"/>
        </w:numPr>
        <w:pBdr>
          <w:top w:val="nil"/>
          <w:left w:val="nil"/>
          <w:bottom w:val="nil"/>
          <w:right w:val="nil"/>
          <w:between w:val="nil"/>
        </w:pBdr>
        <w:tabs>
          <w:tab w:val="left" w:pos="1215"/>
        </w:tabs>
        <w:rPr>
          <w:rFonts w:ascii="Times New Roman" w:eastAsia="Times New Roman" w:hAnsi="Times New Roman" w:cs="Times New Roman"/>
          <w:color w:val="000000"/>
        </w:rPr>
      </w:pPr>
      <w:r w:rsidRPr="00845A4A">
        <w:rPr>
          <w:rFonts w:ascii="Times New Roman" w:eastAsia="Times New Roman" w:hAnsi="Times New Roman" w:cs="Times New Roman"/>
          <w:color w:val="231F20"/>
        </w:rPr>
        <w:t>Projected operating and maintenance costs.</w:t>
      </w:r>
    </w:p>
    <w:p w14:paraId="000004A0" w14:textId="77777777" w:rsidR="00476D24" w:rsidRPr="00845A4A" w:rsidRDefault="009B64E2">
      <w:pPr>
        <w:widowControl w:val="0"/>
        <w:pBdr>
          <w:top w:val="nil"/>
          <w:left w:val="nil"/>
          <w:bottom w:val="nil"/>
          <w:right w:val="nil"/>
          <w:between w:val="nil"/>
        </w:pBdr>
        <w:spacing w:before="27" w:line="266" w:lineRule="auto"/>
        <w:ind w:left="1214" w:right="325"/>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Operating and maintenance costs. An adjustment to take into account the operating and maintenance costs of the Goods will be added to the Bid Price, for evaluation purposes only, if specified in BDS Sub-Clause ITB 41.3 (e). The adjustment will be evaluated in accordance with the methodology specified in the BDS Sub-Clause ITB 41.3 (e).</w:t>
      </w:r>
    </w:p>
    <w:p w14:paraId="000004A1" w14:textId="77777777" w:rsidR="00476D24" w:rsidRPr="00845A4A" w:rsidRDefault="00476D24">
      <w:pPr>
        <w:widowControl w:val="0"/>
        <w:pBdr>
          <w:top w:val="nil"/>
          <w:left w:val="nil"/>
          <w:bottom w:val="nil"/>
          <w:right w:val="nil"/>
          <w:between w:val="nil"/>
        </w:pBdr>
        <w:spacing w:before="27" w:line="266" w:lineRule="auto"/>
        <w:ind w:left="1214" w:right="325"/>
        <w:jc w:val="both"/>
        <w:rPr>
          <w:rFonts w:ascii="Times New Roman" w:eastAsia="Times New Roman" w:hAnsi="Times New Roman" w:cs="Times New Roman"/>
          <w:color w:val="000000"/>
        </w:rPr>
      </w:pPr>
    </w:p>
    <w:p w14:paraId="000004A2" w14:textId="77777777" w:rsidR="00476D24" w:rsidRPr="00845A4A" w:rsidRDefault="009B64E2" w:rsidP="004727B7">
      <w:pPr>
        <w:widowControl w:val="0"/>
        <w:numPr>
          <w:ilvl w:val="0"/>
          <w:numId w:val="52"/>
        </w:numPr>
        <w:pBdr>
          <w:top w:val="nil"/>
          <w:left w:val="nil"/>
          <w:bottom w:val="nil"/>
          <w:right w:val="nil"/>
          <w:between w:val="nil"/>
        </w:pBdr>
        <w:tabs>
          <w:tab w:val="left" w:pos="1215"/>
        </w:tabs>
        <w:spacing w:before="53"/>
        <w:rPr>
          <w:rFonts w:ascii="Times New Roman" w:eastAsia="Times New Roman" w:hAnsi="Times New Roman" w:cs="Times New Roman"/>
          <w:color w:val="000000"/>
        </w:rPr>
      </w:pPr>
      <w:r w:rsidRPr="00845A4A">
        <w:rPr>
          <w:rFonts w:ascii="Times New Roman" w:eastAsia="Times New Roman" w:hAnsi="Times New Roman" w:cs="Times New Roman"/>
          <w:color w:val="231F20"/>
        </w:rPr>
        <w:t>Performance and productivity of the equipment. (</w:t>
      </w:r>
      <w:proofErr w:type="gramStart"/>
      <w:r w:rsidRPr="00845A4A">
        <w:rPr>
          <w:rFonts w:ascii="Times New Roman" w:eastAsia="Times New Roman" w:hAnsi="Times New Roman" w:cs="Times New Roman"/>
          <w:color w:val="231F20"/>
        </w:rPr>
        <w:t>insert</w:t>
      </w:r>
      <w:proofErr w:type="gramEnd"/>
      <w:r w:rsidRPr="00845A4A">
        <w:rPr>
          <w:rFonts w:ascii="Times New Roman" w:eastAsia="Times New Roman" w:hAnsi="Times New Roman" w:cs="Times New Roman"/>
          <w:color w:val="231F20"/>
        </w:rPr>
        <w:t xml:space="preserve"> one of the following)</w:t>
      </w:r>
    </w:p>
    <w:p w14:paraId="000004A3" w14:textId="77777777" w:rsidR="00476D24" w:rsidRPr="00845A4A" w:rsidRDefault="009B64E2" w:rsidP="004727B7">
      <w:pPr>
        <w:widowControl w:val="0"/>
        <w:numPr>
          <w:ilvl w:val="1"/>
          <w:numId w:val="52"/>
        </w:numPr>
        <w:pBdr>
          <w:top w:val="nil"/>
          <w:left w:val="nil"/>
          <w:bottom w:val="nil"/>
          <w:right w:val="nil"/>
          <w:between w:val="nil"/>
        </w:pBdr>
        <w:tabs>
          <w:tab w:val="left" w:pos="1725"/>
        </w:tabs>
        <w:spacing w:before="84" w:line="266" w:lineRule="auto"/>
        <w:ind w:right="316" w:hanging="510"/>
        <w:jc w:val="both"/>
        <w:rPr>
          <w:rFonts w:ascii="Times New Roman" w:eastAsia="Times New Roman" w:hAnsi="Times New Roman" w:cs="Times New Roman"/>
          <w:color w:val="231F20"/>
        </w:rPr>
        <w:sectPr w:rsidR="00476D24" w:rsidRPr="00845A4A">
          <w:pgSz w:w="11910" w:h="16840"/>
          <w:pgMar w:top="1480" w:right="920" w:bottom="280" w:left="940" w:header="1200" w:footer="0" w:gutter="0"/>
          <w:cols w:space="720"/>
        </w:sectPr>
      </w:pPr>
      <w:r w:rsidRPr="00845A4A">
        <w:rPr>
          <w:rFonts w:ascii="Times New Roman" w:eastAsia="Times New Roman" w:hAnsi="Times New Roman" w:cs="Times New Roman"/>
          <w:color w:val="231F20"/>
        </w:rPr>
        <w:t>Performance and productivity of the equipment. An adjustment representing the capitalized cost of additional operating costs over the life of the plant will be added to the Bid Price, for evaluation purposes, if specified in BDS Sub-Clause ITB 41.3(e). The adjustment will be evaluated based on the drop in the guaranteed performance or efficiency offered in the Bid below the norm of 100, using the methodology specified in BDS Sub-Clause ITB 41.3 (e).</w:t>
      </w:r>
    </w:p>
    <w:p w14:paraId="000004A4" w14:textId="77777777" w:rsidR="00476D24" w:rsidRPr="00845A4A" w:rsidRDefault="00476D24">
      <w:pPr>
        <w:widowControl w:val="0"/>
        <w:pBdr>
          <w:top w:val="nil"/>
          <w:left w:val="nil"/>
          <w:bottom w:val="nil"/>
          <w:right w:val="nil"/>
          <w:between w:val="nil"/>
        </w:pBdr>
        <w:spacing w:line="20" w:lineRule="auto"/>
        <w:ind w:left="302"/>
        <w:rPr>
          <w:rFonts w:ascii="Times New Roman" w:eastAsia="Times New Roman" w:hAnsi="Times New Roman" w:cs="Times New Roman"/>
          <w:color w:val="000000"/>
          <w:sz w:val="2"/>
          <w:szCs w:val="2"/>
        </w:rPr>
      </w:pPr>
    </w:p>
    <w:p w14:paraId="000004A5" w14:textId="77777777" w:rsidR="00476D24" w:rsidRPr="00845A4A" w:rsidRDefault="009B64E2">
      <w:pPr>
        <w:ind w:left="494" w:firstLine="720"/>
        <w:rPr>
          <w:rFonts w:ascii="Times New Roman" w:eastAsia="Times New Roman" w:hAnsi="Times New Roman" w:cs="Times New Roman"/>
          <w:b/>
        </w:rPr>
      </w:pPr>
      <w:bookmarkStart w:id="81" w:name="_heading=h.pkwqa1" w:colFirst="0" w:colLast="0"/>
      <w:bookmarkEnd w:id="81"/>
      <w:r w:rsidRPr="00845A4A">
        <w:rPr>
          <w:rFonts w:ascii="Times New Roman" w:eastAsia="Times New Roman" w:hAnsi="Times New Roman" w:cs="Times New Roman"/>
          <w:b/>
        </w:rPr>
        <w:t>or</w:t>
      </w:r>
    </w:p>
    <w:p w14:paraId="000004A6" w14:textId="77777777" w:rsidR="00476D24" w:rsidRPr="00845A4A" w:rsidRDefault="009B64E2" w:rsidP="004727B7">
      <w:pPr>
        <w:widowControl w:val="0"/>
        <w:numPr>
          <w:ilvl w:val="1"/>
          <w:numId w:val="52"/>
        </w:numPr>
        <w:pBdr>
          <w:top w:val="nil"/>
          <w:left w:val="nil"/>
          <w:bottom w:val="nil"/>
          <w:right w:val="nil"/>
          <w:between w:val="nil"/>
        </w:pBdr>
        <w:tabs>
          <w:tab w:val="left" w:pos="1725"/>
        </w:tabs>
        <w:spacing w:before="83" w:line="266" w:lineRule="auto"/>
        <w:ind w:right="325" w:hanging="510"/>
        <w:jc w:val="both"/>
        <w:rPr>
          <w:rFonts w:ascii="Times New Roman" w:eastAsia="Times New Roman" w:hAnsi="Times New Roman" w:cs="Times New Roman"/>
          <w:color w:val="231F20"/>
        </w:rPr>
      </w:pPr>
      <w:r w:rsidRPr="00845A4A">
        <w:rPr>
          <w:rFonts w:ascii="Times New Roman" w:eastAsia="Times New Roman" w:hAnsi="Times New Roman" w:cs="Times New Roman"/>
          <w:color w:val="231F20"/>
        </w:rPr>
        <w:t>An adjustment to take into account the productivity of the Goods offered in the Bid will be added to the Bid Price, for evaluation purposes only, if specified in BDS Sub- Clause ITB 41.3 (e). The adjustment will be evaluated based on the cost per unit of the actual productivity of the Goods offered in the Bid with respect to minimum required values, using the methodology specified in BDS Sub-Clause ITB 41.3 (e).</w:t>
      </w:r>
    </w:p>
    <w:p w14:paraId="000004A7" w14:textId="77777777" w:rsidR="00476D24" w:rsidRPr="00845A4A" w:rsidRDefault="009B64E2" w:rsidP="004727B7">
      <w:pPr>
        <w:widowControl w:val="0"/>
        <w:numPr>
          <w:ilvl w:val="0"/>
          <w:numId w:val="52"/>
        </w:numPr>
        <w:pBdr>
          <w:top w:val="nil"/>
          <w:left w:val="nil"/>
          <w:bottom w:val="nil"/>
          <w:right w:val="nil"/>
          <w:between w:val="nil"/>
        </w:pBdr>
        <w:tabs>
          <w:tab w:val="left" w:pos="1215"/>
        </w:tabs>
        <w:spacing w:before="53"/>
        <w:rPr>
          <w:rFonts w:ascii="Times New Roman" w:eastAsia="Times New Roman" w:hAnsi="Times New Roman" w:cs="Times New Roman"/>
          <w:color w:val="000000"/>
        </w:rPr>
      </w:pPr>
      <w:r w:rsidRPr="00845A4A">
        <w:rPr>
          <w:rFonts w:ascii="Times New Roman" w:eastAsia="Times New Roman" w:hAnsi="Times New Roman" w:cs="Times New Roman"/>
          <w:color w:val="231F20"/>
        </w:rPr>
        <w:t>Specific additional criteria</w:t>
      </w:r>
    </w:p>
    <w:p w14:paraId="000004A8" w14:textId="77777777" w:rsidR="00476D24" w:rsidRPr="00845A4A" w:rsidRDefault="00476D24">
      <w:pPr>
        <w:widowControl w:val="0"/>
        <w:pBdr>
          <w:top w:val="nil"/>
          <w:left w:val="nil"/>
          <w:bottom w:val="nil"/>
          <w:right w:val="nil"/>
          <w:between w:val="nil"/>
        </w:pBdr>
        <w:spacing w:before="7"/>
        <w:rPr>
          <w:rFonts w:ascii="Times New Roman" w:eastAsia="Times New Roman" w:hAnsi="Times New Roman" w:cs="Times New Roman"/>
          <w:color w:val="000000"/>
          <w:sz w:val="22"/>
          <w:szCs w:val="22"/>
        </w:rPr>
      </w:pPr>
    </w:p>
    <w:p w14:paraId="000004A9" w14:textId="77777777" w:rsidR="00476D24" w:rsidRPr="00845A4A" w:rsidRDefault="009B64E2">
      <w:pPr>
        <w:rPr>
          <w:rFonts w:ascii="Times New Roman" w:eastAsia="Times New Roman" w:hAnsi="Times New Roman" w:cs="Times New Roman"/>
        </w:rPr>
      </w:pPr>
      <w:r w:rsidRPr="00845A4A">
        <w:rPr>
          <w:rFonts w:ascii="Times New Roman" w:eastAsia="Times New Roman" w:hAnsi="Times New Roman" w:cs="Times New Roman"/>
        </w:rPr>
        <w:t>The evaluation criteria listed below are critical and prerequisite to fulfil this contract. Therefore, non-fulfilment of any of these requirements may lead to the rejection of the bids.</w:t>
      </w:r>
    </w:p>
    <w:p w14:paraId="000004AA" w14:textId="77777777" w:rsidR="00476D24" w:rsidRPr="00845A4A" w:rsidRDefault="00476D24">
      <w:pPr>
        <w:rPr>
          <w:rFonts w:ascii="Times New Roman" w:eastAsia="Times New Roman" w:hAnsi="Times New Roman" w:cs="Times New Roman"/>
        </w:rPr>
      </w:pPr>
    </w:p>
    <w:p w14:paraId="000004AB" w14:textId="77777777" w:rsidR="00476D24" w:rsidRPr="00845A4A" w:rsidRDefault="009B64E2">
      <w:pPr>
        <w:ind w:left="720" w:hanging="720"/>
        <w:rPr>
          <w:rFonts w:ascii="Times New Roman" w:eastAsia="Times New Roman" w:hAnsi="Times New Roman" w:cs="Times New Roman"/>
          <w:b/>
        </w:rPr>
      </w:pPr>
      <w:proofErr w:type="spellStart"/>
      <w:r w:rsidRPr="00845A4A">
        <w:rPr>
          <w:rFonts w:ascii="Times New Roman" w:eastAsia="Times New Roman" w:hAnsi="Times New Roman" w:cs="Times New Roman"/>
          <w:b/>
        </w:rPr>
        <w:t>i</w:t>
      </w:r>
      <w:proofErr w:type="spellEnd"/>
      <w:r w:rsidRPr="00845A4A">
        <w:rPr>
          <w:rFonts w:ascii="Times New Roman" w:eastAsia="Times New Roman" w:hAnsi="Times New Roman" w:cs="Times New Roman"/>
          <w:b/>
        </w:rPr>
        <w:t>.</w:t>
      </w:r>
      <w:r w:rsidRPr="00845A4A">
        <w:rPr>
          <w:rFonts w:ascii="Times New Roman" w:eastAsia="Times New Roman" w:hAnsi="Times New Roman" w:cs="Times New Roman"/>
          <w:b/>
        </w:rPr>
        <w:tab/>
        <w:t>Key Personnel (10%):</w:t>
      </w:r>
    </w:p>
    <w:p w14:paraId="000004AC" w14:textId="77777777" w:rsidR="00476D24" w:rsidRPr="00845A4A" w:rsidRDefault="00476D24">
      <w:pPr>
        <w:ind w:left="720" w:hanging="720"/>
        <w:rPr>
          <w:rFonts w:ascii="Times New Roman" w:eastAsia="Times New Roman" w:hAnsi="Times New Roman" w:cs="Times New Roman"/>
        </w:rPr>
      </w:pPr>
    </w:p>
    <w:p w14:paraId="000004AD" w14:textId="77777777" w:rsidR="00476D24" w:rsidRPr="00845A4A" w:rsidRDefault="009B64E2">
      <w:pPr>
        <w:jc w:val="both"/>
        <w:rPr>
          <w:rFonts w:ascii="Times New Roman" w:eastAsia="Times New Roman" w:hAnsi="Times New Roman" w:cs="Times New Roman"/>
        </w:rPr>
      </w:pPr>
      <w:r w:rsidRPr="00845A4A">
        <w:rPr>
          <w:rFonts w:ascii="Times New Roman" w:eastAsia="Times New Roman" w:hAnsi="Times New Roman" w:cs="Times New Roman"/>
        </w:rPr>
        <w:t>The bidder must demonstrate that it will have the personnel for the key positions that meet the following requirements.</w:t>
      </w:r>
    </w:p>
    <w:p w14:paraId="000004AE" w14:textId="77777777" w:rsidR="00476D24" w:rsidRPr="00845A4A" w:rsidRDefault="00476D24">
      <w:pPr>
        <w:ind w:left="720" w:hanging="720"/>
        <w:jc w:val="both"/>
        <w:rPr>
          <w:rFonts w:ascii="Times New Roman" w:eastAsia="Times New Roman" w:hAnsi="Times New Roman" w:cs="Times New Roman"/>
        </w:rPr>
      </w:pPr>
    </w:p>
    <w:tbl>
      <w:tblPr>
        <w:tblStyle w:val="a3"/>
        <w:tblW w:w="100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7"/>
        <w:gridCol w:w="2835"/>
        <w:gridCol w:w="2992"/>
        <w:gridCol w:w="3401"/>
      </w:tblGrid>
      <w:tr w:rsidR="00476D24" w:rsidRPr="00845A4A" w14:paraId="61E1E591" w14:textId="77777777">
        <w:trPr>
          <w:trHeight w:val="345"/>
        </w:trPr>
        <w:tc>
          <w:tcPr>
            <w:tcW w:w="787" w:type="dxa"/>
          </w:tcPr>
          <w:p w14:paraId="000004AF" w14:textId="77777777" w:rsidR="00476D24" w:rsidRPr="00845A4A" w:rsidRDefault="009B64E2">
            <w:pPr>
              <w:jc w:val="center"/>
              <w:rPr>
                <w:rFonts w:ascii="Times New Roman" w:eastAsia="Times New Roman" w:hAnsi="Times New Roman" w:cs="Times New Roman"/>
              </w:rPr>
            </w:pPr>
            <w:r w:rsidRPr="00845A4A">
              <w:rPr>
                <w:rFonts w:ascii="Times New Roman" w:eastAsia="Times New Roman" w:hAnsi="Times New Roman" w:cs="Times New Roman"/>
              </w:rPr>
              <w:t>Sl. No.</w:t>
            </w:r>
          </w:p>
        </w:tc>
        <w:tc>
          <w:tcPr>
            <w:tcW w:w="2835" w:type="dxa"/>
          </w:tcPr>
          <w:p w14:paraId="000004B0" w14:textId="77777777" w:rsidR="00476D24" w:rsidRPr="00845A4A" w:rsidRDefault="009B64E2">
            <w:pPr>
              <w:jc w:val="center"/>
              <w:rPr>
                <w:rFonts w:ascii="Times New Roman" w:eastAsia="Times New Roman" w:hAnsi="Times New Roman" w:cs="Times New Roman"/>
              </w:rPr>
            </w:pPr>
            <w:r w:rsidRPr="00845A4A">
              <w:rPr>
                <w:rFonts w:ascii="Times New Roman" w:eastAsia="Times New Roman" w:hAnsi="Times New Roman" w:cs="Times New Roman"/>
              </w:rPr>
              <w:t>Position</w:t>
            </w:r>
          </w:p>
        </w:tc>
        <w:tc>
          <w:tcPr>
            <w:tcW w:w="2992" w:type="dxa"/>
          </w:tcPr>
          <w:p w14:paraId="000004B1" w14:textId="77777777" w:rsidR="00476D24" w:rsidRPr="00845A4A" w:rsidRDefault="009B64E2">
            <w:pPr>
              <w:jc w:val="center"/>
              <w:rPr>
                <w:rFonts w:ascii="Times New Roman" w:eastAsia="Times New Roman" w:hAnsi="Times New Roman" w:cs="Times New Roman"/>
              </w:rPr>
            </w:pPr>
            <w:r w:rsidRPr="00845A4A">
              <w:rPr>
                <w:rFonts w:ascii="Times New Roman" w:eastAsia="Times New Roman" w:hAnsi="Times New Roman" w:cs="Times New Roman"/>
              </w:rPr>
              <w:t>Minimum of years of working experience</w:t>
            </w:r>
          </w:p>
        </w:tc>
        <w:tc>
          <w:tcPr>
            <w:tcW w:w="3401" w:type="dxa"/>
          </w:tcPr>
          <w:p w14:paraId="000004B2" w14:textId="77777777" w:rsidR="00476D24" w:rsidRPr="00845A4A" w:rsidRDefault="009B64E2">
            <w:pPr>
              <w:jc w:val="center"/>
              <w:rPr>
                <w:rFonts w:ascii="Times New Roman" w:eastAsia="Times New Roman" w:hAnsi="Times New Roman" w:cs="Times New Roman"/>
              </w:rPr>
            </w:pPr>
            <w:r w:rsidRPr="00845A4A">
              <w:rPr>
                <w:rFonts w:ascii="Times New Roman" w:eastAsia="Times New Roman" w:hAnsi="Times New Roman" w:cs="Times New Roman"/>
              </w:rPr>
              <w:t>Points</w:t>
            </w:r>
          </w:p>
        </w:tc>
      </w:tr>
      <w:tr w:rsidR="00476D24" w:rsidRPr="00845A4A" w14:paraId="3230C9F0" w14:textId="77777777">
        <w:trPr>
          <w:trHeight w:val="256"/>
        </w:trPr>
        <w:tc>
          <w:tcPr>
            <w:tcW w:w="787" w:type="dxa"/>
          </w:tcPr>
          <w:p w14:paraId="000004B3" w14:textId="77777777" w:rsidR="00476D24" w:rsidRPr="00845A4A" w:rsidRDefault="009B64E2">
            <w:pPr>
              <w:jc w:val="both"/>
              <w:rPr>
                <w:rFonts w:ascii="Times New Roman" w:eastAsia="Times New Roman" w:hAnsi="Times New Roman" w:cs="Times New Roman"/>
              </w:rPr>
            </w:pPr>
            <w:r w:rsidRPr="00845A4A">
              <w:rPr>
                <w:rFonts w:ascii="Times New Roman" w:eastAsia="Times New Roman" w:hAnsi="Times New Roman" w:cs="Times New Roman"/>
              </w:rPr>
              <w:t>1</w:t>
            </w:r>
          </w:p>
        </w:tc>
        <w:tc>
          <w:tcPr>
            <w:tcW w:w="2835" w:type="dxa"/>
          </w:tcPr>
          <w:p w14:paraId="000004B4" w14:textId="77777777" w:rsidR="00476D24" w:rsidRPr="00845A4A" w:rsidRDefault="009B64E2">
            <w:pPr>
              <w:jc w:val="both"/>
              <w:rPr>
                <w:rFonts w:ascii="Times New Roman" w:eastAsia="Times New Roman" w:hAnsi="Times New Roman" w:cs="Times New Roman"/>
              </w:rPr>
            </w:pPr>
            <w:r w:rsidRPr="00845A4A">
              <w:rPr>
                <w:rFonts w:ascii="Times New Roman" w:eastAsia="Times New Roman" w:hAnsi="Times New Roman" w:cs="Times New Roman"/>
              </w:rPr>
              <w:t>Project Manager</w:t>
            </w:r>
          </w:p>
        </w:tc>
        <w:tc>
          <w:tcPr>
            <w:tcW w:w="2992" w:type="dxa"/>
          </w:tcPr>
          <w:p w14:paraId="000004B5" w14:textId="77777777" w:rsidR="00476D24" w:rsidRPr="00845A4A" w:rsidRDefault="009B64E2">
            <w:pPr>
              <w:jc w:val="center"/>
              <w:rPr>
                <w:rFonts w:ascii="Times New Roman" w:eastAsia="Times New Roman" w:hAnsi="Times New Roman" w:cs="Times New Roman"/>
              </w:rPr>
            </w:pPr>
            <w:r w:rsidRPr="00845A4A">
              <w:rPr>
                <w:rFonts w:ascii="Times New Roman" w:eastAsia="Times New Roman" w:hAnsi="Times New Roman" w:cs="Times New Roman"/>
              </w:rPr>
              <w:t>10</w:t>
            </w:r>
          </w:p>
        </w:tc>
        <w:tc>
          <w:tcPr>
            <w:tcW w:w="3401" w:type="dxa"/>
          </w:tcPr>
          <w:p w14:paraId="000004B6" w14:textId="77777777" w:rsidR="00476D24" w:rsidRPr="00845A4A" w:rsidRDefault="009B64E2">
            <w:pPr>
              <w:jc w:val="center"/>
              <w:rPr>
                <w:rFonts w:ascii="Times New Roman" w:eastAsia="Times New Roman" w:hAnsi="Times New Roman" w:cs="Times New Roman"/>
              </w:rPr>
            </w:pPr>
            <w:r w:rsidRPr="00845A4A">
              <w:rPr>
                <w:rFonts w:ascii="Times New Roman" w:eastAsia="Times New Roman" w:hAnsi="Times New Roman" w:cs="Times New Roman"/>
              </w:rPr>
              <w:t>10</w:t>
            </w:r>
          </w:p>
        </w:tc>
      </w:tr>
      <w:tr w:rsidR="00476D24" w:rsidRPr="00845A4A" w14:paraId="14BFC2FF" w14:textId="77777777">
        <w:trPr>
          <w:trHeight w:val="338"/>
        </w:trPr>
        <w:tc>
          <w:tcPr>
            <w:tcW w:w="787" w:type="dxa"/>
          </w:tcPr>
          <w:p w14:paraId="000004B7" w14:textId="77777777" w:rsidR="00476D24" w:rsidRPr="00845A4A" w:rsidRDefault="009B64E2">
            <w:pPr>
              <w:jc w:val="both"/>
              <w:rPr>
                <w:rFonts w:ascii="Times New Roman" w:eastAsia="Times New Roman" w:hAnsi="Times New Roman" w:cs="Times New Roman"/>
              </w:rPr>
            </w:pPr>
            <w:r w:rsidRPr="00845A4A">
              <w:rPr>
                <w:rFonts w:ascii="Times New Roman" w:eastAsia="Times New Roman" w:hAnsi="Times New Roman" w:cs="Times New Roman"/>
              </w:rPr>
              <w:t>2</w:t>
            </w:r>
          </w:p>
        </w:tc>
        <w:tc>
          <w:tcPr>
            <w:tcW w:w="2835" w:type="dxa"/>
          </w:tcPr>
          <w:p w14:paraId="000004B8" w14:textId="77777777" w:rsidR="00476D24" w:rsidRPr="00845A4A" w:rsidRDefault="009B64E2">
            <w:pPr>
              <w:jc w:val="both"/>
              <w:rPr>
                <w:rFonts w:ascii="Times New Roman" w:eastAsia="Times New Roman" w:hAnsi="Times New Roman" w:cs="Times New Roman"/>
              </w:rPr>
            </w:pPr>
            <w:r w:rsidRPr="00845A4A">
              <w:rPr>
                <w:rFonts w:ascii="Times New Roman" w:eastAsia="Times New Roman" w:hAnsi="Times New Roman" w:cs="Times New Roman"/>
              </w:rPr>
              <w:t>Site Electrical Engineer</w:t>
            </w:r>
          </w:p>
        </w:tc>
        <w:tc>
          <w:tcPr>
            <w:tcW w:w="2992" w:type="dxa"/>
          </w:tcPr>
          <w:p w14:paraId="000004B9" w14:textId="77777777" w:rsidR="00476D24" w:rsidRPr="00845A4A" w:rsidRDefault="009B64E2">
            <w:pPr>
              <w:jc w:val="center"/>
              <w:rPr>
                <w:rFonts w:ascii="Times New Roman" w:eastAsia="Times New Roman" w:hAnsi="Times New Roman" w:cs="Times New Roman"/>
              </w:rPr>
            </w:pPr>
            <w:r w:rsidRPr="00845A4A">
              <w:rPr>
                <w:rFonts w:ascii="Times New Roman" w:eastAsia="Times New Roman" w:hAnsi="Times New Roman" w:cs="Times New Roman"/>
              </w:rPr>
              <w:t>5</w:t>
            </w:r>
          </w:p>
        </w:tc>
        <w:tc>
          <w:tcPr>
            <w:tcW w:w="3401" w:type="dxa"/>
          </w:tcPr>
          <w:p w14:paraId="000004BA" w14:textId="77777777" w:rsidR="00476D24" w:rsidRPr="00845A4A" w:rsidRDefault="009B64E2">
            <w:pPr>
              <w:jc w:val="center"/>
              <w:rPr>
                <w:rFonts w:ascii="Times New Roman" w:eastAsia="Times New Roman" w:hAnsi="Times New Roman" w:cs="Times New Roman"/>
              </w:rPr>
            </w:pPr>
            <w:r w:rsidRPr="00845A4A">
              <w:rPr>
                <w:rFonts w:ascii="Times New Roman" w:eastAsia="Times New Roman" w:hAnsi="Times New Roman" w:cs="Times New Roman"/>
              </w:rPr>
              <w:t>6</w:t>
            </w:r>
          </w:p>
        </w:tc>
      </w:tr>
      <w:tr w:rsidR="00476D24" w:rsidRPr="00845A4A" w14:paraId="1BA87D11" w14:textId="77777777">
        <w:trPr>
          <w:trHeight w:val="274"/>
        </w:trPr>
        <w:tc>
          <w:tcPr>
            <w:tcW w:w="787" w:type="dxa"/>
          </w:tcPr>
          <w:p w14:paraId="000004BB" w14:textId="77777777" w:rsidR="00476D24" w:rsidRPr="00845A4A" w:rsidRDefault="009B64E2">
            <w:pPr>
              <w:jc w:val="both"/>
              <w:rPr>
                <w:rFonts w:ascii="Times New Roman" w:eastAsia="Times New Roman" w:hAnsi="Times New Roman" w:cs="Times New Roman"/>
              </w:rPr>
            </w:pPr>
            <w:r w:rsidRPr="00845A4A">
              <w:rPr>
                <w:rFonts w:ascii="Times New Roman" w:eastAsia="Times New Roman" w:hAnsi="Times New Roman" w:cs="Times New Roman"/>
              </w:rPr>
              <w:t>3</w:t>
            </w:r>
          </w:p>
        </w:tc>
        <w:tc>
          <w:tcPr>
            <w:tcW w:w="2835" w:type="dxa"/>
          </w:tcPr>
          <w:p w14:paraId="000004BC" w14:textId="77777777" w:rsidR="00476D24" w:rsidRPr="00845A4A" w:rsidRDefault="009B64E2">
            <w:pPr>
              <w:jc w:val="both"/>
              <w:rPr>
                <w:rFonts w:ascii="Times New Roman" w:eastAsia="Times New Roman" w:hAnsi="Times New Roman" w:cs="Times New Roman"/>
              </w:rPr>
            </w:pPr>
            <w:r w:rsidRPr="00845A4A">
              <w:rPr>
                <w:rFonts w:ascii="Times New Roman" w:eastAsia="Times New Roman" w:hAnsi="Times New Roman" w:cs="Times New Roman"/>
              </w:rPr>
              <w:t>Technician (electrical)</w:t>
            </w:r>
          </w:p>
        </w:tc>
        <w:tc>
          <w:tcPr>
            <w:tcW w:w="2992" w:type="dxa"/>
          </w:tcPr>
          <w:p w14:paraId="000004BD" w14:textId="77777777" w:rsidR="00476D24" w:rsidRPr="00845A4A" w:rsidRDefault="009B64E2">
            <w:pPr>
              <w:jc w:val="center"/>
              <w:rPr>
                <w:rFonts w:ascii="Times New Roman" w:eastAsia="Times New Roman" w:hAnsi="Times New Roman" w:cs="Times New Roman"/>
              </w:rPr>
            </w:pPr>
            <w:r w:rsidRPr="00845A4A">
              <w:rPr>
                <w:rFonts w:ascii="Times New Roman" w:eastAsia="Times New Roman" w:hAnsi="Times New Roman" w:cs="Times New Roman"/>
              </w:rPr>
              <w:t>3</w:t>
            </w:r>
          </w:p>
        </w:tc>
        <w:tc>
          <w:tcPr>
            <w:tcW w:w="3401" w:type="dxa"/>
          </w:tcPr>
          <w:p w14:paraId="000004BE" w14:textId="77777777" w:rsidR="00476D24" w:rsidRPr="00845A4A" w:rsidRDefault="009B64E2">
            <w:pPr>
              <w:jc w:val="center"/>
              <w:rPr>
                <w:rFonts w:ascii="Times New Roman" w:eastAsia="Times New Roman" w:hAnsi="Times New Roman" w:cs="Times New Roman"/>
              </w:rPr>
            </w:pPr>
            <w:r w:rsidRPr="00845A4A">
              <w:rPr>
                <w:rFonts w:ascii="Times New Roman" w:eastAsia="Times New Roman" w:hAnsi="Times New Roman" w:cs="Times New Roman"/>
              </w:rPr>
              <w:t>4</w:t>
            </w:r>
          </w:p>
        </w:tc>
      </w:tr>
    </w:tbl>
    <w:p w14:paraId="000004BF" w14:textId="77777777" w:rsidR="00476D24" w:rsidRPr="00845A4A" w:rsidRDefault="00476D24">
      <w:pPr>
        <w:ind w:left="720" w:hanging="720"/>
        <w:jc w:val="both"/>
        <w:rPr>
          <w:rFonts w:ascii="Times New Roman" w:eastAsia="Times New Roman" w:hAnsi="Times New Roman" w:cs="Times New Roman"/>
        </w:rPr>
      </w:pPr>
    </w:p>
    <w:p w14:paraId="000004C0" w14:textId="77777777" w:rsidR="00476D24" w:rsidRPr="00845A4A" w:rsidRDefault="009B64E2">
      <w:pPr>
        <w:rPr>
          <w:rFonts w:ascii="Times New Roman" w:eastAsia="Times New Roman" w:hAnsi="Times New Roman" w:cs="Times New Roman"/>
        </w:rPr>
      </w:pPr>
      <w:r w:rsidRPr="00845A4A">
        <w:rPr>
          <w:rFonts w:ascii="Times New Roman" w:eastAsia="Times New Roman" w:hAnsi="Times New Roman" w:cs="Times New Roman"/>
        </w:rPr>
        <w:t>The adequacy of the qualification of Key Personnel will be assessed on the following:</w:t>
      </w:r>
    </w:p>
    <w:p w14:paraId="000004C1" w14:textId="77777777" w:rsidR="00476D24" w:rsidRPr="00845A4A" w:rsidRDefault="00476D24">
      <w:pPr>
        <w:rPr>
          <w:rFonts w:ascii="Times New Roman" w:eastAsia="Times New Roman" w:hAnsi="Times New Roman" w:cs="Times New Roman"/>
        </w:rPr>
      </w:pPr>
    </w:p>
    <w:tbl>
      <w:tblPr>
        <w:tblStyle w:val="a4"/>
        <w:tblW w:w="10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3"/>
        <w:gridCol w:w="7643"/>
      </w:tblGrid>
      <w:tr w:rsidR="00476D24" w:rsidRPr="00845A4A" w14:paraId="29D2B325" w14:textId="77777777">
        <w:trPr>
          <w:trHeight w:val="1112"/>
        </w:trPr>
        <w:tc>
          <w:tcPr>
            <w:tcW w:w="2383" w:type="dxa"/>
          </w:tcPr>
          <w:p w14:paraId="000004C2" w14:textId="77777777" w:rsidR="00476D24" w:rsidRPr="00845A4A" w:rsidRDefault="009B64E2">
            <w:pPr>
              <w:rPr>
                <w:rFonts w:ascii="Times New Roman" w:eastAsia="Times New Roman" w:hAnsi="Times New Roman" w:cs="Times New Roman"/>
              </w:rPr>
            </w:pPr>
            <w:r w:rsidRPr="00845A4A">
              <w:rPr>
                <w:rFonts w:ascii="Times New Roman" w:eastAsia="Times New Roman" w:hAnsi="Times New Roman" w:cs="Times New Roman"/>
              </w:rPr>
              <w:t>Project Manager</w:t>
            </w:r>
          </w:p>
        </w:tc>
        <w:tc>
          <w:tcPr>
            <w:tcW w:w="7643" w:type="dxa"/>
          </w:tcPr>
          <w:p w14:paraId="000004C3" w14:textId="77777777" w:rsidR="00476D24" w:rsidRPr="00845A4A" w:rsidRDefault="009B64E2">
            <w:pPr>
              <w:pBdr>
                <w:top w:val="nil"/>
                <w:left w:val="nil"/>
                <w:bottom w:val="nil"/>
                <w:right w:val="nil"/>
                <w:between w:val="nil"/>
              </w:pBdr>
              <w:shd w:val="clear" w:color="auto" w:fill="FFFFFF"/>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The project manager shall be responsible for the management </w:t>
            </w:r>
            <w:r w:rsidRPr="00845A4A">
              <w:rPr>
                <w:rFonts w:ascii="Times New Roman" w:eastAsia="Times New Roman" w:hAnsi="Times New Roman" w:cs="Times New Roman"/>
              </w:rPr>
              <w:t xml:space="preserve">of the </w:t>
            </w:r>
            <w:r w:rsidRPr="00845A4A">
              <w:rPr>
                <w:rFonts w:ascii="Times New Roman" w:eastAsia="Times New Roman" w:hAnsi="Times New Roman" w:cs="Times New Roman"/>
                <w:color w:val="000000"/>
              </w:rPr>
              <w:t xml:space="preserve">project. He shall have the following minimum qualification: </w:t>
            </w:r>
          </w:p>
          <w:p w14:paraId="000004C4" w14:textId="77777777" w:rsidR="00476D24" w:rsidRPr="00845A4A" w:rsidRDefault="009B64E2" w:rsidP="004727B7">
            <w:pPr>
              <w:numPr>
                <w:ilvl w:val="0"/>
                <w:numId w:val="54"/>
              </w:numPr>
              <w:pBdr>
                <w:top w:val="nil"/>
                <w:left w:val="nil"/>
                <w:bottom w:val="nil"/>
                <w:right w:val="nil"/>
                <w:between w:val="nil"/>
              </w:pBdr>
              <w:shd w:val="clear" w:color="auto" w:fill="FFFFFF"/>
              <w:jc w:val="both"/>
              <w:rPr>
                <w:rFonts w:ascii="Times New Roman" w:eastAsia="Times New Roman" w:hAnsi="Times New Roman" w:cs="Times New Roman"/>
              </w:rPr>
            </w:pPr>
            <w:r w:rsidRPr="00845A4A">
              <w:rPr>
                <w:rFonts w:ascii="Times New Roman" w:eastAsia="Times New Roman" w:hAnsi="Times New Roman" w:cs="Times New Roman"/>
                <w:color w:val="000000"/>
              </w:rPr>
              <w:t>A Bachelor degree</w:t>
            </w:r>
          </w:p>
          <w:p w14:paraId="000004C5" w14:textId="77777777" w:rsidR="00476D24" w:rsidRPr="00845A4A" w:rsidRDefault="009B64E2" w:rsidP="004727B7">
            <w:pPr>
              <w:numPr>
                <w:ilvl w:val="0"/>
                <w:numId w:val="54"/>
              </w:numPr>
              <w:pBdr>
                <w:top w:val="nil"/>
                <w:left w:val="nil"/>
                <w:bottom w:val="nil"/>
                <w:right w:val="nil"/>
                <w:between w:val="nil"/>
              </w:pBdr>
              <w:shd w:val="clear" w:color="auto" w:fill="FFFFFF"/>
              <w:jc w:val="both"/>
              <w:rPr>
                <w:rFonts w:ascii="Times New Roman" w:eastAsia="Times New Roman" w:hAnsi="Times New Roman" w:cs="Times New Roman"/>
              </w:rPr>
            </w:pPr>
            <w:r w:rsidRPr="00845A4A">
              <w:rPr>
                <w:rFonts w:ascii="Times New Roman" w:eastAsia="Times New Roman" w:hAnsi="Times New Roman" w:cs="Times New Roman"/>
                <w:color w:val="000000"/>
              </w:rPr>
              <w:t>Has successfully completed the implementation of one (1) such similar project.</w:t>
            </w:r>
          </w:p>
        </w:tc>
      </w:tr>
      <w:tr w:rsidR="00476D24" w:rsidRPr="00845A4A" w14:paraId="132F4E3D" w14:textId="77777777">
        <w:trPr>
          <w:trHeight w:val="1112"/>
        </w:trPr>
        <w:tc>
          <w:tcPr>
            <w:tcW w:w="2383" w:type="dxa"/>
          </w:tcPr>
          <w:p w14:paraId="000004C6" w14:textId="77777777" w:rsidR="00476D24" w:rsidRPr="00845A4A" w:rsidRDefault="009B64E2">
            <w:pPr>
              <w:pBdr>
                <w:top w:val="nil"/>
                <w:left w:val="nil"/>
                <w:bottom w:val="nil"/>
                <w:right w:val="nil"/>
                <w:between w:val="nil"/>
              </w:pBdr>
              <w:shd w:val="clear" w:color="auto" w:fill="FFFFFF"/>
              <w:rPr>
                <w:rFonts w:ascii="Times New Roman" w:eastAsia="Times New Roman" w:hAnsi="Times New Roman" w:cs="Times New Roman"/>
                <w:color w:val="000000"/>
              </w:rPr>
            </w:pPr>
            <w:r w:rsidRPr="00845A4A">
              <w:rPr>
                <w:rFonts w:ascii="Times New Roman" w:eastAsia="Times New Roman" w:hAnsi="Times New Roman" w:cs="Times New Roman"/>
                <w:color w:val="000000"/>
              </w:rPr>
              <w:t>Site Electrical Engineer</w:t>
            </w:r>
          </w:p>
        </w:tc>
        <w:tc>
          <w:tcPr>
            <w:tcW w:w="7643" w:type="dxa"/>
          </w:tcPr>
          <w:p w14:paraId="000004C7" w14:textId="77777777" w:rsidR="00476D24" w:rsidRPr="00845A4A" w:rsidRDefault="009B64E2">
            <w:pPr>
              <w:pBdr>
                <w:top w:val="nil"/>
                <w:left w:val="nil"/>
                <w:bottom w:val="nil"/>
                <w:right w:val="nil"/>
                <w:between w:val="nil"/>
              </w:pBdr>
              <w:shd w:val="clear" w:color="auto" w:fill="FFFFFF"/>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The site engineer shall be responsible for the supervision of the installation, testing and commissioning of the solar system. </w:t>
            </w:r>
          </w:p>
          <w:p w14:paraId="000004C8" w14:textId="77777777" w:rsidR="00476D24" w:rsidRPr="00845A4A" w:rsidRDefault="009B64E2">
            <w:pPr>
              <w:pBdr>
                <w:top w:val="nil"/>
                <w:left w:val="nil"/>
                <w:bottom w:val="nil"/>
                <w:right w:val="nil"/>
                <w:between w:val="nil"/>
              </w:pBdr>
              <w:shd w:val="clear" w:color="auto" w:fill="FFFFFF"/>
              <w:rPr>
                <w:rFonts w:ascii="Times New Roman" w:eastAsia="Times New Roman" w:hAnsi="Times New Roman" w:cs="Times New Roman"/>
                <w:color w:val="000000"/>
              </w:rPr>
            </w:pPr>
            <w:r w:rsidRPr="00845A4A">
              <w:rPr>
                <w:rFonts w:ascii="Times New Roman" w:eastAsia="Times New Roman" w:hAnsi="Times New Roman" w:cs="Times New Roman"/>
                <w:color w:val="000000"/>
              </w:rPr>
              <w:t>- A degree/diploma in Electrical or Electronic Engineering or equivalent</w:t>
            </w:r>
          </w:p>
          <w:p w14:paraId="000004C9" w14:textId="77777777" w:rsidR="00476D24" w:rsidRPr="00845A4A" w:rsidRDefault="009B64E2">
            <w:pPr>
              <w:pBdr>
                <w:top w:val="nil"/>
                <w:left w:val="nil"/>
                <w:bottom w:val="nil"/>
                <w:right w:val="nil"/>
                <w:between w:val="nil"/>
              </w:pBdr>
              <w:shd w:val="clear" w:color="auto" w:fill="FFFFFF"/>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 Has successfully completed the implementation of similar projects </w:t>
            </w:r>
          </w:p>
        </w:tc>
      </w:tr>
      <w:tr w:rsidR="00476D24" w:rsidRPr="00845A4A" w14:paraId="18D92BB1" w14:textId="77777777">
        <w:trPr>
          <w:trHeight w:val="1112"/>
        </w:trPr>
        <w:tc>
          <w:tcPr>
            <w:tcW w:w="2383" w:type="dxa"/>
          </w:tcPr>
          <w:p w14:paraId="000004CA" w14:textId="77777777" w:rsidR="00476D24" w:rsidRPr="00845A4A" w:rsidRDefault="009B64E2">
            <w:pPr>
              <w:rPr>
                <w:rFonts w:ascii="Times New Roman" w:eastAsia="Times New Roman" w:hAnsi="Times New Roman" w:cs="Times New Roman"/>
              </w:rPr>
            </w:pPr>
            <w:r w:rsidRPr="00845A4A">
              <w:rPr>
                <w:rFonts w:ascii="Times New Roman" w:eastAsia="Times New Roman" w:hAnsi="Times New Roman" w:cs="Times New Roman"/>
              </w:rPr>
              <w:t xml:space="preserve">Technician </w:t>
            </w:r>
          </w:p>
        </w:tc>
        <w:tc>
          <w:tcPr>
            <w:tcW w:w="7643" w:type="dxa"/>
          </w:tcPr>
          <w:p w14:paraId="000004CB" w14:textId="77777777" w:rsidR="00476D24" w:rsidRPr="00845A4A" w:rsidRDefault="009B64E2">
            <w:pPr>
              <w:rPr>
                <w:rFonts w:ascii="Times New Roman" w:eastAsia="Times New Roman" w:hAnsi="Times New Roman" w:cs="Times New Roman"/>
              </w:rPr>
            </w:pPr>
            <w:r w:rsidRPr="00845A4A">
              <w:rPr>
                <w:rFonts w:ascii="Times New Roman" w:eastAsia="Times New Roman" w:hAnsi="Times New Roman" w:cs="Times New Roman"/>
              </w:rPr>
              <w:t>The technician shall be responsible for wiring and connection of the electrical equipment.</w:t>
            </w:r>
          </w:p>
          <w:p w14:paraId="000004CC" w14:textId="77777777" w:rsidR="00476D24" w:rsidRPr="00845A4A" w:rsidRDefault="00476D24">
            <w:pPr>
              <w:rPr>
                <w:rFonts w:ascii="Times New Roman" w:eastAsia="Times New Roman" w:hAnsi="Times New Roman" w:cs="Times New Roman"/>
              </w:rPr>
            </w:pPr>
          </w:p>
          <w:p w14:paraId="000004CD" w14:textId="77777777" w:rsidR="00476D24" w:rsidRPr="00845A4A" w:rsidRDefault="009B64E2" w:rsidP="004727B7">
            <w:pPr>
              <w:numPr>
                <w:ilvl w:val="0"/>
                <w:numId w:val="54"/>
              </w:num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VTI in electrical wiring </w:t>
            </w:r>
          </w:p>
          <w:p w14:paraId="000004CE" w14:textId="77777777" w:rsidR="00476D24" w:rsidRPr="00845A4A" w:rsidRDefault="009B64E2" w:rsidP="004727B7">
            <w:pPr>
              <w:numPr>
                <w:ilvl w:val="0"/>
                <w:numId w:val="54"/>
              </w:num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Has successfully completed similar wiring works.</w:t>
            </w:r>
          </w:p>
        </w:tc>
      </w:tr>
    </w:tbl>
    <w:p w14:paraId="000004CF" w14:textId="77777777" w:rsidR="00476D24" w:rsidRPr="00845A4A" w:rsidRDefault="00476D24">
      <w:pPr>
        <w:rPr>
          <w:rFonts w:ascii="Times New Roman" w:eastAsia="Times New Roman" w:hAnsi="Times New Roman" w:cs="Times New Roman"/>
        </w:rPr>
      </w:pPr>
    </w:p>
    <w:p w14:paraId="000004D0" w14:textId="77777777" w:rsidR="00476D24" w:rsidRPr="00845A4A" w:rsidRDefault="009B64E2">
      <w:pPr>
        <w:rPr>
          <w:rFonts w:ascii="Times New Roman" w:eastAsia="Times New Roman" w:hAnsi="Times New Roman" w:cs="Times New Roman"/>
        </w:rPr>
      </w:pPr>
      <w:r w:rsidRPr="00845A4A">
        <w:rPr>
          <w:rFonts w:ascii="Times New Roman" w:eastAsia="Times New Roman" w:hAnsi="Times New Roman" w:cs="Times New Roman"/>
        </w:rPr>
        <w:t>Note: Qualification and experience must be backed by documentary evidence</w:t>
      </w:r>
    </w:p>
    <w:p w14:paraId="000004D1" w14:textId="77777777" w:rsidR="00476D24" w:rsidRPr="00845A4A" w:rsidRDefault="00476D24">
      <w:pPr>
        <w:rPr>
          <w:rFonts w:ascii="Times New Roman" w:eastAsia="Times New Roman" w:hAnsi="Times New Roman" w:cs="Times New Roman"/>
        </w:rPr>
      </w:pPr>
    </w:p>
    <w:p w14:paraId="000004D2" w14:textId="77777777" w:rsidR="00476D24" w:rsidRPr="00845A4A" w:rsidRDefault="009B64E2">
      <w:pPr>
        <w:rPr>
          <w:rFonts w:ascii="Times New Roman" w:eastAsia="Times New Roman" w:hAnsi="Times New Roman" w:cs="Times New Roman"/>
          <w:b/>
        </w:rPr>
      </w:pPr>
      <w:r w:rsidRPr="00845A4A">
        <w:rPr>
          <w:rFonts w:ascii="Times New Roman" w:eastAsia="Times New Roman" w:hAnsi="Times New Roman" w:cs="Times New Roman"/>
          <w:b/>
        </w:rPr>
        <w:t>ii.</w:t>
      </w:r>
      <w:r w:rsidRPr="00845A4A">
        <w:rPr>
          <w:rFonts w:ascii="Times New Roman" w:eastAsia="Times New Roman" w:hAnsi="Times New Roman" w:cs="Times New Roman"/>
          <w:b/>
        </w:rPr>
        <w:tab/>
        <w:t>Equipment (5%)</w:t>
      </w:r>
    </w:p>
    <w:p w14:paraId="000004D3" w14:textId="77777777" w:rsidR="00476D24" w:rsidRPr="00845A4A" w:rsidRDefault="00476D24">
      <w:pPr>
        <w:ind w:left="720" w:hanging="720"/>
        <w:rPr>
          <w:rFonts w:ascii="Times New Roman" w:eastAsia="Times New Roman" w:hAnsi="Times New Roman" w:cs="Times New Roman"/>
        </w:rPr>
      </w:pPr>
    </w:p>
    <w:p w14:paraId="000004D4"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The bidder shall submit the equipment listed required for installation, testing and commissioning:</w:t>
      </w:r>
    </w:p>
    <w:p w14:paraId="000004D5" w14:textId="77777777" w:rsidR="00476D24" w:rsidRPr="00845A4A" w:rsidRDefault="00476D24">
      <w:pPr>
        <w:ind w:left="720" w:hanging="720"/>
        <w:jc w:val="center"/>
        <w:rPr>
          <w:rFonts w:ascii="Times New Roman" w:eastAsia="Times New Roman" w:hAnsi="Times New Roman" w:cs="Times New Roman"/>
          <w:b/>
        </w:rPr>
      </w:pPr>
    </w:p>
    <w:tbl>
      <w:tblPr>
        <w:tblStyle w:val="a5"/>
        <w:tblW w:w="100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
        <w:gridCol w:w="7081"/>
        <w:gridCol w:w="2232"/>
      </w:tblGrid>
      <w:tr w:rsidR="00476D24" w:rsidRPr="00845A4A" w14:paraId="5E6DDB3F" w14:textId="77777777">
        <w:trPr>
          <w:trHeight w:val="350"/>
        </w:trPr>
        <w:tc>
          <w:tcPr>
            <w:tcW w:w="733" w:type="dxa"/>
          </w:tcPr>
          <w:p w14:paraId="000004D6" w14:textId="77777777" w:rsidR="00476D24" w:rsidRPr="00845A4A" w:rsidRDefault="009B64E2">
            <w:pPr>
              <w:jc w:val="center"/>
              <w:rPr>
                <w:rFonts w:ascii="Times New Roman" w:eastAsia="Times New Roman" w:hAnsi="Times New Roman" w:cs="Times New Roman"/>
              </w:rPr>
            </w:pPr>
            <w:r w:rsidRPr="00845A4A">
              <w:rPr>
                <w:rFonts w:ascii="Times New Roman" w:eastAsia="Times New Roman" w:hAnsi="Times New Roman" w:cs="Times New Roman"/>
              </w:rPr>
              <w:t>Sl. No.</w:t>
            </w:r>
          </w:p>
        </w:tc>
        <w:tc>
          <w:tcPr>
            <w:tcW w:w="7081" w:type="dxa"/>
          </w:tcPr>
          <w:p w14:paraId="000004D7" w14:textId="77777777" w:rsidR="00476D24" w:rsidRPr="00845A4A" w:rsidRDefault="009B64E2">
            <w:pPr>
              <w:jc w:val="center"/>
              <w:rPr>
                <w:rFonts w:ascii="Times New Roman" w:eastAsia="Times New Roman" w:hAnsi="Times New Roman" w:cs="Times New Roman"/>
              </w:rPr>
            </w:pPr>
            <w:r w:rsidRPr="00845A4A">
              <w:rPr>
                <w:rFonts w:ascii="Times New Roman" w:eastAsia="Times New Roman" w:hAnsi="Times New Roman" w:cs="Times New Roman"/>
              </w:rPr>
              <w:t>Equipment Type</w:t>
            </w:r>
          </w:p>
        </w:tc>
        <w:tc>
          <w:tcPr>
            <w:tcW w:w="2232" w:type="dxa"/>
          </w:tcPr>
          <w:p w14:paraId="000004D8" w14:textId="77777777" w:rsidR="00476D24" w:rsidRPr="00845A4A" w:rsidRDefault="009B64E2">
            <w:pPr>
              <w:jc w:val="center"/>
              <w:rPr>
                <w:rFonts w:ascii="Times New Roman" w:eastAsia="Times New Roman" w:hAnsi="Times New Roman" w:cs="Times New Roman"/>
              </w:rPr>
            </w:pPr>
            <w:r w:rsidRPr="00845A4A">
              <w:rPr>
                <w:rFonts w:ascii="Times New Roman" w:eastAsia="Times New Roman" w:hAnsi="Times New Roman" w:cs="Times New Roman"/>
              </w:rPr>
              <w:t>Minimum number required</w:t>
            </w:r>
          </w:p>
        </w:tc>
      </w:tr>
      <w:tr w:rsidR="00476D24" w:rsidRPr="00845A4A" w14:paraId="3780F7B3" w14:textId="77777777">
        <w:trPr>
          <w:trHeight w:val="718"/>
        </w:trPr>
        <w:tc>
          <w:tcPr>
            <w:tcW w:w="733" w:type="dxa"/>
          </w:tcPr>
          <w:p w14:paraId="000004D9" w14:textId="77777777" w:rsidR="00476D24" w:rsidRPr="00845A4A" w:rsidRDefault="009B64E2">
            <w:pPr>
              <w:rPr>
                <w:rFonts w:ascii="Times New Roman" w:eastAsia="Times New Roman" w:hAnsi="Times New Roman" w:cs="Times New Roman"/>
              </w:rPr>
            </w:pPr>
            <w:r w:rsidRPr="00845A4A">
              <w:rPr>
                <w:rFonts w:ascii="Times New Roman" w:eastAsia="Times New Roman" w:hAnsi="Times New Roman" w:cs="Times New Roman"/>
              </w:rPr>
              <w:t>1</w:t>
            </w:r>
          </w:p>
        </w:tc>
        <w:tc>
          <w:tcPr>
            <w:tcW w:w="7081" w:type="dxa"/>
          </w:tcPr>
          <w:p w14:paraId="000004DA" w14:textId="608DC587" w:rsidR="00476D24" w:rsidRPr="00845A4A" w:rsidRDefault="009B64E2">
            <w:pPr>
              <w:rPr>
                <w:rFonts w:ascii="Times New Roman" w:eastAsia="Times New Roman" w:hAnsi="Times New Roman" w:cs="Times New Roman"/>
              </w:rPr>
            </w:pPr>
            <w:r w:rsidRPr="00845A4A">
              <w:rPr>
                <w:rFonts w:ascii="Times New Roman" w:eastAsia="Times New Roman" w:hAnsi="Times New Roman" w:cs="Times New Roman"/>
              </w:rPr>
              <w:t>Digital Multi</w:t>
            </w:r>
            <w:r w:rsidR="00B15D14" w:rsidRPr="00845A4A">
              <w:rPr>
                <w:rFonts w:ascii="Times New Roman" w:eastAsia="Times New Roman" w:hAnsi="Times New Roman" w:cs="Times New Roman"/>
              </w:rPr>
              <w:t>-</w:t>
            </w:r>
            <w:r w:rsidRPr="00845A4A">
              <w:rPr>
                <w:rFonts w:ascii="Times New Roman" w:eastAsia="Times New Roman" w:hAnsi="Times New Roman" w:cs="Times New Roman"/>
              </w:rPr>
              <w:t>meter with both DC and AC voltage up to 1000B</w:t>
            </w:r>
          </w:p>
        </w:tc>
        <w:tc>
          <w:tcPr>
            <w:tcW w:w="2232" w:type="dxa"/>
          </w:tcPr>
          <w:p w14:paraId="000004DB" w14:textId="77777777" w:rsidR="00476D24" w:rsidRPr="00845A4A" w:rsidRDefault="009B64E2">
            <w:pPr>
              <w:rPr>
                <w:rFonts w:ascii="Times New Roman" w:eastAsia="Times New Roman" w:hAnsi="Times New Roman" w:cs="Times New Roman"/>
              </w:rPr>
            </w:pPr>
            <w:r w:rsidRPr="00845A4A">
              <w:rPr>
                <w:rFonts w:ascii="Times New Roman" w:eastAsia="Times New Roman" w:hAnsi="Times New Roman" w:cs="Times New Roman"/>
              </w:rPr>
              <w:t>1 No.</w:t>
            </w:r>
          </w:p>
        </w:tc>
      </w:tr>
      <w:tr w:rsidR="00476D24" w:rsidRPr="00845A4A" w14:paraId="69AB5282" w14:textId="77777777">
        <w:trPr>
          <w:trHeight w:val="557"/>
        </w:trPr>
        <w:tc>
          <w:tcPr>
            <w:tcW w:w="733" w:type="dxa"/>
          </w:tcPr>
          <w:p w14:paraId="000004DC" w14:textId="77777777" w:rsidR="00476D24" w:rsidRPr="00845A4A" w:rsidRDefault="009B64E2">
            <w:pPr>
              <w:rPr>
                <w:rFonts w:ascii="Times New Roman" w:eastAsia="Times New Roman" w:hAnsi="Times New Roman" w:cs="Times New Roman"/>
              </w:rPr>
            </w:pPr>
            <w:r w:rsidRPr="00845A4A">
              <w:rPr>
                <w:rFonts w:ascii="Times New Roman" w:eastAsia="Times New Roman" w:hAnsi="Times New Roman" w:cs="Times New Roman"/>
              </w:rPr>
              <w:lastRenderedPageBreak/>
              <w:t>2</w:t>
            </w:r>
          </w:p>
        </w:tc>
        <w:tc>
          <w:tcPr>
            <w:tcW w:w="7081" w:type="dxa"/>
          </w:tcPr>
          <w:p w14:paraId="000004DD" w14:textId="77777777" w:rsidR="00476D24" w:rsidRPr="00845A4A" w:rsidRDefault="009B64E2">
            <w:pPr>
              <w:rPr>
                <w:rFonts w:ascii="Times New Roman" w:eastAsia="Times New Roman" w:hAnsi="Times New Roman" w:cs="Times New Roman"/>
              </w:rPr>
            </w:pPr>
            <w:r w:rsidRPr="00845A4A">
              <w:rPr>
                <w:rFonts w:ascii="Times New Roman" w:eastAsia="Times New Roman" w:hAnsi="Times New Roman" w:cs="Times New Roman"/>
              </w:rPr>
              <w:t>Digital Clamp Ampere meter with measurement capacity from 0 to 50A (both DC and AC)</w:t>
            </w:r>
          </w:p>
        </w:tc>
        <w:tc>
          <w:tcPr>
            <w:tcW w:w="2232" w:type="dxa"/>
          </w:tcPr>
          <w:p w14:paraId="000004DE" w14:textId="77777777" w:rsidR="00476D24" w:rsidRPr="00845A4A" w:rsidRDefault="009B64E2">
            <w:pPr>
              <w:rPr>
                <w:rFonts w:ascii="Times New Roman" w:eastAsia="Times New Roman" w:hAnsi="Times New Roman" w:cs="Times New Roman"/>
              </w:rPr>
            </w:pPr>
            <w:r w:rsidRPr="00845A4A">
              <w:rPr>
                <w:rFonts w:ascii="Times New Roman" w:eastAsia="Times New Roman" w:hAnsi="Times New Roman" w:cs="Times New Roman"/>
              </w:rPr>
              <w:t>1 No.</w:t>
            </w:r>
          </w:p>
        </w:tc>
      </w:tr>
      <w:tr w:rsidR="00476D24" w:rsidRPr="00845A4A" w14:paraId="6C89462D" w14:textId="77777777">
        <w:trPr>
          <w:trHeight w:val="400"/>
        </w:trPr>
        <w:tc>
          <w:tcPr>
            <w:tcW w:w="733" w:type="dxa"/>
          </w:tcPr>
          <w:p w14:paraId="000004DF" w14:textId="77777777" w:rsidR="00476D24" w:rsidRPr="00845A4A" w:rsidRDefault="009B64E2">
            <w:pPr>
              <w:rPr>
                <w:rFonts w:ascii="Times New Roman" w:eastAsia="Times New Roman" w:hAnsi="Times New Roman" w:cs="Times New Roman"/>
              </w:rPr>
            </w:pPr>
            <w:r w:rsidRPr="00845A4A">
              <w:rPr>
                <w:rFonts w:ascii="Times New Roman" w:eastAsia="Times New Roman" w:hAnsi="Times New Roman" w:cs="Times New Roman"/>
              </w:rPr>
              <w:t>3</w:t>
            </w:r>
          </w:p>
        </w:tc>
        <w:tc>
          <w:tcPr>
            <w:tcW w:w="7081" w:type="dxa"/>
          </w:tcPr>
          <w:p w14:paraId="000004E0" w14:textId="77777777" w:rsidR="00476D24" w:rsidRPr="00845A4A" w:rsidRDefault="009B64E2">
            <w:pPr>
              <w:rPr>
                <w:rFonts w:ascii="Times New Roman" w:eastAsia="Times New Roman" w:hAnsi="Times New Roman" w:cs="Times New Roman"/>
              </w:rPr>
            </w:pPr>
            <w:r w:rsidRPr="00845A4A">
              <w:rPr>
                <w:rFonts w:ascii="Times New Roman" w:eastAsia="Times New Roman" w:hAnsi="Times New Roman" w:cs="Times New Roman"/>
              </w:rPr>
              <w:t>Solar Irradiance measurement meter</w:t>
            </w:r>
          </w:p>
        </w:tc>
        <w:tc>
          <w:tcPr>
            <w:tcW w:w="2232" w:type="dxa"/>
          </w:tcPr>
          <w:p w14:paraId="000004E1" w14:textId="77777777" w:rsidR="00476D24" w:rsidRPr="00845A4A" w:rsidRDefault="009B64E2">
            <w:pPr>
              <w:rPr>
                <w:rFonts w:ascii="Times New Roman" w:eastAsia="Times New Roman" w:hAnsi="Times New Roman" w:cs="Times New Roman"/>
              </w:rPr>
            </w:pPr>
            <w:r w:rsidRPr="00845A4A">
              <w:rPr>
                <w:rFonts w:ascii="Times New Roman" w:eastAsia="Times New Roman" w:hAnsi="Times New Roman" w:cs="Times New Roman"/>
              </w:rPr>
              <w:t>1 No.</w:t>
            </w:r>
          </w:p>
        </w:tc>
      </w:tr>
      <w:tr w:rsidR="00476D24" w:rsidRPr="00845A4A" w14:paraId="69561D56" w14:textId="77777777">
        <w:trPr>
          <w:trHeight w:val="381"/>
        </w:trPr>
        <w:tc>
          <w:tcPr>
            <w:tcW w:w="733" w:type="dxa"/>
          </w:tcPr>
          <w:p w14:paraId="000004E2" w14:textId="77777777" w:rsidR="00476D24" w:rsidRPr="00845A4A" w:rsidRDefault="009B64E2">
            <w:pPr>
              <w:rPr>
                <w:rFonts w:ascii="Times New Roman" w:eastAsia="Times New Roman" w:hAnsi="Times New Roman" w:cs="Times New Roman"/>
              </w:rPr>
            </w:pPr>
            <w:r w:rsidRPr="00845A4A">
              <w:rPr>
                <w:rFonts w:ascii="Times New Roman" w:eastAsia="Times New Roman" w:hAnsi="Times New Roman" w:cs="Times New Roman"/>
              </w:rPr>
              <w:t>4</w:t>
            </w:r>
          </w:p>
        </w:tc>
        <w:tc>
          <w:tcPr>
            <w:tcW w:w="7081" w:type="dxa"/>
          </w:tcPr>
          <w:p w14:paraId="000004E3" w14:textId="77777777" w:rsidR="00476D24" w:rsidRPr="00845A4A" w:rsidRDefault="009B64E2">
            <w:pPr>
              <w:rPr>
                <w:rFonts w:ascii="Times New Roman" w:eastAsia="Times New Roman" w:hAnsi="Times New Roman" w:cs="Times New Roman"/>
              </w:rPr>
            </w:pPr>
            <w:r w:rsidRPr="00845A4A">
              <w:rPr>
                <w:rFonts w:ascii="Times New Roman" w:eastAsia="Times New Roman" w:hAnsi="Times New Roman" w:cs="Times New Roman"/>
              </w:rPr>
              <w:t xml:space="preserve">Hand Drill machine (heavy duty) </w:t>
            </w:r>
          </w:p>
        </w:tc>
        <w:tc>
          <w:tcPr>
            <w:tcW w:w="2232" w:type="dxa"/>
          </w:tcPr>
          <w:p w14:paraId="000004E4" w14:textId="77777777" w:rsidR="00476D24" w:rsidRPr="00845A4A" w:rsidRDefault="009B64E2">
            <w:pPr>
              <w:rPr>
                <w:rFonts w:ascii="Times New Roman" w:eastAsia="Times New Roman" w:hAnsi="Times New Roman" w:cs="Times New Roman"/>
              </w:rPr>
            </w:pPr>
            <w:r w:rsidRPr="00845A4A">
              <w:rPr>
                <w:rFonts w:ascii="Times New Roman" w:eastAsia="Times New Roman" w:hAnsi="Times New Roman" w:cs="Times New Roman"/>
              </w:rPr>
              <w:t>1 No.</w:t>
            </w:r>
          </w:p>
        </w:tc>
      </w:tr>
      <w:tr w:rsidR="00476D24" w:rsidRPr="00845A4A" w14:paraId="27B06926" w14:textId="77777777">
        <w:trPr>
          <w:trHeight w:val="607"/>
        </w:trPr>
        <w:tc>
          <w:tcPr>
            <w:tcW w:w="733" w:type="dxa"/>
          </w:tcPr>
          <w:p w14:paraId="000004E5" w14:textId="77777777" w:rsidR="00476D24" w:rsidRPr="00845A4A" w:rsidRDefault="009B64E2">
            <w:pPr>
              <w:rPr>
                <w:rFonts w:ascii="Times New Roman" w:eastAsia="Times New Roman" w:hAnsi="Times New Roman" w:cs="Times New Roman"/>
              </w:rPr>
            </w:pPr>
            <w:r w:rsidRPr="00845A4A">
              <w:rPr>
                <w:rFonts w:ascii="Times New Roman" w:eastAsia="Times New Roman" w:hAnsi="Times New Roman" w:cs="Times New Roman"/>
              </w:rPr>
              <w:t>5</w:t>
            </w:r>
          </w:p>
        </w:tc>
        <w:tc>
          <w:tcPr>
            <w:tcW w:w="7081" w:type="dxa"/>
          </w:tcPr>
          <w:p w14:paraId="000004E6" w14:textId="77777777" w:rsidR="00476D24" w:rsidRPr="00845A4A" w:rsidRDefault="009B64E2">
            <w:pPr>
              <w:rPr>
                <w:rFonts w:ascii="Times New Roman" w:eastAsia="Times New Roman" w:hAnsi="Times New Roman" w:cs="Times New Roman"/>
              </w:rPr>
            </w:pPr>
            <w:r w:rsidRPr="00845A4A">
              <w:rPr>
                <w:rFonts w:ascii="Times New Roman" w:eastAsia="Times New Roman" w:hAnsi="Times New Roman" w:cs="Times New Roman"/>
              </w:rPr>
              <w:t>Screw Driver, Slide wrench, spanner, Hammer, pliers, wire cutter, cable lugs, punch machine sets, angle gauge, level equipment, etc.</w:t>
            </w:r>
          </w:p>
        </w:tc>
        <w:tc>
          <w:tcPr>
            <w:tcW w:w="2232" w:type="dxa"/>
          </w:tcPr>
          <w:p w14:paraId="000004E7" w14:textId="77777777" w:rsidR="00476D24" w:rsidRPr="00845A4A" w:rsidRDefault="009B64E2">
            <w:pPr>
              <w:rPr>
                <w:rFonts w:ascii="Times New Roman" w:eastAsia="Times New Roman" w:hAnsi="Times New Roman" w:cs="Times New Roman"/>
              </w:rPr>
            </w:pPr>
            <w:r w:rsidRPr="00845A4A">
              <w:rPr>
                <w:rFonts w:ascii="Times New Roman" w:eastAsia="Times New Roman" w:hAnsi="Times New Roman" w:cs="Times New Roman"/>
              </w:rPr>
              <w:t>1 set</w:t>
            </w:r>
          </w:p>
        </w:tc>
      </w:tr>
    </w:tbl>
    <w:p w14:paraId="000004E8" w14:textId="77777777" w:rsidR="00476D24" w:rsidRPr="00845A4A" w:rsidRDefault="009B64E2">
      <w:pPr>
        <w:spacing w:before="280" w:after="280"/>
        <w:rPr>
          <w:rFonts w:ascii="Times New Roman" w:eastAsia="Times New Roman" w:hAnsi="Times New Roman" w:cs="Times New Roman"/>
        </w:rPr>
      </w:pPr>
      <w:r w:rsidRPr="00845A4A">
        <w:rPr>
          <w:rFonts w:ascii="Times New Roman" w:eastAsia="Times New Roman" w:hAnsi="Times New Roman" w:cs="Times New Roman"/>
        </w:rPr>
        <w:t xml:space="preserve">The bidder shall provide further details of proposed items of equipment, and installations of containers using the Forms in Section V. Bidding Forms. </w:t>
      </w:r>
    </w:p>
    <w:p w14:paraId="000004E9" w14:textId="77777777" w:rsidR="00476D24" w:rsidRPr="00845A4A" w:rsidRDefault="009B64E2">
      <w:pPr>
        <w:spacing w:line="266" w:lineRule="auto"/>
        <w:jc w:val="both"/>
        <w:rPr>
          <w:rFonts w:ascii="Times New Roman" w:eastAsia="Times New Roman" w:hAnsi="Times New Roman" w:cs="Times New Roman"/>
          <w:b/>
        </w:rPr>
      </w:pPr>
      <w:r w:rsidRPr="00845A4A">
        <w:rPr>
          <w:rFonts w:ascii="Times New Roman" w:eastAsia="Times New Roman" w:hAnsi="Times New Roman" w:cs="Times New Roman"/>
          <w:b/>
        </w:rPr>
        <w:t>iii.</w:t>
      </w:r>
      <w:r w:rsidRPr="00845A4A">
        <w:rPr>
          <w:rFonts w:ascii="Times New Roman" w:eastAsia="Times New Roman" w:hAnsi="Times New Roman" w:cs="Times New Roman"/>
          <w:b/>
        </w:rPr>
        <w:tab/>
        <w:t xml:space="preserve"> Experience (5%)</w:t>
      </w:r>
    </w:p>
    <w:p w14:paraId="000004EA" w14:textId="77777777" w:rsidR="00476D24" w:rsidRPr="00845A4A" w:rsidRDefault="00476D24">
      <w:pPr>
        <w:spacing w:line="266" w:lineRule="auto"/>
        <w:jc w:val="both"/>
        <w:rPr>
          <w:rFonts w:ascii="Times New Roman" w:eastAsia="Times New Roman" w:hAnsi="Times New Roman" w:cs="Times New Roman"/>
        </w:rPr>
      </w:pPr>
    </w:p>
    <w:p w14:paraId="000004EB" w14:textId="77777777" w:rsidR="00476D24" w:rsidRPr="00845A4A" w:rsidRDefault="009B64E2">
      <w:pPr>
        <w:spacing w:line="266" w:lineRule="auto"/>
        <w:jc w:val="both"/>
        <w:rPr>
          <w:rFonts w:ascii="Times New Roman" w:eastAsia="Times New Roman" w:hAnsi="Times New Roman" w:cs="Times New Roman"/>
        </w:rPr>
      </w:pPr>
      <w:r w:rsidRPr="00845A4A">
        <w:rPr>
          <w:rFonts w:ascii="Times New Roman" w:eastAsia="Times New Roman" w:hAnsi="Times New Roman" w:cs="Times New Roman"/>
        </w:rPr>
        <w:t>Please fill in information about solar PV systems supplied and installed in last three (3) years</w:t>
      </w:r>
    </w:p>
    <w:p w14:paraId="000004EC" w14:textId="77777777" w:rsidR="00476D24" w:rsidRPr="00845A4A" w:rsidRDefault="00476D24">
      <w:pPr>
        <w:spacing w:line="266" w:lineRule="auto"/>
        <w:jc w:val="both"/>
        <w:rPr>
          <w:rFonts w:ascii="Times New Roman" w:eastAsia="Times New Roman" w:hAnsi="Times New Roman" w:cs="Times New Roman"/>
        </w:rPr>
      </w:pPr>
    </w:p>
    <w:tbl>
      <w:tblPr>
        <w:tblStyle w:val="a6"/>
        <w:tblW w:w="100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8"/>
        <w:gridCol w:w="1140"/>
        <w:gridCol w:w="1675"/>
        <w:gridCol w:w="1675"/>
        <w:gridCol w:w="1676"/>
        <w:gridCol w:w="1675"/>
      </w:tblGrid>
      <w:tr w:rsidR="00476D24" w:rsidRPr="00845A4A" w14:paraId="35BEA8C7" w14:textId="77777777" w:rsidTr="00C82551">
        <w:trPr>
          <w:trHeight w:val="303"/>
        </w:trPr>
        <w:tc>
          <w:tcPr>
            <w:tcW w:w="2208" w:type="dxa"/>
            <w:vMerge w:val="restart"/>
          </w:tcPr>
          <w:p w14:paraId="000004ED" w14:textId="77777777" w:rsidR="00476D24" w:rsidRPr="00845A4A" w:rsidRDefault="009B64E2">
            <w:pPr>
              <w:spacing w:line="266" w:lineRule="auto"/>
              <w:jc w:val="both"/>
              <w:rPr>
                <w:rFonts w:ascii="Times New Roman" w:eastAsia="Times New Roman" w:hAnsi="Times New Roman" w:cs="Times New Roman"/>
              </w:rPr>
            </w:pPr>
            <w:r w:rsidRPr="00845A4A">
              <w:rPr>
                <w:rFonts w:ascii="Times New Roman" w:eastAsia="Times New Roman" w:hAnsi="Times New Roman" w:cs="Times New Roman"/>
              </w:rPr>
              <w:t>Details</w:t>
            </w:r>
          </w:p>
        </w:tc>
        <w:tc>
          <w:tcPr>
            <w:tcW w:w="6166" w:type="dxa"/>
            <w:gridSpan w:val="4"/>
          </w:tcPr>
          <w:p w14:paraId="000004EE" w14:textId="77777777" w:rsidR="00476D24" w:rsidRPr="00845A4A" w:rsidRDefault="009B64E2">
            <w:pPr>
              <w:spacing w:line="266" w:lineRule="auto"/>
              <w:jc w:val="center"/>
              <w:rPr>
                <w:rFonts w:ascii="Times New Roman" w:eastAsia="Times New Roman" w:hAnsi="Times New Roman" w:cs="Times New Roman"/>
              </w:rPr>
            </w:pPr>
            <w:r w:rsidRPr="00845A4A">
              <w:rPr>
                <w:rFonts w:ascii="Times New Roman" w:eastAsia="Times New Roman" w:hAnsi="Times New Roman" w:cs="Times New Roman"/>
              </w:rPr>
              <w:t>Calendar/Fiscal Year</w:t>
            </w:r>
          </w:p>
        </w:tc>
        <w:tc>
          <w:tcPr>
            <w:tcW w:w="1675" w:type="dxa"/>
          </w:tcPr>
          <w:p w14:paraId="000004F2" w14:textId="77777777" w:rsidR="00476D24" w:rsidRPr="00845A4A" w:rsidRDefault="009B64E2">
            <w:pPr>
              <w:spacing w:line="266" w:lineRule="auto"/>
              <w:jc w:val="both"/>
              <w:rPr>
                <w:rFonts w:ascii="Times New Roman" w:eastAsia="Times New Roman" w:hAnsi="Times New Roman" w:cs="Times New Roman"/>
              </w:rPr>
            </w:pPr>
            <w:r w:rsidRPr="00845A4A">
              <w:rPr>
                <w:rFonts w:ascii="Times New Roman" w:eastAsia="Times New Roman" w:hAnsi="Times New Roman" w:cs="Times New Roman"/>
              </w:rPr>
              <w:t>Total</w:t>
            </w:r>
          </w:p>
        </w:tc>
      </w:tr>
      <w:tr w:rsidR="00476D24" w:rsidRPr="00845A4A" w14:paraId="6E5DA931" w14:textId="77777777" w:rsidTr="00C82551">
        <w:trPr>
          <w:trHeight w:val="318"/>
        </w:trPr>
        <w:tc>
          <w:tcPr>
            <w:tcW w:w="2208" w:type="dxa"/>
            <w:vMerge/>
          </w:tcPr>
          <w:p w14:paraId="000004F3" w14:textId="77777777" w:rsidR="00476D24" w:rsidRPr="00845A4A" w:rsidRDefault="00476D2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40" w:type="dxa"/>
          </w:tcPr>
          <w:p w14:paraId="000004F4" w14:textId="77777777" w:rsidR="00476D24" w:rsidRPr="00845A4A" w:rsidRDefault="00476D24">
            <w:pPr>
              <w:spacing w:line="266" w:lineRule="auto"/>
              <w:jc w:val="both"/>
              <w:rPr>
                <w:rFonts w:ascii="Times New Roman" w:eastAsia="Times New Roman" w:hAnsi="Times New Roman" w:cs="Times New Roman"/>
              </w:rPr>
            </w:pPr>
          </w:p>
        </w:tc>
        <w:tc>
          <w:tcPr>
            <w:tcW w:w="1675" w:type="dxa"/>
          </w:tcPr>
          <w:p w14:paraId="000004F5" w14:textId="77777777" w:rsidR="00476D24" w:rsidRPr="00845A4A" w:rsidRDefault="00476D24">
            <w:pPr>
              <w:spacing w:line="266" w:lineRule="auto"/>
              <w:jc w:val="both"/>
              <w:rPr>
                <w:rFonts w:ascii="Times New Roman" w:eastAsia="Times New Roman" w:hAnsi="Times New Roman" w:cs="Times New Roman"/>
              </w:rPr>
            </w:pPr>
          </w:p>
        </w:tc>
        <w:tc>
          <w:tcPr>
            <w:tcW w:w="1675" w:type="dxa"/>
          </w:tcPr>
          <w:p w14:paraId="000004F6" w14:textId="77777777" w:rsidR="00476D24" w:rsidRPr="00845A4A" w:rsidRDefault="00476D24">
            <w:pPr>
              <w:spacing w:line="266" w:lineRule="auto"/>
              <w:jc w:val="both"/>
              <w:rPr>
                <w:rFonts w:ascii="Times New Roman" w:eastAsia="Times New Roman" w:hAnsi="Times New Roman" w:cs="Times New Roman"/>
              </w:rPr>
            </w:pPr>
          </w:p>
        </w:tc>
        <w:tc>
          <w:tcPr>
            <w:tcW w:w="1675" w:type="dxa"/>
          </w:tcPr>
          <w:p w14:paraId="000004F7" w14:textId="77777777" w:rsidR="00476D24" w:rsidRPr="00845A4A" w:rsidRDefault="00476D24">
            <w:pPr>
              <w:spacing w:line="266" w:lineRule="auto"/>
              <w:jc w:val="both"/>
              <w:rPr>
                <w:rFonts w:ascii="Times New Roman" w:eastAsia="Times New Roman" w:hAnsi="Times New Roman" w:cs="Times New Roman"/>
              </w:rPr>
            </w:pPr>
          </w:p>
        </w:tc>
        <w:tc>
          <w:tcPr>
            <w:tcW w:w="1675" w:type="dxa"/>
          </w:tcPr>
          <w:p w14:paraId="000004F8" w14:textId="77777777" w:rsidR="00476D24" w:rsidRPr="00845A4A" w:rsidRDefault="00476D24">
            <w:pPr>
              <w:spacing w:line="266" w:lineRule="auto"/>
              <w:jc w:val="both"/>
              <w:rPr>
                <w:rFonts w:ascii="Times New Roman" w:eastAsia="Times New Roman" w:hAnsi="Times New Roman" w:cs="Times New Roman"/>
              </w:rPr>
            </w:pPr>
          </w:p>
        </w:tc>
      </w:tr>
      <w:tr w:rsidR="00476D24" w:rsidRPr="00845A4A" w14:paraId="1A30A0E8" w14:textId="77777777" w:rsidTr="00C82551">
        <w:trPr>
          <w:trHeight w:val="838"/>
        </w:trPr>
        <w:tc>
          <w:tcPr>
            <w:tcW w:w="2208" w:type="dxa"/>
          </w:tcPr>
          <w:p w14:paraId="000004F9" w14:textId="77777777" w:rsidR="00476D24" w:rsidRPr="00845A4A" w:rsidRDefault="009B64E2">
            <w:pPr>
              <w:pBdr>
                <w:top w:val="nil"/>
                <w:left w:val="nil"/>
                <w:bottom w:val="nil"/>
                <w:right w:val="nil"/>
                <w:between w:val="nil"/>
              </w:pBdr>
              <w:shd w:val="clear" w:color="auto" w:fill="FFFFFF"/>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Capacity of Solar PV Power Plants installed (in Kw) </w:t>
            </w:r>
          </w:p>
        </w:tc>
        <w:tc>
          <w:tcPr>
            <w:tcW w:w="1140" w:type="dxa"/>
          </w:tcPr>
          <w:p w14:paraId="000004FA" w14:textId="77777777" w:rsidR="00476D24" w:rsidRPr="00845A4A" w:rsidRDefault="00476D24">
            <w:pPr>
              <w:spacing w:line="266" w:lineRule="auto"/>
              <w:jc w:val="both"/>
              <w:rPr>
                <w:rFonts w:ascii="Times New Roman" w:eastAsia="Times New Roman" w:hAnsi="Times New Roman" w:cs="Times New Roman"/>
              </w:rPr>
            </w:pPr>
          </w:p>
        </w:tc>
        <w:tc>
          <w:tcPr>
            <w:tcW w:w="1675" w:type="dxa"/>
          </w:tcPr>
          <w:p w14:paraId="000004FB" w14:textId="77777777" w:rsidR="00476D24" w:rsidRPr="00845A4A" w:rsidRDefault="00476D24">
            <w:pPr>
              <w:spacing w:line="266" w:lineRule="auto"/>
              <w:jc w:val="both"/>
              <w:rPr>
                <w:rFonts w:ascii="Times New Roman" w:eastAsia="Times New Roman" w:hAnsi="Times New Roman" w:cs="Times New Roman"/>
              </w:rPr>
            </w:pPr>
          </w:p>
        </w:tc>
        <w:tc>
          <w:tcPr>
            <w:tcW w:w="1675" w:type="dxa"/>
          </w:tcPr>
          <w:p w14:paraId="000004FC" w14:textId="77777777" w:rsidR="00476D24" w:rsidRPr="00845A4A" w:rsidRDefault="00476D24">
            <w:pPr>
              <w:spacing w:line="266" w:lineRule="auto"/>
              <w:jc w:val="both"/>
              <w:rPr>
                <w:rFonts w:ascii="Times New Roman" w:eastAsia="Times New Roman" w:hAnsi="Times New Roman" w:cs="Times New Roman"/>
              </w:rPr>
            </w:pPr>
          </w:p>
        </w:tc>
        <w:tc>
          <w:tcPr>
            <w:tcW w:w="1675" w:type="dxa"/>
          </w:tcPr>
          <w:p w14:paraId="000004FD" w14:textId="77777777" w:rsidR="00476D24" w:rsidRPr="00845A4A" w:rsidRDefault="00476D24">
            <w:pPr>
              <w:spacing w:line="266" w:lineRule="auto"/>
              <w:jc w:val="both"/>
              <w:rPr>
                <w:rFonts w:ascii="Times New Roman" w:eastAsia="Times New Roman" w:hAnsi="Times New Roman" w:cs="Times New Roman"/>
              </w:rPr>
            </w:pPr>
          </w:p>
        </w:tc>
        <w:tc>
          <w:tcPr>
            <w:tcW w:w="1675" w:type="dxa"/>
          </w:tcPr>
          <w:p w14:paraId="000004FE" w14:textId="77777777" w:rsidR="00476D24" w:rsidRPr="00845A4A" w:rsidRDefault="00476D24">
            <w:pPr>
              <w:spacing w:line="266" w:lineRule="auto"/>
              <w:jc w:val="both"/>
              <w:rPr>
                <w:rFonts w:ascii="Times New Roman" w:eastAsia="Times New Roman" w:hAnsi="Times New Roman" w:cs="Times New Roman"/>
              </w:rPr>
            </w:pPr>
          </w:p>
        </w:tc>
      </w:tr>
      <w:tr w:rsidR="00476D24" w:rsidRPr="00845A4A" w14:paraId="5699B188" w14:textId="77777777" w:rsidTr="00C82551">
        <w:trPr>
          <w:trHeight w:val="607"/>
        </w:trPr>
        <w:tc>
          <w:tcPr>
            <w:tcW w:w="2208" w:type="dxa"/>
          </w:tcPr>
          <w:p w14:paraId="000004FF" w14:textId="77777777" w:rsidR="00476D24" w:rsidRPr="00845A4A" w:rsidRDefault="009B64E2">
            <w:pPr>
              <w:spacing w:line="266" w:lineRule="auto"/>
              <w:jc w:val="both"/>
              <w:rPr>
                <w:rFonts w:ascii="Times New Roman" w:eastAsia="Times New Roman" w:hAnsi="Times New Roman" w:cs="Times New Roman"/>
              </w:rPr>
            </w:pPr>
            <w:r w:rsidRPr="00845A4A">
              <w:rPr>
                <w:rFonts w:ascii="Times New Roman" w:eastAsia="Times New Roman" w:hAnsi="Times New Roman" w:cs="Times New Roman"/>
              </w:rPr>
              <w:t>Total Contract Amount</w:t>
            </w:r>
          </w:p>
        </w:tc>
        <w:tc>
          <w:tcPr>
            <w:tcW w:w="1140" w:type="dxa"/>
          </w:tcPr>
          <w:p w14:paraId="00000500" w14:textId="77777777" w:rsidR="00476D24" w:rsidRPr="00845A4A" w:rsidRDefault="00476D24">
            <w:pPr>
              <w:spacing w:line="266" w:lineRule="auto"/>
              <w:jc w:val="both"/>
              <w:rPr>
                <w:rFonts w:ascii="Times New Roman" w:eastAsia="Times New Roman" w:hAnsi="Times New Roman" w:cs="Times New Roman"/>
              </w:rPr>
            </w:pPr>
          </w:p>
        </w:tc>
        <w:tc>
          <w:tcPr>
            <w:tcW w:w="1675" w:type="dxa"/>
          </w:tcPr>
          <w:p w14:paraId="00000501" w14:textId="77777777" w:rsidR="00476D24" w:rsidRPr="00845A4A" w:rsidRDefault="00476D24">
            <w:pPr>
              <w:spacing w:line="266" w:lineRule="auto"/>
              <w:jc w:val="both"/>
              <w:rPr>
                <w:rFonts w:ascii="Times New Roman" w:eastAsia="Times New Roman" w:hAnsi="Times New Roman" w:cs="Times New Roman"/>
              </w:rPr>
            </w:pPr>
          </w:p>
        </w:tc>
        <w:tc>
          <w:tcPr>
            <w:tcW w:w="1675" w:type="dxa"/>
          </w:tcPr>
          <w:p w14:paraId="00000502" w14:textId="77777777" w:rsidR="00476D24" w:rsidRPr="00845A4A" w:rsidRDefault="00476D24">
            <w:pPr>
              <w:spacing w:line="266" w:lineRule="auto"/>
              <w:jc w:val="both"/>
              <w:rPr>
                <w:rFonts w:ascii="Times New Roman" w:eastAsia="Times New Roman" w:hAnsi="Times New Roman" w:cs="Times New Roman"/>
              </w:rPr>
            </w:pPr>
          </w:p>
        </w:tc>
        <w:tc>
          <w:tcPr>
            <w:tcW w:w="1675" w:type="dxa"/>
          </w:tcPr>
          <w:p w14:paraId="00000503" w14:textId="77777777" w:rsidR="00476D24" w:rsidRPr="00845A4A" w:rsidRDefault="00476D24">
            <w:pPr>
              <w:spacing w:line="266" w:lineRule="auto"/>
              <w:jc w:val="both"/>
              <w:rPr>
                <w:rFonts w:ascii="Times New Roman" w:eastAsia="Times New Roman" w:hAnsi="Times New Roman" w:cs="Times New Roman"/>
              </w:rPr>
            </w:pPr>
          </w:p>
        </w:tc>
        <w:tc>
          <w:tcPr>
            <w:tcW w:w="1675" w:type="dxa"/>
          </w:tcPr>
          <w:p w14:paraId="00000504" w14:textId="77777777" w:rsidR="00476D24" w:rsidRPr="00845A4A" w:rsidRDefault="00476D24">
            <w:pPr>
              <w:spacing w:line="266" w:lineRule="auto"/>
              <w:jc w:val="both"/>
              <w:rPr>
                <w:rFonts w:ascii="Times New Roman" w:eastAsia="Times New Roman" w:hAnsi="Times New Roman" w:cs="Times New Roman"/>
              </w:rPr>
            </w:pPr>
          </w:p>
        </w:tc>
      </w:tr>
    </w:tbl>
    <w:p w14:paraId="00000505" w14:textId="77777777" w:rsidR="00476D24" w:rsidRPr="00845A4A" w:rsidRDefault="00476D24">
      <w:pPr>
        <w:spacing w:line="266" w:lineRule="auto"/>
        <w:jc w:val="both"/>
        <w:rPr>
          <w:rFonts w:ascii="Times New Roman" w:eastAsia="Times New Roman" w:hAnsi="Times New Roman" w:cs="Times New Roman"/>
        </w:rPr>
      </w:pPr>
    </w:p>
    <w:p w14:paraId="00000506" w14:textId="77777777" w:rsidR="00476D24" w:rsidRPr="00845A4A" w:rsidRDefault="009B64E2">
      <w:pPr>
        <w:spacing w:line="266" w:lineRule="auto"/>
        <w:jc w:val="both"/>
        <w:rPr>
          <w:rFonts w:ascii="Times New Roman" w:eastAsia="Times New Roman" w:hAnsi="Times New Roman" w:cs="Times New Roman"/>
        </w:rPr>
      </w:pPr>
      <w:r w:rsidRPr="00845A4A">
        <w:rPr>
          <w:rFonts w:ascii="Times New Roman" w:eastAsia="Times New Roman" w:hAnsi="Times New Roman" w:cs="Times New Roman"/>
        </w:rPr>
        <w:t>Note: Above details without copies of orders/completion certificates/satisfactory performance reports from the users will not be considered for evaluation purpose.</w:t>
      </w:r>
    </w:p>
    <w:p w14:paraId="00000507" w14:textId="77777777" w:rsidR="00476D24" w:rsidRPr="00845A4A" w:rsidRDefault="00476D24">
      <w:pPr>
        <w:spacing w:line="266" w:lineRule="auto"/>
        <w:jc w:val="both"/>
        <w:rPr>
          <w:rFonts w:ascii="Times New Roman" w:eastAsia="Times New Roman" w:hAnsi="Times New Roman" w:cs="Times New Roman"/>
          <w:b/>
        </w:rPr>
      </w:pPr>
    </w:p>
    <w:p w14:paraId="00000508" w14:textId="77777777" w:rsidR="00476D24" w:rsidRPr="00845A4A" w:rsidRDefault="009B64E2">
      <w:pPr>
        <w:spacing w:line="266" w:lineRule="auto"/>
        <w:jc w:val="both"/>
        <w:rPr>
          <w:rFonts w:ascii="Times New Roman" w:eastAsia="Times New Roman" w:hAnsi="Times New Roman" w:cs="Times New Roman"/>
          <w:b/>
        </w:rPr>
      </w:pPr>
      <w:r w:rsidRPr="00845A4A">
        <w:rPr>
          <w:rFonts w:ascii="Times New Roman" w:eastAsia="Times New Roman" w:hAnsi="Times New Roman" w:cs="Times New Roman"/>
          <w:b/>
        </w:rPr>
        <w:t>iv. Marking System</w:t>
      </w:r>
    </w:p>
    <w:p w14:paraId="00000509" w14:textId="77777777" w:rsidR="00476D24" w:rsidRPr="00845A4A" w:rsidRDefault="00476D24">
      <w:pPr>
        <w:ind w:left="720" w:hanging="720"/>
        <w:rPr>
          <w:rFonts w:ascii="Times New Roman" w:eastAsia="Times New Roman" w:hAnsi="Times New Roman" w:cs="Times New Roman"/>
        </w:rPr>
      </w:pPr>
    </w:p>
    <w:tbl>
      <w:tblPr>
        <w:tblStyle w:val="a7"/>
        <w:tblW w:w="9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7"/>
        <w:gridCol w:w="1946"/>
      </w:tblGrid>
      <w:tr w:rsidR="00476D24" w:rsidRPr="00845A4A" w14:paraId="613C92A9" w14:textId="77777777" w:rsidTr="00C82551">
        <w:trPr>
          <w:trHeight w:val="284"/>
        </w:trPr>
        <w:tc>
          <w:tcPr>
            <w:tcW w:w="7427" w:type="dxa"/>
          </w:tcPr>
          <w:p w14:paraId="0000050A" w14:textId="77777777" w:rsidR="00476D24" w:rsidRPr="00845A4A" w:rsidRDefault="009B64E2">
            <w:pPr>
              <w:jc w:val="center"/>
              <w:rPr>
                <w:rFonts w:ascii="Times New Roman" w:eastAsia="Times New Roman" w:hAnsi="Times New Roman" w:cs="Times New Roman"/>
              </w:rPr>
            </w:pPr>
            <w:r w:rsidRPr="00845A4A">
              <w:rPr>
                <w:rFonts w:ascii="Times New Roman" w:eastAsia="Times New Roman" w:hAnsi="Times New Roman" w:cs="Times New Roman"/>
              </w:rPr>
              <w:t>Technical Criteria</w:t>
            </w:r>
          </w:p>
        </w:tc>
        <w:tc>
          <w:tcPr>
            <w:tcW w:w="1946" w:type="dxa"/>
          </w:tcPr>
          <w:p w14:paraId="0000050B" w14:textId="77777777" w:rsidR="00476D24" w:rsidRPr="00845A4A" w:rsidRDefault="009B64E2">
            <w:pPr>
              <w:jc w:val="center"/>
              <w:rPr>
                <w:rFonts w:ascii="Times New Roman" w:eastAsia="Times New Roman" w:hAnsi="Times New Roman" w:cs="Times New Roman"/>
              </w:rPr>
            </w:pPr>
            <w:r w:rsidRPr="00845A4A">
              <w:rPr>
                <w:rFonts w:ascii="Times New Roman" w:eastAsia="Times New Roman" w:hAnsi="Times New Roman" w:cs="Times New Roman"/>
              </w:rPr>
              <w:t>Marks</w:t>
            </w:r>
          </w:p>
        </w:tc>
      </w:tr>
      <w:tr w:rsidR="00476D24" w:rsidRPr="00845A4A" w14:paraId="6BD33894" w14:textId="77777777" w:rsidTr="00C82551">
        <w:trPr>
          <w:trHeight w:val="284"/>
        </w:trPr>
        <w:tc>
          <w:tcPr>
            <w:tcW w:w="7427" w:type="dxa"/>
          </w:tcPr>
          <w:p w14:paraId="0000050C" w14:textId="77777777" w:rsidR="00476D24" w:rsidRPr="00845A4A" w:rsidRDefault="009B64E2">
            <w:pPr>
              <w:rPr>
                <w:rFonts w:ascii="Times New Roman" w:eastAsia="Times New Roman" w:hAnsi="Times New Roman" w:cs="Times New Roman"/>
              </w:rPr>
            </w:pPr>
            <w:r w:rsidRPr="00845A4A">
              <w:rPr>
                <w:rFonts w:ascii="Times New Roman" w:eastAsia="Times New Roman" w:hAnsi="Times New Roman" w:cs="Times New Roman"/>
              </w:rPr>
              <w:t>Technical compliance of goods</w:t>
            </w:r>
          </w:p>
        </w:tc>
        <w:tc>
          <w:tcPr>
            <w:tcW w:w="1946" w:type="dxa"/>
          </w:tcPr>
          <w:p w14:paraId="0000050D" w14:textId="77777777" w:rsidR="00476D24" w:rsidRPr="00845A4A" w:rsidRDefault="009B64E2">
            <w:pPr>
              <w:rPr>
                <w:rFonts w:ascii="Times New Roman" w:eastAsia="Times New Roman" w:hAnsi="Times New Roman" w:cs="Times New Roman"/>
              </w:rPr>
            </w:pPr>
            <w:r w:rsidRPr="00845A4A">
              <w:rPr>
                <w:rFonts w:ascii="Times New Roman" w:eastAsia="Times New Roman" w:hAnsi="Times New Roman" w:cs="Times New Roman"/>
              </w:rPr>
              <w:t>80%</w:t>
            </w:r>
          </w:p>
        </w:tc>
      </w:tr>
      <w:tr w:rsidR="00476D24" w:rsidRPr="00845A4A" w14:paraId="212E8825" w14:textId="77777777" w:rsidTr="00C82551">
        <w:trPr>
          <w:trHeight w:val="284"/>
        </w:trPr>
        <w:tc>
          <w:tcPr>
            <w:tcW w:w="7427" w:type="dxa"/>
          </w:tcPr>
          <w:p w14:paraId="0000050E" w14:textId="77777777" w:rsidR="00476D24" w:rsidRPr="00845A4A" w:rsidRDefault="009B64E2">
            <w:pPr>
              <w:rPr>
                <w:rFonts w:ascii="Times New Roman" w:eastAsia="Times New Roman" w:hAnsi="Times New Roman" w:cs="Times New Roman"/>
              </w:rPr>
            </w:pPr>
            <w:r w:rsidRPr="00845A4A">
              <w:rPr>
                <w:rFonts w:ascii="Times New Roman" w:eastAsia="Times New Roman" w:hAnsi="Times New Roman" w:cs="Times New Roman"/>
              </w:rPr>
              <w:t>Key Personnel, equipment &amp; experiences</w:t>
            </w:r>
          </w:p>
        </w:tc>
        <w:tc>
          <w:tcPr>
            <w:tcW w:w="1946" w:type="dxa"/>
          </w:tcPr>
          <w:p w14:paraId="0000050F" w14:textId="77777777" w:rsidR="00476D24" w:rsidRPr="00845A4A" w:rsidRDefault="009B64E2">
            <w:pPr>
              <w:rPr>
                <w:rFonts w:ascii="Times New Roman" w:eastAsia="Times New Roman" w:hAnsi="Times New Roman" w:cs="Times New Roman"/>
              </w:rPr>
            </w:pPr>
            <w:r w:rsidRPr="00845A4A">
              <w:rPr>
                <w:rFonts w:ascii="Times New Roman" w:eastAsia="Times New Roman" w:hAnsi="Times New Roman" w:cs="Times New Roman"/>
              </w:rPr>
              <w:t>20%</w:t>
            </w:r>
          </w:p>
        </w:tc>
      </w:tr>
      <w:tr w:rsidR="00476D24" w:rsidRPr="00845A4A" w14:paraId="1129A905" w14:textId="77777777" w:rsidTr="00C82551">
        <w:trPr>
          <w:trHeight w:val="284"/>
        </w:trPr>
        <w:tc>
          <w:tcPr>
            <w:tcW w:w="7427" w:type="dxa"/>
          </w:tcPr>
          <w:p w14:paraId="00000510" w14:textId="77777777" w:rsidR="00476D24" w:rsidRPr="00845A4A" w:rsidRDefault="009B64E2">
            <w:pPr>
              <w:rPr>
                <w:rFonts w:ascii="Times New Roman" w:eastAsia="Times New Roman" w:hAnsi="Times New Roman" w:cs="Times New Roman"/>
              </w:rPr>
            </w:pPr>
            <w:r w:rsidRPr="00845A4A">
              <w:rPr>
                <w:rFonts w:ascii="Times New Roman" w:eastAsia="Times New Roman" w:hAnsi="Times New Roman" w:cs="Times New Roman"/>
              </w:rPr>
              <w:t>Total</w:t>
            </w:r>
          </w:p>
        </w:tc>
        <w:tc>
          <w:tcPr>
            <w:tcW w:w="1946" w:type="dxa"/>
          </w:tcPr>
          <w:p w14:paraId="00000511" w14:textId="77777777" w:rsidR="00476D24" w:rsidRPr="00845A4A" w:rsidRDefault="009B64E2">
            <w:pPr>
              <w:rPr>
                <w:rFonts w:ascii="Times New Roman" w:eastAsia="Times New Roman" w:hAnsi="Times New Roman" w:cs="Times New Roman"/>
              </w:rPr>
            </w:pPr>
            <w:r w:rsidRPr="00845A4A">
              <w:rPr>
                <w:rFonts w:ascii="Times New Roman" w:eastAsia="Times New Roman" w:hAnsi="Times New Roman" w:cs="Times New Roman"/>
              </w:rPr>
              <w:t>100%</w:t>
            </w:r>
          </w:p>
        </w:tc>
      </w:tr>
    </w:tbl>
    <w:p w14:paraId="00000512" w14:textId="77777777" w:rsidR="00476D24" w:rsidRPr="00845A4A" w:rsidRDefault="00476D24">
      <w:pPr>
        <w:widowControl w:val="0"/>
        <w:pBdr>
          <w:top w:val="nil"/>
          <w:left w:val="nil"/>
          <w:bottom w:val="nil"/>
          <w:right w:val="nil"/>
          <w:between w:val="nil"/>
        </w:pBdr>
        <w:spacing w:before="7"/>
        <w:rPr>
          <w:rFonts w:ascii="Times New Roman" w:eastAsia="Times New Roman" w:hAnsi="Times New Roman" w:cs="Times New Roman"/>
          <w:color w:val="000000"/>
          <w:sz w:val="22"/>
          <w:szCs w:val="22"/>
        </w:rPr>
      </w:pPr>
    </w:p>
    <w:p w14:paraId="00000513" w14:textId="77777777" w:rsidR="00476D24" w:rsidRPr="00845A4A" w:rsidRDefault="009B64E2" w:rsidP="004727B7">
      <w:pPr>
        <w:pStyle w:val="Heading4"/>
        <w:numPr>
          <w:ilvl w:val="0"/>
          <w:numId w:val="86"/>
        </w:numPr>
        <w:rPr>
          <w:rFonts w:ascii="Times New Roman" w:eastAsia="Times New Roman" w:hAnsi="Times New Roman" w:cs="Times New Roman"/>
          <w:b/>
          <w:i w:val="0"/>
          <w:iCs w:val="0"/>
          <w:color w:val="000000"/>
        </w:rPr>
      </w:pPr>
      <w:r w:rsidRPr="00845A4A">
        <w:rPr>
          <w:rFonts w:ascii="Times New Roman" w:eastAsia="Times New Roman" w:hAnsi="Times New Roman" w:cs="Times New Roman"/>
          <w:b/>
          <w:i w:val="0"/>
          <w:iCs w:val="0"/>
          <w:color w:val="000000"/>
        </w:rPr>
        <w:t>Multiple Contracts (ITB 41.6)</w:t>
      </w:r>
    </w:p>
    <w:p w14:paraId="00000514" w14:textId="77777777" w:rsidR="00476D24" w:rsidRPr="00845A4A" w:rsidRDefault="00476D24">
      <w:pPr>
        <w:rPr>
          <w:rFonts w:ascii="Times New Roman" w:eastAsia="Times New Roman" w:hAnsi="Times New Roman" w:cs="Times New Roman"/>
        </w:rPr>
      </w:pPr>
    </w:p>
    <w:p w14:paraId="00000515" w14:textId="77777777" w:rsidR="00476D24" w:rsidRPr="00845A4A" w:rsidRDefault="009B64E2">
      <w:pPr>
        <w:widowControl w:val="0"/>
        <w:pBdr>
          <w:top w:val="nil"/>
          <w:left w:val="nil"/>
          <w:bottom w:val="nil"/>
          <w:right w:val="nil"/>
          <w:between w:val="nil"/>
        </w:pBdr>
        <w:spacing w:before="79" w:line="266" w:lineRule="auto"/>
        <w:ind w:left="307"/>
        <w:rPr>
          <w:rFonts w:ascii="Times New Roman" w:eastAsia="Times New Roman" w:hAnsi="Times New Roman" w:cs="Times New Roman"/>
          <w:color w:val="231F20"/>
        </w:rPr>
      </w:pPr>
      <w:r w:rsidRPr="00845A4A">
        <w:rPr>
          <w:rFonts w:ascii="Times New Roman" w:eastAsia="Times New Roman" w:hAnsi="Times New Roman" w:cs="Times New Roman"/>
          <w:color w:val="231F20"/>
        </w:rPr>
        <w:t>The Purchaser shall award multiple contracts to the Bidder that offers the lowest evaluated combination of Bids (one contract per Bid).</w:t>
      </w:r>
    </w:p>
    <w:p w14:paraId="00000516"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517" w14:textId="77777777" w:rsidR="00476D24" w:rsidRPr="00845A4A" w:rsidRDefault="009B64E2">
      <w:pPr>
        <w:widowControl w:val="0"/>
        <w:pBdr>
          <w:top w:val="nil"/>
          <w:left w:val="nil"/>
          <w:bottom w:val="nil"/>
          <w:right w:val="nil"/>
          <w:between w:val="nil"/>
        </w:pBdr>
        <w:spacing w:before="88"/>
        <w:ind w:left="307"/>
        <w:rPr>
          <w:rFonts w:ascii="Times New Roman" w:eastAsia="Times New Roman" w:hAnsi="Times New Roman" w:cs="Times New Roman"/>
          <w:color w:val="000000"/>
        </w:rPr>
      </w:pPr>
      <w:r w:rsidRPr="00845A4A">
        <w:rPr>
          <w:rFonts w:ascii="Times New Roman" w:eastAsia="Times New Roman" w:hAnsi="Times New Roman" w:cs="Times New Roman"/>
          <w:color w:val="231F20"/>
        </w:rPr>
        <w:t>The Purchaser shall:</w:t>
      </w:r>
    </w:p>
    <w:p w14:paraId="00000518" w14:textId="77777777" w:rsidR="00476D24" w:rsidRPr="00845A4A" w:rsidRDefault="009B64E2" w:rsidP="004727B7">
      <w:pPr>
        <w:widowControl w:val="0"/>
        <w:numPr>
          <w:ilvl w:val="0"/>
          <w:numId w:val="50"/>
        </w:numPr>
        <w:pBdr>
          <w:top w:val="nil"/>
          <w:left w:val="nil"/>
          <w:bottom w:val="nil"/>
          <w:right w:val="nil"/>
          <w:between w:val="nil"/>
        </w:pBdr>
        <w:tabs>
          <w:tab w:val="left" w:pos="1215"/>
        </w:tabs>
        <w:spacing w:before="84"/>
        <w:rPr>
          <w:rFonts w:ascii="Times New Roman" w:eastAsia="Times New Roman" w:hAnsi="Times New Roman" w:cs="Times New Roman"/>
          <w:color w:val="000000"/>
        </w:rPr>
      </w:pPr>
      <w:r w:rsidRPr="00845A4A">
        <w:rPr>
          <w:rFonts w:ascii="Times New Roman" w:eastAsia="Times New Roman" w:hAnsi="Times New Roman" w:cs="Times New Roman"/>
          <w:color w:val="231F20"/>
        </w:rPr>
        <w:t>evaluate only lots or contracts that include at least the percentages of items per lot and</w:t>
      </w:r>
    </w:p>
    <w:p w14:paraId="00000519" w14:textId="77777777" w:rsidR="00476D24" w:rsidRPr="00845A4A" w:rsidRDefault="009B64E2">
      <w:pPr>
        <w:widowControl w:val="0"/>
        <w:pBdr>
          <w:top w:val="nil"/>
          <w:left w:val="nil"/>
          <w:bottom w:val="nil"/>
          <w:right w:val="nil"/>
          <w:between w:val="nil"/>
        </w:pBdr>
        <w:spacing w:before="27"/>
        <w:ind w:left="1214"/>
        <w:rPr>
          <w:rFonts w:ascii="Times New Roman" w:eastAsia="Times New Roman" w:hAnsi="Times New Roman" w:cs="Times New Roman"/>
          <w:color w:val="000000"/>
        </w:rPr>
      </w:pPr>
      <w:r w:rsidRPr="00845A4A">
        <w:rPr>
          <w:rFonts w:ascii="Times New Roman" w:eastAsia="Times New Roman" w:hAnsi="Times New Roman" w:cs="Times New Roman"/>
          <w:color w:val="231F20"/>
        </w:rPr>
        <w:t>quantity per item as specified in ITB Sub-Clause 18.7.</w:t>
      </w:r>
    </w:p>
    <w:p w14:paraId="0000051A" w14:textId="77777777" w:rsidR="00476D24" w:rsidRPr="00845A4A" w:rsidRDefault="009B64E2" w:rsidP="004727B7">
      <w:pPr>
        <w:widowControl w:val="0"/>
        <w:numPr>
          <w:ilvl w:val="0"/>
          <w:numId w:val="50"/>
        </w:numPr>
        <w:pBdr>
          <w:top w:val="nil"/>
          <w:left w:val="nil"/>
          <w:bottom w:val="nil"/>
          <w:right w:val="nil"/>
          <w:between w:val="nil"/>
        </w:pBdr>
        <w:tabs>
          <w:tab w:val="left" w:pos="1215"/>
        </w:tabs>
        <w:spacing w:before="83"/>
        <w:rPr>
          <w:rFonts w:ascii="Times New Roman" w:eastAsia="Times New Roman" w:hAnsi="Times New Roman" w:cs="Times New Roman"/>
          <w:color w:val="000000"/>
        </w:rPr>
      </w:pPr>
      <w:r w:rsidRPr="00845A4A">
        <w:rPr>
          <w:rFonts w:ascii="Times New Roman" w:eastAsia="Times New Roman" w:hAnsi="Times New Roman" w:cs="Times New Roman"/>
          <w:color w:val="231F20"/>
        </w:rPr>
        <w:t>take into account:</w:t>
      </w:r>
    </w:p>
    <w:p w14:paraId="0000051B" w14:textId="77777777" w:rsidR="00476D24" w:rsidRPr="00845A4A" w:rsidRDefault="009B64E2" w:rsidP="004727B7">
      <w:pPr>
        <w:widowControl w:val="0"/>
        <w:numPr>
          <w:ilvl w:val="1"/>
          <w:numId w:val="50"/>
        </w:numPr>
        <w:pBdr>
          <w:top w:val="nil"/>
          <w:left w:val="nil"/>
          <w:bottom w:val="nil"/>
          <w:right w:val="nil"/>
          <w:between w:val="nil"/>
        </w:pBdr>
        <w:tabs>
          <w:tab w:val="left" w:pos="1724"/>
          <w:tab w:val="left" w:pos="1725"/>
        </w:tabs>
        <w:spacing w:before="84"/>
        <w:ind w:hanging="510"/>
        <w:rPr>
          <w:rFonts w:ascii="Times New Roman" w:eastAsia="Times New Roman" w:hAnsi="Times New Roman" w:cs="Times New Roman"/>
          <w:color w:val="000000"/>
        </w:rPr>
      </w:pPr>
      <w:r w:rsidRPr="00845A4A">
        <w:rPr>
          <w:rFonts w:ascii="Times New Roman" w:eastAsia="Times New Roman" w:hAnsi="Times New Roman" w:cs="Times New Roman"/>
          <w:color w:val="231F20"/>
        </w:rPr>
        <w:t>the lowest-evaluated Bid for each lot; and</w:t>
      </w:r>
    </w:p>
    <w:p w14:paraId="0000051C" w14:textId="77777777" w:rsidR="00476D24" w:rsidRPr="00845A4A" w:rsidRDefault="009B64E2" w:rsidP="004727B7">
      <w:pPr>
        <w:widowControl w:val="0"/>
        <w:numPr>
          <w:ilvl w:val="1"/>
          <w:numId w:val="50"/>
        </w:numPr>
        <w:pBdr>
          <w:top w:val="nil"/>
          <w:left w:val="nil"/>
          <w:bottom w:val="nil"/>
          <w:right w:val="nil"/>
          <w:between w:val="nil"/>
        </w:pBdr>
        <w:tabs>
          <w:tab w:val="left" w:pos="1724"/>
          <w:tab w:val="left" w:pos="1725"/>
        </w:tabs>
        <w:spacing w:before="84"/>
        <w:ind w:hanging="510"/>
        <w:rPr>
          <w:rFonts w:ascii="Times New Roman" w:eastAsia="Times New Roman" w:hAnsi="Times New Roman" w:cs="Times New Roman"/>
          <w:color w:val="000000"/>
        </w:rPr>
      </w:pPr>
      <w:r w:rsidRPr="00845A4A">
        <w:rPr>
          <w:rFonts w:ascii="Times New Roman" w:eastAsia="Times New Roman" w:hAnsi="Times New Roman" w:cs="Times New Roman"/>
          <w:color w:val="231F20"/>
        </w:rPr>
        <w:t>the price reduction per lot and the methodology for its application as offered by</w:t>
      </w:r>
    </w:p>
    <w:p w14:paraId="0000051D" w14:textId="77777777" w:rsidR="00476D24" w:rsidRPr="00845A4A" w:rsidRDefault="009B64E2">
      <w:pPr>
        <w:widowControl w:val="0"/>
        <w:pBdr>
          <w:top w:val="nil"/>
          <w:left w:val="nil"/>
          <w:bottom w:val="nil"/>
          <w:right w:val="nil"/>
          <w:between w:val="nil"/>
        </w:pBdr>
        <w:spacing w:before="27"/>
        <w:ind w:left="1724"/>
        <w:rPr>
          <w:rFonts w:ascii="Times New Roman" w:eastAsia="Times New Roman" w:hAnsi="Times New Roman" w:cs="Times New Roman"/>
          <w:color w:val="000000"/>
        </w:rPr>
      </w:pPr>
      <w:r w:rsidRPr="00845A4A">
        <w:rPr>
          <w:rFonts w:ascii="Times New Roman" w:eastAsia="Times New Roman" w:hAnsi="Times New Roman" w:cs="Times New Roman"/>
          <w:color w:val="231F20"/>
        </w:rPr>
        <w:t>the Bidder in its Bid.</w:t>
      </w:r>
    </w:p>
    <w:p w14:paraId="0000051E" w14:textId="77777777" w:rsidR="00476D24" w:rsidRPr="00845A4A" w:rsidRDefault="00476D24">
      <w:pPr>
        <w:pBdr>
          <w:top w:val="nil"/>
          <w:left w:val="nil"/>
          <w:bottom w:val="nil"/>
          <w:right w:val="nil"/>
          <w:between w:val="nil"/>
        </w:pBdr>
        <w:jc w:val="center"/>
        <w:rPr>
          <w:rFonts w:ascii="Times New Roman" w:eastAsia="Times New Roman" w:hAnsi="Times New Roman" w:cs="Times New Roman"/>
          <w:b/>
          <w:color w:val="000000"/>
          <w:sz w:val="32"/>
          <w:szCs w:val="32"/>
        </w:rPr>
      </w:pPr>
    </w:p>
    <w:p w14:paraId="0000051F" w14:textId="77777777" w:rsidR="00476D24" w:rsidRPr="00845A4A" w:rsidRDefault="00476D24">
      <w:pPr>
        <w:pBdr>
          <w:top w:val="nil"/>
          <w:left w:val="nil"/>
          <w:bottom w:val="nil"/>
          <w:right w:val="nil"/>
          <w:between w:val="nil"/>
        </w:pBdr>
        <w:jc w:val="center"/>
        <w:rPr>
          <w:rFonts w:ascii="Times New Roman" w:eastAsia="Times New Roman" w:hAnsi="Times New Roman" w:cs="Times New Roman"/>
          <w:b/>
          <w:color w:val="000000"/>
          <w:sz w:val="32"/>
          <w:szCs w:val="32"/>
        </w:rPr>
      </w:pPr>
    </w:p>
    <w:p w14:paraId="00000520" w14:textId="77777777" w:rsidR="00476D24" w:rsidRPr="00845A4A" w:rsidRDefault="009B64E2">
      <w:pPr>
        <w:pStyle w:val="Heading1"/>
        <w:jc w:val="center"/>
        <w:rPr>
          <w:rFonts w:ascii="Times New Roman" w:eastAsia="Times New Roman" w:hAnsi="Times New Roman" w:cs="Times New Roman"/>
          <w:b/>
          <w:color w:val="000000"/>
        </w:rPr>
      </w:pPr>
      <w:bookmarkStart w:id="82" w:name="_Toc138084388"/>
      <w:r w:rsidRPr="00845A4A">
        <w:rPr>
          <w:rFonts w:ascii="Times New Roman" w:eastAsia="Times New Roman" w:hAnsi="Times New Roman" w:cs="Times New Roman"/>
          <w:b/>
          <w:color w:val="000000"/>
        </w:rPr>
        <w:lastRenderedPageBreak/>
        <w:t>SECTION – IV: BIDDING FORMS</w:t>
      </w:r>
      <w:bookmarkEnd w:id="82"/>
      <w:r w:rsidRPr="00845A4A">
        <w:rPr>
          <w:rFonts w:ascii="Times New Roman" w:eastAsia="Times New Roman" w:hAnsi="Times New Roman" w:cs="Times New Roman"/>
          <w:b/>
          <w:color w:val="000000"/>
        </w:rPr>
        <w:t xml:space="preserve"> </w:t>
      </w:r>
    </w:p>
    <w:p w14:paraId="00000521" w14:textId="77777777" w:rsidR="00476D24" w:rsidRPr="00845A4A" w:rsidRDefault="009B64E2">
      <w:pPr>
        <w:pBdr>
          <w:top w:val="nil"/>
          <w:left w:val="nil"/>
          <w:bottom w:val="nil"/>
          <w:right w:val="nil"/>
          <w:between w:val="nil"/>
        </w:pBdr>
        <w:jc w:val="center"/>
        <w:rPr>
          <w:rFonts w:ascii="Times New Roman" w:eastAsia="Times New Roman" w:hAnsi="Times New Roman" w:cs="Times New Roman"/>
          <w:b/>
          <w:color w:val="000000"/>
          <w:sz w:val="32"/>
          <w:szCs w:val="32"/>
        </w:rPr>
      </w:pPr>
      <w:r w:rsidRPr="00845A4A">
        <w:rPr>
          <w:rFonts w:ascii="Times New Roman" w:eastAsia="Times New Roman" w:hAnsi="Times New Roman" w:cs="Times New Roman"/>
          <w:b/>
          <w:color w:val="000000"/>
          <w:sz w:val="32"/>
          <w:szCs w:val="32"/>
        </w:rPr>
        <w:t>TABLE OF FORMS</w:t>
      </w:r>
    </w:p>
    <w:p w14:paraId="00000522" w14:textId="77777777" w:rsidR="00476D24" w:rsidRPr="00845A4A" w:rsidRDefault="00000000">
      <w:pPr>
        <w:pBdr>
          <w:top w:val="nil"/>
          <w:left w:val="nil"/>
          <w:bottom w:val="nil"/>
          <w:right w:val="nil"/>
          <w:between w:val="nil"/>
        </w:pBdr>
        <w:tabs>
          <w:tab w:val="right" w:leader="dot" w:pos="9718"/>
        </w:tabs>
        <w:spacing w:before="116" w:after="120"/>
        <w:rPr>
          <w:rFonts w:ascii="Times New Roman" w:eastAsia="Times New Roman" w:hAnsi="Times New Roman" w:cs="Times New Roman"/>
          <w:b/>
          <w:color w:val="000000"/>
          <w:sz w:val="20"/>
          <w:szCs w:val="20"/>
        </w:rPr>
      </w:pPr>
      <w:hyperlink w:anchor="_heading=h.1opuj5n">
        <w:r w:rsidR="009B64E2" w:rsidRPr="00845A4A">
          <w:rPr>
            <w:rFonts w:ascii="Times New Roman" w:eastAsia="Times New Roman" w:hAnsi="Times New Roman" w:cs="Times New Roman"/>
            <w:b/>
            <w:color w:val="231F20"/>
            <w:sz w:val="20"/>
            <w:szCs w:val="20"/>
          </w:rPr>
          <w:t>Bid Submission Sheet</w:t>
        </w:r>
        <w:r w:rsidR="009B64E2" w:rsidRPr="00845A4A">
          <w:rPr>
            <w:rFonts w:ascii="Times New Roman" w:eastAsia="Times New Roman" w:hAnsi="Times New Roman" w:cs="Times New Roman"/>
            <w:b/>
            <w:color w:val="231F20"/>
            <w:sz w:val="20"/>
            <w:szCs w:val="20"/>
          </w:rPr>
          <w:tab/>
          <w:t>42</w:t>
        </w:r>
      </w:hyperlink>
    </w:p>
    <w:p w14:paraId="00000523" w14:textId="77777777" w:rsidR="00476D24" w:rsidRPr="00845A4A" w:rsidRDefault="00000000">
      <w:pPr>
        <w:pBdr>
          <w:top w:val="nil"/>
          <w:left w:val="nil"/>
          <w:bottom w:val="nil"/>
          <w:right w:val="nil"/>
          <w:between w:val="nil"/>
        </w:pBdr>
        <w:tabs>
          <w:tab w:val="right" w:leader="dot" w:pos="9718"/>
        </w:tabs>
        <w:spacing w:before="240" w:after="120"/>
        <w:rPr>
          <w:rFonts w:ascii="Times New Roman" w:eastAsia="Times New Roman" w:hAnsi="Times New Roman" w:cs="Times New Roman"/>
          <w:b/>
          <w:color w:val="000000"/>
          <w:sz w:val="20"/>
          <w:szCs w:val="20"/>
        </w:rPr>
      </w:pPr>
      <w:hyperlink w:anchor="_heading=h.2mn7vak">
        <w:r w:rsidR="009B64E2" w:rsidRPr="00845A4A">
          <w:rPr>
            <w:rFonts w:ascii="Times New Roman" w:eastAsia="Times New Roman" w:hAnsi="Times New Roman" w:cs="Times New Roman"/>
            <w:b/>
            <w:color w:val="231F20"/>
            <w:sz w:val="20"/>
            <w:szCs w:val="20"/>
          </w:rPr>
          <w:t>Price Schedule Forms</w:t>
        </w:r>
        <w:r w:rsidR="009B64E2" w:rsidRPr="00845A4A">
          <w:rPr>
            <w:rFonts w:ascii="Times New Roman" w:eastAsia="Times New Roman" w:hAnsi="Times New Roman" w:cs="Times New Roman"/>
            <w:b/>
            <w:color w:val="231F20"/>
            <w:sz w:val="20"/>
            <w:szCs w:val="20"/>
          </w:rPr>
          <w:tab/>
          <w:t>44</w:t>
        </w:r>
      </w:hyperlink>
    </w:p>
    <w:p w14:paraId="00000524" w14:textId="77777777" w:rsidR="00476D24" w:rsidRPr="00845A4A" w:rsidRDefault="00000000">
      <w:pPr>
        <w:pBdr>
          <w:top w:val="nil"/>
          <w:left w:val="nil"/>
          <w:bottom w:val="nil"/>
          <w:right w:val="nil"/>
          <w:between w:val="nil"/>
        </w:pBdr>
        <w:tabs>
          <w:tab w:val="right" w:leader="dot" w:pos="9718"/>
        </w:tabs>
        <w:spacing w:before="83" w:after="120"/>
        <w:rPr>
          <w:rFonts w:ascii="Times New Roman" w:eastAsia="Times New Roman" w:hAnsi="Times New Roman" w:cs="Times New Roman"/>
          <w:b/>
          <w:color w:val="000000"/>
          <w:sz w:val="20"/>
          <w:szCs w:val="20"/>
        </w:rPr>
      </w:pPr>
      <w:hyperlink w:anchor="_heading=h.1302m92">
        <w:r w:rsidR="009B64E2" w:rsidRPr="00845A4A">
          <w:rPr>
            <w:rFonts w:ascii="Times New Roman" w:eastAsia="Times New Roman" w:hAnsi="Times New Roman" w:cs="Times New Roman"/>
            <w:b/>
            <w:color w:val="231F20"/>
            <w:sz w:val="20"/>
            <w:szCs w:val="20"/>
          </w:rPr>
          <w:t xml:space="preserve">Price Schedule: Goods Manufactured Outside </w:t>
        </w:r>
        <w:proofErr w:type="gramStart"/>
        <w:r w:rsidR="009B64E2" w:rsidRPr="00845A4A">
          <w:rPr>
            <w:rFonts w:ascii="Times New Roman" w:eastAsia="Times New Roman" w:hAnsi="Times New Roman" w:cs="Times New Roman"/>
            <w:b/>
            <w:color w:val="231F20"/>
            <w:sz w:val="20"/>
            <w:szCs w:val="20"/>
          </w:rPr>
          <w:t>The</w:t>
        </w:r>
        <w:proofErr w:type="gramEnd"/>
        <w:r w:rsidR="009B64E2" w:rsidRPr="00845A4A">
          <w:rPr>
            <w:rFonts w:ascii="Times New Roman" w:eastAsia="Times New Roman" w:hAnsi="Times New Roman" w:cs="Times New Roman"/>
            <w:b/>
            <w:color w:val="231F20"/>
            <w:sz w:val="20"/>
            <w:szCs w:val="20"/>
          </w:rPr>
          <w:t xml:space="preserve"> Purchaser’s Country, To Be Imported</w:t>
        </w:r>
        <w:r w:rsidR="009B64E2" w:rsidRPr="00845A4A">
          <w:rPr>
            <w:rFonts w:ascii="Times New Roman" w:eastAsia="Times New Roman" w:hAnsi="Times New Roman" w:cs="Times New Roman"/>
            <w:b/>
            <w:color w:val="231F20"/>
            <w:sz w:val="20"/>
            <w:szCs w:val="20"/>
          </w:rPr>
          <w:tab/>
          <w:t>45</w:t>
        </w:r>
      </w:hyperlink>
    </w:p>
    <w:p w14:paraId="00000525" w14:textId="77777777" w:rsidR="00476D24" w:rsidRPr="00845A4A" w:rsidRDefault="00000000">
      <w:pPr>
        <w:pBdr>
          <w:top w:val="nil"/>
          <w:left w:val="nil"/>
          <w:bottom w:val="nil"/>
          <w:right w:val="nil"/>
          <w:between w:val="nil"/>
        </w:pBdr>
        <w:tabs>
          <w:tab w:val="right" w:leader="dot" w:pos="9718"/>
        </w:tabs>
        <w:spacing w:before="240" w:after="120"/>
        <w:rPr>
          <w:rFonts w:ascii="Times New Roman" w:eastAsia="Times New Roman" w:hAnsi="Times New Roman" w:cs="Times New Roman"/>
          <w:b/>
          <w:color w:val="000000"/>
          <w:sz w:val="20"/>
          <w:szCs w:val="20"/>
        </w:rPr>
      </w:pPr>
      <w:hyperlink w:anchor="_heading=h.3mzq4wv">
        <w:r w:rsidR="009B64E2" w:rsidRPr="00845A4A">
          <w:rPr>
            <w:rFonts w:ascii="Times New Roman" w:eastAsia="Times New Roman" w:hAnsi="Times New Roman" w:cs="Times New Roman"/>
            <w:b/>
            <w:color w:val="231F20"/>
            <w:sz w:val="20"/>
            <w:szCs w:val="20"/>
          </w:rPr>
          <w:t xml:space="preserve">Price Schedule: Goods Manufactured Outside </w:t>
        </w:r>
        <w:proofErr w:type="gramStart"/>
        <w:r w:rsidR="009B64E2" w:rsidRPr="00845A4A">
          <w:rPr>
            <w:rFonts w:ascii="Times New Roman" w:eastAsia="Times New Roman" w:hAnsi="Times New Roman" w:cs="Times New Roman"/>
            <w:b/>
            <w:color w:val="231F20"/>
            <w:sz w:val="20"/>
            <w:szCs w:val="20"/>
          </w:rPr>
          <w:t>The</w:t>
        </w:r>
        <w:proofErr w:type="gramEnd"/>
        <w:r w:rsidR="009B64E2" w:rsidRPr="00845A4A">
          <w:rPr>
            <w:rFonts w:ascii="Times New Roman" w:eastAsia="Times New Roman" w:hAnsi="Times New Roman" w:cs="Times New Roman"/>
            <w:b/>
            <w:color w:val="231F20"/>
            <w:sz w:val="20"/>
            <w:szCs w:val="20"/>
          </w:rPr>
          <w:t xml:space="preserve"> Purchaser’s Country, Already Imported</w:t>
        </w:r>
        <w:r w:rsidR="009B64E2" w:rsidRPr="00845A4A">
          <w:rPr>
            <w:rFonts w:ascii="Times New Roman" w:eastAsia="Times New Roman" w:hAnsi="Times New Roman" w:cs="Times New Roman"/>
            <w:b/>
            <w:color w:val="231F20"/>
            <w:sz w:val="20"/>
            <w:szCs w:val="20"/>
          </w:rPr>
          <w:tab/>
          <w:t>46</w:t>
        </w:r>
      </w:hyperlink>
      <w:r w:rsidR="009B64E2" w:rsidRPr="00845A4A">
        <w:rPr>
          <w:noProof/>
        </w:rPr>
        <w:drawing>
          <wp:anchor distT="0" distB="0" distL="0" distR="0" simplePos="0" relativeHeight="251662336" behindDoc="1" locked="0" layoutInCell="1" hidden="0" allowOverlap="1" wp14:anchorId="61F8C695" wp14:editId="1FE72017">
            <wp:simplePos x="0" y="0"/>
            <wp:positionH relativeFrom="column">
              <wp:posOffset>5717868</wp:posOffset>
            </wp:positionH>
            <wp:positionV relativeFrom="paragraph">
              <wp:posOffset>78988</wp:posOffset>
            </wp:positionV>
            <wp:extent cx="50800" cy="50800"/>
            <wp:effectExtent l="0" t="0" r="0" b="0"/>
            <wp:wrapNone/>
            <wp:docPr id="371"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1"/>
                    <a:srcRect/>
                    <a:stretch>
                      <a:fillRect/>
                    </a:stretch>
                  </pic:blipFill>
                  <pic:spPr>
                    <a:xfrm>
                      <a:off x="0" y="0"/>
                      <a:ext cx="50800" cy="50800"/>
                    </a:xfrm>
                    <a:prstGeom prst="rect">
                      <a:avLst/>
                    </a:prstGeom>
                    <a:ln/>
                  </pic:spPr>
                </pic:pic>
              </a:graphicData>
            </a:graphic>
          </wp:anchor>
        </w:drawing>
      </w:r>
    </w:p>
    <w:p w14:paraId="00000526" w14:textId="77777777" w:rsidR="00476D24" w:rsidRPr="00845A4A" w:rsidRDefault="00000000">
      <w:pPr>
        <w:pBdr>
          <w:top w:val="nil"/>
          <w:left w:val="nil"/>
          <w:bottom w:val="nil"/>
          <w:right w:val="nil"/>
          <w:between w:val="nil"/>
        </w:pBdr>
        <w:tabs>
          <w:tab w:val="right" w:leader="dot" w:pos="9718"/>
        </w:tabs>
        <w:spacing w:before="240" w:after="120"/>
        <w:rPr>
          <w:rFonts w:ascii="Times New Roman" w:eastAsia="Times New Roman" w:hAnsi="Times New Roman" w:cs="Times New Roman"/>
          <w:b/>
          <w:color w:val="000000"/>
          <w:sz w:val="20"/>
          <w:szCs w:val="20"/>
        </w:rPr>
      </w:pPr>
      <w:hyperlink w:anchor="_heading=h.2250f4o">
        <w:r w:rsidR="009B64E2" w:rsidRPr="00845A4A">
          <w:rPr>
            <w:rFonts w:ascii="Times New Roman" w:eastAsia="Times New Roman" w:hAnsi="Times New Roman" w:cs="Times New Roman"/>
            <w:b/>
            <w:color w:val="231F20"/>
            <w:sz w:val="20"/>
            <w:szCs w:val="20"/>
          </w:rPr>
          <w:t xml:space="preserve">Price Schedule: Goods Manufactured </w:t>
        </w:r>
        <w:proofErr w:type="gramStart"/>
        <w:r w:rsidR="009B64E2" w:rsidRPr="00845A4A">
          <w:rPr>
            <w:rFonts w:ascii="Times New Roman" w:eastAsia="Times New Roman" w:hAnsi="Times New Roman" w:cs="Times New Roman"/>
            <w:b/>
            <w:color w:val="231F20"/>
            <w:sz w:val="20"/>
            <w:szCs w:val="20"/>
          </w:rPr>
          <w:t>In</w:t>
        </w:r>
        <w:proofErr w:type="gramEnd"/>
        <w:r w:rsidR="009B64E2" w:rsidRPr="00845A4A">
          <w:rPr>
            <w:rFonts w:ascii="Times New Roman" w:eastAsia="Times New Roman" w:hAnsi="Times New Roman" w:cs="Times New Roman"/>
            <w:b/>
            <w:color w:val="231F20"/>
            <w:sz w:val="20"/>
            <w:szCs w:val="20"/>
          </w:rPr>
          <w:t xml:space="preserve"> Bhutan.</w:t>
        </w:r>
        <w:r w:rsidR="009B64E2" w:rsidRPr="00845A4A">
          <w:rPr>
            <w:rFonts w:ascii="Times New Roman" w:eastAsia="Times New Roman" w:hAnsi="Times New Roman" w:cs="Times New Roman"/>
            <w:b/>
            <w:color w:val="231F20"/>
            <w:sz w:val="20"/>
            <w:szCs w:val="20"/>
          </w:rPr>
          <w:tab/>
          <w:t>47</w:t>
        </w:r>
      </w:hyperlink>
    </w:p>
    <w:p w14:paraId="00000527" w14:textId="77777777" w:rsidR="00476D24" w:rsidRPr="00845A4A" w:rsidRDefault="00000000">
      <w:pPr>
        <w:pBdr>
          <w:top w:val="nil"/>
          <w:left w:val="nil"/>
          <w:bottom w:val="nil"/>
          <w:right w:val="nil"/>
          <w:between w:val="nil"/>
        </w:pBdr>
        <w:tabs>
          <w:tab w:val="right" w:leader="dot" w:pos="9718"/>
        </w:tabs>
        <w:spacing w:before="240" w:after="120"/>
        <w:rPr>
          <w:rFonts w:ascii="Times New Roman" w:eastAsia="Times New Roman" w:hAnsi="Times New Roman" w:cs="Times New Roman"/>
          <w:b/>
          <w:color w:val="000000"/>
          <w:sz w:val="20"/>
          <w:szCs w:val="20"/>
        </w:rPr>
      </w:pPr>
      <w:hyperlink w:anchor="_heading=h.haapch">
        <w:r w:rsidR="009B64E2" w:rsidRPr="00845A4A">
          <w:rPr>
            <w:rFonts w:ascii="Times New Roman" w:eastAsia="Times New Roman" w:hAnsi="Times New Roman" w:cs="Times New Roman"/>
            <w:b/>
            <w:color w:val="231F20"/>
            <w:sz w:val="20"/>
            <w:szCs w:val="20"/>
          </w:rPr>
          <w:t>Price And Completion Schedule - Related Services</w:t>
        </w:r>
        <w:r w:rsidR="009B64E2" w:rsidRPr="00845A4A">
          <w:rPr>
            <w:rFonts w:ascii="Times New Roman" w:eastAsia="Times New Roman" w:hAnsi="Times New Roman" w:cs="Times New Roman"/>
            <w:b/>
            <w:color w:val="231F20"/>
            <w:sz w:val="20"/>
            <w:szCs w:val="20"/>
          </w:rPr>
          <w:tab/>
          <w:t>48</w:t>
        </w:r>
      </w:hyperlink>
    </w:p>
    <w:p w14:paraId="00000528" w14:textId="77777777" w:rsidR="00476D24" w:rsidRPr="00845A4A" w:rsidRDefault="00000000">
      <w:pPr>
        <w:pBdr>
          <w:top w:val="nil"/>
          <w:left w:val="nil"/>
          <w:bottom w:val="nil"/>
          <w:right w:val="nil"/>
          <w:between w:val="nil"/>
        </w:pBdr>
        <w:tabs>
          <w:tab w:val="right" w:leader="dot" w:pos="9718"/>
        </w:tabs>
        <w:spacing w:before="83" w:after="120"/>
        <w:rPr>
          <w:rFonts w:ascii="Times New Roman" w:eastAsia="Times New Roman" w:hAnsi="Times New Roman" w:cs="Times New Roman"/>
          <w:b/>
          <w:color w:val="000000"/>
          <w:sz w:val="20"/>
          <w:szCs w:val="20"/>
        </w:rPr>
      </w:pPr>
      <w:hyperlink w:anchor="_heading=h.40ew0vw">
        <w:r w:rsidR="009B64E2" w:rsidRPr="00845A4A">
          <w:rPr>
            <w:rFonts w:ascii="Times New Roman" w:eastAsia="Times New Roman" w:hAnsi="Times New Roman" w:cs="Times New Roman"/>
            <w:b/>
            <w:color w:val="231F20"/>
            <w:sz w:val="20"/>
            <w:szCs w:val="20"/>
          </w:rPr>
          <w:t>Manufacturer’s Authorization</w:t>
        </w:r>
        <w:r w:rsidR="009B64E2" w:rsidRPr="00845A4A">
          <w:rPr>
            <w:rFonts w:ascii="Times New Roman" w:eastAsia="Times New Roman" w:hAnsi="Times New Roman" w:cs="Times New Roman"/>
            <w:b/>
            <w:color w:val="231F20"/>
            <w:sz w:val="20"/>
            <w:szCs w:val="20"/>
          </w:rPr>
          <w:tab/>
          <w:t>50</w:t>
        </w:r>
      </w:hyperlink>
    </w:p>
    <w:p w14:paraId="00000529" w14:textId="77777777" w:rsidR="00476D24" w:rsidRPr="00845A4A" w:rsidRDefault="00000000">
      <w:pPr>
        <w:pBdr>
          <w:top w:val="nil"/>
          <w:left w:val="nil"/>
          <w:bottom w:val="nil"/>
          <w:right w:val="nil"/>
          <w:between w:val="nil"/>
        </w:pBdr>
        <w:tabs>
          <w:tab w:val="right" w:leader="dot" w:pos="9718"/>
        </w:tabs>
        <w:spacing w:before="240" w:after="120"/>
        <w:rPr>
          <w:rFonts w:ascii="Times New Roman" w:eastAsia="Times New Roman" w:hAnsi="Times New Roman" w:cs="Times New Roman"/>
          <w:b/>
          <w:color w:val="000000"/>
          <w:sz w:val="20"/>
          <w:szCs w:val="20"/>
        </w:rPr>
      </w:pPr>
      <w:hyperlink w:anchor="_heading=h.2fk6b3p">
        <w:r w:rsidR="009B64E2" w:rsidRPr="00845A4A">
          <w:rPr>
            <w:rFonts w:ascii="Times New Roman" w:eastAsia="Times New Roman" w:hAnsi="Times New Roman" w:cs="Times New Roman"/>
            <w:b/>
            <w:color w:val="231F20"/>
            <w:sz w:val="20"/>
            <w:szCs w:val="20"/>
          </w:rPr>
          <w:t>Integrity Pact</w:t>
        </w:r>
        <w:r w:rsidR="009B64E2" w:rsidRPr="00845A4A">
          <w:rPr>
            <w:rFonts w:ascii="Times New Roman" w:eastAsia="Times New Roman" w:hAnsi="Times New Roman" w:cs="Times New Roman"/>
            <w:b/>
            <w:color w:val="231F20"/>
            <w:sz w:val="20"/>
            <w:szCs w:val="20"/>
          </w:rPr>
          <w:tab/>
          <w:t>51</w:t>
        </w:r>
      </w:hyperlink>
    </w:p>
    <w:p w14:paraId="0000052A" w14:textId="77777777" w:rsidR="00476D24" w:rsidRPr="00845A4A" w:rsidRDefault="00000000">
      <w:pPr>
        <w:pBdr>
          <w:top w:val="nil"/>
          <w:left w:val="nil"/>
          <w:bottom w:val="nil"/>
          <w:right w:val="nil"/>
          <w:between w:val="nil"/>
        </w:pBdr>
        <w:rPr>
          <w:rFonts w:ascii="Times New Roman" w:eastAsia="Times New Roman" w:hAnsi="Times New Roman" w:cs="Times New Roman"/>
          <w:color w:val="000000"/>
        </w:rPr>
      </w:pPr>
      <w:hyperlink w:anchor="_heading=h.upglbi">
        <w:r w:rsidR="009B64E2" w:rsidRPr="00845A4A">
          <w:rPr>
            <w:rFonts w:ascii="Times New Roman" w:eastAsia="Times New Roman" w:hAnsi="Times New Roman" w:cs="Times New Roman"/>
            <w:color w:val="231F20"/>
          </w:rPr>
          <w:t>Letter Of Intent</w:t>
        </w:r>
        <w:r w:rsidR="009B64E2" w:rsidRPr="00845A4A">
          <w:rPr>
            <w:rFonts w:ascii="Times New Roman" w:eastAsia="Times New Roman" w:hAnsi="Times New Roman" w:cs="Times New Roman"/>
            <w:color w:val="231F20"/>
          </w:rPr>
          <w:tab/>
          <w:t>54</w:t>
        </w:r>
      </w:hyperlink>
    </w:p>
    <w:p w14:paraId="0000052B"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52C"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52D"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52E"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52F"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530"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531"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532"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533"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534"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535"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536"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537"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538"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539"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53A" w14:textId="787D267D"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743A7275" w14:textId="0145E5D3" w:rsidR="00C82551" w:rsidRPr="00845A4A" w:rsidRDefault="00C82551">
      <w:pPr>
        <w:pBdr>
          <w:top w:val="nil"/>
          <w:left w:val="nil"/>
          <w:bottom w:val="nil"/>
          <w:right w:val="nil"/>
          <w:between w:val="nil"/>
        </w:pBdr>
        <w:rPr>
          <w:rFonts w:ascii="Times New Roman" w:eastAsia="Times New Roman" w:hAnsi="Times New Roman" w:cs="Times New Roman"/>
          <w:color w:val="000000"/>
        </w:rPr>
      </w:pPr>
    </w:p>
    <w:p w14:paraId="718E71BE" w14:textId="00AE78AB" w:rsidR="00C82551" w:rsidRPr="00845A4A" w:rsidRDefault="00C82551">
      <w:pPr>
        <w:pBdr>
          <w:top w:val="nil"/>
          <w:left w:val="nil"/>
          <w:bottom w:val="nil"/>
          <w:right w:val="nil"/>
          <w:between w:val="nil"/>
        </w:pBdr>
        <w:rPr>
          <w:rFonts w:ascii="Times New Roman" w:eastAsia="Times New Roman" w:hAnsi="Times New Roman" w:cs="Times New Roman"/>
          <w:color w:val="000000"/>
        </w:rPr>
      </w:pPr>
    </w:p>
    <w:p w14:paraId="4057F3B0" w14:textId="092C904B" w:rsidR="00C82551" w:rsidRPr="00845A4A" w:rsidRDefault="00C82551">
      <w:pPr>
        <w:pBdr>
          <w:top w:val="nil"/>
          <w:left w:val="nil"/>
          <w:bottom w:val="nil"/>
          <w:right w:val="nil"/>
          <w:between w:val="nil"/>
        </w:pBdr>
        <w:rPr>
          <w:rFonts w:ascii="Times New Roman" w:eastAsia="Times New Roman" w:hAnsi="Times New Roman" w:cs="Times New Roman"/>
          <w:color w:val="000000"/>
        </w:rPr>
      </w:pPr>
    </w:p>
    <w:p w14:paraId="0DA834A9" w14:textId="08F8FFB4" w:rsidR="00C82551" w:rsidRPr="00845A4A" w:rsidRDefault="00C82551">
      <w:pPr>
        <w:pBdr>
          <w:top w:val="nil"/>
          <w:left w:val="nil"/>
          <w:bottom w:val="nil"/>
          <w:right w:val="nil"/>
          <w:between w:val="nil"/>
        </w:pBdr>
        <w:rPr>
          <w:rFonts w:ascii="Times New Roman" w:eastAsia="Times New Roman" w:hAnsi="Times New Roman" w:cs="Times New Roman"/>
          <w:color w:val="000000"/>
        </w:rPr>
      </w:pPr>
    </w:p>
    <w:p w14:paraId="53765ABB" w14:textId="7E839691" w:rsidR="00C82551" w:rsidRPr="00845A4A" w:rsidRDefault="00C82551">
      <w:pPr>
        <w:pBdr>
          <w:top w:val="nil"/>
          <w:left w:val="nil"/>
          <w:bottom w:val="nil"/>
          <w:right w:val="nil"/>
          <w:between w:val="nil"/>
        </w:pBdr>
        <w:rPr>
          <w:rFonts w:ascii="Times New Roman" w:eastAsia="Times New Roman" w:hAnsi="Times New Roman" w:cs="Times New Roman"/>
          <w:color w:val="000000"/>
        </w:rPr>
      </w:pPr>
    </w:p>
    <w:p w14:paraId="19342254" w14:textId="0015A87E" w:rsidR="00C82551" w:rsidRPr="00845A4A" w:rsidRDefault="00C82551">
      <w:pPr>
        <w:pBdr>
          <w:top w:val="nil"/>
          <w:left w:val="nil"/>
          <w:bottom w:val="nil"/>
          <w:right w:val="nil"/>
          <w:between w:val="nil"/>
        </w:pBdr>
        <w:rPr>
          <w:rFonts w:ascii="Times New Roman" w:eastAsia="Times New Roman" w:hAnsi="Times New Roman" w:cs="Times New Roman"/>
          <w:color w:val="000000"/>
        </w:rPr>
      </w:pPr>
    </w:p>
    <w:p w14:paraId="59ED912F" w14:textId="09E7A6C0" w:rsidR="00C82551" w:rsidRPr="00845A4A" w:rsidRDefault="00C82551">
      <w:pPr>
        <w:pBdr>
          <w:top w:val="nil"/>
          <w:left w:val="nil"/>
          <w:bottom w:val="nil"/>
          <w:right w:val="nil"/>
          <w:between w:val="nil"/>
        </w:pBdr>
        <w:rPr>
          <w:rFonts w:ascii="Times New Roman" w:eastAsia="Times New Roman" w:hAnsi="Times New Roman" w:cs="Times New Roman"/>
          <w:color w:val="000000"/>
        </w:rPr>
      </w:pPr>
    </w:p>
    <w:p w14:paraId="16F4B95E" w14:textId="457805AB" w:rsidR="00C82551" w:rsidRPr="00845A4A" w:rsidRDefault="00C82551">
      <w:pPr>
        <w:pBdr>
          <w:top w:val="nil"/>
          <w:left w:val="nil"/>
          <w:bottom w:val="nil"/>
          <w:right w:val="nil"/>
          <w:between w:val="nil"/>
        </w:pBdr>
        <w:rPr>
          <w:rFonts w:ascii="Times New Roman" w:eastAsia="Times New Roman" w:hAnsi="Times New Roman" w:cs="Times New Roman"/>
          <w:color w:val="000000"/>
        </w:rPr>
      </w:pPr>
    </w:p>
    <w:p w14:paraId="287E45A4" w14:textId="0F427A39" w:rsidR="00C82551" w:rsidRPr="00845A4A" w:rsidRDefault="00C82551">
      <w:pPr>
        <w:pBdr>
          <w:top w:val="nil"/>
          <w:left w:val="nil"/>
          <w:bottom w:val="nil"/>
          <w:right w:val="nil"/>
          <w:between w:val="nil"/>
        </w:pBdr>
        <w:rPr>
          <w:rFonts w:ascii="Times New Roman" w:eastAsia="Times New Roman" w:hAnsi="Times New Roman" w:cs="Times New Roman"/>
          <w:color w:val="000000"/>
        </w:rPr>
      </w:pPr>
    </w:p>
    <w:p w14:paraId="0457A7CA" w14:textId="31CCA402" w:rsidR="00C82551" w:rsidRPr="00845A4A" w:rsidRDefault="00C82551">
      <w:pPr>
        <w:pBdr>
          <w:top w:val="nil"/>
          <w:left w:val="nil"/>
          <w:bottom w:val="nil"/>
          <w:right w:val="nil"/>
          <w:between w:val="nil"/>
        </w:pBdr>
        <w:rPr>
          <w:rFonts w:ascii="Times New Roman" w:eastAsia="Times New Roman" w:hAnsi="Times New Roman" w:cs="Times New Roman"/>
          <w:color w:val="000000"/>
        </w:rPr>
      </w:pPr>
    </w:p>
    <w:p w14:paraId="12BCC057" w14:textId="6E2B7463" w:rsidR="00C82551" w:rsidRPr="00845A4A" w:rsidRDefault="00C82551">
      <w:pPr>
        <w:pBdr>
          <w:top w:val="nil"/>
          <w:left w:val="nil"/>
          <w:bottom w:val="nil"/>
          <w:right w:val="nil"/>
          <w:between w:val="nil"/>
        </w:pBdr>
        <w:rPr>
          <w:rFonts w:ascii="Times New Roman" w:eastAsia="Times New Roman" w:hAnsi="Times New Roman" w:cs="Times New Roman"/>
          <w:color w:val="000000"/>
        </w:rPr>
      </w:pPr>
    </w:p>
    <w:p w14:paraId="141CEF4E" w14:textId="35154832" w:rsidR="00C82551" w:rsidRPr="00845A4A" w:rsidRDefault="00C82551">
      <w:pPr>
        <w:pBdr>
          <w:top w:val="nil"/>
          <w:left w:val="nil"/>
          <w:bottom w:val="nil"/>
          <w:right w:val="nil"/>
          <w:between w:val="nil"/>
        </w:pBdr>
        <w:rPr>
          <w:rFonts w:ascii="Times New Roman" w:eastAsia="Times New Roman" w:hAnsi="Times New Roman" w:cs="Times New Roman"/>
          <w:color w:val="000000"/>
        </w:rPr>
      </w:pPr>
    </w:p>
    <w:p w14:paraId="0C7F7D3C" w14:textId="11F41CD3" w:rsidR="00C82551" w:rsidRPr="00845A4A" w:rsidRDefault="00C82551">
      <w:pPr>
        <w:pBdr>
          <w:top w:val="nil"/>
          <w:left w:val="nil"/>
          <w:bottom w:val="nil"/>
          <w:right w:val="nil"/>
          <w:between w:val="nil"/>
        </w:pBdr>
        <w:rPr>
          <w:rFonts w:ascii="Times New Roman" w:eastAsia="Times New Roman" w:hAnsi="Times New Roman" w:cs="Times New Roman"/>
          <w:color w:val="000000"/>
        </w:rPr>
      </w:pPr>
    </w:p>
    <w:p w14:paraId="5D027CB4" w14:textId="4376EC1E" w:rsidR="00C82551" w:rsidRPr="00845A4A" w:rsidRDefault="00C82551">
      <w:pPr>
        <w:pBdr>
          <w:top w:val="nil"/>
          <w:left w:val="nil"/>
          <w:bottom w:val="nil"/>
          <w:right w:val="nil"/>
          <w:between w:val="nil"/>
        </w:pBdr>
        <w:rPr>
          <w:rFonts w:ascii="Times New Roman" w:eastAsia="Times New Roman" w:hAnsi="Times New Roman" w:cs="Times New Roman"/>
          <w:color w:val="000000"/>
        </w:rPr>
      </w:pPr>
    </w:p>
    <w:p w14:paraId="444D15DD" w14:textId="5C4C8664" w:rsidR="00C82551" w:rsidRPr="00845A4A" w:rsidRDefault="00C82551">
      <w:pPr>
        <w:pBdr>
          <w:top w:val="nil"/>
          <w:left w:val="nil"/>
          <w:bottom w:val="nil"/>
          <w:right w:val="nil"/>
          <w:between w:val="nil"/>
        </w:pBdr>
        <w:rPr>
          <w:rFonts w:ascii="Times New Roman" w:eastAsia="Times New Roman" w:hAnsi="Times New Roman" w:cs="Times New Roman"/>
          <w:color w:val="000000"/>
        </w:rPr>
      </w:pPr>
    </w:p>
    <w:p w14:paraId="7ECC92A0" w14:textId="0921FE56" w:rsidR="00C82551" w:rsidRPr="00845A4A" w:rsidRDefault="00C82551">
      <w:pPr>
        <w:pBdr>
          <w:top w:val="nil"/>
          <w:left w:val="nil"/>
          <w:bottom w:val="nil"/>
          <w:right w:val="nil"/>
          <w:between w:val="nil"/>
        </w:pBdr>
        <w:rPr>
          <w:rFonts w:ascii="Times New Roman" w:eastAsia="Times New Roman" w:hAnsi="Times New Roman" w:cs="Times New Roman"/>
          <w:color w:val="000000"/>
        </w:rPr>
      </w:pPr>
    </w:p>
    <w:p w14:paraId="7826E69B" w14:textId="77777777" w:rsidR="00C82551" w:rsidRPr="00845A4A" w:rsidRDefault="00C82551">
      <w:pPr>
        <w:pBdr>
          <w:top w:val="nil"/>
          <w:left w:val="nil"/>
          <w:bottom w:val="nil"/>
          <w:right w:val="nil"/>
          <w:between w:val="nil"/>
        </w:pBdr>
        <w:rPr>
          <w:rFonts w:ascii="Times New Roman" w:eastAsia="Times New Roman" w:hAnsi="Times New Roman" w:cs="Times New Roman"/>
          <w:color w:val="000000"/>
        </w:rPr>
      </w:pPr>
    </w:p>
    <w:p w14:paraId="0000053B"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53C"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53D" w14:textId="77777777" w:rsidR="00476D24" w:rsidRPr="00845A4A" w:rsidRDefault="009B64E2" w:rsidP="00C82551">
      <w:pPr>
        <w:pStyle w:val="Heading4"/>
        <w:ind w:left="1440"/>
        <w:jc w:val="center"/>
        <w:rPr>
          <w:rFonts w:ascii="Times New Roman" w:eastAsia="Times New Roman" w:hAnsi="Times New Roman" w:cs="Times New Roman"/>
          <w:b/>
          <w:i w:val="0"/>
          <w:iCs w:val="0"/>
          <w:color w:val="000000"/>
        </w:rPr>
      </w:pPr>
      <w:r w:rsidRPr="00845A4A">
        <w:rPr>
          <w:rFonts w:ascii="Times New Roman" w:eastAsia="Times New Roman" w:hAnsi="Times New Roman" w:cs="Times New Roman"/>
          <w:b/>
          <w:i w:val="0"/>
          <w:iCs w:val="0"/>
          <w:color w:val="000000"/>
        </w:rPr>
        <w:lastRenderedPageBreak/>
        <w:t>Bidder Information Form</w:t>
      </w:r>
    </w:p>
    <w:p w14:paraId="0000053E" w14:textId="77777777" w:rsidR="00476D24" w:rsidRPr="00845A4A" w:rsidRDefault="009B64E2">
      <w:pPr>
        <w:spacing w:before="298" w:line="266" w:lineRule="auto"/>
        <w:ind w:left="307" w:right="266"/>
        <w:rPr>
          <w:rFonts w:ascii="Times New Roman" w:eastAsia="Times New Roman" w:hAnsi="Times New Roman" w:cs="Times New Roman"/>
        </w:rPr>
      </w:pPr>
      <w:r w:rsidRPr="00845A4A">
        <w:rPr>
          <w:rFonts w:ascii="Times New Roman" w:eastAsia="Times New Roman" w:hAnsi="Times New Roman" w:cs="Times New Roman"/>
          <w:color w:val="231F20"/>
        </w:rPr>
        <w:t>[The Bidder shall fill in this Form in accordance with the instructions indicated below. No alterations to its format shall be permitted and no substitutions shall be accepted.]</w:t>
      </w:r>
    </w:p>
    <w:p w14:paraId="0000053F" w14:textId="77777777" w:rsidR="00476D24" w:rsidRPr="00845A4A" w:rsidRDefault="00476D24">
      <w:pPr>
        <w:widowControl w:val="0"/>
        <w:pBdr>
          <w:top w:val="nil"/>
          <w:left w:val="nil"/>
          <w:bottom w:val="nil"/>
          <w:right w:val="nil"/>
          <w:between w:val="nil"/>
        </w:pBdr>
        <w:spacing w:before="2"/>
        <w:rPr>
          <w:rFonts w:ascii="Times New Roman" w:eastAsia="Times New Roman" w:hAnsi="Times New Roman" w:cs="Times New Roman"/>
          <w:color w:val="000000"/>
        </w:rPr>
      </w:pPr>
    </w:p>
    <w:p w14:paraId="00000540" w14:textId="77777777" w:rsidR="00476D24" w:rsidRPr="00845A4A" w:rsidRDefault="009B64E2">
      <w:pPr>
        <w:ind w:right="325"/>
        <w:jc w:val="right"/>
        <w:rPr>
          <w:rFonts w:ascii="Times New Roman" w:eastAsia="Times New Roman" w:hAnsi="Times New Roman" w:cs="Times New Roman"/>
        </w:rPr>
      </w:pPr>
      <w:r w:rsidRPr="00845A4A">
        <w:rPr>
          <w:rFonts w:ascii="Times New Roman" w:eastAsia="Times New Roman" w:hAnsi="Times New Roman" w:cs="Times New Roman"/>
          <w:color w:val="231F20"/>
        </w:rPr>
        <w:t>Date: [insert date (as day, month and year) of Bid submission]</w:t>
      </w:r>
    </w:p>
    <w:p w14:paraId="00000541" w14:textId="77777777" w:rsidR="00476D24" w:rsidRPr="00845A4A" w:rsidRDefault="009B64E2">
      <w:pPr>
        <w:spacing w:before="27"/>
        <w:ind w:right="325"/>
        <w:jc w:val="right"/>
        <w:rPr>
          <w:rFonts w:ascii="Times New Roman" w:eastAsia="Times New Roman" w:hAnsi="Times New Roman" w:cs="Times New Roman"/>
        </w:rPr>
      </w:pPr>
      <w:r w:rsidRPr="00845A4A">
        <w:rPr>
          <w:rFonts w:ascii="Times New Roman" w:eastAsia="Times New Roman" w:hAnsi="Times New Roman" w:cs="Times New Roman"/>
          <w:color w:val="231F20"/>
        </w:rPr>
        <w:t>Bid No.: [insert number of bidding process]</w:t>
      </w:r>
    </w:p>
    <w:p w14:paraId="00000542" w14:textId="77777777" w:rsidR="00476D24" w:rsidRPr="00845A4A" w:rsidRDefault="00476D24">
      <w:pPr>
        <w:widowControl w:val="0"/>
        <w:pBdr>
          <w:top w:val="nil"/>
          <w:left w:val="nil"/>
          <w:bottom w:val="nil"/>
          <w:right w:val="nil"/>
          <w:between w:val="nil"/>
        </w:pBdr>
        <w:spacing w:before="8"/>
        <w:rPr>
          <w:rFonts w:ascii="Times New Roman" w:eastAsia="Times New Roman" w:hAnsi="Times New Roman" w:cs="Times New Roman"/>
          <w:color w:val="000000"/>
        </w:rPr>
      </w:pPr>
    </w:p>
    <w:p w14:paraId="00000543" w14:textId="77777777" w:rsidR="00476D24" w:rsidRPr="00845A4A" w:rsidRDefault="009B64E2">
      <w:pPr>
        <w:widowControl w:val="0"/>
        <w:pBdr>
          <w:top w:val="nil"/>
          <w:left w:val="nil"/>
          <w:bottom w:val="nil"/>
          <w:right w:val="nil"/>
          <w:between w:val="nil"/>
        </w:pBdr>
        <w:tabs>
          <w:tab w:val="left" w:pos="1243"/>
          <w:tab w:val="left" w:pos="2178"/>
        </w:tabs>
        <w:ind w:right="325"/>
        <w:jc w:val="right"/>
        <w:rPr>
          <w:rFonts w:ascii="Times New Roman" w:eastAsia="Times New Roman" w:hAnsi="Times New Roman" w:cs="Times New Roman"/>
          <w:color w:val="000000"/>
        </w:rPr>
      </w:pPr>
      <w:r w:rsidRPr="00845A4A">
        <w:rPr>
          <w:rFonts w:ascii="Times New Roman" w:eastAsia="Times New Roman" w:hAnsi="Times New Roman" w:cs="Times New Roman"/>
          <w:color w:val="231F20"/>
        </w:rPr>
        <w:t>Page</w:t>
      </w:r>
      <w:r w:rsidRPr="00845A4A">
        <w:rPr>
          <w:rFonts w:ascii="Times New Roman" w:eastAsia="Times New Roman" w:hAnsi="Times New Roman" w:cs="Times New Roman"/>
          <w:color w:val="231F20"/>
          <w:u w:val="single"/>
        </w:rPr>
        <w:t xml:space="preserve"> </w:t>
      </w:r>
      <w:r w:rsidRPr="00845A4A">
        <w:rPr>
          <w:rFonts w:ascii="Times New Roman" w:eastAsia="Times New Roman" w:hAnsi="Times New Roman" w:cs="Times New Roman"/>
          <w:color w:val="231F20"/>
          <w:u w:val="single"/>
        </w:rPr>
        <w:tab/>
      </w:r>
      <w:r w:rsidRPr="00845A4A">
        <w:rPr>
          <w:rFonts w:ascii="Times New Roman" w:eastAsia="Times New Roman" w:hAnsi="Times New Roman" w:cs="Times New Roman"/>
          <w:color w:val="231F20"/>
        </w:rPr>
        <w:t>of_</w:t>
      </w:r>
      <w:r w:rsidRPr="00845A4A">
        <w:rPr>
          <w:rFonts w:ascii="Times New Roman" w:eastAsia="Times New Roman" w:hAnsi="Times New Roman" w:cs="Times New Roman"/>
          <w:color w:val="231F20"/>
          <w:u w:val="single"/>
        </w:rPr>
        <w:t xml:space="preserve"> </w:t>
      </w:r>
      <w:r w:rsidRPr="00845A4A">
        <w:rPr>
          <w:rFonts w:ascii="Times New Roman" w:eastAsia="Times New Roman" w:hAnsi="Times New Roman" w:cs="Times New Roman"/>
          <w:color w:val="231F20"/>
          <w:u w:val="single"/>
        </w:rPr>
        <w:tab/>
      </w:r>
      <w:r w:rsidRPr="00845A4A">
        <w:rPr>
          <w:rFonts w:ascii="Times New Roman" w:eastAsia="Times New Roman" w:hAnsi="Times New Roman" w:cs="Times New Roman"/>
          <w:color w:val="231F20"/>
        </w:rPr>
        <w:t>pages</w:t>
      </w:r>
    </w:p>
    <w:p w14:paraId="00000544" w14:textId="77777777" w:rsidR="00476D24" w:rsidRPr="00845A4A" w:rsidRDefault="00476D24">
      <w:pPr>
        <w:widowControl w:val="0"/>
        <w:pBdr>
          <w:top w:val="nil"/>
          <w:left w:val="nil"/>
          <w:bottom w:val="nil"/>
          <w:right w:val="nil"/>
          <w:between w:val="nil"/>
        </w:pBdr>
        <w:spacing w:before="2"/>
        <w:rPr>
          <w:rFonts w:ascii="Times New Roman" w:eastAsia="Times New Roman" w:hAnsi="Times New Roman" w:cs="Times New Roman"/>
          <w:color w:val="000000"/>
        </w:rPr>
      </w:pPr>
    </w:p>
    <w:tbl>
      <w:tblPr>
        <w:tblStyle w:val="a8"/>
        <w:tblW w:w="9401"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9401"/>
      </w:tblGrid>
      <w:tr w:rsidR="00476D24" w:rsidRPr="00845A4A" w14:paraId="0645D36D" w14:textId="77777777">
        <w:trPr>
          <w:trHeight w:val="430"/>
        </w:trPr>
        <w:tc>
          <w:tcPr>
            <w:tcW w:w="9401" w:type="dxa"/>
          </w:tcPr>
          <w:p w14:paraId="00000545" w14:textId="77777777" w:rsidR="00476D24" w:rsidRPr="00845A4A" w:rsidRDefault="009B64E2">
            <w:pPr>
              <w:widowControl w:val="0"/>
              <w:pBdr>
                <w:top w:val="nil"/>
                <w:left w:val="nil"/>
                <w:bottom w:val="nil"/>
                <w:right w:val="nil"/>
                <w:between w:val="nil"/>
              </w:pBdr>
              <w:tabs>
                <w:tab w:val="left" w:pos="504"/>
              </w:tabs>
              <w:spacing w:before="95"/>
              <w:ind w:left="108"/>
              <w:rPr>
                <w:rFonts w:ascii="Times New Roman" w:eastAsia="Times New Roman" w:hAnsi="Times New Roman" w:cs="Times New Roman"/>
                <w:color w:val="000000"/>
              </w:rPr>
            </w:pPr>
            <w:r w:rsidRPr="00845A4A">
              <w:rPr>
                <w:rFonts w:ascii="Times New Roman" w:eastAsia="Times New Roman" w:hAnsi="Times New Roman" w:cs="Times New Roman"/>
                <w:color w:val="231F20"/>
              </w:rPr>
              <w:t>1.</w:t>
            </w:r>
            <w:r w:rsidRPr="00845A4A">
              <w:rPr>
                <w:rFonts w:ascii="Times New Roman" w:eastAsia="Times New Roman" w:hAnsi="Times New Roman" w:cs="Times New Roman"/>
                <w:color w:val="231F20"/>
              </w:rPr>
              <w:tab/>
              <w:t>Bidder’s Legal Name [insert Bidder’s legal name]</w:t>
            </w:r>
          </w:p>
        </w:tc>
      </w:tr>
      <w:tr w:rsidR="00476D24" w:rsidRPr="00845A4A" w14:paraId="3FCCAF53" w14:textId="77777777">
        <w:trPr>
          <w:trHeight w:val="664"/>
        </w:trPr>
        <w:tc>
          <w:tcPr>
            <w:tcW w:w="9401" w:type="dxa"/>
          </w:tcPr>
          <w:p w14:paraId="00000546" w14:textId="77777777" w:rsidR="00476D24" w:rsidRPr="00845A4A" w:rsidRDefault="009B64E2">
            <w:pPr>
              <w:widowControl w:val="0"/>
              <w:pBdr>
                <w:top w:val="nil"/>
                <w:left w:val="nil"/>
                <w:bottom w:val="nil"/>
                <w:right w:val="nil"/>
                <w:between w:val="nil"/>
              </w:pBdr>
              <w:tabs>
                <w:tab w:val="left" w:pos="504"/>
              </w:tabs>
              <w:spacing w:before="72"/>
              <w:ind w:left="108"/>
              <w:rPr>
                <w:rFonts w:ascii="Times New Roman" w:eastAsia="Times New Roman" w:hAnsi="Times New Roman" w:cs="Times New Roman"/>
                <w:color w:val="000000"/>
              </w:rPr>
            </w:pPr>
            <w:r w:rsidRPr="00845A4A">
              <w:rPr>
                <w:rFonts w:ascii="Times New Roman" w:eastAsia="Times New Roman" w:hAnsi="Times New Roman" w:cs="Times New Roman"/>
                <w:color w:val="231F20"/>
              </w:rPr>
              <w:t>2.</w:t>
            </w:r>
            <w:r w:rsidRPr="00845A4A">
              <w:rPr>
                <w:rFonts w:ascii="Times New Roman" w:eastAsia="Times New Roman" w:hAnsi="Times New Roman" w:cs="Times New Roman"/>
                <w:color w:val="231F20"/>
              </w:rPr>
              <w:tab/>
              <w:t>In the case of a Joint Venture, Consortium or Association (JV/C/A) legal name of each party:</w:t>
            </w:r>
          </w:p>
          <w:p w14:paraId="00000547" w14:textId="77777777" w:rsidR="00476D24" w:rsidRPr="00845A4A" w:rsidRDefault="009B64E2">
            <w:pPr>
              <w:widowControl w:val="0"/>
              <w:pBdr>
                <w:top w:val="nil"/>
                <w:left w:val="nil"/>
                <w:bottom w:val="nil"/>
                <w:right w:val="nil"/>
                <w:between w:val="nil"/>
              </w:pBdr>
              <w:spacing w:before="27"/>
              <w:ind w:left="504"/>
              <w:rPr>
                <w:rFonts w:ascii="Times New Roman" w:eastAsia="Times New Roman" w:hAnsi="Times New Roman" w:cs="Times New Roman"/>
                <w:color w:val="000000"/>
              </w:rPr>
            </w:pPr>
            <w:r w:rsidRPr="00845A4A">
              <w:rPr>
                <w:rFonts w:ascii="Times New Roman" w:eastAsia="Times New Roman" w:hAnsi="Times New Roman" w:cs="Times New Roman"/>
                <w:color w:val="231F20"/>
              </w:rPr>
              <w:t>[insert legal name of each party in JV/C/A]</w:t>
            </w:r>
          </w:p>
        </w:tc>
      </w:tr>
      <w:tr w:rsidR="00476D24" w:rsidRPr="00845A4A" w14:paraId="2A6EDBDE" w14:textId="77777777">
        <w:trPr>
          <w:trHeight w:val="663"/>
        </w:trPr>
        <w:tc>
          <w:tcPr>
            <w:tcW w:w="9401" w:type="dxa"/>
          </w:tcPr>
          <w:p w14:paraId="00000548" w14:textId="77777777" w:rsidR="00476D24" w:rsidRPr="00845A4A" w:rsidRDefault="009B64E2">
            <w:pPr>
              <w:widowControl w:val="0"/>
              <w:pBdr>
                <w:top w:val="nil"/>
                <w:left w:val="nil"/>
                <w:bottom w:val="nil"/>
                <w:right w:val="nil"/>
                <w:between w:val="nil"/>
              </w:pBdr>
              <w:tabs>
                <w:tab w:val="left" w:pos="504"/>
              </w:tabs>
              <w:spacing w:before="72" w:line="266" w:lineRule="auto"/>
              <w:ind w:left="504" w:right="97" w:hanging="397"/>
              <w:rPr>
                <w:rFonts w:ascii="Times New Roman" w:eastAsia="Times New Roman" w:hAnsi="Times New Roman" w:cs="Times New Roman"/>
                <w:color w:val="000000"/>
              </w:rPr>
            </w:pPr>
            <w:r w:rsidRPr="00845A4A">
              <w:rPr>
                <w:rFonts w:ascii="Times New Roman" w:eastAsia="Times New Roman" w:hAnsi="Times New Roman" w:cs="Times New Roman"/>
                <w:color w:val="231F20"/>
              </w:rPr>
              <w:t>3.</w:t>
            </w:r>
            <w:r w:rsidRPr="00845A4A">
              <w:rPr>
                <w:rFonts w:ascii="Times New Roman" w:eastAsia="Times New Roman" w:hAnsi="Times New Roman" w:cs="Times New Roman"/>
                <w:color w:val="231F20"/>
              </w:rPr>
              <w:tab/>
              <w:t>Bidder’s actual or intended Country of Registration: [insert actual or intended Country of Registration]</w:t>
            </w:r>
          </w:p>
        </w:tc>
      </w:tr>
      <w:tr w:rsidR="00476D24" w:rsidRPr="00845A4A" w14:paraId="79F5AFE2" w14:textId="77777777">
        <w:trPr>
          <w:trHeight w:val="506"/>
        </w:trPr>
        <w:tc>
          <w:tcPr>
            <w:tcW w:w="9401" w:type="dxa"/>
          </w:tcPr>
          <w:p w14:paraId="00000549" w14:textId="77777777" w:rsidR="00476D24" w:rsidRPr="00845A4A" w:rsidRDefault="009B64E2">
            <w:pPr>
              <w:widowControl w:val="0"/>
              <w:pBdr>
                <w:top w:val="nil"/>
                <w:left w:val="nil"/>
                <w:bottom w:val="nil"/>
                <w:right w:val="nil"/>
                <w:between w:val="nil"/>
              </w:pBdr>
              <w:tabs>
                <w:tab w:val="left" w:pos="504"/>
              </w:tabs>
              <w:spacing w:before="133"/>
              <w:ind w:left="108"/>
              <w:rPr>
                <w:rFonts w:ascii="Times New Roman" w:eastAsia="Times New Roman" w:hAnsi="Times New Roman" w:cs="Times New Roman"/>
                <w:color w:val="000000"/>
              </w:rPr>
            </w:pPr>
            <w:r w:rsidRPr="00845A4A">
              <w:rPr>
                <w:rFonts w:ascii="Times New Roman" w:eastAsia="Times New Roman" w:hAnsi="Times New Roman" w:cs="Times New Roman"/>
                <w:color w:val="231F20"/>
              </w:rPr>
              <w:t>4.</w:t>
            </w:r>
            <w:r w:rsidRPr="00845A4A">
              <w:rPr>
                <w:rFonts w:ascii="Times New Roman" w:eastAsia="Times New Roman" w:hAnsi="Times New Roman" w:cs="Times New Roman"/>
                <w:color w:val="231F20"/>
              </w:rPr>
              <w:tab/>
              <w:t>Bidder’s Year of Registration: [insert Bidder’s year of registration]</w:t>
            </w:r>
          </w:p>
        </w:tc>
      </w:tr>
      <w:tr w:rsidR="00476D24" w:rsidRPr="00845A4A" w14:paraId="616961F1" w14:textId="77777777">
        <w:trPr>
          <w:trHeight w:val="660"/>
        </w:trPr>
        <w:tc>
          <w:tcPr>
            <w:tcW w:w="9401" w:type="dxa"/>
          </w:tcPr>
          <w:p w14:paraId="0000054A" w14:textId="77777777" w:rsidR="00476D24" w:rsidRPr="00845A4A" w:rsidRDefault="009B64E2">
            <w:pPr>
              <w:widowControl w:val="0"/>
              <w:pBdr>
                <w:top w:val="nil"/>
                <w:left w:val="nil"/>
                <w:bottom w:val="nil"/>
                <w:right w:val="nil"/>
                <w:between w:val="nil"/>
              </w:pBdr>
              <w:tabs>
                <w:tab w:val="left" w:pos="504"/>
              </w:tabs>
              <w:spacing w:before="70" w:line="266" w:lineRule="auto"/>
              <w:ind w:left="504" w:right="97" w:hanging="397"/>
              <w:rPr>
                <w:rFonts w:ascii="Times New Roman" w:eastAsia="Times New Roman" w:hAnsi="Times New Roman" w:cs="Times New Roman"/>
                <w:color w:val="000000"/>
              </w:rPr>
            </w:pPr>
            <w:r w:rsidRPr="00845A4A">
              <w:rPr>
                <w:rFonts w:ascii="Times New Roman" w:eastAsia="Times New Roman" w:hAnsi="Times New Roman" w:cs="Times New Roman"/>
                <w:color w:val="231F20"/>
              </w:rPr>
              <w:t>5.</w:t>
            </w:r>
            <w:r w:rsidRPr="00845A4A">
              <w:rPr>
                <w:rFonts w:ascii="Times New Roman" w:eastAsia="Times New Roman" w:hAnsi="Times New Roman" w:cs="Times New Roman"/>
                <w:color w:val="231F20"/>
              </w:rPr>
              <w:tab/>
              <w:t>Bidder’s Legal Address in Country of Registration: [insert Bidder’s legal address in country of registration]</w:t>
            </w:r>
          </w:p>
        </w:tc>
      </w:tr>
      <w:tr w:rsidR="00476D24" w:rsidRPr="00845A4A" w14:paraId="22DF49AC" w14:textId="77777777">
        <w:trPr>
          <w:trHeight w:val="1756"/>
        </w:trPr>
        <w:tc>
          <w:tcPr>
            <w:tcW w:w="9401" w:type="dxa"/>
          </w:tcPr>
          <w:p w14:paraId="0000054B" w14:textId="77777777" w:rsidR="00476D24" w:rsidRPr="00845A4A" w:rsidRDefault="009B64E2">
            <w:pPr>
              <w:widowControl w:val="0"/>
              <w:pBdr>
                <w:top w:val="nil"/>
                <w:left w:val="nil"/>
                <w:bottom w:val="nil"/>
                <w:right w:val="nil"/>
                <w:between w:val="nil"/>
              </w:pBdr>
              <w:tabs>
                <w:tab w:val="left" w:pos="504"/>
              </w:tabs>
              <w:spacing w:before="81" w:line="309" w:lineRule="auto"/>
              <w:ind w:left="504" w:right="3961" w:hanging="397"/>
              <w:rPr>
                <w:rFonts w:ascii="Times New Roman" w:eastAsia="Times New Roman" w:hAnsi="Times New Roman" w:cs="Times New Roman"/>
                <w:color w:val="000000"/>
              </w:rPr>
            </w:pPr>
            <w:r w:rsidRPr="00845A4A">
              <w:rPr>
                <w:rFonts w:ascii="Times New Roman" w:eastAsia="Times New Roman" w:hAnsi="Times New Roman" w:cs="Times New Roman"/>
                <w:color w:val="231F20"/>
              </w:rPr>
              <w:t>6.</w:t>
            </w:r>
            <w:r w:rsidRPr="00845A4A">
              <w:rPr>
                <w:rFonts w:ascii="Times New Roman" w:eastAsia="Times New Roman" w:hAnsi="Times New Roman" w:cs="Times New Roman"/>
                <w:color w:val="231F20"/>
              </w:rPr>
              <w:tab/>
              <w:t>Bidder’s Authorized Representative Information Name: [insert Authorized Representative’s name] Address: [insert Authorized Representative’s Address]</w:t>
            </w:r>
          </w:p>
          <w:p w14:paraId="0000054C" w14:textId="77777777" w:rsidR="00476D24" w:rsidRPr="00845A4A" w:rsidRDefault="009B64E2">
            <w:pPr>
              <w:widowControl w:val="0"/>
              <w:pBdr>
                <w:top w:val="nil"/>
                <w:left w:val="nil"/>
                <w:bottom w:val="nil"/>
                <w:right w:val="nil"/>
                <w:between w:val="nil"/>
              </w:pBdr>
              <w:spacing w:before="9"/>
              <w:ind w:left="504"/>
              <w:rPr>
                <w:rFonts w:ascii="Times New Roman" w:eastAsia="Times New Roman" w:hAnsi="Times New Roman" w:cs="Times New Roman"/>
                <w:color w:val="000000"/>
              </w:rPr>
            </w:pPr>
            <w:r w:rsidRPr="00845A4A">
              <w:rPr>
                <w:rFonts w:ascii="Times New Roman" w:eastAsia="Times New Roman" w:hAnsi="Times New Roman" w:cs="Times New Roman"/>
                <w:color w:val="231F20"/>
              </w:rPr>
              <w:t>Telephone/Fax numbers: [insert Authorized Representative’s telephone/fax numbers]</w:t>
            </w:r>
          </w:p>
          <w:p w14:paraId="0000054D" w14:textId="77777777" w:rsidR="00476D24" w:rsidRPr="00845A4A" w:rsidRDefault="009B64E2">
            <w:pPr>
              <w:widowControl w:val="0"/>
              <w:pBdr>
                <w:top w:val="nil"/>
                <w:left w:val="nil"/>
                <w:bottom w:val="nil"/>
                <w:right w:val="nil"/>
                <w:between w:val="nil"/>
              </w:pBdr>
              <w:spacing w:before="84"/>
              <w:ind w:left="504"/>
              <w:rPr>
                <w:rFonts w:ascii="Times New Roman" w:eastAsia="Times New Roman" w:hAnsi="Times New Roman" w:cs="Times New Roman"/>
                <w:color w:val="000000"/>
              </w:rPr>
            </w:pPr>
            <w:r w:rsidRPr="00845A4A">
              <w:rPr>
                <w:rFonts w:ascii="Times New Roman" w:eastAsia="Times New Roman" w:hAnsi="Times New Roman" w:cs="Times New Roman"/>
                <w:color w:val="231F20"/>
              </w:rPr>
              <w:t>E-mail Address: [insert Authorized Representative’s e-mail address]</w:t>
            </w:r>
          </w:p>
        </w:tc>
      </w:tr>
      <w:tr w:rsidR="00476D24" w:rsidRPr="00845A4A" w14:paraId="6B1A0D45" w14:textId="77777777">
        <w:trPr>
          <w:trHeight w:val="3263"/>
        </w:trPr>
        <w:tc>
          <w:tcPr>
            <w:tcW w:w="9401" w:type="dxa"/>
          </w:tcPr>
          <w:p w14:paraId="0000054E" w14:textId="77777777" w:rsidR="00476D24" w:rsidRPr="00845A4A" w:rsidRDefault="009B64E2">
            <w:pPr>
              <w:widowControl w:val="0"/>
              <w:pBdr>
                <w:top w:val="nil"/>
                <w:left w:val="nil"/>
                <w:bottom w:val="nil"/>
                <w:right w:val="nil"/>
                <w:between w:val="nil"/>
              </w:pBdr>
              <w:spacing w:before="138" w:line="266" w:lineRule="auto"/>
              <w:ind w:left="504" w:right="97" w:hanging="397"/>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7. Attached are copies of the following original documents: [check the box(es) of the attached original documents]</w:t>
            </w:r>
          </w:p>
          <w:p w14:paraId="0000054F" w14:textId="77777777" w:rsidR="00476D24" w:rsidRPr="00845A4A" w:rsidRDefault="009B64E2" w:rsidP="004727B7">
            <w:pPr>
              <w:widowControl w:val="0"/>
              <w:numPr>
                <w:ilvl w:val="0"/>
                <w:numId w:val="56"/>
              </w:numPr>
              <w:pBdr>
                <w:top w:val="nil"/>
                <w:left w:val="nil"/>
                <w:bottom w:val="nil"/>
                <w:right w:val="nil"/>
                <w:between w:val="nil"/>
              </w:pBdr>
              <w:tabs>
                <w:tab w:val="left" w:pos="505"/>
              </w:tabs>
              <w:spacing w:before="55" w:line="261" w:lineRule="auto"/>
              <w:ind w:right="97" w:hanging="396"/>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Articles of Incorporation or Registration of firms named in 1 above, in accordance with ITB Sub-Clause 3.1.</w:t>
            </w:r>
          </w:p>
          <w:p w14:paraId="00000550" w14:textId="77777777" w:rsidR="00476D24" w:rsidRPr="00845A4A" w:rsidRDefault="009B64E2" w:rsidP="004727B7">
            <w:pPr>
              <w:widowControl w:val="0"/>
              <w:numPr>
                <w:ilvl w:val="0"/>
                <w:numId w:val="56"/>
              </w:numPr>
              <w:pBdr>
                <w:top w:val="nil"/>
                <w:left w:val="nil"/>
                <w:bottom w:val="nil"/>
                <w:right w:val="nil"/>
                <w:between w:val="nil"/>
              </w:pBdr>
              <w:tabs>
                <w:tab w:val="left" w:pos="505"/>
              </w:tabs>
              <w:spacing w:before="61" w:line="261" w:lineRule="auto"/>
              <w:ind w:right="97" w:hanging="396"/>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In the case of a JV/C/A, letter of intent to form the JV/C/A, or the JV/C/A agreement, in accordance with ITB Sub-Clause 24.1 (c) (v).</w:t>
            </w:r>
          </w:p>
          <w:p w14:paraId="00000551" w14:textId="77777777" w:rsidR="00476D24" w:rsidRPr="00845A4A" w:rsidRDefault="009B64E2" w:rsidP="004727B7">
            <w:pPr>
              <w:widowControl w:val="0"/>
              <w:numPr>
                <w:ilvl w:val="0"/>
                <w:numId w:val="56"/>
              </w:numPr>
              <w:pBdr>
                <w:top w:val="nil"/>
                <w:left w:val="nil"/>
                <w:bottom w:val="nil"/>
                <w:right w:val="nil"/>
                <w:between w:val="nil"/>
              </w:pBdr>
              <w:tabs>
                <w:tab w:val="left" w:pos="505"/>
              </w:tabs>
              <w:spacing w:before="61" w:line="264" w:lineRule="auto"/>
              <w:ind w:right="97" w:hanging="396"/>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In the case of a government owned entity from Bhutan, documents establishing legal and financial autonomy and compliance with commercial law, in accordance with ITB Sub-Clause 3.3.</w:t>
            </w:r>
          </w:p>
          <w:p w14:paraId="00000552" w14:textId="77777777" w:rsidR="00476D24" w:rsidRPr="00845A4A" w:rsidRDefault="009B64E2" w:rsidP="004727B7">
            <w:pPr>
              <w:widowControl w:val="0"/>
              <w:numPr>
                <w:ilvl w:val="0"/>
                <w:numId w:val="56"/>
              </w:numPr>
              <w:pBdr>
                <w:top w:val="nil"/>
                <w:left w:val="nil"/>
                <w:bottom w:val="nil"/>
                <w:right w:val="nil"/>
                <w:between w:val="nil"/>
              </w:pBdr>
              <w:tabs>
                <w:tab w:val="left" w:pos="504"/>
                <w:tab w:val="left" w:pos="505"/>
              </w:tabs>
              <w:spacing w:before="57"/>
              <w:ind w:hanging="396"/>
              <w:rPr>
                <w:rFonts w:ascii="Times New Roman" w:eastAsia="Times New Roman" w:hAnsi="Times New Roman" w:cs="Times New Roman"/>
                <w:color w:val="000000"/>
              </w:rPr>
            </w:pPr>
            <w:r w:rsidRPr="00845A4A">
              <w:rPr>
                <w:rFonts w:ascii="Times New Roman" w:eastAsia="Times New Roman" w:hAnsi="Times New Roman" w:cs="Times New Roman"/>
                <w:color w:val="231F20"/>
              </w:rPr>
              <w:t>Power of attorney authorizing the signatory of the Bid to sign on behalf of the Bidder.</w:t>
            </w:r>
          </w:p>
        </w:tc>
      </w:tr>
    </w:tbl>
    <w:p w14:paraId="00000553" w14:textId="0769BF73" w:rsidR="00476D24" w:rsidRPr="00845A4A" w:rsidRDefault="00476D24">
      <w:pPr>
        <w:pStyle w:val="Heading1"/>
        <w:rPr>
          <w:rFonts w:ascii="Times New Roman" w:eastAsia="Times New Roman" w:hAnsi="Times New Roman" w:cs="Times New Roman"/>
          <w:b/>
          <w:color w:val="231F20"/>
        </w:rPr>
      </w:pPr>
      <w:bookmarkStart w:id="83" w:name="_heading=h.1opuj5n" w:colFirst="0" w:colLast="0"/>
      <w:bookmarkEnd w:id="83"/>
    </w:p>
    <w:p w14:paraId="7EE24B0E" w14:textId="4A6665B3" w:rsidR="00C82551" w:rsidRPr="00845A4A" w:rsidRDefault="00C82551" w:rsidP="00C82551"/>
    <w:p w14:paraId="5558698E" w14:textId="3BD64B25" w:rsidR="00C82551" w:rsidRPr="00845A4A" w:rsidRDefault="00C82551" w:rsidP="00C82551"/>
    <w:p w14:paraId="270DAD20" w14:textId="52B76091" w:rsidR="00C82551" w:rsidRPr="00845A4A" w:rsidRDefault="00C82551" w:rsidP="00C82551"/>
    <w:p w14:paraId="60008080" w14:textId="0E4EA8F0" w:rsidR="00C82551" w:rsidRPr="00845A4A" w:rsidRDefault="00C82551" w:rsidP="00C82551"/>
    <w:p w14:paraId="7AB3AB04" w14:textId="59B4C29F" w:rsidR="00C82551" w:rsidRPr="00845A4A" w:rsidRDefault="00C82551" w:rsidP="00C82551"/>
    <w:p w14:paraId="069B2582" w14:textId="77777777" w:rsidR="00C82551" w:rsidRPr="00845A4A" w:rsidRDefault="00C82551" w:rsidP="00C82551"/>
    <w:p w14:paraId="00000554" w14:textId="77777777" w:rsidR="00476D24" w:rsidRPr="00845A4A" w:rsidRDefault="009B64E2">
      <w:pPr>
        <w:pStyle w:val="Heading4"/>
        <w:ind w:left="1440"/>
        <w:jc w:val="center"/>
        <w:rPr>
          <w:rFonts w:ascii="Times New Roman" w:eastAsia="Times New Roman" w:hAnsi="Times New Roman" w:cs="Times New Roman"/>
          <w:b/>
          <w:i w:val="0"/>
          <w:iCs w:val="0"/>
          <w:color w:val="000000"/>
        </w:rPr>
      </w:pPr>
      <w:bookmarkStart w:id="84" w:name="_heading=h.48pi1tg" w:colFirst="0" w:colLast="0"/>
      <w:bookmarkEnd w:id="84"/>
      <w:r w:rsidRPr="00845A4A">
        <w:rPr>
          <w:rFonts w:ascii="Times New Roman" w:eastAsia="Times New Roman" w:hAnsi="Times New Roman" w:cs="Times New Roman"/>
          <w:b/>
          <w:i w:val="0"/>
          <w:iCs w:val="0"/>
          <w:color w:val="000000"/>
        </w:rPr>
        <w:lastRenderedPageBreak/>
        <w:t>Bid Submission Sheet</w:t>
      </w:r>
    </w:p>
    <w:p w14:paraId="00000555" w14:textId="77777777" w:rsidR="00476D24" w:rsidRPr="00845A4A" w:rsidRDefault="009B64E2">
      <w:pPr>
        <w:spacing w:before="298" w:line="266" w:lineRule="auto"/>
        <w:ind w:left="307"/>
        <w:rPr>
          <w:rFonts w:ascii="Times New Roman" w:eastAsia="Times New Roman" w:hAnsi="Times New Roman" w:cs="Times New Roman"/>
        </w:rPr>
      </w:pPr>
      <w:r w:rsidRPr="00845A4A">
        <w:rPr>
          <w:rFonts w:ascii="Times New Roman" w:eastAsia="Times New Roman" w:hAnsi="Times New Roman" w:cs="Times New Roman"/>
          <w:color w:val="231F20"/>
        </w:rPr>
        <w:t>[The Bidder shall fill in this form in accordance with the instructions indicated. No alterations to its format shall be permitted and no substitutions shall be accepted.]</w:t>
      </w:r>
    </w:p>
    <w:p w14:paraId="00000556" w14:textId="77777777" w:rsidR="00476D24" w:rsidRPr="00845A4A" w:rsidRDefault="00476D24">
      <w:pPr>
        <w:widowControl w:val="0"/>
        <w:pBdr>
          <w:top w:val="nil"/>
          <w:left w:val="nil"/>
          <w:bottom w:val="nil"/>
          <w:right w:val="nil"/>
          <w:between w:val="nil"/>
        </w:pBdr>
        <w:spacing w:before="2"/>
        <w:rPr>
          <w:rFonts w:ascii="Times New Roman" w:eastAsia="Times New Roman" w:hAnsi="Times New Roman" w:cs="Times New Roman"/>
          <w:color w:val="000000"/>
        </w:rPr>
      </w:pPr>
    </w:p>
    <w:p w14:paraId="00000557" w14:textId="77777777" w:rsidR="00476D24" w:rsidRPr="00845A4A" w:rsidRDefault="009B64E2">
      <w:pPr>
        <w:ind w:left="6311"/>
        <w:rPr>
          <w:rFonts w:ascii="Times New Roman" w:eastAsia="Times New Roman" w:hAnsi="Times New Roman" w:cs="Times New Roman"/>
        </w:rPr>
      </w:pPr>
      <w:r w:rsidRPr="00845A4A">
        <w:rPr>
          <w:rFonts w:ascii="Times New Roman" w:eastAsia="Times New Roman" w:hAnsi="Times New Roman" w:cs="Times New Roman"/>
          <w:color w:val="231F20"/>
        </w:rPr>
        <w:t xml:space="preserve">Date: </w:t>
      </w:r>
      <w:r w:rsidRPr="00845A4A">
        <w:rPr>
          <w:rFonts w:ascii="Times New Roman" w:eastAsia="Times New Roman" w:hAnsi="Times New Roman" w:cs="Times New Roman"/>
          <w:color w:val="231F20"/>
          <w:u w:val="single"/>
        </w:rPr>
        <w:t>[insert date of Bid submission]</w:t>
      </w:r>
    </w:p>
    <w:p w14:paraId="00000558" w14:textId="77777777" w:rsidR="00476D24" w:rsidRPr="00845A4A" w:rsidRDefault="009B64E2">
      <w:pPr>
        <w:spacing w:before="84"/>
        <w:ind w:left="5459"/>
        <w:rPr>
          <w:rFonts w:ascii="Times New Roman" w:eastAsia="Times New Roman" w:hAnsi="Times New Roman" w:cs="Times New Roman"/>
        </w:rPr>
      </w:pPr>
      <w:r w:rsidRPr="00845A4A">
        <w:rPr>
          <w:rFonts w:ascii="Times New Roman" w:eastAsia="Times New Roman" w:hAnsi="Times New Roman" w:cs="Times New Roman"/>
          <w:color w:val="231F20"/>
        </w:rPr>
        <w:t xml:space="preserve">Invitation for Bid No.: </w:t>
      </w:r>
      <w:r w:rsidRPr="00845A4A">
        <w:rPr>
          <w:rFonts w:ascii="Times New Roman" w:eastAsia="Times New Roman" w:hAnsi="Times New Roman" w:cs="Times New Roman"/>
          <w:color w:val="231F20"/>
          <w:u w:val="single"/>
        </w:rPr>
        <w:t>[insert number of IFB]</w:t>
      </w:r>
    </w:p>
    <w:p w14:paraId="00000559" w14:textId="77777777" w:rsidR="00476D24" w:rsidRPr="00845A4A" w:rsidRDefault="009B64E2">
      <w:pPr>
        <w:spacing w:before="84"/>
        <w:ind w:left="3786"/>
        <w:rPr>
          <w:rFonts w:ascii="Times New Roman" w:eastAsia="Times New Roman" w:hAnsi="Times New Roman" w:cs="Times New Roman"/>
        </w:rPr>
      </w:pPr>
      <w:r w:rsidRPr="00845A4A">
        <w:rPr>
          <w:rFonts w:ascii="Times New Roman" w:eastAsia="Times New Roman" w:hAnsi="Times New Roman" w:cs="Times New Roman"/>
          <w:color w:val="231F20"/>
          <w:u w:val="single"/>
        </w:rPr>
        <w:t>Alternative No.: [insert number, if this Bid is for an alternative]</w:t>
      </w:r>
    </w:p>
    <w:p w14:paraId="0000055A" w14:textId="77777777" w:rsidR="00476D24" w:rsidRPr="00845A4A" w:rsidRDefault="00476D24">
      <w:pPr>
        <w:widowControl w:val="0"/>
        <w:pBdr>
          <w:top w:val="nil"/>
          <w:left w:val="nil"/>
          <w:bottom w:val="nil"/>
          <w:right w:val="nil"/>
          <w:between w:val="nil"/>
        </w:pBdr>
        <w:spacing w:before="7"/>
        <w:rPr>
          <w:rFonts w:ascii="Times New Roman" w:eastAsia="Times New Roman" w:hAnsi="Times New Roman" w:cs="Times New Roman"/>
          <w:color w:val="000000"/>
        </w:rPr>
      </w:pPr>
    </w:p>
    <w:p w14:paraId="0000055B" w14:textId="77777777" w:rsidR="00476D24" w:rsidRPr="00845A4A" w:rsidRDefault="009B64E2">
      <w:pPr>
        <w:ind w:left="307"/>
        <w:rPr>
          <w:rFonts w:ascii="Times New Roman" w:eastAsia="Times New Roman" w:hAnsi="Times New Roman" w:cs="Times New Roman"/>
        </w:rPr>
      </w:pPr>
      <w:r w:rsidRPr="00845A4A">
        <w:rPr>
          <w:rFonts w:ascii="Times New Roman" w:eastAsia="Times New Roman" w:hAnsi="Times New Roman" w:cs="Times New Roman"/>
          <w:color w:val="231F20"/>
        </w:rPr>
        <w:t>To: [insert complete name of the Purchaser]</w:t>
      </w:r>
    </w:p>
    <w:p w14:paraId="0000055C" w14:textId="77777777" w:rsidR="00476D24" w:rsidRPr="00845A4A" w:rsidRDefault="00476D24">
      <w:pPr>
        <w:widowControl w:val="0"/>
        <w:pBdr>
          <w:top w:val="nil"/>
          <w:left w:val="nil"/>
          <w:bottom w:val="nil"/>
          <w:right w:val="nil"/>
          <w:between w:val="nil"/>
        </w:pBdr>
        <w:spacing w:before="8"/>
        <w:rPr>
          <w:rFonts w:ascii="Times New Roman" w:eastAsia="Times New Roman" w:hAnsi="Times New Roman" w:cs="Times New Roman"/>
          <w:color w:val="000000"/>
        </w:rPr>
      </w:pPr>
    </w:p>
    <w:p w14:paraId="0000055D" w14:textId="77777777" w:rsidR="00476D24" w:rsidRPr="00845A4A" w:rsidRDefault="009B64E2">
      <w:pPr>
        <w:widowControl w:val="0"/>
        <w:pBdr>
          <w:top w:val="nil"/>
          <w:left w:val="nil"/>
          <w:bottom w:val="nil"/>
          <w:right w:val="nil"/>
          <w:between w:val="nil"/>
        </w:pBdr>
        <w:ind w:left="307"/>
        <w:rPr>
          <w:rFonts w:ascii="Times New Roman" w:eastAsia="Times New Roman" w:hAnsi="Times New Roman" w:cs="Times New Roman"/>
          <w:color w:val="000000"/>
        </w:rPr>
      </w:pPr>
      <w:r w:rsidRPr="00845A4A">
        <w:rPr>
          <w:rFonts w:ascii="Times New Roman" w:eastAsia="Times New Roman" w:hAnsi="Times New Roman" w:cs="Times New Roman"/>
          <w:color w:val="231F20"/>
        </w:rPr>
        <w:t>We, the undersigned, declare that:</w:t>
      </w:r>
    </w:p>
    <w:p w14:paraId="0000055E" w14:textId="77777777" w:rsidR="00476D24" w:rsidRPr="00845A4A" w:rsidRDefault="009B64E2" w:rsidP="004727B7">
      <w:pPr>
        <w:widowControl w:val="0"/>
        <w:numPr>
          <w:ilvl w:val="0"/>
          <w:numId w:val="57"/>
        </w:numPr>
        <w:pBdr>
          <w:top w:val="nil"/>
          <w:left w:val="nil"/>
          <w:bottom w:val="nil"/>
          <w:right w:val="nil"/>
          <w:between w:val="nil"/>
        </w:pBdr>
        <w:tabs>
          <w:tab w:val="left" w:pos="705"/>
        </w:tabs>
        <w:spacing w:before="84" w:line="266" w:lineRule="auto"/>
        <w:ind w:right="325"/>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We have examined and have no reservations to the Bidding Documents, including Addenda No.: [insert the number and date of issue of each addendum];</w:t>
      </w:r>
    </w:p>
    <w:p w14:paraId="0000055F" w14:textId="77777777" w:rsidR="00476D24" w:rsidRPr="00845A4A" w:rsidRDefault="009B64E2" w:rsidP="004727B7">
      <w:pPr>
        <w:widowControl w:val="0"/>
        <w:numPr>
          <w:ilvl w:val="0"/>
          <w:numId w:val="57"/>
        </w:numPr>
        <w:pBdr>
          <w:top w:val="nil"/>
          <w:left w:val="nil"/>
          <w:bottom w:val="nil"/>
          <w:right w:val="nil"/>
          <w:between w:val="nil"/>
        </w:pBdr>
        <w:tabs>
          <w:tab w:val="left" w:pos="705"/>
        </w:tabs>
        <w:spacing w:before="112" w:line="266" w:lineRule="auto"/>
        <w:ind w:right="325"/>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 xml:space="preserve">We offer to supply in conformity with the Bidding Documents and in accordance with the Delivery Schedules specified in the Schedule of Supply the following Goods and Related Services: </w:t>
      </w:r>
      <w:r w:rsidRPr="00845A4A">
        <w:rPr>
          <w:rFonts w:ascii="Times New Roman" w:eastAsia="Times New Roman" w:hAnsi="Times New Roman" w:cs="Times New Roman"/>
          <w:color w:val="231F20"/>
          <w:u w:val="single"/>
        </w:rPr>
        <w:t>[insert a brief description of the Goods and Related Services]</w:t>
      </w:r>
      <w:r w:rsidRPr="00845A4A">
        <w:rPr>
          <w:rFonts w:ascii="Times New Roman" w:eastAsia="Times New Roman" w:hAnsi="Times New Roman" w:cs="Times New Roman"/>
          <w:color w:val="231F20"/>
        </w:rPr>
        <w:t>;</w:t>
      </w:r>
    </w:p>
    <w:p w14:paraId="00000560" w14:textId="77777777" w:rsidR="00476D24" w:rsidRPr="00845A4A" w:rsidRDefault="009B64E2" w:rsidP="004727B7">
      <w:pPr>
        <w:widowControl w:val="0"/>
        <w:numPr>
          <w:ilvl w:val="0"/>
          <w:numId w:val="57"/>
        </w:numPr>
        <w:pBdr>
          <w:top w:val="nil"/>
          <w:left w:val="nil"/>
          <w:bottom w:val="nil"/>
          <w:right w:val="nil"/>
          <w:between w:val="nil"/>
        </w:pBdr>
        <w:tabs>
          <w:tab w:val="left" w:pos="705"/>
        </w:tabs>
        <w:spacing w:before="111" w:line="266" w:lineRule="auto"/>
        <w:ind w:right="325"/>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 xml:space="preserve">The total price of our Bid, excluding any discounts offered in item (d) below is: </w:t>
      </w:r>
      <w:r w:rsidRPr="00845A4A">
        <w:rPr>
          <w:rFonts w:ascii="Times New Roman" w:eastAsia="Times New Roman" w:hAnsi="Times New Roman" w:cs="Times New Roman"/>
          <w:color w:val="231F20"/>
          <w:u w:val="single"/>
        </w:rPr>
        <w:t>[insert the Bid Price in words and figures, indicating the various amounts and their respective currencies]</w:t>
      </w:r>
      <w:r w:rsidRPr="00845A4A">
        <w:rPr>
          <w:rFonts w:ascii="Times New Roman" w:eastAsia="Times New Roman" w:hAnsi="Times New Roman" w:cs="Times New Roman"/>
          <w:color w:val="231F20"/>
        </w:rPr>
        <w:t>;</w:t>
      </w:r>
    </w:p>
    <w:p w14:paraId="00000561" w14:textId="77777777" w:rsidR="00476D24" w:rsidRPr="00845A4A" w:rsidRDefault="009B64E2" w:rsidP="004727B7">
      <w:pPr>
        <w:widowControl w:val="0"/>
        <w:numPr>
          <w:ilvl w:val="0"/>
          <w:numId w:val="57"/>
        </w:numPr>
        <w:pBdr>
          <w:top w:val="nil"/>
          <w:left w:val="nil"/>
          <w:bottom w:val="nil"/>
          <w:right w:val="nil"/>
          <w:between w:val="nil"/>
        </w:pBdr>
        <w:tabs>
          <w:tab w:val="left" w:pos="705"/>
        </w:tabs>
        <w:spacing w:before="111"/>
        <w:rPr>
          <w:rFonts w:ascii="Times New Roman" w:eastAsia="Times New Roman" w:hAnsi="Times New Roman" w:cs="Times New Roman"/>
          <w:color w:val="000000"/>
        </w:rPr>
      </w:pPr>
      <w:r w:rsidRPr="00845A4A">
        <w:rPr>
          <w:rFonts w:ascii="Times New Roman" w:eastAsia="Times New Roman" w:hAnsi="Times New Roman" w:cs="Times New Roman"/>
          <w:color w:val="231F20"/>
        </w:rPr>
        <w:t>The discounts offered and the methodology for their application are:</w:t>
      </w:r>
    </w:p>
    <w:p w14:paraId="00000562" w14:textId="77777777" w:rsidR="00476D24" w:rsidRPr="00845A4A" w:rsidRDefault="009B64E2">
      <w:pPr>
        <w:widowControl w:val="0"/>
        <w:pBdr>
          <w:top w:val="nil"/>
          <w:left w:val="nil"/>
          <w:bottom w:val="nil"/>
          <w:right w:val="nil"/>
          <w:between w:val="nil"/>
        </w:pBdr>
        <w:spacing w:before="141"/>
        <w:ind w:left="704"/>
        <w:rPr>
          <w:rFonts w:ascii="Times New Roman" w:eastAsia="Times New Roman" w:hAnsi="Times New Roman" w:cs="Times New Roman"/>
          <w:color w:val="000000"/>
        </w:rPr>
      </w:pPr>
      <w:r w:rsidRPr="00845A4A">
        <w:rPr>
          <w:rFonts w:ascii="Times New Roman" w:eastAsia="Times New Roman" w:hAnsi="Times New Roman" w:cs="Times New Roman"/>
          <w:b/>
          <w:color w:val="231F20"/>
        </w:rPr>
        <w:t xml:space="preserve">Discounts. </w:t>
      </w:r>
      <w:r w:rsidRPr="00845A4A">
        <w:rPr>
          <w:rFonts w:ascii="Times New Roman" w:eastAsia="Times New Roman" w:hAnsi="Times New Roman" w:cs="Times New Roman"/>
          <w:color w:val="231F20"/>
        </w:rPr>
        <w:t>If our Bid is accepted, the following discounts shall apply:</w:t>
      </w:r>
    </w:p>
    <w:p w14:paraId="00000563" w14:textId="77777777" w:rsidR="00476D24" w:rsidRPr="00845A4A" w:rsidRDefault="009B64E2">
      <w:pPr>
        <w:spacing w:before="27" w:line="266" w:lineRule="auto"/>
        <w:ind w:left="704" w:right="312"/>
        <w:rPr>
          <w:rFonts w:ascii="Times New Roman" w:eastAsia="Times New Roman" w:hAnsi="Times New Roman" w:cs="Times New Roman"/>
        </w:rPr>
      </w:pPr>
      <w:r w:rsidRPr="00845A4A">
        <w:rPr>
          <w:rFonts w:ascii="Times New Roman" w:eastAsia="Times New Roman" w:hAnsi="Times New Roman" w:cs="Times New Roman"/>
          <w:color w:val="231F20"/>
        </w:rPr>
        <w:t>[Specify in detail each discount offered and the specific item of the Schedule of Supply to which it applies.]</w:t>
      </w:r>
    </w:p>
    <w:p w14:paraId="00000564" w14:textId="77777777" w:rsidR="00476D24" w:rsidRPr="00845A4A" w:rsidRDefault="009B64E2">
      <w:pPr>
        <w:spacing w:before="112"/>
        <w:ind w:left="704"/>
        <w:rPr>
          <w:rFonts w:ascii="Times New Roman" w:eastAsia="Times New Roman" w:hAnsi="Times New Roman" w:cs="Times New Roman"/>
        </w:rPr>
      </w:pPr>
      <w:r w:rsidRPr="00845A4A">
        <w:rPr>
          <w:rFonts w:ascii="Times New Roman" w:eastAsia="Times New Roman" w:hAnsi="Times New Roman" w:cs="Times New Roman"/>
          <w:b/>
          <w:color w:val="231F20"/>
        </w:rPr>
        <w:t xml:space="preserve">Methodology of Application of the Discounts. </w:t>
      </w:r>
      <w:r w:rsidRPr="00845A4A">
        <w:rPr>
          <w:rFonts w:ascii="Times New Roman" w:eastAsia="Times New Roman" w:hAnsi="Times New Roman" w:cs="Times New Roman"/>
          <w:color w:val="231F20"/>
        </w:rPr>
        <w:t>The discounts shall be applied using the</w:t>
      </w:r>
    </w:p>
    <w:p w14:paraId="00000565" w14:textId="77777777" w:rsidR="00476D24" w:rsidRPr="00845A4A" w:rsidRDefault="009B64E2">
      <w:pPr>
        <w:widowControl w:val="0"/>
        <w:pBdr>
          <w:top w:val="nil"/>
          <w:left w:val="nil"/>
          <w:bottom w:val="nil"/>
          <w:right w:val="nil"/>
          <w:between w:val="nil"/>
        </w:pBdr>
        <w:spacing w:before="27"/>
        <w:ind w:left="704"/>
        <w:rPr>
          <w:rFonts w:ascii="Times New Roman" w:eastAsia="Times New Roman" w:hAnsi="Times New Roman" w:cs="Times New Roman"/>
          <w:color w:val="000000"/>
        </w:rPr>
      </w:pPr>
      <w:r w:rsidRPr="00845A4A">
        <w:rPr>
          <w:rFonts w:ascii="Times New Roman" w:eastAsia="Times New Roman" w:hAnsi="Times New Roman" w:cs="Times New Roman"/>
          <w:color w:val="231F20"/>
        </w:rPr>
        <w:t>following methodology:</w:t>
      </w:r>
    </w:p>
    <w:p w14:paraId="00000566" w14:textId="77777777" w:rsidR="00476D24" w:rsidRPr="00845A4A" w:rsidRDefault="009B64E2">
      <w:pPr>
        <w:spacing w:before="27"/>
        <w:ind w:left="704"/>
        <w:rPr>
          <w:rFonts w:ascii="Times New Roman" w:eastAsia="Times New Roman" w:hAnsi="Times New Roman" w:cs="Times New Roman"/>
        </w:rPr>
      </w:pPr>
      <w:r w:rsidRPr="00845A4A">
        <w:rPr>
          <w:rFonts w:ascii="Times New Roman" w:eastAsia="Times New Roman" w:hAnsi="Times New Roman" w:cs="Times New Roman"/>
          <w:color w:val="231F20"/>
        </w:rPr>
        <w:t>[Specify in detail the methodology that shall be used to apply the discounts];</w:t>
      </w:r>
    </w:p>
    <w:p w14:paraId="00000567" w14:textId="77777777" w:rsidR="00476D24" w:rsidRPr="00845A4A" w:rsidRDefault="009B64E2" w:rsidP="004727B7">
      <w:pPr>
        <w:widowControl w:val="0"/>
        <w:numPr>
          <w:ilvl w:val="0"/>
          <w:numId w:val="57"/>
        </w:numPr>
        <w:pBdr>
          <w:top w:val="nil"/>
          <w:left w:val="nil"/>
          <w:bottom w:val="nil"/>
          <w:right w:val="nil"/>
          <w:between w:val="nil"/>
        </w:pBdr>
        <w:tabs>
          <w:tab w:val="left" w:pos="705"/>
        </w:tabs>
        <w:spacing w:before="140" w:line="266" w:lineRule="auto"/>
        <w:ind w:right="325"/>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Our Bid shall be valid for a period of [insert number] days from the date fixed for the Bid submission deadline in accordance with ITB Sub-Clause 29.1, and it shall remain binding upon us and may be accepted at any time before expiry of that period;</w:t>
      </w:r>
    </w:p>
    <w:p w14:paraId="00000568" w14:textId="77777777" w:rsidR="00476D24" w:rsidRPr="00845A4A" w:rsidRDefault="009B64E2" w:rsidP="004727B7">
      <w:pPr>
        <w:widowControl w:val="0"/>
        <w:numPr>
          <w:ilvl w:val="0"/>
          <w:numId w:val="57"/>
        </w:numPr>
        <w:pBdr>
          <w:top w:val="nil"/>
          <w:left w:val="nil"/>
          <w:bottom w:val="nil"/>
          <w:right w:val="nil"/>
          <w:between w:val="nil"/>
        </w:pBdr>
        <w:tabs>
          <w:tab w:val="left" w:pos="705"/>
        </w:tabs>
        <w:spacing w:before="111" w:line="266" w:lineRule="auto"/>
        <w:ind w:right="325"/>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If our Bid is accepted, we commit to provide a Performance Security in accordance with ITB Clause 51 and GCC Clause 19 for the due performance of the Contract;</w:t>
      </w:r>
    </w:p>
    <w:p w14:paraId="00000569" w14:textId="77777777" w:rsidR="00476D24" w:rsidRPr="00845A4A" w:rsidRDefault="009B64E2" w:rsidP="004727B7">
      <w:pPr>
        <w:widowControl w:val="0"/>
        <w:numPr>
          <w:ilvl w:val="0"/>
          <w:numId w:val="57"/>
        </w:numPr>
        <w:pBdr>
          <w:top w:val="nil"/>
          <w:left w:val="nil"/>
          <w:bottom w:val="nil"/>
          <w:right w:val="nil"/>
          <w:between w:val="nil"/>
        </w:pBdr>
        <w:tabs>
          <w:tab w:val="left" w:pos="705"/>
        </w:tabs>
        <w:spacing w:before="112" w:line="266" w:lineRule="auto"/>
        <w:ind w:right="325"/>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We are not participating, as Bidders, in more than one Bid in this bidding process, other than any alternative offers submitted in accordance with ITB Clause 17;</w:t>
      </w:r>
    </w:p>
    <w:p w14:paraId="0000056A" w14:textId="77777777" w:rsidR="00476D24" w:rsidRPr="00845A4A" w:rsidRDefault="009B64E2" w:rsidP="004727B7">
      <w:pPr>
        <w:widowControl w:val="0"/>
        <w:numPr>
          <w:ilvl w:val="0"/>
          <w:numId w:val="57"/>
        </w:numPr>
        <w:pBdr>
          <w:top w:val="nil"/>
          <w:left w:val="nil"/>
          <w:bottom w:val="nil"/>
          <w:right w:val="nil"/>
          <w:between w:val="nil"/>
        </w:pBdr>
        <w:tabs>
          <w:tab w:val="left" w:pos="705"/>
        </w:tabs>
        <w:spacing w:before="111" w:line="266" w:lineRule="auto"/>
        <w:ind w:right="325"/>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We, including any subcontractors or suppliers for any part of the Contract, have nationality   from eligible countries, viz: [insert the nationality of the Bidder, including that of all parties that comprise the Bidder if the Bidder is a JV/C/A, and the nationality each subcontractor and supplier]</w:t>
      </w:r>
    </w:p>
    <w:p w14:paraId="0000056B" w14:textId="77777777" w:rsidR="00476D24" w:rsidRPr="00845A4A" w:rsidRDefault="009B64E2" w:rsidP="004727B7">
      <w:pPr>
        <w:widowControl w:val="0"/>
        <w:numPr>
          <w:ilvl w:val="0"/>
          <w:numId w:val="57"/>
        </w:numPr>
        <w:pBdr>
          <w:top w:val="nil"/>
          <w:left w:val="nil"/>
          <w:bottom w:val="nil"/>
          <w:right w:val="nil"/>
          <w:between w:val="nil"/>
        </w:pBdr>
        <w:tabs>
          <w:tab w:val="left" w:pos="705"/>
        </w:tabs>
        <w:spacing w:before="111"/>
        <w:rPr>
          <w:rFonts w:ascii="Times New Roman" w:eastAsia="Times New Roman" w:hAnsi="Times New Roman" w:cs="Times New Roman"/>
          <w:color w:val="000000"/>
        </w:rPr>
      </w:pPr>
      <w:r w:rsidRPr="00845A4A">
        <w:rPr>
          <w:rFonts w:ascii="Times New Roman" w:eastAsia="Times New Roman" w:hAnsi="Times New Roman" w:cs="Times New Roman"/>
          <w:color w:val="231F20"/>
        </w:rPr>
        <w:t>We have no conflict of interest pursuant to ITB Sub-Clause 3.2;</w:t>
      </w:r>
    </w:p>
    <w:p w14:paraId="0000056C" w14:textId="77777777" w:rsidR="00476D24" w:rsidRPr="00845A4A" w:rsidRDefault="009B64E2" w:rsidP="004727B7">
      <w:pPr>
        <w:widowControl w:val="0"/>
        <w:numPr>
          <w:ilvl w:val="0"/>
          <w:numId w:val="57"/>
        </w:numPr>
        <w:pBdr>
          <w:top w:val="nil"/>
          <w:left w:val="nil"/>
          <w:bottom w:val="nil"/>
          <w:right w:val="nil"/>
          <w:between w:val="nil"/>
        </w:pBdr>
        <w:tabs>
          <w:tab w:val="left" w:pos="705"/>
        </w:tabs>
        <w:spacing w:before="141" w:line="266" w:lineRule="auto"/>
        <w:ind w:right="325"/>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Our firm, its affiliates or subsidiaries - including any subcontractors or suppliers for any part of the contract - has not been declared ineligible by the Purchaser under the laws or official regulations of Bhutan, in accordance with ITB Sub-Clause 3.4;</w:t>
      </w:r>
    </w:p>
    <w:p w14:paraId="0000056D" w14:textId="77777777" w:rsidR="00476D24" w:rsidRPr="00845A4A" w:rsidRDefault="009B64E2" w:rsidP="004727B7">
      <w:pPr>
        <w:widowControl w:val="0"/>
        <w:numPr>
          <w:ilvl w:val="0"/>
          <w:numId w:val="57"/>
        </w:numPr>
        <w:pBdr>
          <w:top w:val="nil"/>
          <w:left w:val="nil"/>
          <w:bottom w:val="nil"/>
          <w:right w:val="nil"/>
          <w:between w:val="nil"/>
        </w:pBdr>
        <w:tabs>
          <w:tab w:val="left" w:pos="705"/>
        </w:tabs>
        <w:spacing w:before="111" w:line="266" w:lineRule="auto"/>
        <w:ind w:right="316"/>
        <w:jc w:val="both"/>
        <w:rPr>
          <w:rFonts w:ascii="Times New Roman" w:eastAsia="Times New Roman" w:hAnsi="Times New Roman" w:cs="Times New Roman"/>
          <w:color w:val="000000"/>
        </w:rPr>
        <w:sectPr w:rsidR="00476D24" w:rsidRPr="00845A4A">
          <w:pgSz w:w="11910" w:h="16840"/>
          <w:pgMar w:top="1480" w:right="920" w:bottom="280" w:left="940" w:header="1200" w:footer="0" w:gutter="0"/>
          <w:cols w:space="720"/>
        </w:sectPr>
      </w:pPr>
      <w:r w:rsidRPr="00845A4A">
        <w:rPr>
          <w:rFonts w:ascii="Times New Roman" w:eastAsia="Times New Roman" w:hAnsi="Times New Roman" w:cs="Times New Roman"/>
          <w:color w:val="231F20"/>
        </w:rPr>
        <w:t xml:space="preserve">The following commissions, gratuities or fees have been paid or are to be paid with respect to the bidding process or execution of the Contract: [insert complete name of each Recipient, its full address, the reason for which each commission or gratuity was paid and the amount and </w:t>
      </w:r>
      <w:r w:rsidRPr="00845A4A">
        <w:rPr>
          <w:rFonts w:ascii="Times New Roman" w:eastAsia="Times New Roman" w:hAnsi="Times New Roman" w:cs="Times New Roman"/>
          <w:color w:val="231F20"/>
        </w:rPr>
        <w:lastRenderedPageBreak/>
        <w:t>currency of each such commission or gratuity]</w:t>
      </w:r>
    </w:p>
    <w:p w14:paraId="0000056E"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rPr>
      </w:pPr>
    </w:p>
    <w:tbl>
      <w:tblPr>
        <w:tblStyle w:val="a9"/>
        <w:tblW w:w="9407" w:type="dxa"/>
        <w:tblInd w:w="307" w:type="dxa"/>
        <w:tblLayout w:type="fixed"/>
        <w:tblLook w:val="0000" w:firstRow="0" w:lastRow="0" w:firstColumn="0" w:lastColumn="0" w:noHBand="0" w:noVBand="0"/>
      </w:tblPr>
      <w:tblGrid>
        <w:gridCol w:w="139"/>
        <w:gridCol w:w="2074"/>
        <w:gridCol w:w="278"/>
        <w:gridCol w:w="2074"/>
        <w:gridCol w:w="278"/>
        <w:gridCol w:w="2074"/>
        <w:gridCol w:w="278"/>
        <w:gridCol w:w="2074"/>
        <w:gridCol w:w="138"/>
      </w:tblGrid>
      <w:tr w:rsidR="00476D24" w:rsidRPr="00845A4A" w14:paraId="617BFC56" w14:textId="77777777">
        <w:trPr>
          <w:trHeight w:val="663"/>
        </w:trPr>
        <w:tc>
          <w:tcPr>
            <w:tcW w:w="139" w:type="dxa"/>
            <w:tcBorders>
              <w:top w:val="single" w:sz="4" w:space="0" w:color="231F20"/>
            </w:tcBorders>
          </w:tcPr>
          <w:p w14:paraId="0000056F"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rPr>
            </w:pPr>
          </w:p>
        </w:tc>
        <w:tc>
          <w:tcPr>
            <w:tcW w:w="2074" w:type="dxa"/>
            <w:tcBorders>
              <w:top w:val="single" w:sz="4" w:space="0" w:color="231F20"/>
            </w:tcBorders>
          </w:tcPr>
          <w:p w14:paraId="00000570" w14:textId="77777777" w:rsidR="00476D24" w:rsidRPr="00845A4A" w:rsidRDefault="00476D24">
            <w:pPr>
              <w:widowControl w:val="0"/>
              <w:pBdr>
                <w:top w:val="nil"/>
                <w:left w:val="nil"/>
                <w:bottom w:val="nil"/>
                <w:right w:val="nil"/>
                <w:between w:val="nil"/>
              </w:pBdr>
              <w:spacing w:before="9"/>
              <w:rPr>
                <w:rFonts w:ascii="Times New Roman" w:eastAsia="Times New Roman" w:hAnsi="Times New Roman" w:cs="Times New Roman"/>
                <w:color w:val="000000"/>
              </w:rPr>
            </w:pPr>
          </w:p>
          <w:p w14:paraId="00000571" w14:textId="77777777" w:rsidR="00476D24" w:rsidRPr="00845A4A" w:rsidRDefault="009B64E2">
            <w:pPr>
              <w:widowControl w:val="0"/>
              <w:pBdr>
                <w:top w:val="nil"/>
                <w:left w:val="nil"/>
                <w:bottom w:val="nil"/>
                <w:right w:val="nil"/>
                <w:between w:val="nil"/>
              </w:pBdr>
              <w:ind w:left="134"/>
              <w:rPr>
                <w:rFonts w:ascii="Times New Roman" w:eastAsia="Times New Roman" w:hAnsi="Times New Roman" w:cs="Times New Roman"/>
                <w:color w:val="000000"/>
              </w:rPr>
            </w:pPr>
            <w:r w:rsidRPr="00845A4A">
              <w:rPr>
                <w:rFonts w:ascii="Times New Roman" w:eastAsia="Times New Roman" w:hAnsi="Times New Roman" w:cs="Times New Roman"/>
                <w:color w:val="231F20"/>
              </w:rPr>
              <w:t>Name of Recipient</w:t>
            </w:r>
          </w:p>
        </w:tc>
        <w:tc>
          <w:tcPr>
            <w:tcW w:w="278" w:type="dxa"/>
            <w:tcBorders>
              <w:top w:val="single" w:sz="4" w:space="0" w:color="231F20"/>
            </w:tcBorders>
          </w:tcPr>
          <w:p w14:paraId="00000572"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rPr>
            </w:pPr>
          </w:p>
        </w:tc>
        <w:tc>
          <w:tcPr>
            <w:tcW w:w="2074" w:type="dxa"/>
            <w:tcBorders>
              <w:top w:val="single" w:sz="4" w:space="0" w:color="231F20"/>
            </w:tcBorders>
          </w:tcPr>
          <w:p w14:paraId="00000573" w14:textId="77777777" w:rsidR="00476D24" w:rsidRPr="00845A4A" w:rsidRDefault="00476D24">
            <w:pPr>
              <w:widowControl w:val="0"/>
              <w:pBdr>
                <w:top w:val="nil"/>
                <w:left w:val="nil"/>
                <w:bottom w:val="nil"/>
                <w:right w:val="nil"/>
                <w:between w:val="nil"/>
              </w:pBdr>
              <w:spacing w:before="9"/>
              <w:rPr>
                <w:rFonts w:ascii="Times New Roman" w:eastAsia="Times New Roman" w:hAnsi="Times New Roman" w:cs="Times New Roman"/>
                <w:color w:val="000000"/>
              </w:rPr>
            </w:pPr>
          </w:p>
          <w:p w14:paraId="00000574" w14:textId="77777777" w:rsidR="00476D24" w:rsidRPr="00845A4A" w:rsidRDefault="009B64E2">
            <w:pPr>
              <w:widowControl w:val="0"/>
              <w:pBdr>
                <w:top w:val="nil"/>
                <w:left w:val="nil"/>
                <w:bottom w:val="nil"/>
                <w:right w:val="nil"/>
                <w:between w:val="nil"/>
              </w:pBdr>
              <w:ind w:left="648"/>
              <w:rPr>
                <w:rFonts w:ascii="Times New Roman" w:eastAsia="Times New Roman" w:hAnsi="Times New Roman" w:cs="Times New Roman"/>
                <w:color w:val="000000"/>
              </w:rPr>
            </w:pPr>
            <w:r w:rsidRPr="00845A4A">
              <w:rPr>
                <w:rFonts w:ascii="Times New Roman" w:eastAsia="Times New Roman" w:hAnsi="Times New Roman" w:cs="Times New Roman"/>
                <w:color w:val="231F20"/>
              </w:rPr>
              <w:t>Address</w:t>
            </w:r>
          </w:p>
        </w:tc>
        <w:tc>
          <w:tcPr>
            <w:tcW w:w="278" w:type="dxa"/>
            <w:tcBorders>
              <w:top w:val="single" w:sz="4" w:space="0" w:color="231F20"/>
            </w:tcBorders>
          </w:tcPr>
          <w:p w14:paraId="00000575"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rPr>
            </w:pPr>
          </w:p>
        </w:tc>
        <w:tc>
          <w:tcPr>
            <w:tcW w:w="2074" w:type="dxa"/>
            <w:tcBorders>
              <w:top w:val="single" w:sz="4" w:space="0" w:color="231F20"/>
            </w:tcBorders>
          </w:tcPr>
          <w:p w14:paraId="00000576" w14:textId="77777777" w:rsidR="00476D24" w:rsidRPr="00845A4A" w:rsidRDefault="00476D24">
            <w:pPr>
              <w:widowControl w:val="0"/>
              <w:pBdr>
                <w:top w:val="nil"/>
                <w:left w:val="nil"/>
                <w:bottom w:val="nil"/>
                <w:right w:val="nil"/>
                <w:between w:val="nil"/>
              </w:pBdr>
              <w:spacing w:before="9"/>
              <w:rPr>
                <w:rFonts w:ascii="Times New Roman" w:eastAsia="Times New Roman" w:hAnsi="Times New Roman" w:cs="Times New Roman"/>
                <w:color w:val="000000"/>
              </w:rPr>
            </w:pPr>
          </w:p>
          <w:p w14:paraId="00000577" w14:textId="77777777" w:rsidR="00476D24" w:rsidRPr="00845A4A" w:rsidRDefault="009B64E2">
            <w:pPr>
              <w:widowControl w:val="0"/>
              <w:pBdr>
                <w:top w:val="nil"/>
                <w:left w:val="nil"/>
                <w:bottom w:val="nil"/>
                <w:right w:val="nil"/>
                <w:between w:val="nil"/>
              </w:pBdr>
              <w:ind w:left="686"/>
              <w:rPr>
                <w:rFonts w:ascii="Times New Roman" w:eastAsia="Times New Roman" w:hAnsi="Times New Roman" w:cs="Times New Roman"/>
                <w:color w:val="000000"/>
              </w:rPr>
            </w:pPr>
            <w:r w:rsidRPr="00845A4A">
              <w:rPr>
                <w:rFonts w:ascii="Times New Roman" w:eastAsia="Times New Roman" w:hAnsi="Times New Roman" w:cs="Times New Roman"/>
                <w:color w:val="231F20"/>
              </w:rPr>
              <w:t>Reason</w:t>
            </w:r>
          </w:p>
        </w:tc>
        <w:tc>
          <w:tcPr>
            <w:tcW w:w="278" w:type="dxa"/>
            <w:tcBorders>
              <w:top w:val="single" w:sz="4" w:space="0" w:color="231F20"/>
            </w:tcBorders>
          </w:tcPr>
          <w:p w14:paraId="00000578"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rPr>
            </w:pPr>
          </w:p>
        </w:tc>
        <w:tc>
          <w:tcPr>
            <w:tcW w:w="2074" w:type="dxa"/>
            <w:tcBorders>
              <w:top w:val="single" w:sz="4" w:space="0" w:color="231F20"/>
            </w:tcBorders>
          </w:tcPr>
          <w:p w14:paraId="00000579" w14:textId="77777777" w:rsidR="00476D24" w:rsidRPr="00845A4A" w:rsidRDefault="00476D24">
            <w:pPr>
              <w:widowControl w:val="0"/>
              <w:pBdr>
                <w:top w:val="nil"/>
                <w:left w:val="nil"/>
                <w:bottom w:val="nil"/>
                <w:right w:val="nil"/>
                <w:between w:val="nil"/>
              </w:pBdr>
              <w:spacing w:before="9"/>
              <w:rPr>
                <w:rFonts w:ascii="Times New Roman" w:eastAsia="Times New Roman" w:hAnsi="Times New Roman" w:cs="Times New Roman"/>
                <w:color w:val="000000"/>
              </w:rPr>
            </w:pPr>
          </w:p>
          <w:p w14:paraId="0000057A" w14:textId="77777777" w:rsidR="00476D24" w:rsidRPr="00845A4A" w:rsidRDefault="009B64E2">
            <w:pPr>
              <w:widowControl w:val="0"/>
              <w:pBdr>
                <w:top w:val="nil"/>
                <w:left w:val="nil"/>
                <w:bottom w:val="nil"/>
                <w:right w:val="nil"/>
                <w:between w:val="nil"/>
              </w:pBdr>
              <w:ind w:left="639"/>
              <w:rPr>
                <w:rFonts w:ascii="Times New Roman" w:eastAsia="Times New Roman" w:hAnsi="Times New Roman" w:cs="Times New Roman"/>
                <w:color w:val="000000"/>
              </w:rPr>
            </w:pPr>
            <w:r w:rsidRPr="00845A4A">
              <w:rPr>
                <w:rFonts w:ascii="Times New Roman" w:eastAsia="Times New Roman" w:hAnsi="Times New Roman" w:cs="Times New Roman"/>
                <w:color w:val="231F20"/>
              </w:rPr>
              <w:t>Amount</w:t>
            </w:r>
          </w:p>
        </w:tc>
        <w:tc>
          <w:tcPr>
            <w:tcW w:w="138" w:type="dxa"/>
            <w:tcBorders>
              <w:top w:val="single" w:sz="4" w:space="0" w:color="231F20"/>
            </w:tcBorders>
          </w:tcPr>
          <w:p w14:paraId="0000057B"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rPr>
            </w:pPr>
          </w:p>
        </w:tc>
      </w:tr>
      <w:tr w:rsidR="00476D24" w:rsidRPr="00845A4A" w14:paraId="6C8C5B36" w14:textId="77777777">
        <w:trPr>
          <w:trHeight w:val="324"/>
        </w:trPr>
        <w:tc>
          <w:tcPr>
            <w:tcW w:w="139" w:type="dxa"/>
          </w:tcPr>
          <w:p w14:paraId="0000057C"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rPr>
            </w:pPr>
          </w:p>
        </w:tc>
        <w:tc>
          <w:tcPr>
            <w:tcW w:w="2074" w:type="dxa"/>
            <w:tcBorders>
              <w:bottom w:val="single" w:sz="6" w:space="0" w:color="221E1F"/>
            </w:tcBorders>
          </w:tcPr>
          <w:p w14:paraId="0000057D"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rPr>
            </w:pPr>
          </w:p>
        </w:tc>
        <w:tc>
          <w:tcPr>
            <w:tcW w:w="278" w:type="dxa"/>
          </w:tcPr>
          <w:p w14:paraId="0000057E"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rPr>
            </w:pPr>
          </w:p>
        </w:tc>
        <w:tc>
          <w:tcPr>
            <w:tcW w:w="2074" w:type="dxa"/>
            <w:tcBorders>
              <w:bottom w:val="single" w:sz="6" w:space="0" w:color="221E1F"/>
            </w:tcBorders>
          </w:tcPr>
          <w:p w14:paraId="0000057F"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rPr>
            </w:pPr>
          </w:p>
        </w:tc>
        <w:tc>
          <w:tcPr>
            <w:tcW w:w="278" w:type="dxa"/>
          </w:tcPr>
          <w:p w14:paraId="00000580"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rPr>
            </w:pPr>
          </w:p>
        </w:tc>
        <w:tc>
          <w:tcPr>
            <w:tcW w:w="2074" w:type="dxa"/>
            <w:tcBorders>
              <w:bottom w:val="single" w:sz="6" w:space="0" w:color="221E1F"/>
            </w:tcBorders>
          </w:tcPr>
          <w:p w14:paraId="00000581"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rPr>
            </w:pPr>
          </w:p>
        </w:tc>
        <w:tc>
          <w:tcPr>
            <w:tcW w:w="278" w:type="dxa"/>
          </w:tcPr>
          <w:p w14:paraId="00000582"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rPr>
            </w:pPr>
          </w:p>
        </w:tc>
        <w:tc>
          <w:tcPr>
            <w:tcW w:w="2074" w:type="dxa"/>
            <w:tcBorders>
              <w:bottom w:val="single" w:sz="6" w:space="0" w:color="221E1F"/>
            </w:tcBorders>
          </w:tcPr>
          <w:p w14:paraId="00000583"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rPr>
            </w:pPr>
          </w:p>
        </w:tc>
        <w:tc>
          <w:tcPr>
            <w:tcW w:w="138" w:type="dxa"/>
          </w:tcPr>
          <w:p w14:paraId="00000584"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rPr>
            </w:pPr>
          </w:p>
        </w:tc>
      </w:tr>
      <w:tr w:rsidR="00476D24" w:rsidRPr="00845A4A" w14:paraId="5F941D01" w14:textId="77777777">
        <w:trPr>
          <w:trHeight w:val="312"/>
        </w:trPr>
        <w:tc>
          <w:tcPr>
            <w:tcW w:w="139" w:type="dxa"/>
          </w:tcPr>
          <w:p w14:paraId="00000585"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rPr>
            </w:pPr>
          </w:p>
        </w:tc>
        <w:tc>
          <w:tcPr>
            <w:tcW w:w="2074" w:type="dxa"/>
            <w:tcBorders>
              <w:top w:val="single" w:sz="6" w:space="0" w:color="221E1F"/>
              <w:bottom w:val="single" w:sz="6" w:space="0" w:color="221E1F"/>
            </w:tcBorders>
          </w:tcPr>
          <w:p w14:paraId="00000586"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rPr>
            </w:pPr>
          </w:p>
        </w:tc>
        <w:tc>
          <w:tcPr>
            <w:tcW w:w="278" w:type="dxa"/>
          </w:tcPr>
          <w:p w14:paraId="00000587"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rPr>
            </w:pPr>
          </w:p>
        </w:tc>
        <w:tc>
          <w:tcPr>
            <w:tcW w:w="2074" w:type="dxa"/>
            <w:tcBorders>
              <w:top w:val="single" w:sz="6" w:space="0" w:color="221E1F"/>
              <w:bottom w:val="single" w:sz="6" w:space="0" w:color="221E1F"/>
            </w:tcBorders>
          </w:tcPr>
          <w:p w14:paraId="00000588"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rPr>
            </w:pPr>
          </w:p>
        </w:tc>
        <w:tc>
          <w:tcPr>
            <w:tcW w:w="278" w:type="dxa"/>
          </w:tcPr>
          <w:p w14:paraId="00000589"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rPr>
            </w:pPr>
          </w:p>
        </w:tc>
        <w:tc>
          <w:tcPr>
            <w:tcW w:w="2074" w:type="dxa"/>
            <w:tcBorders>
              <w:top w:val="single" w:sz="6" w:space="0" w:color="221E1F"/>
              <w:bottom w:val="single" w:sz="6" w:space="0" w:color="221E1F"/>
            </w:tcBorders>
          </w:tcPr>
          <w:p w14:paraId="0000058A"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rPr>
            </w:pPr>
          </w:p>
        </w:tc>
        <w:tc>
          <w:tcPr>
            <w:tcW w:w="278" w:type="dxa"/>
          </w:tcPr>
          <w:p w14:paraId="0000058B"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rPr>
            </w:pPr>
          </w:p>
        </w:tc>
        <w:tc>
          <w:tcPr>
            <w:tcW w:w="2074" w:type="dxa"/>
            <w:tcBorders>
              <w:top w:val="single" w:sz="6" w:space="0" w:color="221E1F"/>
              <w:bottom w:val="single" w:sz="6" w:space="0" w:color="221E1F"/>
            </w:tcBorders>
          </w:tcPr>
          <w:p w14:paraId="0000058C"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rPr>
            </w:pPr>
          </w:p>
        </w:tc>
        <w:tc>
          <w:tcPr>
            <w:tcW w:w="138" w:type="dxa"/>
          </w:tcPr>
          <w:p w14:paraId="0000058D"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rPr>
            </w:pPr>
          </w:p>
        </w:tc>
      </w:tr>
    </w:tbl>
    <w:p w14:paraId="0000058E" w14:textId="77777777" w:rsidR="00476D24" w:rsidRPr="00845A4A" w:rsidRDefault="00476D24">
      <w:pPr>
        <w:widowControl w:val="0"/>
        <w:pBdr>
          <w:top w:val="nil"/>
          <w:left w:val="nil"/>
          <w:bottom w:val="nil"/>
          <w:right w:val="nil"/>
          <w:between w:val="nil"/>
        </w:pBdr>
        <w:spacing w:before="3"/>
        <w:rPr>
          <w:rFonts w:ascii="Times New Roman" w:eastAsia="Times New Roman" w:hAnsi="Times New Roman" w:cs="Times New Roman"/>
          <w:color w:val="000000"/>
        </w:rPr>
      </w:pPr>
    </w:p>
    <w:p w14:paraId="0000058F" w14:textId="77777777" w:rsidR="00476D24" w:rsidRPr="00845A4A" w:rsidRDefault="009B64E2">
      <w:pPr>
        <w:widowControl w:val="0"/>
        <w:pBdr>
          <w:top w:val="nil"/>
          <w:left w:val="nil"/>
          <w:bottom w:val="nil"/>
          <w:right w:val="nil"/>
          <w:between w:val="nil"/>
        </w:pBdr>
        <w:spacing w:before="124"/>
        <w:ind w:left="307"/>
        <w:rPr>
          <w:rFonts w:ascii="Times New Roman" w:eastAsia="Times New Roman" w:hAnsi="Times New Roman" w:cs="Times New Roman"/>
          <w:color w:val="000000"/>
        </w:rPr>
      </w:pPr>
      <w:r w:rsidRPr="00845A4A">
        <w:rPr>
          <w:rFonts w:ascii="Times New Roman" w:eastAsia="Times New Roman" w:hAnsi="Times New Roman" w:cs="Times New Roman"/>
          <w:color w:val="231F20"/>
        </w:rPr>
        <w:t>(If none has been paid or is to be paid, indicate “none.”)</w:t>
      </w:r>
    </w:p>
    <w:p w14:paraId="00000590" w14:textId="77777777" w:rsidR="00476D24" w:rsidRPr="00845A4A" w:rsidRDefault="00476D24">
      <w:pPr>
        <w:widowControl w:val="0"/>
        <w:pBdr>
          <w:top w:val="nil"/>
          <w:left w:val="nil"/>
          <w:bottom w:val="nil"/>
          <w:right w:val="nil"/>
          <w:between w:val="nil"/>
        </w:pBdr>
        <w:spacing w:before="7"/>
        <w:rPr>
          <w:rFonts w:ascii="Times New Roman" w:eastAsia="Times New Roman" w:hAnsi="Times New Roman" w:cs="Times New Roman"/>
          <w:color w:val="000000"/>
        </w:rPr>
      </w:pPr>
    </w:p>
    <w:p w14:paraId="00000591" w14:textId="77777777" w:rsidR="00476D24" w:rsidRPr="00845A4A" w:rsidRDefault="009B64E2" w:rsidP="004727B7">
      <w:pPr>
        <w:widowControl w:val="0"/>
        <w:numPr>
          <w:ilvl w:val="0"/>
          <w:numId w:val="57"/>
        </w:numPr>
        <w:pBdr>
          <w:top w:val="nil"/>
          <w:left w:val="nil"/>
          <w:bottom w:val="nil"/>
          <w:right w:val="nil"/>
          <w:between w:val="nil"/>
        </w:pBdr>
        <w:tabs>
          <w:tab w:val="left" w:pos="705"/>
        </w:tabs>
        <w:spacing w:line="266" w:lineRule="auto"/>
        <w:ind w:right="325"/>
        <w:jc w:val="both"/>
        <w:rPr>
          <w:rFonts w:ascii="Times New Roman" w:eastAsia="Times New Roman" w:hAnsi="Times New Roman" w:cs="Times New Roman"/>
          <w:color w:val="000000"/>
        </w:rPr>
      </w:pPr>
      <w:r w:rsidRPr="00845A4A">
        <w:rPr>
          <w:rFonts w:ascii="Times New Roman" w:eastAsia="Times New Roman" w:hAnsi="Times New Roman" w:cs="Times New Roman"/>
          <w:color w:val="231F20"/>
        </w:rPr>
        <w:t>We understand that this Bid, together with your written acceptance thereof included in your notification of award, shall constitute a binding contract between us, until a formal contract is prepared and executed.</w:t>
      </w:r>
    </w:p>
    <w:p w14:paraId="00000592" w14:textId="77777777" w:rsidR="00476D24" w:rsidRPr="00845A4A" w:rsidRDefault="009B64E2" w:rsidP="004727B7">
      <w:pPr>
        <w:widowControl w:val="0"/>
        <w:numPr>
          <w:ilvl w:val="0"/>
          <w:numId w:val="57"/>
        </w:numPr>
        <w:pBdr>
          <w:top w:val="nil"/>
          <w:left w:val="nil"/>
          <w:bottom w:val="nil"/>
          <w:right w:val="nil"/>
          <w:between w:val="nil"/>
        </w:pBdr>
        <w:tabs>
          <w:tab w:val="left" w:pos="705"/>
        </w:tabs>
        <w:spacing w:before="111" w:line="266" w:lineRule="auto"/>
        <w:ind w:right="325"/>
        <w:rPr>
          <w:rFonts w:ascii="Times New Roman" w:eastAsia="Times New Roman" w:hAnsi="Times New Roman" w:cs="Times New Roman"/>
          <w:color w:val="000000"/>
        </w:rPr>
      </w:pPr>
      <w:r w:rsidRPr="00845A4A">
        <w:rPr>
          <w:rFonts w:ascii="Times New Roman" w:eastAsia="Times New Roman" w:hAnsi="Times New Roman" w:cs="Times New Roman"/>
          <w:color w:val="231F20"/>
        </w:rPr>
        <w:t>We understand that you are not bound to accept the lowest evaluated Bid or any other Bid that you may receive.</w:t>
      </w:r>
    </w:p>
    <w:p w14:paraId="00000593" w14:textId="77777777" w:rsidR="00476D24" w:rsidRPr="00845A4A" w:rsidRDefault="00476D24">
      <w:pPr>
        <w:widowControl w:val="0"/>
        <w:pBdr>
          <w:top w:val="nil"/>
          <w:left w:val="nil"/>
          <w:bottom w:val="nil"/>
          <w:right w:val="nil"/>
          <w:between w:val="nil"/>
        </w:pBdr>
        <w:spacing w:before="2"/>
        <w:rPr>
          <w:rFonts w:ascii="Times New Roman" w:eastAsia="Times New Roman" w:hAnsi="Times New Roman" w:cs="Times New Roman"/>
          <w:color w:val="000000"/>
        </w:rPr>
      </w:pPr>
    </w:p>
    <w:p w14:paraId="00000594" w14:textId="77777777" w:rsidR="00476D24" w:rsidRPr="00845A4A" w:rsidRDefault="009B64E2">
      <w:pPr>
        <w:tabs>
          <w:tab w:val="left" w:pos="2448"/>
        </w:tabs>
        <w:ind w:left="307"/>
        <w:rPr>
          <w:rFonts w:ascii="Times New Roman" w:eastAsia="Times New Roman" w:hAnsi="Times New Roman" w:cs="Times New Roman"/>
        </w:rPr>
      </w:pPr>
      <w:r w:rsidRPr="00845A4A">
        <w:rPr>
          <w:rFonts w:ascii="Times New Roman" w:eastAsia="Times New Roman" w:hAnsi="Times New Roman" w:cs="Times New Roman"/>
          <w:color w:val="231F20"/>
        </w:rPr>
        <w:t>Signed:</w:t>
      </w:r>
      <w:r w:rsidRPr="00845A4A">
        <w:rPr>
          <w:rFonts w:ascii="Times New Roman" w:eastAsia="Times New Roman" w:hAnsi="Times New Roman" w:cs="Times New Roman"/>
          <w:color w:val="231F20"/>
          <w:u w:val="single"/>
        </w:rPr>
        <w:t xml:space="preserve"> </w:t>
      </w:r>
      <w:r w:rsidRPr="00845A4A">
        <w:rPr>
          <w:rFonts w:ascii="Times New Roman" w:eastAsia="Times New Roman" w:hAnsi="Times New Roman" w:cs="Times New Roman"/>
          <w:color w:val="231F20"/>
          <w:u w:val="single"/>
        </w:rPr>
        <w:tab/>
      </w:r>
      <w:r w:rsidRPr="00845A4A">
        <w:rPr>
          <w:rFonts w:ascii="Times New Roman" w:eastAsia="Times New Roman" w:hAnsi="Times New Roman" w:cs="Times New Roman"/>
          <w:color w:val="231F20"/>
        </w:rPr>
        <w:t>[insert signature of person whose name and capacity are shown]</w:t>
      </w:r>
    </w:p>
    <w:p w14:paraId="00000595" w14:textId="77777777" w:rsidR="00476D24" w:rsidRPr="00845A4A" w:rsidRDefault="00476D24">
      <w:pPr>
        <w:widowControl w:val="0"/>
        <w:pBdr>
          <w:top w:val="nil"/>
          <w:left w:val="nil"/>
          <w:bottom w:val="nil"/>
          <w:right w:val="nil"/>
          <w:between w:val="nil"/>
        </w:pBdr>
        <w:spacing w:before="8"/>
        <w:rPr>
          <w:rFonts w:ascii="Times New Roman" w:eastAsia="Times New Roman" w:hAnsi="Times New Roman" w:cs="Times New Roman"/>
          <w:color w:val="000000"/>
        </w:rPr>
      </w:pPr>
    </w:p>
    <w:p w14:paraId="00000596" w14:textId="77777777" w:rsidR="00476D24" w:rsidRPr="00845A4A" w:rsidRDefault="009B64E2">
      <w:pPr>
        <w:tabs>
          <w:tab w:val="left" w:pos="2689"/>
        </w:tabs>
        <w:ind w:left="307"/>
        <w:rPr>
          <w:rFonts w:ascii="Times New Roman" w:eastAsia="Times New Roman" w:hAnsi="Times New Roman" w:cs="Times New Roman"/>
        </w:rPr>
      </w:pPr>
      <w:r w:rsidRPr="00845A4A">
        <w:rPr>
          <w:rFonts w:ascii="Times New Roman" w:eastAsia="Times New Roman" w:hAnsi="Times New Roman" w:cs="Times New Roman"/>
          <w:color w:val="231F20"/>
        </w:rPr>
        <w:t>In the capacity of</w:t>
      </w:r>
      <w:r w:rsidRPr="00845A4A">
        <w:rPr>
          <w:rFonts w:ascii="Times New Roman" w:eastAsia="Times New Roman" w:hAnsi="Times New Roman" w:cs="Times New Roman"/>
          <w:color w:val="231F20"/>
          <w:u w:val="single"/>
        </w:rPr>
        <w:t xml:space="preserve"> </w:t>
      </w:r>
      <w:r w:rsidRPr="00845A4A">
        <w:rPr>
          <w:rFonts w:ascii="Times New Roman" w:eastAsia="Times New Roman" w:hAnsi="Times New Roman" w:cs="Times New Roman"/>
          <w:color w:val="231F20"/>
          <w:u w:val="single"/>
        </w:rPr>
        <w:tab/>
      </w:r>
      <w:r w:rsidRPr="00845A4A">
        <w:rPr>
          <w:rFonts w:ascii="Times New Roman" w:eastAsia="Times New Roman" w:hAnsi="Times New Roman" w:cs="Times New Roman"/>
          <w:color w:val="231F20"/>
        </w:rPr>
        <w:t>[insert legal capacity of person signing the Bid Submission Sheet]</w:t>
      </w:r>
    </w:p>
    <w:p w14:paraId="00000597" w14:textId="77777777" w:rsidR="00476D24" w:rsidRPr="00845A4A" w:rsidRDefault="00476D24">
      <w:pPr>
        <w:widowControl w:val="0"/>
        <w:pBdr>
          <w:top w:val="nil"/>
          <w:left w:val="nil"/>
          <w:bottom w:val="nil"/>
          <w:right w:val="nil"/>
          <w:between w:val="nil"/>
        </w:pBdr>
        <w:spacing w:before="8"/>
        <w:rPr>
          <w:rFonts w:ascii="Times New Roman" w:eastAsia="Times New Roman" w:hAnsi="Times New Roman" w:cs="Times New Roman"/>
          <w:color w:val="000000"/>
        </w:rPr>
      </w:pPr>
    </w:p>
    <w:p w14:paraId="00000598" w14:textId="77777777" w:rsidR="00476D24" w:rsidRPr="00845A4A" w:rsidRDefault="009B64E2">
      <w:pPr>
        <w:tabs>
          <w:tab w:val="left" w:pos="2087"/>
        </w:tabs>
        <w:ind w:left="307"/>
        <w:rPr>
          <w:rFonts w:ascii="Times New Roman" w:eastAsia="Times New Roman" w:hAnsi="Times New Roman" w:cs="Times New Roman"/>
        </w:rPr>
      </w:pPr>
      <w:r w:rsidRPr="00845A4A">
        <w:rPr>
          <w:rFonts w:ascii="Times New Roman" w:eastAsia="Times New Roman" w:hAnsi="Times New Roman" w:cs="Times New Roman"/>
          <w:color w:val="231F20"/>
        </w:rPr>
        <w:t>Name:</w:t>
      </w:r>
      <w:r w:rsidRPr="00845A4A">
        <w:rPr>
          <w:rFonts w:ascii="Times New Roman" w:eastAsia="Times New Roman" w:hAnsi="Times New Roman" w:cs="Times New Roman"/>
          <w:color w:val="231F20"/>
          <w:u w:val="single"/>
        </w:rPr>
        <w:t xml:space="preserve"> </w:t>
      </w:r>
      <w:r w:rsidRPr="00845A4A">
        <w:rPr>
          <w:rFonts w:ascii="Times New Roman" w:eastAsia="Times New Roman" w:hAnsi="Times New Roman" w:cs="Times New Roman"/>
          <w:color w:val="231F20"/>
          <w:u w:val="single"/>
        </w:rPr>
        <w:tab/>
      </w:r>
      <w:r w:rsidRPr="00845A4A">
        <w:rPr>
          <w:rFonts w:ascii="Times New Roman" w:eastAsia="Times New Roman" w:hAnsi="Times New Roman" w:cs="Times New Roman"/>
          <w:color w:val="231F20"/>
        </w:rPr>
        <w:t>[insert complete name of person signing the Bid Submission Sheet]</w:t>
      </w:r>
    </w:p>
    <w:p w14:paraId="00000599" w14:textId="77777777" w:rsidR="00476D24" w:rsidRPr="00845A4A" w:rsidRDefault="00476D24">
      <w:pPr>
        <w:widowControl w:val="0"/>
        <w:pBdr>
          <w:top w:val="nil"/>
          <w:left w:val="nil"/>
          <w:bottom w:val="nil"/>
          <w:right w:val="nil"/>
          <w:between w:val="nil"/>
        </w:pBdr>
        <w:spacing w:before="8"/>
        <w:rPr>
          <w:rFonts w:ascii="Times New Roman" w:eastAsia="Times New Roman" w:hAnsi="Times New Roman" w:cs="Times New Roman"/>
          <w:color w:val="000000"/>
        </w:rPr>
      </w:pPr>
    </w:p>
    <w:p w14:paraId="0000059A" w14:textId="77777777" w:rsidR="00476D24" w:rsidRPr="00845A4A" w:rsidRDefault="009B64E2">
      <w:pPr>
        <w:tabs>
          <w:tab w:val="left" w:pos="5879"/>
        </w:tabs>
        <w:ind w:left="307"/>
        <w:rPr>
          <w:rFonts w:ascii="Times New Roman" w:eastAsia="Times New Roman" w:hAnsi="Times New Roman" w:cs="Times New Roman"/>
        </w:rPr>
      </w:pPr>
      <w:r w:rsidRPr="00845A4A">
        <w:rPr>
          <w:rFonts w:ascii="Times New Roman" w:eastAsia="Times New Roman" w:hAnsi="Times New Roman" w:cs="Times New Roman"/>
          <w:color w:val="231F20"/>
        </w:rPr>
        <w:t>Duly authorized to sign the bid for and on behalf of:</w:t>
      </w:r>
      <w:r w:rsidRPr="00845A4A">
        <w:rPr>
          <w:rFonts w:ascii="Times New Roman" w:eastAsia="Times New Roman" w:hAnsi="Times New Roman" w:cs="Times New Roman"/>
          <w:color w:val="231F20"/>
          <w:u w:val="single"/>
        </w:rPr>
        <w:t xml:space="preserve"> </w:t>
      </w:r>
      <w:r w:rsidRPr="00845A4A">
        <w:rPr>
          <w:rFonts w:ascii="Times New Roman" w:eastAsia="Times New Roman" w:hAnsi="Times New Roman" w:cs="Times New Roman"/>
          <w:color w:val="231F20"/>
          <w:u w:val="single"/>
        </w:rPr>
        <w:tab/>
      </w:r>
      <w:r w:rsidRPr="00845A4A">
        <w:rPr>
          <w:rFonts w:ascii="Times New Roman" w:eastAsia="Times New Roman" w:hAnsi="Times New Roman" w:cs="Times New Roman"/>
          <w:color w:val="231F20"/>
        </w:rPr>
        <w:t>[insert complete name of Bidder]</w:t>
      </w:r>
    </w:p>
    <w:p w14:paraId="0000059B" w14:textId="77777777" w:rsidR="00476D24" w:rsidRPr="00845A4A" w:rsidRDefault="00476D24">
      <w:pPr>
        <w:widowControl w:val="0"/>
        <w:pBdr>
          <w:top w:val="nil"/>
          <w:left w:val="nil"/>
          <w:bottom w:val="nil"/>
          <w:right w:val="nil"/>
          <w:between w:val="nil"/>
        </w:pBdr>
        <w:spacing w:before="8"/>
        <w:rPr>
          <w:rFonts w:ascii="Times New Roman" w:eastAsia="Times New Roman" w:hAnsi="Times New Roman" w:cs="Times New Roman"/>
          <w:color w:val="000000"/>
        </w:rPr>
      </w:pPr>
    </w:p>
    <w:p w14:paraId="0000059C" w14:textId="77777777" w:rsidR="00476D24" w:rsidRPr="00845A4A" w:rsidRDefault="009B64E2">
      <w:pPr>
        <w:tabs>
          <w:tab w:val="left" w:pos="2330"/>
          <w:tab w:val="left" w:pos="4655"/>
          <w:tab w:val="left" w:pos="5393"/>
        </w:tabs>
        <w:ind w:left="307"/>
        <w:rPr>
          <w:rFonts w:ascii="Times New Roman" w:eastAsia="Times New Roman" w:hAnsi="Times New Roman" w:cs="Times New Roman"/>
        </w:rPr>
      </w:pPr>
      <w:r w:rsidRPr="00845A4A">
        <w:rPr>
          <w:rFonts w:ascii="Times New Roman" w:eastAsia="Times New Roman" w:hAnsi="Times New Roman" w:cs="Times New Roman"/>
          <w:color w:val="231F20"/>
        </w:rPr>
        <w:t>Dated on</w:t>
      </w:r>
      <w:r w:rsidRPr="00845A4A">
        <w:rPr>
          <w:rFonts w:ascii="Times New Roman" w:eastAsia="Times New Roman" w:hAnsi="Times New Roman" w:cs="Times New Roman"/>
          <w:color w:val="231F20"/>
          <w:u w:val="single"/>
        </w:rPr>
        <w:t xml:space="preserve"> </w:t>
      </w:r>
      <w:r w:rsidRPr="00845A4A">
        <w:rPr>
          <w:rFonts w:ascii="Times New Roman" w:eastAsia="Times New Roman" w:hAnsi="Times New Roman" w:cs="Times New Roman"/>
          <w:color w:val="231F20"/>
          <w:u w:val="single"/>
        </w:rPr>
        <w:tab/>
      </w:r>
      <w:r w:rsidRPr="00845A4A">
        <w:rPr>
          <w:rFonts w:ascii="Times New Roman" w:eastAsia="Times New Roman" w:hAnsi="Times New Roman" w:cs="Times New Roman"/>
          <w:color w:val="231F20"/>
        </w:rPr>
        <w:t>day of</w:t>
      </w:r>
      <w:r w:rsidRPr="00845A4A">
        <w:rPr>
          <w:rFonts w:ascii="Times New Roman" w:eastAsia="Times New Roman" w:hAnsi="Times New Roman" w:cs="Times New Roman"/>
          <w:color w:val="231F20"/>
          <w:u w:val="single"/>
        </w:rPr>
        <w:t xml:space="preserve"> </w:t>
      </w:r>
      <w:r w:rsidRPr="00845A4A">
        <w:rPr>
          <w:rFonts w:ascii="Times New Roman" w:eastAsia="Times New Roman" w:hAnsi="Times New Roman" w:cs="Times New Roman"/>
          <w:color w:val="231F20"/>
          <w:u w:val="single"/>
        </w:rPr>
        <w:tab/>
      </w:r>
      <w:r w:rsidRPr="00845A4A">
        <w:rPr>
          <w:rFonts w:ascii="Times New Roman" w:eastAsia="Times New Roman" w:hAnsi="Times New Roman" w:cs="Times New Roman"/>
          <w:color w:val="231F20"/>
        </w:rPr>
        <w:t>,</w:t>
      </w:r>
      <w:r w:rsidRPr="00845A4A">
        <w:rPr>
          <w:rFonts w:ascii="Times New Roman" w:eastAsia="Times New Roman" w:hAnsi="Times New Roman" w:cs="Times New Roman"/>
          <w:color w:val="231F20"/>
          <w:u w:val="single"/>
        </w:rPr>
        <w:t xml:space="preserve"> </w:t>
      </w:r>
      <w:r w:rsidRPr="00845A4A">
        <w:rPr>
          <w:rFonts w:ascii="Times New Roman" w:eastAsia="Times New Roman" w:hAnsi="Times New Roman" w:cs="Times New Roman"/>
          <w:color w:val="231F20"/>
          <w:u w:val="single"/>
        </w:rPr>
        <w:tab/>
      </w:r>
      <w:r w:rsidRPr="00845A4A">
        <w:rPr>
          <w:rFonts w:ascii="Times New Roman" w:eastAsia="Times New Roman" w:hAnsi="Times New Roman" w:cs="Times New Roman"/>
          <w:color w:val="231F20"/>
        </w:rPr>
        <w:t>[insert date of signing]</w:t>
      </w:r>
    </w:p>
    <w:p w14:paraId="0000059D"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59E"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59F"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5A0"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5A1"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5A2"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5A3"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5A4"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5A5" w14:textId="08FA943E"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1015C1DA" w14:textId="2DBA8BEF" w:rsidR="00C82551" w:rsidRPr="00845A4A" w:rsidRDefault="00C82551">
      <w:pPr>
        <w:pBdr>
          <w:top w:val="nil"/>
          <w:left w:val="nil"/>
          <w:bottom w:val="nil"/>
          <w:right w:val="nil"/>
          <w:between w:val="nil"/>
        </w:pBdr>
        <w:rPr>
          <w:rFonts w:ascii="Times New Roman" w:eastAsia="Times New Roman" w:hAnsi="Times New Roman" w:cs="Times New Roman"/>
          <w:color w:val="000000"/>
        </w:rPr>
      </w:pPr>
    </w:p>
    <w:p w14:paraId="68970B17" w14:textId="05916533" w:rsidR="00C82551" w:rsidRPr="00845A4A" w:rsidRDefault="00C82551">
      <w:pPr>
        <w:pBdr>
          <w:top w:val="nil"/>
          <w:left w:val="nil"/>
          <w:bottom w:val="nil"/>
          <w:right w:val="nil"/>
          <w:between w:val="nil"/>
        </w:pBdr>
        <w:rPr>
          <w:rFonts w:ascii="Times New Roman" w:eastAsia="Times New Roman" w:hAnsi="Times New Roman" w:cs="Times New Roman"/>
          <w:color w:val="000000"/>
        </w:rPr>
      </w:pPr>
    </w:p>
    <w:p w14:paraId="35E401F6" w14:textId="072C0932" w:rsidR="00C82551" w:rsidRPr="00845A4A" w:rsidRDefault="00C82551">
      <w:pPr>
        <w:pBdr>
          <w:top w:val="nil"/>
          <w:left w:val="nil"/>
          <w:bottom w:val="nil"/>
          <w:right w:val="nil"/>
          <w:between w:val="nil"/>
        </w:pBdr>
        <w:rPr>
          <w:rFonts w:ascii="Times New Roman" w:eastAsia="Times New Roman" w:hAnsi="Times New Roman" w:cs="Times New Roman"/>
          <w:color w:val="000000"/>
        </w:rPr>
      </w:pPr>
    </w:p>
    <w:p w14:paraId="3F6979F0" w14:textId="4C77BD8F" w:rsidR="00C82551" w:rsidRPr="00845A4A" w:rsidRDefault="00C82551">
      <w:pPr>
        <w:pBdr>
          <w:top w:val="nil"/>
          <w:left w:val="nil"/>
          <w:bottom w:val="nil"/>
          <w:right w:val="nil"/>
          <w:between w:val="nil"/>
        </w:pBdr>
        <w:rPr>
          <w:rFonts w:ascii="Times New Roman" w:eastAsia="Times New Roman" w:hAnsi="Times New Roman" w:cs="Times New Roman"/>
          <w:color w:val="000000"/>
        </w:rPr>
      </w:pPr>
    </w:p>
    <w:p w14:paraId="28AFFAD5" w14:textId="023675BB" w:rsidR="00C82551" w:rsidRPr="00845A4A" w:rsidRDefault="00C82551">
      <w:pPr>
        <w:pBdr>
          <w:top w:val="nil"/>
          <w:left w:val="nil"/>
          <w:bottom w:val="nil"/>
          <w:right w:val="nil"/>
          <w:between w:val="nil"/>
        </w:pBdr>
        <w:rPr>
          <w:rFonts w:ascii="Times New Roman" w:eastAsia="Times New Roman" w:hAnsi="Times New Roman" w:cs="Times New Roman"/>
          <w:color w:val="000000"/>
        </w:rPr>
      </w:pPr>
    </w:p>
    <w:p w14:paraId="7E4F2AD2" w14:textId="3E2ABAB8" w:rsidR="00C82551" w:rsidRPr="00845A4A" w:rsidRDefault="00C82551">
      <w:pPr>
        <w:pBdr>
          <w:top w:val="nil"/>
          <w:left w:val="nil"/>
          <w:bottom w:val="nil"/>
          <w:right w:val="nil"/>
          <w:between w:val="nil"/>
        </w:pBdr>
        <w:rPr>
          <w:rFonts w:ascii="Times New Roman" w:eastAsia="Times New Roman" w:hAnsi="Times New Roman" w:cs="Times New Roman"/>
          <w:color w:val="000000"/>
        </w:rPr>
      </w:pPr>
    </w:p>
    <w:p w14:paraId="0849FC24" w14:textId="195A95A5" w:rsidR="00C82551" w:rsidRPr="00845A4A" w:rsidRDefault="00C82551">
      <w:pPr>
        <w:pBdr>
          <w:top w:val="nil"/>
          <w:left w:val="nil"/>
          <w:bottom w:val="nil"/>
          <w:right w:val="nil"/>
          <w:between w:val="nil"/>
        </w:pBdr>
        <w:rPr>
          <w:rFonts w:ascii="Times New Roman" w:eastAsia="Times New Roman" w:hAnsi="Times New Roman" w:cs="Times New Roman"/>
          <w:color w:val="000000"/>
        </w:rPr>
      </w:pPr>
    </w:p>
    <w:p w14:paraId="432BA6FE" w14:textId="7CB2461F" w:rsidR="00C82551" w:rsidRPr="00845A4A" w:rsidRDefault="00C82551">
      <w:pPr>
        <w:pBdr>
          <w:top w:val="nil"/>
          <w:left w:val="nil"/>
          <w:bottom w:val="nil"/>
          <w:right w:val="nil"/>
          <w:between w:val="nil"/>
        </w:pBdr>
        <w:rPr>
          <w:rFonts w:ascii="Times New Roman" w:eastAsia="Times New Roman" w:hAnsi="Times New Roman" w:cs="Times New Roman"/>
          <w:color w:val="000000"/>
        </w:rPr>
      </w:pPr>
    </w:p>
    <w:p w14:paraId="5E390A06" w14:textId="4D425E46" w:rsidR="00C82551" w:rsidRPr="00845A4A" w:rsidRDefault="00C82551">
      <w:pPr>
        <w:pBdr>
          <w:top w:val="nil"/>
          <w:left w:val="nil"/>
          <w:bottom w:val="nil"/>
          <w:right w:val="nil"/>
          <w:between w:val="nil"/>
        </w:pBdr>
        <w:rPr>
          <w:rFonts w:ascii="Times New Roman" w:eastAsia="Times New Roman" w:hAnsi="Times New Roman" w:cs="Times New Roman"/>
          <w:color w:val="000000"/>
        </w:rPr>
      </w:pPr>
    </w:p>
    <w:p w14:paraId="062771F5" w14:textId="324B8545" w:rsidR="00C82551" w:rsidRPr="00845A4A" w:rsidRDefault="00C82551">
      <w:pPr>
        <w:pBdr>
          <w:top w:val="nil"/>
          <w:left w:val="nil"/>
          <w:bottom w:val="nil"/>
          <w:right w:val="nil"/>
          <w:between w:val="nil"/>
        </w:pBdr>
        <w:rPr>
          <w:rFonts w:ascii="Times New Roman" w:eastAsia="Times New Roman" w:hAnsi="Times New Roman" w:cs="Times New Roman"/>
          <w:color w:val="000000"/>
        </w:rPr>
      </w:pPr>
    </w:p>
    <w:p w14:paraId="16446390" w14:textId="58AC4754" w:rsidR="00C82551" w:rsidRPr="00845A4A" w:rsidRDefault="00C82551">
      <w:pPr>
        <w:pBdr>
          <w:top w:val="nil"/>
          <w:left w:val="nil"/>
          <w:bottom w:val="nil"/>
          <w:right w:val="nil"/>
          <w:between w:val="nil"/>
        </w:pBdr>
        <w:rPr>
          <w:rFonts w:ascii="Times New Roman" w:eastAsia="Times New Roman" w:hAnsi="Times New Roman" w:cs="Times New Roman"/>
          <w:color w:val="000000"/>
        </w:rPr>
      </w:pPr>
    </w:p>
    <w:p w14:paraId="64394E4F" w14:textId="057E2304" w:rsidR="00C82551" w:rsidRPr="00845A4A" w:rsidRDefault="00C82551">
      <w:pPr>
        <w:pBdr>
          <w:top w:val="nil"/>
          <w:left w:val="nil"/>
          <w:bottom w:val="nil"/>
          <w:right w:val="nil"/>
          <w:between w:val="nil"/>
        </w:pBdr>
        <w:rPr>
          <w:rFonts w:ascii="Times New Roman" w:eastAsia="Times New Roman" w:hAnsi="Times New Roman" w:cs="Times New Roman"/>
          <w:color w:val="000000"/>
        </w:rPr>
      </w:pPr>
    </w:p>
    <w:p w14:paraId="5311FCA9" w14:textId="77777777" w:rsidR="00C82551" w:rsidRPr="00845A4A" w:rsidRDefault="00C82551">
      <w:pPr>
        <w:pBdr>
          <w:top w:val="nil"/>
          <w:left w:val="nil"/>
          <w:bottom w:val="nil"/>
          <w:right w:val="nil"/>
          <w:between w:val="nil"/>
        </w:pBdr>
        <w:rPr>
          <w:rFonts w:ascii="Times New Roman" w:eastAsia="Times New Roman" w:hAnsi="Times New Roman" w:cs="Times New Roman"/>
          <w:color w:val="000000"/>
        </w:rPr>
      </w:pPr>
    </w:p>
    <w:p w14:paraId="000005A6"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5A7"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5A8" w14:textId="77777777" w:rsidR="00476D24" w:rsidRPr="00845A4A" w:rsidRDefault="009B64E2">
      <w:pPr>
        <w:pStyle w:val="Heading4"/>
        <w:ind w:left="1440"/>
        <w:jc w:val="center"/>
        <w:rPr>
          <w:rFonts w:ascii="Times New Roman" w:eastAsia="Times New Roman" w:hAnsi="Times New Roman" w:cs="Times New Roman"/>
          <w:b/>
          <w:i w:val="0"/>
          <w:iCs w:val="0"/>
          <w:color w:val="000000"/>
        </w:rPr>
      </w:pPr>
      <w:bookmarkStart w:id="85" w:name="_heading=h.2nusc19" w:colFirst="0" w:colLast="0"/>
      <w:bookmarkEnd w:id="85"/>
      <w:r w:rsidRPr="00845A4A">
        <w:rPr>
          <w:rFonts w:ascii="Times New Roman" w:eastAsia="Times New Roman" w:hAnsi="Times New Roman" w:cs="Times New Roman"/>
          <w:b/>
          <w:i w:val="0"/>
          <w:iCs w:val="0"/>
          <w:color w:val="000000"/>
        </w:rPr>
        <w:lastRenderedPageBreak/>
        <w:t>Price Schedule Forms</w:t>
      </w:r>
    </w:p>
    <w:p w14:paraId="000005A9" w14:textId="77777777" w:rsidR="00476D24" w:rsidRPr="00845A4A" w:rsidRDefault="009B64E2">
      <w:pPr>
        <w:spacing w:before="298" w:line="266" w:lineRule="auto"/>
        <w:ind w:left="307" w:right="325"/>
        <w:jc w:val="both"/>
        <w:rPr>
          <w:rFonts w:ascii="Times New Roman" w:eastAsia="Times New Roman" w:hAnsi="Times New Roman" w:cs="Times New Roman"/>
        </w:rPr>
        <w:sectPr w:rsidR="00476D24" w:rsidRPr="00845A4A">
          <w:pgSz w:w="11910" w:h="16840"/>
          <w:pgMar w:top="1480" w:right="920" w:bottom="280" w:left="940" w:header="1200" w:footer="0" w:gutter="0"/>
          <w:cols w:space="720"/>
        </w:sectPr>
      </w:pPr>
      <w:r w:rsidRPr="00845A4A">
        <w:rPr>
          <w:rFonts w:ascii="Times New Roman" w:eastAsia="Times New Roman" w:hAnsi="Times New Roman" w:cs="Times New Roman"/>
          <w:color w:val="231F20"/>
        </w:rPr>
        <w:t xml:space="preserve">[The Bidder shall fill in these Price Schedule Forms in accordance with the instructions indicated. The list of line items in Column 1 of the </w:t>
      </w:r>
      <w:r w:rsidRPr="00845A4A">
        <w:rPr>
          <w:rFonts w:ascii="Times New Roman" w:eastAsia="Times New Roman" w:hAnsi="Times New Roman" w:cs="Times New Roman"/>
          <w:b/>
          <w:color w:val="231F20"/>
        </w:rPr>
        <w:t xml:space="preserve">Price Schedules </w:t>
      </w:r>
      <w:r w:rsidRPr="00845A4A">
        <w:rPr>
          <w:rFonts w:ascii="Times New Roman" w:eastAsia="Times New Roman" w:hAnsi="Times New Roman" w:cs="Times New Roman"/>
          <w:color w:val="231F20"/>
        </w:rPr>
        <w:t>shall coincide with the List of Goods and Related Services specified by the Purchaser in the Schedule of Supply.]</w:t>
      </w:r>
    </w:p>
    <w:p w14:paraId="000005AA"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6"/>
          <w:szCs w:val="6"/>
        </w:rPr>
      </w:pPr>
    </w:p>
    <w:p w14:paraId="000005AB" w14:textId="77777777" w:rsidR="00476D24" w:rsidRPr="00845A4A" w:rsidRDefault="009B64E2">
      <w:pPr>
        <w:widowControl w:val="0"/>
        <w:pBdr>
          <w:top w:val="nil"/>
          <w:left w:val="nil"/>
          <w:bottom w:val="nil"/>
          <w:right w:val="nil"/>
          <w:between w:val="nil"/>
        </w:pBdr>
        <w:spacing w:line="20" w:lineRule="auto"/>
        <w:ind w:left="302"/>
        <w:rPr>
          <w:rFonts w:ascii="Times New Roman" w:eastAsia="Times New Roman" w:hAnsi="Times New Roman" w:cs="Times New Roman"/>
          <w:color w:val="000000"/>
          <w:sz w:val="2"/>
          <w:szCs w:val="2"/>
        </w:rPr>
      </w:pPr>
      <w:r w:rsidRPr="00845A4A">
        <w:rPr>
          <w:rFonts w:ascii="Times New Roman" w:eastAsia="Times New Roman" w:hAnsi="Times New Roman" w:cs="Times New Roman"/>
          <w:noProof/>
          <w:color w:val="000000"/>
          <w:sz w:val="2"/>
          <w:szCs w:val="2"/>
        </w:rPr>
        <mc:AlternateContent>
          <mc:Choice Requires="wpg">
            <w:drawing>
              <wp:inline distT="0" distB="0" distL="0" distR="0" wp14:anchorId="00C6E3A8" wp14:editId="69185A94">
                <wp:extent cx="5976620" cy="6350"/>
                <wp:effectExtent l="0" t="0" r="0" b="0"/>
                <wp:docPr id="344" name="Group 344"/>
                <wp:cNvGraphicFramePr/>
                <a:graphic xmlns:a="http://schemas.openxmlformats.org/drawingml/2006/main">
                  <a:graphicData uri="http://schemas.microsoft.com/office/word/2010/wordprocessingGroup">
                    <wpg:wgp>
                      <wpg:cNvGrpSpPr/>
                      <wpg:grpSpPr>
                        <a:xfrm>
                          <a:off x="0" y="0"/>
                          <a:ext cx="5976620" cy="6350"/>
                          <a:chOff x="2357675" y="3775225"/>
                          <a:chExt cx="5976000" cy="9550"/>
                        </a:xfrm>
                      </wpg:grpSpPr>
                      <wpg:grpSp>
                        <wpg:cNvPr id="10" name="Group 10"/>
                        <wpg:cNvGrpSpPr/>
                        <wpg:grpSpPr>
                          <a:xfrm>
                            <a:off x="2357690" y="3776825"/>
                            <a:ext cx="5975985" cy="3175"/>
                            <a:chOff x="0" y="0"/>
                            <a:chExt cx="9411" cy="5"/>
                          </a:xfrm>
                        </wpg:grpSpPr>
                        <wps:wsp>
                          <wps:cNvPr id="11" name="Rectangle 11"/>
                          <wps:cNvSpPr/>
                          <wps:spPr>
                            <a:xfrm>
                              <a:off x="0" y="0"/>
                              <a:ext cx="9400" cy="0"/>
                            </a:xfrm>
                            <a:prstGeom prst="rect">
                              <a:avLst/>
                            </a:prstGeom>
                            <a:noFill/>
                            <a:ln>
                              <a:noFill/>
                            </a:ln>
                          </wps:spPr>
                          <wps:txbx>
                            <w:txbxContent>
                              <w:p w14:paraId="196F0324" w14:textId="77777777" w:rsidR="00124570" w:rsidRDefault="00124570">
                                <w:pPr>
                                  <w:textDirection w:val="btLr"/>
                                </w:pPr>
                              </w:p>
                            </w:txbxContent>
                          </wps:txbx>
                          <wps:bodyPr spcFirstLastPara="1" wrap="square" lIns="91425" tIns="91425" rIns="91425" bIns="91425" anchor="ctr" anchorCtr="0">
                            <a:noAutofit/>
                          </wps:bodyPr>
                        </wps:wsp>
                        <wps:wsp>
                          <wps:cNvPr id="12" name="Straight Arrow Connector 12"/>
                          <wps:cNvCnPr/>
                          <wps:spPr>
                            <a:xfrm>
                              <a:off x="9411" y="5"/>
                              <a:ext cx="0" cy="0"/>
                            </a:xfrm>
                            <a:prstGeom prst="straightConnector1">
                              <a:avLst/>
                            </a:prstGeom>
                            <a:noFill/>
                            <a:ln w="9525" cap="flat" cmpd="sng">
                              <a:solidFill>
                                <a:srgbClr val="231F20"/>
                              </a:solidFill>
                              <a:prstDash val="solid"/>
                              <a:round/>
                              <a:headEnd type="none" w="med" len="med"/>
                              <a:tailEnd type="none" w="med" len="med"/>
                            </a:ln>
                          </wps:spPr>
                          <wps:bodyPr/>
                        </wps:wsp>
                      </wpg:grpSp>
                    </wpg:wgp>
                  </a:graphicData>
                </a:graphic>
              </wp:inline>
            </w:drawing>
          </mc:Choice>
          <mc:Fallback>
            <w:pict>
              <v:group w14:anchorId="00C6E3A8" id="Group 344" o:spid="_x0000_s1038" style="width:470.6pt;height:.5pt;mso-position-horizontal-relative:char;mso-position-vertical-relative:line" coordorigin="23576,37752" coordsize="5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">
                <v:group id="Group 10" o:spid="_x0000_s1039" style="position:absolute;left:23576;top:37768;width:59760;height:32" coordsize="9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">
                  <v:rect id="Rectangle 11" o:spid="_x0000_s1040" style="position:absolute;width:94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" filled="f" stroked="f">
                    <v:textbox inset="2.53958mm,2.53958mm,2.53958mm,2.53958mm">
                      <w:txbxContent>
                        <w:p w14:paraId="196F0324" w14:textId="77777777" w:rsidR="00124570" w:rsidRDefault="00124570">
                          <w:pPr>
                            <w:textDirection w:val="btLr"/>
                          </w:pPr>
                        </w:p>
                      </w:txbxContent>
                    </v:textbox>
                  </v:rect>
                  <v:shape id="Straight Arrow Connector 12" o:spid="_x0000_s1041" type="#_x0000_t32" style="position:absolute;left:9411;top:5;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" strokecolor="#231f20"/>
                </v:group>
                <w10:anchorlock/>
              </v:group>
            </w:pict>
          </mc:Fallback>
        </mc:AlternateContent>
      </w:r>
    </w:p>
    <w:p w14:paraId="000005AC" w14:textId="77777777" w:rsidR="00476D24" w:rsidRPr="00845A4A" w:rsidRDefault="009B64E2">
      <w:pPr>
        <w:spacing w:before="112" w:line="208" w:lineRule="auto"/>
        <w:ind w:left="4015" w:right="266" w:hanging="3696"/>
        <w:rPr>
          <w:rFonts w:ascii="Times New Roman" w:eastAsia="Times New Roman" w:hAnsi="Times New Roman" w:cs="Times New Roman"/>
          <w:b/>
          <w:sz w:val="28"/>
          <w:szCs w:val="28"/>
        </w:rPr>
      </w:pPr>
      <w:bookmarkStart w:id="86" w:name="_heading=h.1302m92" w:colFirst="0" w:colLast="0"/>
      <w:bookmarkEnd w:id="86"/>
      <w:r w:rsidRPr="00845A4A">
        <w:rPr>
          <w:rFonts w:ascii="Times New Roman" w:eastAsia="Times New Roman" w:hAnsi="Times New Roman" w:cs="Times New Roman"/>
          <w:b/>
          <w:color w:val="231F20"/>
          <w:sz w:val="28"/>
          <w:szCs w:val="28"/>
        </w:rPr>
        <w:t>Price Schedule: Goods Manufactured Outside the Purchaser’s Country, to be Imported</w:t>
      </w:r>
    </w:p>
    <w:p w14:paraId="000005AD" w14:textId="77777777" w:rsidR="00476D24" w:rsidRPr="00845A4A" w:rsidRDefault="00476D24">
      <w:pPr>
        <w:widowControl w:val="0"/>
        <w:pBdr>
          <w:top w:val="nil"/>
          <w:left w:val="nil"/>
          <w:bottom w:val="nil"/>
          <w:right w:val="nil"/>
          <w:between w:val="nil"/>
        </w:pBdr>
        <w:spacing w:before="8" w:after="1"/>
        <w:rPr>
          <w:rFonts w:ascii="Times New Roman" w:eastAsia="Times New Roman" w:hAnsi="Times New Roman" w:cs="Times New Roman"/>
          <w:b/>
          <w:color w:val="000000"/>
          <w:sz w:val="26"/>
          <w:szCs w:val="26"/>
        </w:rPr>
      </w:pPr>
    </w:p>
    <w:tbl>
      <w:tblPr>
        <w:tblStyle w:val="aa"/>
        <w:tblW w:w="9406"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689"/>
        <w:gridCol w:w="839"/>
        <w:gridCol w:w="641"/>
        <w:gridCol w:w="760"/>
        <w:gridCol w:w="763"/>
        <w:gridCol w:w="1089"/>
        <w:gridCol w:w="851"/>
        <w:gridCol w:w="1723"/>
        <w:gridCol w:w="1020"/>
        <w:gridCol w:w="1031"/>
      </w:tblGrid>
      <w:tr w:rsidR="00476D24" w:rsidRPr="00845A4A" w14:paraId="52D848CE" w14:textId="77777777">
        <w:trPr>
          <w:trHeight w:val="1257"/>
        </w:trPr>
        <w:tc>
          <w:tcPr>
            <w:tcW w:w="7355" w:type="dxa"/>
            <w:gridSpan w:val="8"/>
          </w:tcPr>
          <w:p w14:paraId="000005AE" w14:textId="77777777" w:rsidR="00476D24" w:rsidRPr="00845A4A" w:rsidRDefault="009B64E2">
            <w:pPr>
              <w:widowControl w:val="0"/>
              <w:pBdr>
                <w:top w:val="nil"/>
                <w:left w:val="nil"/>
                <w:bottom w:val="nil"/>
                <w:right w:val="nil"/>
                <w:between w:val="nil"/>
              </w:pBdr>
              <w:spacing w:before="10"/>
              <w:ind w:left="1863" w:right="1772" w:firstLine="9"/>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(Group C Bids, goods to be imported) Currencies in accordance with ITB 17</w:t>
            </w:r>
          </w:p>
        </w:tc>
        <w:tc>
          <w:tcPr>
            <w:tcW w:w="2051" w:type="dxa"/>
            <w:gridSpan w:val="2"/>
          </w:tcPr>
          <w:p w14:paraId="000005B6" w14:textId="77777777" w:rsidR="00476D24" w:rsidRPr="00845A4A" w:rsidRDefault="009B64E2">
            <w:pPr>
              <w:widowControl w:val="0"/>
              <w:pBdr>
                <w:top w:val="nil"/>
                <w:left w:val="nil"/>
                <w:bottom w:val="nil"/>
                <w:right w:val="nil"/>
                <w:between w:val="nil"/>
              </w:pBdr>
              <w:tabs>
                <w:tab w:val="left" w:pos="1989"/>
              </w:tabs>
              <w:spacing w:before="130"/>
              <w:ind w:left="54"/>
              <w:rPr>
                <w:rFonts w:ascii="Times New Roman" w:eastAsia="Times New Roman" w:hAnsi="Times New Roman" w:cs="Times New Roman"/>
                <w:color w:val="000000"/>
                <w:sz w:val="14"/>
                <w:szCs w:val="14"/>
              </w:rPr>
            </w:pPr>
            <w:r w:rsidRPr="00845A4A">
              <w:rPr>
                <w:rFonts w:ascii="Times New Roman" w:eastAsia="Times New Roman" w:hAnsi="Times New Roman" w:cs="Times New Roman"/>
                <w:color w:val="231F20"/>
                <w:sz w:val="14"/>
                <w:szCs w:val="14"/>
              </w:rPr>
              <w:t xml:space="preserve">Date: </w:t>
            </w:r>
            <w:r w:rsidRPr="00845A4A">
              <w:rPr>
                <w:rFonts w:ascii="Times New Roman" w:eastAsia="Times New Roman" w:hAnsi="Times New Roman" w:cs="Times New Roman"/>
                <w:color w:val="231F20"/>
                <w:sz w:val="14"/>
                <w:szCs w:val="14"/>
                <w:u w:val="single"/>
              </w:rPr>
              <w:t xml:space="preserve"> </w:t>
            </w:r>
            <w:r w:rsidRPr="00845A4A">
              <w:rPr>
                <w:rFonts w:ascii="Times New Roman" w:eastAsia="Times New Roman" w:hAnsi="Times New Roman" w:cs="Times New Roman"/>
                <w:color w:val="231F20"/>
                <w:sz w:val="14"/>
                <w:szCs w:val="14"/>
                <w:u w:val="single"/>
              </w:rPr>
              <w:tab/>
            </w:r>
          </w:p>
          <w:p w14:paraId="000005B7" w14:textId="77777777" w:rsidR="00476D24" w:rsidRPr="00845A4A" w:rsidRDefault="009B64E2">
            <w:pPr>
              <w:widowControl w:val="0"/>
              <w:pBdr>
                <w:top w:val="nil"/>
                <w:left w:val="nil"/>
                <w:bottom w:val="nil"/>
                <w:right w:val="nil"/>
                <w:between w:val="nil"/>
              </w:pBdr>
              <w:tabs>
                <w:tab w:val="left" w:pos="1989"/>
              </w:tabs>
              <w:spacing w:before="121"/>
              <w:ind w:left="54"/>
              <w:rPr>
                <w:rFonts w:ascii="Times New Roman" w:eastAsia="Times New Roman" w:hAnsi="Times New Roman" w:cs="Times New Roman"/>
                <w:color w:val="000000"/>
                <w:sz w:val="14"/>
                <w:szCs w:val="14"/>
              </w:rPr>
            </w:pPr>
            <w:r w:rsidRPr="00845A4A">
              <w:rPr>
                <w:rFonts w:ascii="Times New Roman" w:eastAsia="Times New Roman" w:hAnsi="Times New Roman" w:cs="Times New Roman"/>
                <w:color w:val="231F20"/>
                <w:sz w:val="14"/>
                <w:szCs w:val="14"/>
              </w:rPr>
              <w:t xml:space="preserve">RFB No: </w:t>
            </w:r>
            <w:r w:rsidRPr="00845A4A">
              <w:rPr>
                <w:rFonts w:ascii="Times New Roman" w:eastAsia="Times New Roman" w:hAnsi="Times New Roman" w:cs="Times New Roman"/>
                <w:color w:val="231F20"/>
                <w:sz w:val="14"/>
                <w:szCs w:val="14"/>
                <w:u w:val="single"/>
              </w:rPr>
              <w:t xml:space="preserve"> </w:t>
            </w:r>
            <w:r w:rsidRPr="00845A4A">
              <w:rPr>
                <w:rFonts w:ascii="Times New Roman" w:eastAsia="Times New Roman" w:hAnsi="Times New Roman" w:cs="Times New Roman"/>
                <w:color w:val="231F20"/>
                <w:sz w:val="14"/>
                <w:szCs w:val="14"/>
                <w:u w:val="single"/>
              </w:rPr>
              <w:tab/>
            </w:r>
          </w:p>
          <w:p w14:paraId="000005B8" w14:textId="77777777" w:rsidR="00476D24" w:rsidRPr="00845A4A" w:rsidRDefault="009B64E2">
            <w:pPr>
              <w:widowControl w:val="0"/>
              <w:pBdr>
                <w:top w:val="nil"/>
                <w:left w:val="nil"/>
                <w:bottom w:val="nil"/>
                <w:right w:val="nil"/>
                <w:between w:val="nil"/>
              </w:pBdr>
              <w:tabs>
                <w:tab w:val="left" w:pos="1989"/>
              </w:tabs>
              <w:spacing w:before="120"/>
              <w:ind w:left="54"/>
              <w:rPr>
                <w:rFonts w:ascii="Times New Roman" w:eastAsia="Times New Roman" w:hAnsi="Times New Roman" w:cs="Times New Roman"/>
                <w:color w:val="000000"/>
                <w:sz w:val="14"/>
                <w:szCs w:val="14"/>
              </w:rPr>
            </w:pPr>
            <w:r w:rsidRPr="00845A4A">
              <w:rPr>
                <w:rFonts w:ascii="Times New Roman" w:eastAsia="Times New Roman" w:hAnsi="Times New Roman" w:cs="Times New Roman"/>
                <w:color w:val="231F20"/>
                <w:sz w:val="14"/>
                <w:szCs w:val="14"/>
              </w:rPr>
              <w:t xml:space="preserve">Alternative No: </w:t>
            </w:r>
            <w:r w:rsidRPr="00845A4A">
              <w:rPr>
                <w:rFonts w:ascii="Times New Roman" w:eastAsia="Times New Roman" w:hAnsi="Times New Roman" w:cs="Times New Roman"/>
                <w:color w:val="231F20"/>
                <w:sz w:val="14"/>
                <w:szCs w:val="14"/>
                <w:u w:val="single"/>
              </w:rPr>
              <w:t xml:space="preserve"> </w:t>
            </w:r>
            <w:r w:rsidRPr="00845A4A">
              <w:rPr>
                <w:rFonts w:ascii="Times New Roman" w:eastAsia="Times New Roman" w:hAnsi="Times New Roman" w:cs="Times New Roman"/>
                <w:color w:val="231F20"/>
                <w:sz w:val="14"/>
                <w:szCs w:val="14"/>
                <w:u w:val="single"/>
              </w:rPr>
              <w:tab/>
            </w:r>
          </w:p>
          <w:p w14:paraId="000005B9" w14:textId="77777777" w:rsidR="00476D24" w:rsidRPr="00845A4A" w:rsidRDefault="009B64E2">
            <w:pPr>
              <w:widowControl w:val="0"/>
              <w:pBdr>
                <w:top w:val="nil"/>
                <w:left w:val="nil"/>
                <w:bottom w:val="nil"/>
                <w:right w:val="nil"/>
                <w:between w:val="nil"/>
              </w:pBdr>
              <w:tabs>
                <w:tab w:val="left" w:pos="1216"/>
                <w:tab w:val="left" w:pos="1989"/>
              </w:tabs>
              <w:spacing w:before="111"/>
              <w:ind w:left="54"/>
              <w:rPr>
                <w:rFonts w:ascii="Times New Roman" w:eastAsia="Times New Roman" w:hAnsi="Times New Roman" w:cs="Times New Roman"/>
                <w:color w:val="000000"/>
                <w:sz w:val="14"/>
                <w:szCs w:val="14"/>
              </w:rPr>
            </w:pPr>
            <w:r w:rsidRPr="00845A4A">
              <w:rPr>
                <w:rFonts w:ascii="Times New Roman" w:eastAsia="Times New Roman" w:hAnsi="Times New Roman" w:cs="Times New Roman"/>
                <w:color w:val="231F20"/>
                <w:sz w:val="14"/>
                <w:szCs w:val="14"/>
              </w:rPr>
              <w:t>Page N</w:t>
            </w:r>
            <w:r w:rsidRPr="00845A4A">
              <w:rPr>
                <w:rFonts w:ascii="Times New Roman" w:eastAsia="Times New Roman" w:hAnsi="Times New Roman" w:cs="Times New Roman"/>
                <w:color w:val="231F20"/>
                <w:sz w:val="14"/>
                <w:szCs w:val="14"/>
              </w:rPr>
              <w:t></w:t>
            </w:r>
            <w:r w:rsidRPr="00845A4A">
              <w:rPr>
                <w:rFonts w:ascii="Times New Roman" w:eastAsia="Times New Roman" w:hAnsi="Times New Roman" w:cs="Times New Roman"/>
                <w:color w:val="231F20"/>
                <w:sz w:val="14"/>
                <w:szCs w:val="14"/>
                <w:u w:val="single"/>
              </w:rPr>
              <w:t></w:t>
            </w:r>
            <w:r w:rsidRPr="00845A4A">
              <w:rPr>
                <w:rFonts w:ascii="Times New Roman" w:eastAsia="Times New Roman" w:hAnsi="Times New Roman" w:cs="Times New Roman"/>
                <w:color w:val="231F20"/>
                <w:sz w:val="14"/>
                <w:szCs w:val="14"/>
                <w:u w:val="single"/>
              </w:rPr>
              <w:t></w:t>
            </w:r>
            <w:proofErr w:type="gramStart"/>
            <w:r w:rsidRPr="00845A4A">
              <w:rPr>
                <w:rFonts w:ascii="Times New Roman" w:eastAsia="Times New Roman" w:hAnsi="Times New Roman" w:cs="Times New Roman"/>
                <w:color w:val="231F20"/>
                <w:sz w:val="14"/>
                <w:szCs w:val="14"/>
              </w:rPr>
              <w:t xml:space="preserve">of </w:t>
            </w:r>
            <w:r w:rsidRPr="00845A4A">
              <w:rPr>
                <w:rFonts w:ascii="Times New Roman" w:eastAsia="Times New Roman" w:hAnsi="Times New Roman" w:cs="Times New Roman"/>
                <w:color w:val="231F20"/>
                <w:sz w:val="14"/>
                <w:szCs w:val="14"/>
                <w:u w:val="single"/>
              </w:rPr>
              <w:t xml:space="preserve"> </w:t>
            </w:r>
            <w:r w:rsidRPr="00845A4A">
              <w:rPr>
                <w:rFonts w:ascii="Times New Roman" w:eastAsia="Times New Roman" w:hAnsi="Times New Roman" w:cs="Times New Roman"/>
                <w:color w:val="231F20"/>
                <w:sz w:val="14"/>
                <w:szCs w:val="14"/>
                <w:u w:val="single"/>
              </w:rPr>
              <w:tab/>
            </w:r>
            <w:proofErr w:type="gramEnd"/>
          </w:p>
        </w:tc>
      </w:tr>
      <w:tr w:rsidR="00476D24" w:rsidRPr="00845A4A" w14:paraId="4E6DE0AD" w14:textId="77777777">
        <w:trPr>
          <w:trHeight w:val="227"/>
        </w:trPr>
        <w:tc>
          <w:tcPr>
            <w:tcW w:w="689" w:type="dxa"/>
          </w:tcPr>
          <w:p w14:paraId="000005BB" w14:textId="77777777" w:rsidR="00476D24" w:rsidRPr="00845A4A" w:rsidRDefault="009B64E2">
            <w:pPr>
              <w:widowControl w:val="0"/>
              <w:pBdr>
                <w:top w:val="nil"/>
                <w:left w:val="nil"/>
                <w:bottom w:val="nil"/>
                <w:right w:val="nil"/>
                <w:between w:val="nil"/>
              </w:pBdr>
              <w:spacing w:before="26" w:line="181" w:lineRule="auto"/>
              <w:ind w:left="10"/>
              <w:jc w:val="center"/>
              <w:rPr>
                <w:rFonts w:ascii="Times New Roman" w:eastAsia="Times New Roman" w:hAnsi="Times New Roman" w:cs="Times New Roman"/>
                <w:color w:val="000000"/>
                <w:sz w:val="16"/>
                <w:szCs w:val="16"/>
              </w:rPr>
            </w:pPr>
            <w:r w:rsidRPr="00845A4A">
              <w:rPr>
                <w:rFonts w:ascii="Times New Roman" w:eastAsia="Times New Roman" w:hAnsi="Times New Roman" w:cs="Times New Roman"/>
                <w:color w:val="231F20"/>
                <w:sz w:val="16"/>
                <w:szCs w:val="16"/>
              </w:rPr>
              <w:t>1</w:t>
            </w:r>
          </w:p>
        </w:tc>
        <w:tc>
          <w:tcPr>
            <w:tcW w:w="839" w:type="dxa"/>
          </w:tcPr>
          <w:p w14:paraId="000005BC" w14:textId="77777777" w:rsidR="00476D24" w:rsidRPr="00845A4A" w:rsidRDefault="009B64E2">
            <w:pPr>
              <w:widowControl w:val="0"/>
              <w:pBdr>
                <w:top w:val="nil"/>
                <w:left w:val="nil"/>
                <w:bottom w:val="nil"/>
                <w:right w:val="nil"/>
                <w:between w:val="nil"/>
              </w:pBdr>
              <w:spacing w:before="37"/>
              <w:ind w:left="11"/>
              <w:jc w:val="center"/>
              <w:rPr>
                <w:rFonts w:ascii="Times New Roman" w:eastAsia="Times New Roman" w:hAnsi="Times New Roman" w:cs="Times New Roman"/>
                <w:color w:val="000000"/>
                <w:sz w:val="14"/>
                <w:szCs w:val="14"/>
              </w:rPr>
            </w:pPr>
            <w:r w:rsidRPr="00845A4A">
              <w:rPr>
                <w:rFonts w:ascii="Times New Roman" w:eastAsia="Times New Roman" w:hAnsi="Times New Roman" w:cs="Times New Roman"/>
                <w:color w:val="231F20"/>
                <w:sz w:val="14"/>
                <w:szCs w:val="14"/>
              </w:rPr>
              <w:t>2</w:t>
            </w:r>
          </w:p>
        </w:tc>
        <w:tc>
          <w:tcPr>
            <w:tcW w:w="641" w:type="dxa"/>
          </w:tcPr>
          <w:p w14:paraId="000005BD" w14:textId="77777777" w:rsidR="00476D24" w:rsidRPr="00845A4A" w:rsidRDefault="009B64E2">
            <w:pPr>
              <w:widowControl w:val="0"/>
              <w:pBdr>
                <w:top w:val="nil"/>
                <w:left w:val="nil"/>
                <w:bottom w:val="nil"/>
                <w:right w:val="nil"/>
                <w:between w:val="nil"/>
              </w:pBdr>
              <w:spacing w:before="37"/>
              <w:ind w:left="10"/>
              <w:jc w:val="center"/>
              <w:rPr>
                <w:rFonts w:ascii="Times New Roman" w:eastAsia="Times New Roman" w:hAnsi="Times New Roman" w:cs="Times New Roman"/>
                <w:color w:val="000000"/>
                <w:sz w:val="14"/>
                <w:szCs w:val="14"/>
              </w:rPr>
            </w:pPr>
            <w:r w:rsidRPr="00845A4A">
              <w:rPr>
                <w:rFonts w:ascii="Times New Roman" w:eastAsia="Times New Roman" w:hAnsi="Times New Roman" w:cs="Times New Roman"/>
                <w:color w:val="231F20"/>
                <w:sz w:val="14"/>
                <w:szCs w:val="14"/>
              </w:rPr>
              <w:t>3</w:t>
            </w:r>
          </w:p>
        </w:tc>
        <w:tc>
          <w:tcPr>
            <w:tcW w:w="760" w:type="dxa"/>
          </w:tcPr>
          <w:p w14:paraId="000005BE" w14:textId="77777777" w:rsidR="00476D24" w:rsidRPr="00845A4A" w:rsidRDefault="009B64E2">
            <w:pPr>
              <w:widowControl w:val="0"/>
              <w:pBdr>
                <w:top w:val="nil"/>
                <w:left w:val="nil"/>
                <w:bottom w:val="nil"/>
                <w:right w:val="nil"/>
                <w:between w:val="nil"/>
              </w:pBdr>
              <w:spacing w:before="37"/>
              <w:ind w:left="10"/>
              <w:jc w:val="center"/>
              <w:rPr>
                <w:rFonts w:ascii="Times New Roman" w:eastAsia="Times New Roman" w:hAnsi="Times New Roman" w:cs="Times New Roman"/>
                <w:color w:val="000000"/>
                <w:sz w:val="14"/>
                <w:szCs w:val="14"/>
              </w:rPr>
            </w:pPr>
            <w:r w:rsidRPr="00845A4A">
              <w:rPr>
                <w:rFonts w:ascii="Times New Roman" w:eastAsia="Times New Roman" w:hAnsi="Times New Roman" w:cs="Times New Roman"/>
                <w:color w:val="231F20"/>
                <w:sz w:val="14"/>
                <w:szCs w:val="14"/>
              </w:rPr>
              <w:t>4</w:t>
            </w:r>
          </w:p>
        </w:tc>
        <w:tc>
          <w:tcPr>
            <w:tcW w:w="763" w:type="dxa"/>
          </w:tcPr>
          <w:p w14:paraId="000005BF" w14:textId="77777777" w:rsidR="00476D24" w:rsidRPr="00845A4A" w:rsidRDefault="009B64E2">
            <w:pPr>
              <w:widowControl w:val="0"/>
              <w:pBdr>
                <w:top w:val="nil"/>
                <w:left w:val="nil"/>
                <w:bottom w:val="nil"/>
                <w:right w:val="nil"/>
                <w:between w:val="nil"/>
              </w:pBdr>
              <w:spacing w:before="37"/>
              <w:ind w:left="9"/>
              <w:jc w:val="center"/>
              <w:rPr>
                <w:rFonts w:ascii="Times New Roman" w:eastAsia="Times New Roman" w:hAnsi="Times New Roman" w:cs="Times New Roman"/>
                <w:color w:val="000000"/>
                <w:sz w:val="14"/>
                <w:szCs w:val="14"/>
              </w:rPr>
            </w:pPr>
            <w:r w:rsidRPr="00845A4A">
              <w:rPr>
                <w:rFonts w:ascii="Times New Roman" w:eastAsia="Times New Roman" w:hAnsi="Times New Roman" w:cs="Times New Roman"/>
                <w:color w:val="231F20"/>
                <w:sz w:val="14"/>
                <w:szCs w:val="14"/>
              </w:rPr>
              <w:t>5</w:t>
            </w:r>
          </w:p>
        </w:tc>
        <w:tc>
          <w:tcPr>
            <w:tcW w:w="1089" w:type="dxa"/>
          </w:tcPr>
          <w:p w14:paraId="000005C0" w14:textId="77777777" w:rsidR="00476D24" w:rsidRPr="00845A4A" w:rsidRDefault="009B64E2">
            <w:pPr>
              <w:widowControl w:val="0"/>
              <w:pBdr>
                <w:top w:val="nil"/>
                <w:left w:val="nil"/>
                <w:bottom w:val="nil"/>
                <w:right w:val="nil"/>
                <w:between w:val="nil"/>
              </w:pBdr>
              <w:spacing w:before="37"/>
              <w:ind w:left="8"/>
              <w:jc w:val="center"/>
              <w:rPr>
                <w:rFonts w:ascii="Times New Roman" w:eastAsia="Times New Roman" w:hAnsi="Times New Roman" w:cs="Times New Roman"/>
                <w:color w:val="000000"/>
                <w:sz w:val="14"/>
                <w:szCs w:val="14"/>
              </w:rPr>
            </w:pPr>
            <w:r w:rsidRPr="00845A4A">
              <w:rPr>
                <w:rFonts w:ascii="Times New Roman" w:eastAsia="Times New Roman" w:hAnsi="Times New Roman" w:cs="Times New Roman"/>
                <w:color w:val="231F20"/>
                <w:sz w:val="14"/>
                <w:szCs w:val="14"/>
              </w:rPr>
              <w:t>6</w:t>
            </w:r>
          </w:p>
        </w:tc>
        <w:tc>
          <w:tcPr>
            <w:tcW w:w="851" w:type="dxa"/>
          </w:tcPr>
          <w:p w14:paraId="000005C1" w14:textId="77777777" w:rsidR="00476D24" w:rsidRPr="00845A4A" w:rsidRDefault="009B64E2">
            <w:pPr>
              <w:widowControl w:val="0"/>
              <w:pBdr>
                <w:top w:val="nil"/>
                <w:left w:val="nil"/>
                <w:bottom w:val="nil"/>
                <w:right w:val="nil"/>
                <w:between w:val="nil"/>
              </w:pBdr>
              <w:spacing w:before="37"/>
              <w:ind w:left="7"/>
              <w:jc w:val="center"/>
              <w:rPr>
                <w:rFonts w:ascii="Times New Roman" w:eastAsia="Times New Roman" w:hAnsi="Times New Roman" w:cs="Times New Roman"/>
                <w:color w:val="000000"/>
                <w:sz w:val="14"/>
                <w:szCs w:val="14"/>
              </w:rPr>
            </w:pPr>
            <w:r w:rsidRPr="00845A4A">
              <w:rPr>
                <w:rFonts w:ascii="Times New Roman" w:eastAsia="Times New Roman" w:hAnsi="Times New Roman" w:cs="Times New Roman"/>
                <w:color w:val="231F20"/>
                <w:sz w:val="14"/>
                <w:szCs w:val="14"/>
              </w:rPr>
              <w:t>7</w:t>
            </w:r>
          </w:p>
        </w:tc>
        <w:tc>
          <w:tcPr>
            <w:tcW w:w="1723" w:type="dxa"/>
          </w:tcPr>
          <w:p w14:paraId="000005C2" w14:textId="77777777" w:rsidR="00476D24" w:rsidRPr="00845A4A" w:rsidRDefault="009B64E2">
            <w:pPr>
              <w:widowControl w:val="0"/>
              <w:pBdr>
                <w:top w:val="nil"/>
                <w:left w:val="nil"/>
                <w:bottom w:val="nil"/>
                <w:right w:val="nil"/>
                <w:between w:val="nil"/>
              </w:pBdr>
              <w:spacing w:before="37"/>
              <w:ind w:left="6"/>
              <w:jc w:val="center"/>
              <w:rPr>
                <w:rFonts w:ascii="Times New Roman" w:eastAsia="Times New Roman" w:hAnsi="Times New Roman" w:cs="Times New Roman"/>
                <w:color w:val="000000"/>
                <w:sz w:val="14"/>
                <w:szCs w:val="14"/>
              </w:rPr>
            </w:pPr>
            <w:r w:rsidRPr="00845A4A">
              <w:rPr>
                <w:rFonts w:ascii="Times New Roman" w:eastAsia="Times New Roman" w:hAnsi="Times New Roman" w:cs="Times New Roman"/>
                <w:color w:val="231F20"/>
                <w:sz w:val="14"/>
                <w:szCs w:val="14"/>
              </w:rPr>
              <w:t>8</w:t>
            </w:r>
          </w:p>
        </w:tc>
        <w:tc>
          <w:tcPr>
            <w:tcW w:w="2051" w:type="dxa"/>
            <w:gridSpan w:val="2"/>
          </w:tcPr>
          <w:p w14:paraId="000005C3" w14:textId="77777777" w:rsidR="00476D24" w:rsidRPr="00845A4A" w:rsidRDefault="009B64E2">
            <w:pPr>
              <w:widowControl w:val="0"/>
              <w:pBdr>
                <w:top w:val="nil"/>
                <w:left w:val="nil"/>
                <w:bottom w:val="nil"/>
                <w:right w:val="nil"/>
                <w:between w:val="nil"/>
              </w:pBdr>
              <w:spacing w:before="37"/>
              <w:ind w:left="2"/>
              <w:jc w:val="center"/>
              <w:rPr>
                <w:rFonts w:ascii="Times New Roman" w:eastAsia="Times New Roman" w:hAnsi="Times New Roman" w:cs="Times New Roman"/>
                <w:color w:val="000000"/>
                <w:sz w:val="14"/>
                <w:szCs w:val="14"/>
              </w:rPr>
            </w:pPr>
            <w:r w:rsidRPr="00845A4A">
              <w:rPr>
                <w:rFonts w:ascii="Times New Roman" w:eastAsia="Times New Roman" w:hAnsi="Times New Roman" w:cs="Times New Roman"/>
                <w:color w:val="231F20"/>
                <w:sz w:val="14"/>
                <w:szCs w:val="14"/>
              </w:rPr>
              <w:t>9</w:t>
            </w:r>
          </w:p>
        </w:tc>
      </w:tr>
      <w:tr w:rsidR="00476D24" w:rsidRPr="00845A4A" w14:paraId="68511E84" w14:textId="77777777">
        <w:trPr>
          <w:trHeight w:val="863"/>
        </w:trPr>
        <w:tc>
          <w:tcPr>
            <w:tcW w:w="689" w:type="dxa"/>
            <w:tcBorders>
              <w:bottom w:val="nil"/>
            </w:tcBorders>
          </w:tcPr>
          <w:p w14:paraId="000005C5" w14:textId="77777777" w:rsidR="00476D24" w:rsidRPr="00845A4A" w:rsidRDefault="009B64E2">
            <w:pPr>
              <w:widowControl w:val="0"/>
              <w:pBdr>
                <w:top w:val="nil"/>
                <w:left w:val="nil"/>
                <w:bottom w:val="nil"/>
                <w:right w:val="nil"/>
                <w:between w:val="nil"/>
              </w:pBdr>
              <w:spacing w:before="27" w:line="242" w:lineRule="auto"/>
              <w:ind w:left="177" w:right="165" w:firstLine="11"/>
              <w:jc w:val="both"/>
              <w:rPr>
                <w:rFonts w:ascii="Times New Roman" w:eastAsia="Times New Roman" w:hAnsi="Times New Roman" w:cs="Times New Roman"/>
                <w:color w:val="000000"/>
                <w:sz w:val="16"/>
                <w:szCs w:val="16"/>
              </w:rPr>
            </w:pPr>
            <w:proofErr w:type="gramStart"/>
            <w:r w:rsidRPr="00845A4A">
              <w:rPr>
                <w:rFonts w:ascii="Times New Roman" w:eastAsia="Times New Roman" w:hAnsi="Times New Roman" w:cs="Times New Roman"/>
                <w:color w:val="231F20"/>
                <w:sz w:val="16"/>
                <w:szCs w:val="16"/>
              </w:rPr>
              <w:t>Line Item</w:t>
            </w:r>
            <w:proofErr w:type="gramEnd"/>
            <w:r w:rsidRPr="00845A4A">
              <w:rPr>
                <w:rFonts w:ascii="Times New Roman" w:eastAsia="Times New Roman" w:hAnsi="Times New Roman" w:cs="Times New Roman"/>
                <w:color w:val="231F20"/>
                <w:sz w:val="16"/>
                <w:szCs w:val="16"/>
              </w:rPr>
              <w:t xml:space="preserve"> N</w:t>
            </w:r>
            <w:r w:rsidRPr="00845A4A">
              <w:rPr>
                <w:rFonts w:ascii="Times New Roman" w:eastAsia="Times New Roman" w:hAnsi="Times New Roman" w:cs="Times New Roman"/>
                <w:color w:val="231F20"/>
                <w:sz w:val="16"/>
                <w:szCs w:val="16"/>
              </w:rPr>
              <w:t></w:t>
            </w:r>
          </w:p>
        </w:tc>
        <w:tc>
          <w:tcPr>
            <w:tcW w:w="839" w:type="dxa"/>
            <w:tcBorders>
              <w:bottom w:val="nil"/>
            </w:tcBorders>
          </w:tcPr>
          <w:p w14:paraId="000005C6" w14:textId="77777777" w:rsidR="00476D24" w:rsidRPr="00845A4A" w:rsidRDefault="009B64E2">
            <w:pPr>
              <w:widowControl w:val="0"/>
              <w:pBdr>
                <w:top w:val="nil"/>
                <w:left w:val="nil"/>
                <w:bottom w:val="nil"/>
                <w:right w:val="nil"/>
                <w:between w:val="nil"/>
              </w:pBdr>
              <w:spacing w:before="30" w:line="249" w:lineRule="auto"/>
              <w:ind w:left="145" w:right="33" w:hanging="88"/>
              <w:rPr>
                <w:rFonts w:ascii="Times New Roman" w:eastAsia="Times New Roman" w:hAnsi="Times New Roman" w:cs="Times New Roman"/>
                <w:color w:val="000000"/>
                <w:sz w:val="14"/>
                <w:szCs w:val="14"/>
              </w:rPr>
            </w:pPr>
            <w:r w:rsidRPr="00845A4A">
              <w:rPr>
                <w:rFonts w:ascii="Times New Roman" w:eastAsia="Times New Roman" w:hAnsi="Times New Roman" w:cs="Times New Roman"/>
                <w:color w:val="231F20"/>
                <w:sz w:val="14"/>
                <w:szCs w:val="14"/>
              </w:rPr>
              <w:t>Description of Goods</w:t>
            </w:r>
          </w:p>
        </w:tc>
        <w:tc>
          <w:tcPr>
            <w:tcW w:w="641" w:type="dxa"/>
            <w:tcBorders>
              <w:bottom w:val="nil"/>
            </w:tcBorders>
          </w:tcPr>
          <w:p w14:paraId="000005C7" w14:textId="77777777" w:rsidR="00476D24" w:rsidRPr="00845A4A" w:rsidRDefault="009B64E2">
            <w:pPr>
              <w:widowControl w:val="0"/>
              <w:pBdr>
                <w:top w:val="nil"/>
                <w:left w:val="nil"/>
                <w:bottom w:val="nil"/>
                <w:right w:val="nil"/>
                <w:between w:val="nil"/>
              </w:pBdr>
              <w:spacing w:before="30" w:line="249" w:lineRule="auto"/>
              <w:ind w:left="67" w:right="54"/>
              <w:jc w:val="center"/>
              <w:rPr>
                <w:rFonts w:ascii="Times New Roman" w:eastAsia="Times New Roman" w:hAnsi="Times New Roman" w:cs="Times New Roman"/>
                <w:color w:val="000000"/>
                <w:sz w:val="14"/>
                <w:szCs w:val="14"/>
              </w:rPr>
            </w:pPr>
            <w:r w:rsidRPr="00845A4A">
              <w:rPr>
                <w:rFonts w:ascii="Times New Roman" w:eastAsia="Times New Roman" w:hAnsi="Times New Roman" w:cs="Times New Roman"/>
                <w:color w:val="231F20"/>
                <w:sz w:val="14"/>
                <w:szCs w:val="14"/>
              </w:rPr>
              <w:t xml:space="preserve">Country </w:t>
            </w:r>
            <w:proofErr w:type="gramStart"/>
            <w:r w:rsidRPr="00845A4A">
              <w:rPr>
                <w:rFonts w:ascii="Times New Roman" w:eastAsia="Times New Roman" w:hAnsi="Times New Roman" w:cs="Times New Roman"/>
                <w:color w:val="231F20"/>
                <w:sz w:val="14"/>
                <w:szCs w:val="14"/>
              </w:rPr>
              <w:t>of  Origin</w:t>
            </w:r>
            <w:proofErr w:type="gramEnd"/>
          </w:p>
        </w:tc>
        <w:tc>
          <w:tcPr>
            <w:tcW w:w="760" w:type="dxa"/>
            <w:tcBorders>
              <w:bottom w:val="nil"/>
            </w:tcBorders>
          </w:tcPr>
          <w:p w14:paraId="000005C8" w14:textId="77777777" w:rsidR="00476D24" w:rsidRPr="00845A4A" w:rsidRDefault="009B64E2">
            <w:pPr>
              <w:widowControl w:val="0"/>
              <w:pBdr>
                <w:top w:val="nil"/>
                <w:left w:val="nil"/>
                <w:bottom w:val="nil"/>
                <w:right w:val="nil"/>
                <w:between w:val="nil"/>
              </w:pBdr>
              <w:spacing w:before="30" w:line="249" w:lineRule="auto"/>
              <w:ind w:left="36" w:right="24"/>
              <w:jc w:val="center"/>
              <w:rPr>
                <w:rFonts w:ascii="Times New Roman" w:eastAsia="Times New Roman" w:hAnsi="Times New Roman" w:cs="Times New Roman"/>
                <w:color w:val="000000"/>
                <w:sz w:val="14"/>
                <w:szCs w:val="14"/>
              </w:rPr>
            </w:pPr>
            <w:r w:rsidRPr="00845A4A">
              <w:rPr>
                <w:rFonts w:ascii="Times New Roman" w:eastAsia="Times New Roman" w:hAnsi="Times New Roman" w:cs="Times New Roman"/>
                <w:color w:val="231F20"/>
                <w:sz w:val="14"/>
                <w:szCs w:val="14"/>
              </w:rPr>
              <w:t>Delivery Date as defined by Incoterms</w:t>
            </w:r>
          </w:p>
        </w:tc>
        <w:tc>
          <w:tcPr>
            <w:tcW w:w="763" w:type="dxa"/>
            <w:tcBorders>
              <w:bottom w:val="nil"/>
            </w:tcBorders>
          </w:tcPr>
          <w:p w14:paraId="000005C9" w14:textId="77777777" w:rsidR="00476D24" w:rsidRPr="00845A4A" w:rsidRDefault="009B64E2">
            <w:pPr>
              <w:widowControl w:val="0"/>
              <w:pBdr>
                <w:top w:val="nil"/>
                <w:left w:val="nil"/>
                <w:bottom w:val="nil"/>
                <w:right w:val="nil"/>
                <w:between w:val="nil"/>
              </w:pBdr>
              <w:spacing w:before="30" w:line="249" w:lineRule="auto"/>
              <w:ind w:left="70" w:right="58"/>
              <w:jc w:val="center"/>
              <w:rPr>
                <w:rFonts w:ascii="Times New Roman" w:eastAsia="Times New Roman" w:hAnsi="Times New Roman" w:cs="Times New Roman"/>
                <w:color w:val="000000"/>
                <w:sz w:val="14"/>
                <w:szCs w:val="14"/>
              </w:rPr>
            </w:pPr>
            <w:r w:rsidRPr="00845A4A">
              <w:rPr>
                <w:rFonts w:ascii="Times New Roman" w:eastAsia="Times New Roman" w:hAnsi="Times New Roman" w:cs="Times New Roman"/>
                <w:color w:val="231F20"/>
                <w:sz w:val="14"/>
                <w:szCs w:val="14"/>
              </w:rPr>
              <w:t>Quantity and physical unit</w:t>
            </w:r>
          </w:p>
        </w:tc>
        <w:tc>
          <w:tcPr>
            <w:tcW w:w="1089" w:type="dxa"/>
            <w:tcBorders>
              <w:bottom w:val="nil"/>
            </w:tcBorders>
          </w:tcPr>
          <w:p w14:paraId="000005CA" w14:textId="77777777" w:rsidR="00476D24" w:rsidRPr="00845A4A" w:rsidRDefault="009B64E2">
            <w:pPr>
              <w:widowControl w:val="0"/>
              <w:pBdr>
                <w:top w:val="nil"/>
                <w:left w:val="nil"/>
                <w:bottom w:val="nil"/>
                <w:right w:val="nil"/>
                <w:between w:val="nil"/>
              </w:pBdr>
              <w:spacing w:before="30" w:line="249" w:lineRule="auto"/>
              <w:ind w:left="84" w:right="73" w:firstLine="152"/>
              <w:rPr>
                <w:rFonts w:ascii="Times New Roman" w:eastAsia="Times New Roman" w:hAnsi="Times New Roman" w:cs="Times New Roman"/>
                <w:color w:val="000000"/>
                <w:sz w:val="14"/>
                <w:szCs w:val="14"/>
              </w:rPr>
            </w:pPr>
            <w:r w:rsidRPr="00845A4A">
              <w:rPr>
                <w:rFonts w:ascii="Times New Roman" w:eastAsia="Times New Roman" w:hAnsi="Times New Roman" w:cs="Times New Roman"/>
                <w:color w:val="231F20"/>
                <w:sz w:val="14"/>
                <w:szCs w:val="14"/>
              </w:rPr>
              <w:t xml:space="preserve">Unit price </w:t>
            </w:r>
            <w:proofErr w:type="spellStart"/>
            <w:r w:rsidRPr="00845A4A">
              <w:rPr>
                <w:rFonts w:ascii="Times New Roman" w:eastAsia="Times New Roman" w:hAnsi="Times New Roman" w:cs="Times New Roman"/>
                <w:color w:val="231F20"/>
                <w:sz w:val="10"/>
                <w:szCs w:val="10"/>
              </w:rPr>
              <w:t>cip</w:t>
            </w:r>
            <w:proofErr w:type="spellEnd"/>
            <w:r w:rsidRPr="00845A4A">
              <w:rPr>
                <w:rFonts w:ascii="Times New Roman" w:eastAsia="Times New Roman" w:hAnsi="Times New Roman" w:cs="Times New Roman"/>
                <w:color w:val="231F20"/>
                <w:sz w:val="10"/>
                <w:szCs w:val="10"/>
              </w:rPr>
              <w:t xml:space="preserve"> </w:t>
            </w:r>
            <w:r w:rsidRPr="00845A4A">
              <w:rPr>
                <w:rFonts w:ascii="Times New Roman" w:eastAsia="Times New Roman" w:hAnsi="Times New Roman" w:cs="Times New Roman"/>
                <w:color w:val="231F20"/>
                <w:sz w:val="14"/>
                <w:szCs w:val="14"/>
              </w:rPr>
              <w:t>[insert place of destination] in accordance</w:t>
            </w:r>
          </w:p>
          <w:p w14:paraId="000005CB" w14:textId="77777777" w:rsidR="00476D24" w:rsidRPr="00845A4A" w:rsidRDefault="009B64E2">
            <w:pPr>
              <w:widowControl w:val="0"/>
              <w:pBdr>
                <w:top w:val="nil"/>
                <w:left w:val="nil"/>
                <w:bottom w:val="nil"/>
                <w:right w:val="nil"/>
                <w:between w:val="nil"/>
              </w:pBdr>
              <w:spacing w:before="1" w:line="142" w:lineRule="auto"/>
              <w:ind w:left="276"/>
              <w:rPr>
                <w:rFonts w:ascii="Times New Roman" w:eastAsia="Times New Roman" w:hAnsi="Times New Roman" w:cs="Times New Roman"/>
                <w:color w:val="000000"/>
                <w:sz w:val="14"/>
                <w:szCs w:val="14"/>
              </w:rPr>
            </w:pPr>
            <w:r w:rsidRPr="00845A4A">
              <w:rPr>
                <w:rFonts w:ascii="Times New Roman" w:eastAsia="Times New Roman" w:hAnsi="Times New Roman" w:cs="Times New Roman"/>
                <w:color w:val="231F20"/>
                <w:sz w:val="14"/>
                <w:szCs w:val="14"/>
              </w:rPr>
              <w:t>with ITB</w:t>
            </w:r>
          </w:p>
        </w:tc>
        <w:tc>
          <w:tcPr>
            <w:tcW w:w="851" w:type="dxa"/>
            <w:tcBorders>
              <w:bottom w:val="nil"/>
            </w:tcBorders>
          </w:tcPr>
          <w:p w14:paraId="000005CC" w14:textId="77777777" w:rsidR="00476D24" w:rsidRPr="00845A4A" w:rsidRDefault="009B64E2">
            <w:pPr>
              <w:widowControl w:val="0"/>
              <w:pBdr>
                <w:top w:val="nil"/>
                <w:left w:val="nil"/>
                <w:bottom w:val="nil"/>
                <w:right w:val="nil"/>
                <w:between w:val="nil"/>
              </w:pBdr>
              <w:spacing w:before="30" w:line="249" w:lineRule="auto"/>
              <w:ind w:left="128" w:right="118"/>
              <w:jc w:val="center"/>
              <w:rPr>
                <w:rFonts w:ascii="Times New Roman" w:eastAsia="Times New Roman" w:hAnsi="Times New Roman" w:cs="Times New Roman"/>
                <w:color w:val="000000"/>
                <w:sz w:val="14"/>
                <w:szCs w:val="14"/>
              </w:rPr>
            </w:pPr>
            <w:r w:rsidRPr="00845A4A">
              <w:rPr>
                <w:rFonts w:ascii="Times New Roman" w:eastAsia="Times New Roman" w:hAnsi="Times New Roman" w:cs="Times New Roman"/>
                <w:color w:val="231F20"/>
                <w:sz w:val="14"/>
                <w:szCs w:val="14"/>
              </w:rPr>
              <w:t>CIP Price per line item (Col. 5x6)</w:t>
            </w:r>
          </w:p>
        </w:tc>
        <w:tc>
          <w:tcPr>
            <w:tcW w:w="1723" w:type="dxa"/>
            <w:tcBorders>
              <w:bottom w:val="nil"/>
            </w:tcBorders>
          </w:tcPr>
          <w:p w14:paraId="000005CD" w14:textId="77777777" w:rsidR="00476D24" w:rsidRPr="00845A4A" w:rsidRDefault="009B64E2">
            <w:pPr>
              <w:widowControl w:val="0"/>
              <w:pBdr>
                <w:top w:val="nil"/>
                <w:left w:val="nil"/>
                <w:bottom w:val="nil"/>
                <w:right w:val="nil"/>
                <w:between w:val="nil"/>
              </w:pBdr>
              <w:spacing w:before="30"/>
              <w:ind w:left="56" w:right="48"/>
              <w:jc w:val="center"/>
              <w:rPr>
                <w:rFonts w:ascii="Times New Roman" w:eastAsia="Times New Roman" w:hAnsi="Times New Roman" w:cs="Times New Roman"/>
                <w:color w:val="000000"/>
                <w:sz w:val="14"/>
                <w:szCs w:val="14"/>
              </w:rPr>
            </w:pPr>
            <w:r w:rsidRPr="00845A4A">
              <w:rPr>
                <w:rFonts w:ascii="Times New Roman" w:eastAsia="Times New Roman" w:hAnsi="Times New Roman" w:cs="Times New Roman"/>
                <w:color w:val="231F20"/>
                <w:sz w:val="14"/>
                <w:szCs w:val="14"/>
              </w:rPr>
              <w:t>Price per line item for inland transportation and other services required in the Purchaser’s Country to convey the Goods to</w:t>
            </w:r>
          </w:p>
        </w:tc>
        <w:tc>
          <w:tcPr>
            <w:tcW w:w="2051" w:type="dxa"/>
            <w:gridSpan w:val="2"/>
            <w:tcBorders>
              <w:bottom w:val="nil"/>
            </w:tcBorders>
          </w:tcPr>
          <w:p w14:paraId="000005CE" w14:textId="77777777" w:rsidR="00476D24" w:rsidRPr="00845A4A" w:rsidRDefault="009B64E2">
            <w:pPr>
              <w:widowControl w:val="0"/>
              <w:pBdr>
                <w:top w:val="nil"/>
                <w:left w:val="nil"/>
                <w:bottom w:val="nil"/>
                <w:right w:val="nil"/>
                <w:between w:val="nil"/>
              </w:pBdr>
              <w:spacing w:before="30" w:line="249" w:lineRule="auto"/>
              <w:ind w:left="724" w:hanging="468"/>
              <w:rPr>
                <w:rFonts w:ascii="Times New Roman" w:eastAsia="Times New Roman" w:hAnsi="Times New Roman" w:cs="Times New Roman"/>
                <w:color w:val="000000"/>
                <w:sz w:val="14"/>
                <w:szCs w:val="14"/>
              </w:rPr>
            </w:pPr>
            <w:r w:rsidRPr="00845A4A">
              <w:rPr>
                <w:rFonts w:ascii="Times New Roman" w:eastAsia="Times New Roman" w:hAnsi="Times New Roman" w:cs="Times New Roman"/>
                <w:color w:val="231F20"/>
                <w:sz w:val="14"/>
                <w:szCs w:val="14"/>
              </w:rPr>
              <w:t>Total Price per Line item (Col. 7+8)</w:t>
            </w:r>
          </w:p>
        </w:tc>
      </w:tr>
      <w:tr w:rsidR="00476D24" w:rsidRPr="00845A4A" w14:paraId="0B0CADB6" w14:textId="77777777">
        <w:trPr>
          <w:trHeight w:val="448"/>
        </w:trPr>
        <w:tc>
          <w:tcPr>
            <w:tcW w:w="689" w:type="dxa"/>
            <w:tcBorders>
              <w:top w:val="nil"/>
            </w:tcBorders>
          </w:tcPr>
          <w:p w14:paraId="000005D0"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4"/>
                <w:szCs w:val="14"/>
              </w:rPr>
            </w:pPr>
          </w:p>
        </w:tc>
        <w:tc>
          <w:tcPr>
            <w:tcW w:w="839" w:type="dxa"/>
            <w:tcBorders>
              <w:top w:val="nil"/>
            </w:tcBorders>
          </w:tcPr>
          <w:p w14:paraId="000005D1"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4"/>
                <w:szCs w:val="14"/>
              </w:rPr>
            </w:pPr>
          </w:p>
        </w:tc>
        <w:tc>
          <w:tcPr>
            <w:tcW w:w="641" w:type="dxa"/>
            <w:tcBorders>
              <w:top w:val="nil"/>
            </w:tcBorders>
          </w:tcPr>
          <w:p w14:paraId="000005D2"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4"/>
                <w:szCs w:val="14"/>
              </w:rPr>
            </w:pPr>
          </w:p>
        </w:tc>
        <w:tc>
          <w:tcPr>
            <w:tcW w:w="760" w:type="dxa"/>
            <w:tcBorders>
              <w:top w:val="nil"/>
            </w:tcBorders>
          </w:tcPr>
          <w:p w14:paraId="000005D3"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4"/>
                <w:szCs w:val="14"/>
              </w:rPr>
            </w:pPr>
          </w:p>
        </w:tc>
        <w:tc>
          <w:tcPr>
            <w:tcW w:w="763" w:type="dxa"/>
            <w:tcBorders>
              <w:top w:val="nil"/>
            </w:tcBorders>
          </w:tcPr>
          <w:p w14:paraId="000005D4"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4"/>
                <w:szCs w:val="14"/>
              </w:rPr>
            </w:pPr>
          </w:p>
        </w:tc>
        <w:tc>
          <w:tcPr>
            <w:tcW w:w="1089" w:type="dxa"/>
            <w:tcBorders>
              <w:top w:val="nil"/>
            </w:tcBorders>
          </w:tcPr>
          <w:p w14:paraId="000005D5" w14:textId="77777777" w:rsidR="00476D24" w:rsidRPr="00845A4A" w:rsidRDefault="009B64E2">
            <w:pPr>
              <w:widowControl w:val="0"/>
              <w:pBdr>
                <w:top w:val="nil"/>
                <w:left w:val="nil"/>
                <w:bottom w:val="nil"/>
                <w:right w:val="nil"/>
                <w:between w:val="nil"/>
              </w:pBdr>
              <w:spacing w:before="6"/>
              <w:ind w:left="125" w:right="117"/>
              <w:jc w:val="center"/>
              <w:rPr>
                <w:rFonts w:ascii="Times New Roman" w:eastAsia="Times New Roman" w:hAnsi="Times New Roman" w:cs="Times New Roman"/>
                <w:color w:val="000000"/>
                <w:sz w:val="14"/>
                <w:szCs w:val="14"/>
              </w:rPr>
            </w:pPr>
            <w:r w:rsidRPr="00845A4A">
              <w:rPr>
                <w:rFonts w:ascii="Times New Roman" w:eastAsia="Times New Roman" w:hAnsi="Times New Roman" w:cs="Times New Roman"/>
                <w:color w:val="231F20"/>
                <w:sz w:val="14"/>
                <w:szCs w:val="14"/>
              </w:rPr>
              <w:t>18.6(b)(</w:t>
            </w:r>
            <w:proofErr w:type="spellStart"/>
            <w:r w:rsidRPr="00845A4A">
              <w:rPr>
                <w:rFonts w:ascii="Times New Roman" w:eastAsia="Times New Roman" w:hAnsi="Times New Roman" w:cs="Times New Roman"/>
                <w:color w:val="231F20"/>
                <w:sz w:val="14"/>
                <w:szCs w:val="14"/>
              </w:rPr>
              <w:t>i</w:t>
            </w:r>
            <w:proofErr w:type="spellEnd"/>
            <w:r w:rsidRPr="00845A4A">
              <w:rPr>
                <w:rFonts w:ascii="Times New Roman" w:eastAsia="Times New Roman" w:hAnsi="Times New Roman" w:cs="Times New Roman"/>
                <w:color w:val="231F20"/>
                <w:sz w:val="14"/>
                <w:szCs w:val="14"/>
              </w:rPr>
              <w:t>)</w:t>
            </w:r>
          </w:p>
        </w:tc>
        <w:tc>
          <w:tcPr>
            <w:tcW w:w="851" w:type="dxa"/>
            <w:tcBorders>
              <w:top w:val="nil"/>
            </w:tcBorders>
          </w:tcPr>
          <w:p w14:paraId="000005D6"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4"/>
                <w:szCs w:val="14"/>
              </w:rPr>
            </w:pPr>
          </w:p>
        </w:tc>
        <w:tc>
          <w:tcPr>
            <w:tcW w:w="1723" w:type="dxa"/>
            <w:tcBorders>
              <w:top w:val="nil"/>
            </w:tcBorders>
          </w:tcPr>
          <w:p w14:paraId="000005D7" w14:textId="77777777" w:rsidR="00476D24" w:rsidRPr="00845A4A" w:rsidRDefault="009B64E2">
            <w:pPr>
              <w:widowControl w:val="0"/>
              <w:pBdr>
                <w:top w:val="nil"/>
                <w:left w:val="nil"/>
                <w:bottom w:val="nil"/>
                <w:right w:val="nil"/>
                <w:between w:val="nil"/>
              </w:pBdr>
              <w:spacing w:before="6" w:line="249" w:lineRule="auto"/>
              <w:ind w:left="357" w:hanging="179"/>
              <w:rPr>
                <w:rFonts w:ascii="Times New Roman" w:eastAsia="Times New Roman" w:hAnsi="Times New Roman" w:cs="Times New Roman"/>
                <w:color w:val="000000"/>
                <w:sz w:val="14"/>
                <w:szCs w:val="14"/>
              </w:rPr>
            </w:pPr>
            <w:r w:rsidRPr="00845A4A">
              <w:rPr>
                <w:rFonts w:ascii="Times New Roman" w:eastAsia="Times New Roman" w:hAnsi="Times New Roman" w:cs="Times New Roman"/>
                <w:color w:val="231F20"/>
                <w:sz w:val="14"/>
                <w:szCs w:val="14"/>
              </w:rPr>
              <w:t>their final destination specified in BDS</w:t>
            </w:r>
          </w:p>
        </w:tc>
        <w:tc>
          <w:tcPr>
            <w:tcW w:w="2051" w:type="dxa"/>
            <w:gridSpan w:val="2"/>
            <w:tcBorders>
              <w:top w:val="nil"/>
            </w:tcBorders>
          </w:tcPr>
          <w:p w14:paraId="000005D8"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4"/>
                <w:szCs w:val="14"/>
              </w:rPr>
            </w:pPr>
          </w:p>
        </w:tc>
      </w:tr>
      <w:tr w:rsidR="00476D24" w:rsidRPr="00845A4A" w14:paraId="0070C6FC" w14:textId="77777777">
        <w:trPr>
          <w:trHeight w:val="858"/>
        </w:trPr>
        <w:tc>
          <w:tcPr>
            <w:tcW w:w="689" w:type="dxa"/>
            <w:tcBorders>
              <w:bottom w:val="nil"/>
            </w:tcBorders>
          </w:tcPr>
          <w:p w14:paraId="000005DA" w14:textId="77777777" w:rsidR="00476D24" w:rsidRPr="00845A4A" w:rsidRDefault="009B64E2">
            <w:pPr>
              <w:widowControl w:val="0"/>
              <w:pBdr>
                <w:top w:val="nil"/>
                <w:left w:val="nil"/>
                <w:bottom w:val="nil"/>
                <w:right w:val="nil"/>
                <w:between w:val="nil"/>
              </w:pBdr>
              <w:spacing w:before="27" w:line="249" w:lineRule="auto"/>
              <w:ind w:left="84" w:right="71"/>
              <w:jc w:val="center"/>
              <w:rPr>
                <w:rFonts w:ascii="Times New Roman" w:eastAsia="Times New Roman" w:hAnsi="Times New Roman" w:cs="Times New Roman"/>
                <w:color w:val="000000"/>
                <w:sz w:val="16"/>
                <w:szCs w:val="16"/>
              </w:rPr>
            </w:pPr>
            <w:r w:rsidRPr="00845A4A">
              <w:rPr>
                <w:rFonts w:ascii="Times New Roman" w:eastAsia="Times New Roman" w:hAnsi="Times New Roman" w:cs="Times New Roman"/>
                <w:color w:val="231F20"/>
                <w:sz w:val="16"/>
                <w:szCs w:val="16"/>
              </w:rPr>
              <w:t>[insert number of the item]</w:t>
            </w:r>
          </w:p>
        </w:tc>
        <w:tc>
          <w:tcPr>
            <w:tcW w:w="839" w:type="dxa"/>
            <w:vMerge w:val="restart"/>
          </w:tcPr>
          <w:p w14:paraId="000005DB" w14:textId="77777777" w:rsidR="00476D24" w:rsidRPr="00845A4A" w:rsidRDefault="009B64E2">
            <w:pPr>
              <w:widowControl w:val="0"/>
              <w:pBdr>
                <w:top w:val="nil"/>
                <w:left w:val="nil"/>
                <w:bottom w:val="nil"/>
                <w:right w:val="nil"/>
                <w:between w:val="nil"/>
              </w:pBdr>
              <w:spacing w:before="30" w:line="249" w:lineRule="auto"/>
              <w:ind w:left="182" w:right="169"/>
              <w:jc w:val="center"/>
              <w:rPr>
                <w:rFonts w:ascii="Times New Roman" w:eastAsia="Times New Roman" w:hAnsi="Times New Roman" w:cs="Times New Roman"/>
                <w:color w:val="000000"/>
                <w:sz w:val="14"/>
                <w:szCs w:val="14"/>
              </w:rPr>
            </w:pPr>
            <w:r w:rsidRPr="00845A4A">
              <w:rPr>
                <w:rFonts w:ascii="Times New Roman" w:eastAsia="Times New Roman" w:hAnsi="Times New Roman" w:cs="Times New Roman"/>
                <w:color w:val="231F20"/>
                <w:sz w:val="14"/>
                <w:szCs w:val="14"/>
              </w:rPr>
              <w:t>[insert name of good]</w:t>
            </w:r>
          </w:p>
        </w:tc>
        <w:tc>
          <w:tcPr>
            <w:tcW w:w="641" w:type="dxa"/>
            <w:vMerge w:val="restart"/>
          </w:tcPr>
          <w:p w14:paraId="000005DC" w14:textId="77777777" w:rsidR="00476D24" w:rsidRPr="00845A4A" w:rsidRDefault="009B64E2">
            <w:pPr>
              <w:widowControl w:val="0"/>
              <w:pBdr>
                <w:top w:val="nil"/>
                <w:left w:val="nil"/>
                <w:bottom w:val="nil"/>
                <w:right w:val="nil"/>
                <w:between w:val="nil"/>
              </w:pBdr>
              <w:spacing w:before="30" w:line="249" w:lineRule="auto"/>
              <w:ind w:left="53" w:right="40"/>
              <w:jc w:val="center"/>
              <w:rPr>
                <w:rFonts w:ascii="Times New Roman" w:eastAsia="Times New Roman" w:hAnsi="Times New Roman" w:cs="Times New Roman"/>
                <w:color w:val="000000"/>
                <w:sz w:val="14"/>
                <w:szCs w:val="14"/>
              </w:rPr>
            </w:pPr>
            <w:r w:rsidRPr="00845A4A">
              <w:rPr>
                <w:rFonts w:ascii="Times New Roman" w:eastAsia="Times New Roman" w:hAnsi="Times New Roman" w:cs="Times New Roman"/>
                <w:color w:val="231F20"/>
                <w:sz w:val="14"/>
                <w:szCs w:val="14"/>
              </w:rPr>
              <w:t>[insert country of origin of the Good]</w:t>
            </w:r>
          </w:p>
        </w:tc>
        <w:tc>
          <w:tcPr>
            <w:tcW w:w="760" w:type="dxa"/>
            <w:vMerge w:val="restart"/>
          </w:tcPr>
          <w:p w14:paraId="000005DD" w14:textId="77777777" w:rsidR="00476D24" w:rsidRPr="00845A4A" w:rsidRDefault="009B64E2">
            <w:pPr>
              <w:widowControl w:val="0"/>
              <w:pBdr>
                <w:top w:val="nil"/>
                <w:left w:val="nil"/>
                <w:bottom w:val="nil"/>
                <w:right w:val="nil"/>
                <w:between w:val="nil"/>
              </w:pBdr>
              <w:spacing w:before="30" w:line="249" w:lineRule="auto"/>
              <w:ind w:left="139" w:right="127" w:firstLine="49"/>
              <w:jc w:val="both"/>
              <w:rPr>
                <w:rFonts w:ascii="Times New Roman" w:eastAsia="Times New Roman" w:hAnsi="Times New Roman" w:cs="Times New Roman"/>
                <w:color w:val="000000"/>
                <w:sz w:val="14"/>
                <w:szCs w:val="14"/>
              </w:rPr>
            </w:pPr>
            <w:r w:rsidRPr="00845A4A">
              <w:rPr>
                <w:rFonts w:ascii="Times New Roman" w:eastAsia="Times New Roman" w:hAnsi="Times New Roman" w:cs="Times New Roman"/>
                <w:color w:val="231F20"/>
                <w:sz w:val="14"/>
                <w:szCs w:val="14"/>
              </w:rPr>
              <w:t>[insert quoted Delivery Date]</w:t>
            </w:r>
          </w:p>
        </w:tc>
        <w:tc>
          <w:tcPr>
            <w:tcW w:w="763" w:type="dxa"/>
            <w:tcBorders>
              <w:bottom w:val="nil"/>
            </w:tcBorders>
          </w:tcPr>
          <w:p w14:paraId="000005DE" w14:textId="77777777" w:rsidR="00476D24" w:rsidRPr="00845A4A" w:rsidRDefault="009B64E2">
            <w:pPr>
              <w:widowControl w:val="0"/>
              <w:pBdr>
                <w:top w:val="nil"/>
                <w:left w:val="nil"/>
                <w:bottom w:val="nil"/>
                <w:right w:val="nil"/>
                <w:between w:val="nil"/>
              </w:pBdr>
              <w:spacing w:before="30"/>
              <w:ind w:left="70" w:right="59"/>
              <w:jc w:val="center"/>
              <w:rPr>
                <w:rFonts w:ascii="Times New Roman" w:eastAsia="Times New Roman" w:hAnsi="Times New Roman" w:cs="Times New Roman"/>
                <w:color w:val="000000"/>
                <w:sz w:val="14"/>
                <w:szCs w:val="14"/>
              </w:rPr>
            </w:pPr>
            <w:r w:rsidRPr="00845A4A">
              <w:rPr>
                <w:rFonts w:ascii="Times New Roman" w:eastAsia="Times New Roman" w:hAnsi="Times New Roman" w:cs="Times New Roman"/>
                <w:color w:val="231F20"/>
                <w:sz w:val="14"/>
                <w:szCs w:val="14"/>
              </w:rPr>
              <w:t>[insert number of units to be supplied and name</w:t>
            </w:r>
          </w:p>
        </w:tc>
        <w:tc>
          <w:tcPr>
            <w:tcW w:w="1089" w:type="dxa"/>
            <w:tcBorders>
              <w:bottom w:val="nil"/>
            </w:tcBorders>
          </w:tcPr>
          <w:p w14:paraId="000005DF" w14:textId="77777777" w:rsidR="00476D24" w:rsidRPr="00845A4A" w:rsidRDefault="009B64E2">
            <w:pPr>
              <w:widowControl w:val="0"/>
              <w:pBdr>
                <w:top w:val="nil"/>
                <w:left w:val="nil"/>
                <w:bottom w:val="nil"/>
                <w:right w:val="nil"/>
                <w:between w:val="nil"/>
              </w:pBdr>
              <w:spacing w:before="30" w:line="249" w:lineRule="auto"/>
              <w:ind w:left="128" w:right="117"/>
              <w:jc w:val="center"/>
              <w:rPr>
                <w:rFonts w:ascii="Times New Roman" w:eastAsia="Times New Roman" w:hAnsi="Times New Roman" w:cs="Times New Roman"/>
                <w:color w:val="000000"/>
                <w:sz w:val="14"/>
                <w:szCs w:val="14"/>
              </w:rPr>
            </w:pPr>
            <w:r w:rsidRPr="00845A4A">
              <w:rPr>
                <w:rFonts w:ascii="Times New Roman" w:eastAsia="Times New Roman" w:hAnsi="Times New Roman" w:cs="Times New Roman"/>
                <w:color w:val="231F20"/>
                <w:sz w:val="14"/>
                <w:szCs w:val="14"/>
              </w:rPr>
              <w:t>[insert unit price CIP per unit]</w:t>
            </w:r>
          </w:p>
        </w:tc>
        <w:tc>
          <w:tcPr>
            <w:tcW w:w="851" w:type="dxa"/>
            <w:tcBorders>
              <w:bottom w:val="nil"/>
            </w:tcBorders>
          </w:tcPr>
          <w:p w14:paraId="000005E0" w14:textId="77777777" w:rsidR="00476D24" w:rsidRPr="00845A4A" w:rsidRDefault="009B64E2">
            <w:pPr>
              <w:widowControl w:val="0"/>
              <w:pBdr>
                <w:top w:val="nil"/>
                <w:left w:val="nil"/>
                <w:bottom w:val="nil"/>
                <w:right w:val="nil"/>
                <w:between w:val="nil"/>
              </w:pBdr>
              <w:spacing w:before="30" w:line="249" w:lineRule="auto"/>
              <w:ind w:left="76" w:right="66"/>
              <w:jc w:val="center"/>
              <w:rPr>
                <w:rFonts w:ascii="Times New Roman" w:eastAsia="Times New Roman" w:hAnsi="Times New Roman" w:cs="Times New Roman"/>
                <w:color w:val="000000"/>
                <w:sz w:val="14"/>
                <w:szCs w:val="14"/>
              </w:rPr>
            </w:pPr>
            <w:r w:rsidRPr="00845A4A">
              <w:rPr>
                <w:rFonts w:ascii="Times New Roman" w:eastAsia="Times New Roman" w:hAnsi="Times New Roman" w:cs="Times New Roman"/>
                <w:color w:val="231F20"/>
                <w:sz w:val="14"/>
                <w:szCs w:val="14"/>
              </w:rPr>
              <w:t>[insert total CIP price per line item]</w:t>
            </w:r>
          </w:p>
        </w:tc>
        <w:tc>
          <w:tcPr>
            <w:tcW w:w="1723" w:type="dxa"/>
            <w:tcBorders>
              <w:bottom w:val="nil"/>
            </w:tcBorders>
          </w:tcPr>
          <w:p w14:paraId="000005E1" w14:textId="77777777" w:rsidR="00476D24" w:rsidRPr="00845A4A" w:rsidRDefault="009B64E2">
            <w:pPr>
              <w:widowControl w:val="0"/>
              <w:pBdr>
                <w:top w:val="nil"/>
                <w:left w:val="nil"/>
                <w:bottom w:val="nil"/>
                <w:right w:val="nil"/>
                <w:between w:val="nil"/>
              </w:pBdr>
              <w:spacing w:before="30" w:line="249" w:lineRule="auto"/>
              <w:ind w:left="304" w:hanging="186"/>
              <w:rPr>
                <w:rFonts w:ascii="Times New Roman" w:eastAsia="Times New Roman" w:hAnsi="Times New Roman" w:cs="Times New Roman"/>
                <w:color w:val="000000"/>
                <w:sz w:val="14"/>
                <w:szCs w:val="14"/>
              </w:rPr>
            </w:pPr>
            <w:r w:rsidRPr="00845A4A">
              <w:rPr>
                <w:rFonts w:ascii="Times New Roman" w:eastAsia="Times New Roman" w:hAnsi="Times New Roman" w:cs="Times New Roman"/>
                <w:color w:val="231F20"/>
                <w:sz w:val="14"/>
                <w:szCs w:val="14"/>
              </w:rPr>
              <w:t>[insert the corresponding price per line item]</w:t>
            </w:r>
          </w:p>
        </w:tc>
        <w:tc>
          <w:tcPr>
            <w:tcW w:w="2051" w:type="dxa"/>
            <w:gridSpan w:val="2"/>
            <w:tcBorders>
              <w:bottom w:val="nil"/>
            </w:tcBorders>
          </w:tcPr>
          <w:p w14:paraId="000005E2" w14:textId="77777777" w:rsidR="00476D24" w:rsidRPr="00845A4A" w:rsidRDefault="009B64E2">
            <w:pPr>
              <w:widowControl w:val="0"/>
              <w:pBdr>
                <w:top w:val="nil"/>
                <w:left w:val="nil"/>
                <w:bottom w:val="nil"/>
                <w:right w:val="nil"/>
                <w:between w:val="nil"/>
              </w:pBdr>
              <w:spacing w:before="30" w:line="249" w:lineRule="auto"/>
              <w:ind w:left="869" w:hanging="669"/>
              <w:rPr>
                <w:rFonts w:ascii="Times New Roman" w:eastAsia="Times New Roman" w:hAnsi="Times New Roman" w:cs="Times New Roman"/>
                <w:color w:val="000000"/>
                <w:sz w:val="14"/>
                <w:szCs w:val="14"/>
              </w:rPr>
            </w:pPr>
            <w:r w:rsidRPr="00845A4A">
              <w:rPr>
                <w:rFonts w:ascii="Times New Roman" w:eastAsia="Times New Roman" w:hAnsi="Times New Roman" w:cs="Times New Roman"/>
                <w:color w:val="231F20"/>
                <w:sz w:val="14"/>
                <w:szCs w:val="14"/>
              </w:rPr>
              <w:t>[insert total price of the line item]</w:t>
            </w:r>
          </w:p>
        </w:tc>
      </w:tr>
      <w:tr w:rsidR="00476D24" w:rsidRPr="00845A4A" w14:paraId="018E56F1" w14:textId="77777777">
        <w:trPr>
          <w:trHeight w:val="157"/>
        </w:trPr>
        <w:tc>
          <w:tcPr>
            <w:tcW w:w="689" w:type="dxa"/>
            <w:tcBorders>
              <w:top w:val="nil"/>
              <w:bottom w:val="nil"/>
            </w:tcBorders>
          </w:tcPr>
          <w:p w14:paraId="000005E4"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0"/>
                <w:szCs w:val="10"/>
              </w:rPr>
            </w:pPr>
          </w:p>
        </w:tc>
        <w:tc>
          <w:tcPr>
            <w:tcW w:w="839" w:type="dxa"/>
            <w:vMerge/>
          </w:tcPr>
          <w:p w14:paraId="000005E5" w14:textId="77777777" w:rsidR="00476D24" w:rsidRPr="00845A4A" w:rsidRDefault="00476D24">
            <w:pPr>
              <w:widowControl w:val="0"/>
              <w:pBdr>
                <w:top w:val="nil"/>
                <w:left w:val="nil"/>
                <w:bottom w:val="nil"/>
                <w:right w:val="nil"/>
                <w:between w:val="nil"/>
              </w:pBdr>
              <w:spacing w:line="276" w:lineRule="auto"/>
              <w:rPr>
                <w:rFonts w:ascii="Times New Roman" w:eastAsia="Times New Roman" w:hAnsi="Times New Roman" w:cs="Times New Roman"/>
                <w:color w:val="000000"/>
                <w:sz w:val="10"/>
                <w:szCs w:val="10"/>
              </w:rPr>
            </w:pPr>
          </w:p>
        </w:tc>
        <w:tc>
          <w:tcPr>
            <w:tcW w:w="641" w:type="dxa"/>
            <w:vMerge/>
          </w:tcPr>
          <w:p w14:paraId="000005E6" w14:textId="77777777" w:rsidR="00476D24" w:rsidRPr="00845A4A" w:rsidRDefault="00476D24">
            <w:pPr>
              <w:widowControl w:val="0"/>
              <w:pBdr>
                <w:top w:val="nil"/>
                <w:left w:val="nil"/>
                <w:bottom w:val="nil"/>
                <w:right w:val="nil"/>
                <w:between w:val="nil"/>
              </w:pBdr>
              <w:spacing w:line="276" w:lineRule="auto"/>
              <w:rPr>
                <w:rFonts w:ascii="Times New Roman" w:eastAsia="Times New Roman" w:hAnsi="Times New Roman" w:cs="Times New Roman"/>
                <w:color w:val="000000"/>
                <w:sz w:val="10"/>
                <w:szCs w:val="10"/>
              </w:rPr>
            </w:pPr>
          </w:p>
        </w:tc>
        <w:tc>
          <w:tcPr>
            <w:tcW w:w="760" w:type="dxa"/>
            <w:vMerge/>
          </w:tcPr>
          <w:p w14:paraId="000005E7" w14:textId="77777777" w:rsidR="00476D24" w:rsidRPr="00845A4A" w:rsidRDefault="00476D24">
            <w:pPr>
              <w:widowControl w:val="0"/>
              <w:pBdr>
                <w:top w:val="nil"/>
                <w:left w:val="nil"/>
                <w:bottom w:val="nil"/>
                <w:right w:val="nil"/>
                <w:between w:val="nil"/>
              </w:pBdr>
              <w:spacing w:line="276" w:lineRule="auto"/>
              <w:rPr>
                <w:rFonts w:ascii="Times New Roman" w:eastAsia="Times New Roman" w:hAnsi="Times New Roman" w:cs="Times New Roman"/>
                <w:color w:val="000000"/>
                <w:sz w:val="10"/>
                <w:szCs w:val="10"/>
              </w:rPr>
            </w:pPr>
          </w:p>
        </w:tc>
        <w:tc>
          <w:tcPr>
            <w:tcW w:w="763" w:type="dxa"/>
            <w:tcBorders>
              <w:top w:val="nil"/>
              <w:bottom w:val="nil"/>
            </w:tcBorders>
          </w:tcPr>
          <w:p w14:paraId="000005E8" w14:textId="77777777" w:rsidR="00476D24" w:rsidRPr="00845A4A" w:rsidRDefault="009B64E2">
            <w:pPr>
              <w:widowControl w:val="0"/>
              <w:pBdr>
                <w:top w:val="nil"/>
                <w:left w:val="nil"/>
                <w:bottom w:val="nil"/>
                <w:right w:val="nil"/>
                <w:between w:val="nil"/>
              </w:pBdr>
              <w:spacing w:before="1" w:line="137" w:lineRule="auto"/>
              <w:ind w:left="68" w:right="59"/>
              <w:jc w:val="center"/>
              <w:rPr>
                <w:rFonts w:ascii="Times New Roman" w:eastAsia="Times New Roman" w:hAnsi="Times New Roman" w:cs="Times New Roman"/>
                <w:color w:val="000000"/>
                <w:sz w:val="14"/>
                <w:szCs w:val="14"/>
              </w:rPr>
            </w:pPr>
            <w:r w:rsidRPr="00845A4A">
              <w:rPr>
                <w:rFonts w:ascii="Times New Roman" w:eastAsia="Times New Roman" w:hAnsi="Times New Roman" w:cs="Times New Roman"/>
                <w:color w:val="231F20"/>
                <w:sz w:val="14"/>
                <w:szCs w:val="14"/>
              </w:rPr>
              <w:t>of the</w:t>
            </w:r>
          </w:p>
        </w:tc>
        <w:tc>
          <w:tcPr>
            <w:tcW w:w="1089" w:type="dxa"/>
            <w:tcBorders>
              <w:top w:val="nil"/>
              <w:bottom w:val="nil"/>
            </w:tcBorders>
          </w:tcPr>
          <w:p w14:paraId="000005E9"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0"/>
                <w:szCs w:val="10"/>
              </w:rPr>
            </w:pPr>
          </w:p>
        </w:tc>
        <w:tc>
          <w:tcPr>
            <w:tcW w:w="851" w:type="dxa"/>
            <w:tcBorders>
              <w:top w:val="nil"/>
              <w:bottom w:val="nil"/>
            </w:tcBorders>
          </w:tcPr>
          <w:p w14:paraId="000005EA"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0"/>
                <w:szCs w:val="10"/>
              </w:rPr>
            </w:pPr>
          </w:p>
        </w:tc>
        <w:tc>
          <w:tcPr>
            <w:tcW w:w="1723" w:type="dxa"/>
            <w:tcBorders>
              <w:top w:val="nil"/>
              <w:bottom w:val="nil"/>
            </w:tcBorders>
          </w:tcPr>
          <w:p w14:paraId="000005EB"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0"/>
                <w:szCs w:val="10"/>
              </w:rPr>
            </w:pPr>
          </w:p>
        </w:tc>
        <w:tc>
          <w:tcPr>
            <w:tcW w:w="2051" w:type="dxa"/>
            <w:gridSpan w:val="2"/>
            <w:tcBorders>
              <w:top w:val="nil"/>
              <w:bottom w:val="nil"/>
            </w:tcBorders>
          </w:tcPr>
          <w:p w14:paraId="000005EC"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0"/>
                <w:szCs w:val="10"/>
              </w:rPr>
            </w:pPr>
          </w:p>
        </w:tc>
      </w:tr>
      <w:tr w:rsidR="00476D24" w:rsidRPr="00845A4A" w14:paraId="4CAA012A" w14:textId="77777777">
        <w:trPr>
          <w:trHeight w:val="158"/>
        </w:trPr>
        <w:tc>
          <w:tcPr>
            <w:tcW w:w="689" w:type="dxa"/>
            <w:tcBorders>
              <w:top w:val="nil"/>
              <w:bottom w:val="nil"/>
            </w:tcBorders>
          </w:tcPr>
          <w:p w14:paraId="000005EE"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0"/>
                <w:szCs w:val="10"/>
              </w:rPr>
            </w:pPr>
          </w:p>
        </w:tc>
        <w:tc>
          <w:tcPr>
            <w:tcW w:w="839" w:type="dxa"/>
            <w:vMerge/>
          </w:tcPr>
          <w:p w14:paraId="000005EF" w14:textId="77777777" w:rsidR="00476D24" w:rsidRPr="00845A4A" w:rsidRDefault="00476D24">
            <w:pPr>
              <w:widowControl w:val="0"/>
              <w:pBdr>
                <w:top w:val="nil"/>
                <w:left w:val="nil"/>
                <w:bottom w:val="nil"/>
                <w:right w:val="nil"/>
                <w:between w:val="nil"/>
              </w:pBdr>
              <w:spacing w:line="276" w:lineRule="auto"/>
              <w:rPr>
                <w:rFonts w:ascii="Times New Roman" w:eastAsia="Times New Roman" w:hAnsi="Times New Roman" w:cs="Times New Roman"/>
                <w:color w:val="000000"/>
                <w:sz w:val="10"/>
                <w:szCs w:val="10"/>
              </w:rPr>
            </w:pPr>
          </w:p>
        </w:tc>
        <w:tc>
          <w:tcPr>
            <w:tcW w:w="641" w:type="dxa"/>
            <w:vMerge/>
          </w:tcPr>
          <w:p w14:paraId="000005F0" w14:textId="77777777" w:rsidR="00476D24" w:rsidRPr="00845A4A" w:rsidRDefault="00476D24">
            <w:pPr>
              <w:widowControl w:val="0"/>
              <w:pBdr>
                <w:top w:val="nil"/>
                <w:left w:val="nil"/>
                <w:bottom w:val="nil"/>
                <w:right w:val="nil"/>
                <w:between w:val="nil"/>
              </w:pBdr>
              <w:spacing w:line="276" w:lineRule="auto"/>
              <w:rPr>
                <w:rFonts w:ascii="Times New Roman" w:eastAsia="Times New Roman" w:hAnsi="Times New Roman" w:cs="Times New Roman"/>
                <w:color w:val="000000"/>
                <w:sz w:val="10"/>
                <w:szCs w:val="10"/>
              </w:rPr>
            </w:pPr>
          </w:p>
        </w:tc>
        <w:tc>
          <w:tcPr>
            <w:tcW w:w="760" w:type="dxa"/>
            <w:vMerge/>
          </w:tcPr>
          <w:p w14:paraId="000005F1" w14:textId="77777777" w:rsidR="00476D24" w:rsidRPr="00845A4A" w:rsidRDefault="00476D24">
            <w:pPr>
              <w:widowControl w:val="0"/>
              <w:pBdr>
                <w:top w:val="nil"/>
                <w:left w:val="nil"/>
                <w:bottom w:val="nil"/>
                <w:right w:val="nil"/>
                <w:between w:val="nil"/>
              </w:pBdr>
              <w:spacing w:line="276" w:lineRule="auto"/>
              <w:rPr>
                <w:rFonts w:ascii="Times New Roman" w:eastAsia="Times New Roman" w:hAnsi="Times New Roman" w:cs="Times New Roman"/>
                <w:color w:val="000000"/>
                <w:sz w:val="10"/>
                <w:szCs w:val="10"/>
              </w:rPr>
            </w:pPr>
          </w:p>
        </w:tc>
        <w:tc>
          <w:tcPr>
            <w:tcW w:w="763" w:type="dxa"/>
            <w:tcBorders>
              <w:top w:val="nil"/>
              <w:bottom w:val="nil"/>
            </w:tcBorders>
          </w:tcPr>
          <w:p w14:paraId="000005F2" w14:textId="77777777" w:rsidR="00476D24" w:rsidRPr="00845A4A" w:rsidRDefault="009B64E2">
            <w:pPr>
              <w:widowControl w:val="0"/>
              <w:pBdr>
                <w:top w:val="nil"/>
                <w:left w:val="nil"/>
                <w:bottom w:val="nil"/>
                <w:right w:val="nil"/>
                <w:between w:val="nil"/>
              </w:pBdr>
              <w:spacing w:before="1" w:line="137" w:lineRule="auto"/>
              <w:ind w:left="68" w:right="59"/>
              <w:jc w:val="center"/>
              <w:rPr>
                <w:rFonts w:ascii="Times New Roman" w:eastAsia="Times New Roman" w:hAnsi="Times New Roman" w:cs="Times New Roman"/>
                <w:color w:val="000000"/>
                <w:sz w:val="14"/>
                <w:szCs w:val="14"/>
              </w:rPr>
            </w:pPr>
            <w:r w:rsidRPr="00845A4A">
              <w:rPr>
                <w:rFonts w:ascii="Times New Roman" w:eastAsia="Times New Roman" w:hAnsi="Times New Roman" w:cs="Times New Roman"/>
                <w:color w:val="231F20"/>
                <w:sz w:val="14"/>
                <w:szCs w:val="14"/>
              </w:rPr>
              <w:t>physical</w:t>
            </w:r>
          </w:p>
        </w:tc>
        <w:tc>
          <w:tcPr>
            <w:tcW w:w="1089" w:type="dxa"/>
            <w:tcBorders>
              <w:top w:val="nil"/>
              <w:bottom w:val="nil"/>
            </w:tcBorders>
          </w:tcPr>
          <w:p w14:paraId="000005F3"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0"/>
                <w:szCs w:val="10"/>
              </w:rPr>
            </w:pPr>
          </w:p>
        </w:tc>
        <w:tc>
          <w:tcPr>
            <w:tcW w:w="851" w:type="dxa"/>
            <w:tcBorders>
              <w:top w:val="nil"/>
              <w:bottom w:val="nil"/>
            </w:tcBorders>
          </w:tcPr>
          <w:p w14:paraId="000005F4"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0"/>
                <w:szCs w:val="10"/>
              </w:rPr>
            </w:pPr>
          </w:p>
        </w:tc>
        <w:tc>
          <w:tcPr>
            <w:tcW w:w="1723" w:type="dxa"/>
            <w:tcBorders>
              <w:top w:val="nil"/>
              <w:bottom w:val="nil"/>
            </w:tcBorders>
          </w:tcPr>
          <w:p w14:paraId="000005F5"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0"/>
                <w:szCs w:val="10"/>
              </w:rPr>
            </w:pPr>
          </w:p>
        </w:tc>
        <w:tc>
          <w:tcPr>
            <w:tcW w:w="2051" w:type="dxa"/>
            <w:gridSpan w:val="2"/>
            <w:tcBorders>
              <w:top w:val="nil"/>
              <w:bottom w:val="nil"/>
            </w:tcBorders>
          </w:tcPr>
          <w:p w14:paraId="000005F6"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0"/>
                <w:szCs w:val="10"/>
              </w:rPr>
            </w:pPr>
          </w:p>
        </w:tc>
      </w:tr>
      <w:tr w:rsidR="00476D24" w:rsidRPr="00845A4A" w14:paraId="30FB94A4" w14:textId="77777777">
        <w:trPr>
          <w:trHeight w:val="183"/>
        </w:trPr>
        <w:tc>
          <w:tcPr>
            <w:tcW w:w="689" w:type="dxa"/>
            <w:tcBorders>
              <w:top w:val="nil"/>
            </w:tcBorders>
          </w:tcPr>
          <w:p w14:paraId="000005F8"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2"/>
                <w:szCs w:val="12"/>
              </w:rPr>
            </w:pPr>
          </w:p>
        </w:tc>
        <w:tc>
          <w:tcPr>
            <w:tcW w:w="839" w:type="dxa"/>
            <w:vMerge/>
          </w:tcPr>
          <w:p w14:paraId="000005F9" w14:textId="77777777" w:rsidR="00476D24" w:rsidRPr="00845A4A" w:rsidRDefault="00476D24">
            <w:pPr>
              <w:widowControl w:val="0"/>
              <w:pBdr>
                <w:top w:val="nil"/>
                <w:left w:val="nil"/>
                <w:bottom w:val="nil"/>
                <w:right w:val="nil"/>
                <w:between w:val="nil"/>
              </w:pBdr>
              <w:spacing w:line="276" w:lineRule="auto"/>
              <w:rPr>
                <w:rFonts w:ascii="Times New Roman" w:eastAsia="Times New Roman" w:hAnsi="Times New Roman" w:cs="Times New Roman"/>
                <w:color w:val="000000"/>
                <w:sz w:val="12"/>
                <w:szCs w:val="12"/>
              </w:rPr>
            </w:pPr>
          </w:p>
        </w:tc>
        <w:tc>
          <w:tcPr>
            <w:tcW w:w="641" w:type="dxa"/>
            <w:vMerge/>
          </w:tcPr>
          <w:p w14:paraId="000005FA" w14:textId="77777777" w:rsidR="00476D24" w:rsidRPr="00845A4A" w:rsidRDefault="00476D24">
            <w:pPr>
              <w:widowControl w:val="0"/>
              <w:pBdr>
                <w:top w:val="nil"/>
                <w:left w:val="nil"/>
                <w:bottom w:val="nil"/>
                <w:right w:val="nil"/>
                <w:between w:val="nil"/>
              </w:pBdr>
              <w:spacing w:line="276" w:lineRule="auto"/>
              <w:rPr>
                <w:rFonts w:ascii="Times New Roman" w:eastAsia="Times New Roman" w:hAnsi="Times New Roman" w:cs="Times New Roman"/>
                <w:color w:val="000000"/>
                <w:sz w:val="12"/>
                <w:szCs w:val="12"/>
              </w:rPr>
            </w:pPr>
          </w:p>
        </w:tc>
        <w:tc>
          <w:tcPr>
            <w:tcW w:w="760" w:type="dxa"/>
            <w:vMerge/>
          </w:tcPr>
          <w:p w14:paraId="000005FB" w14:textId="77777777" w:rsidR="00476D24" w:rsidRPr="00845A4A" w:rsidRDefault="00476D24">
            <w:pPr>
              <w:widowControl w:val="0"/>
              <w:pBdr>
                <w:top w:val="nil"/>
                <w:left w:val="nil"/>
                <w:bottom w:val="nil"/>
                <w:right w:val="nil"/>
                <w:between w:val="nil"/>
              </w:pBdr>
              <w:spacing w:line="276" w:lineRule="auto"/>
              <w:rPr>
                <w:rFonts w:ascii="Times New Roman" w:eastAsia="Times New Roman" w:hAnsi="Times New Roman" w:cs="Times New Roman"/>
                <w:color w:val="000000"/>
                <w:sz w:val="12"/>
                <w:szCs w:val="12"/>
              </w:rPr>
            </w:pPr>
          </w:p>
        </w:tc>
        <w:tc>
          <w:tcPr>
            <w:tcW w:w="763" w:type="dxa"/>
            <w:tcBorders>
              <w:top w:val="nil"/>
            </w:tcBorders>
          </w:tcPr>
          <w:p w14:paraId="000005FC" w14:textId="77777777" w:rsidR="00476D24" w:rsidRPr="00845A4A" w:rsidRDefault="009B64E2">
            <w:pPr>
              <w:widowControl w:val="0"/>
              <w:pBdr>
                <w:top w:val="nil"/>
                <w:left w:val="nil"/>
                <w:bottom w:val="nil"/>
                <w:right w:val="nil"/>
                <w:between w:val="nil"/>
              </w:pBdr>
              <w:spacing w:before="1"/>
              <w:ind w:left="68" w:right="59"/>
              <w:jc w:val="center"/>
              <w:rPr>
                <w:rFonts w:ascii="Times New Roman" w:eastAsia="Times New Roman" w:hAnsi="Times New Roman" w:cs="Times New Roman"/>
                <w:color w:val="000000"/>
                <w:sz w:val="14"/>
                <w:szCs w:val="14"/>
              </w:rPr>
            </w:pPr>
            <w:r w:rsidRPr="00845A4A">
              <w:rPr>
                <w:rFonts w:ascii="Times New Roman" w:eastAsia="Times New Roman" w:hAnsi="Times New Roman" w:cs="Times New Roman"/>
                <w:color w:val="231F20"/>
                <w:sz w:val="14"/>
                <w:szCs w:val="14"/>
              </w:rPr>
              <w:t>unit]</w:t>
            </w:r>
          </w:p>
        </w:tc>
        <w:tc>
          <w:tcPr>
            <w:tcW w:w="1089" w:type="dxa"/>
            <w:tcBorders>
              <w:top w:val="nil"/>
            </w:tcBorders>
          </w:tcPr>
          <w:p w14:paraId="000005FD"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2"/>
                <w:szCs w:val="12"/>
              </w:rPr>
            </w:pPr>
          </w:p>
        </w:tc>
        <w:tc>
          <w:tcPr>
            <w:tcW w:w="851" w:type="dxa"/>
            <w:tcBorders>
              <w:top w:val="nil"/>
            </w:tcBorders>
          </w:tcPr>
          <w:p w14:paraId="000005FE"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2"/>
                <w:szCs w:val="12"/>
              </w:rPr>
            </w:pPr>
          </w:p>
        </w:tc>
        <w:tc>
          <w:tcPr>
            <w:tcW w:w="1723" w:type="dxa"/>
            <w:tcBorders>
              <w:top w:val="nil"/>
            </w:tcBorders>
          </w:tcPr>
          <w:p w14:paraId="000005FF"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2"/>
                <w:szCs w:val="12"/>
              </w:rPr>
            </w:pPr>
          </w:p>
        </w:tc>
        <w:tc>
          <w:tcPr>
            <w:tcW w:w="2051" w:type="dxa"/>
            <w:gridSpan w:val="2"/>
            <w:tcBorders>
              <w:top w:val="nil"/>
            </w:tcBorders>
          </w:tcPr>
          <w:p w14:paraId="00000600"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2"/>
                <w:szCs w:val="12"/>
              </w:rPr>
            </w:pPr>
          </w:p>
        </w:tc>
      </w:tr>
      <w:tr w:rsidR="00476D24" w:rsidRPr="00845A4A" w14:paraId="3E8223C8" w14:textId="77777777">
        <w:trPr>
          <w:trHeight w:val="385"/>
        </w:trPr>
        <w:tc>
          <w:tcPr>
            <w:tcW w:w="689" w:type="dxa"/>
          </w:tcPr>
          <w:p w14:paraId="00000602"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4"/>
                <w:szCs w:val="14"/>
              </w:rPr>
            </w:pPr>
          </w:p>
        </w:tc>
        <w:tc>
          <w:tcPr>
            <w:tcW w:w="839" w:type="dxa"/>
          </w:tcPr>
          <w:p w14:paraId="00000603"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4"/>
                <w:szCs w:val="14"/>
              </w:rPr>
            </w:pPr>
          </w:p>
        </w:tc>
        <w:tc>
          <w:tcPr>
            <w:tcW w:w="641" w:type="dxa"/>
          </w:tcPr>
          <w:p w14:paraId="00000604"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4"/>
                <w:szCs w:val="14"/>
              </w:rPr>
            </w:pPr>
          </w:p>
        </w:tc>
        <w:tc>
          <w:tcPr>
            <w:tcW w:w="760" w:type="dxa"/>
          </w:tcPr>
          <w:p w14:paraId="00000605"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4"/>
                <w:szCs w:val="14"/>
              </w:rPr>
            </w:pPr>
          </w:p>
        </w:tc>
        <w:tc>
          <w:tcPr>
            <w:tcW w:w="763" w:type="dxa"/>
          </w:tcPr>
          <w:p w14:paraId="00000606"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4"/>
                <w:szCs w:val="14"/>
              </w:rPr>
            </w:pPr>
          </w:p>
        </w:tc>
        <w:tc>
          <w:tcPr>
            <w:tcW w:w="1089" w:type="dxa"/>
          </w:tcPr>
          <w:p w14:paraId="00000607"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4"/>
                <w:szCs w:val="14"/>
              </w:rPr>
            </w:pPr>
          </w:p>
        </w:tc>
        <w:tc>
          <w:tcPr>
            <w:tcW w:w="851" w:type="dxa"/>
          </w:tcPr>
          <w:p w14:paraId="00000608"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4"/>
                <w:szCs w:val="14"/>
              </w:rPr>
            </w:pPr>
          </w:p>
        </w:tc>
        <w:tc>
          <w:tcPr>
            <w:tcW w:w="1723" w:type="dxa"/>
          </w:tcPr>
          <w:p w14:paraId="00000609"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4"/>
                <w:szCs w:val="14"/>
              </w:rPr>
            </w:pPr>
          </w:p>
        </w:tc>
        <w:tc>
          <w:tcPr>
            <w:tcW w:w="2051" w:type="dxa"/>
            <w:gridSpan w:val="2"/>
          </w:tcPr>
          <w:p w14:paraId="0000060A"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4"/>
                <w:szCs w:val="14"/>
              </w:rPr>
            </w:pPr>
          </w:p>
        </w:tc>
      </w:tr>
      <w:tr w:rsidR="00476D24" w:rsidRPr="00845A4A" w14:paraId="21A37F15" w14:textId="77777777">
        <w:trPr>
          <w:trHeight w:val="385"/>
        </w:trPr>
        <w:tc>
          <w:tcPr>
            <w:tcW w:w="689" w:type="dxa"/>
          </w:tcPr>
          <w:p w14:paraId="0000060C"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4"/>
                <w:szCs w:val="14"/>
              </w:rPr>
            </w:pPr>
          </w:p>
        </w:tc>
        <w:tc>
          <w:tcPr>
            <w:tcW w:w="839" w:type="dxa"/>
          </w:tcPr>
          <w:p w14:paraId="0000060D"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4"/>
                <w:szCs w:val="14"/>
              </w:rPr>
            </w:pPr>
          </w:p>
        </w:tc>
        <w:tc>
          <w:tcPr>
            <w:tcW w:w="641" w:type="dxa"/>
          </w:tcPr>
          <w:p w14:paraId="0000060E"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4"/>
                <w:szCs w:val="14"/>
              </w:rPr>
            </w:pPr>
          </w:p>
        </w:tc>
        <w:tc>
          <w:tcPr>
            <w:tcW w:w="760" w:type="dxa"/>
          </w:tcPr>
          <w:p w14:paraId="0000060F"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4"/>
                <w:szCs w:val="14"/>
              </w:rPr>
            </w:pPr>
          </w:p>
        </w:tc>
        <w:tc>
          <w:tcPr>
            <w:tcW w:w="763" w:type="dxa"/>
          </w:tcPr>
          <w:p w14:paraId="00000610"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4"/>
                <w:szCs w:val="14"/>
              </w:rPr>
            </w:pPr>
          </w:p>
        </w:tc>
        <w:tc>
          <w:tcPr>
            <w:tcW w:w="1089" w:type="dxa"/>
          </w:tcPr>
          <w:p w14:paraId="00000611"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4"/>
                <w:szCs w:val="14"/>
              </w:rPr>
            </w:pPr>
          </w:p>
        </w:tc>
        <w:tc>
          <w:tcPr>
            <w:tcW w:w="851" w:type="dxa"/>
          </w:tcPr>
          <w:p w14:paraId="00000612"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4"/>
                <w:szCs w:val="14"/>
              </w:rPr>
            </w:pPr>
          </w:p>
        </w:tc>
        <w:tc>
          <w:tcPr>
            <w:tcW w:w="1723" w:type="dxa"/>
          </w:tcPr>
          <w:p w14:paraId="00000613"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4"/>
                <w:szCs w:val="14"/>
              </w:rPr>
            </w:pPr>
          </w:p>
        </w:tc>
        <w:tc>
          <w:tcPr>
            <w:tcW w:w="2051" w:type="dxa"/>
            <w:gridSpan w:val="2"/>
          </w:tcPr>
          <w:p w14:paraId="00000614"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4"/>
                <w:szCs w:val="14"/>
              </w:rPr>
            </w:pPr>
          </w:p>
        </w:tc>
      </w:tr>
      <w:tr w:rsidR="00476D24" w:rsidRPr="00845A4A" w14:paraId="184F10CA" w14:textId="77777777">
        <w:trPr>
          <w:trHeight w:val="327"/>
        </w:trPr>
        <w:tc>
          <w:tcPr>
            <w:tcW w:w="7355" w:type="dxa"/>
            <w:gridSpan w:val="8"/>
            <w:tcBorders>
              <w:left w:val="nil"/>
              <w:bottom w:val="nil"/>
            </w:tcBorders>
          </w:tcPr>
          <w:p w14:paraId="00000616"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4"/>
                <w:szCs w:val="14"/>
              </w:rPr>
            </w:pPr>
          </w:p>
        </w:tc>
        <w:tc>
          <w:tcPr>
            <w:tcW w:w="1020" w:type="dxa"/>
          </w:tcPr>
          <w:p w14:paraId="0000061E" w14:textId="77777777" w:rsidR="00476D24" w:rsidRPr="00845A4A" w:rsidRDefault="009B64E2">
            <w:pPr>
              <w:widowControl w:val="0"/>
              <w:pBdr>
                <w:top w:val="nil"/>
                <w:left w:val="nil"/>
                <w:bottom w:val="nil"/>
                <w:right w:val="nil"/>
                <w:between w:val="nil"/>
              </w:pBdr>
              <w:spacing w:before="87"/>
              <w:ind w:left="54"/>
              <w:rPr>
                <w:rFonts w:ascii="Times New Roman" w:eastAsia="Times New Roman" w:hAnsi="Times New Roman" w:cs="Times New Roman"/>
                <w:color w:val="000000"/>
                <w:sz w:val="14"/>
                <w:szCs w:val="14"/>
              </w:rPr>
            </w:pPr>
            <w:r w:rsidRPr="00845A4A">
              <w:rPr>
                <w:rFonts w:ascii="Times New Roman" w:eastAsia="Times New Roman" w:hAnsi="Times New Roman" w:cs="Times New Roman"/>
                <w:color w:val="231F20"/>
                <w:sz w:val="14"/>
                <w:szCs w:val="14"/>
              </w:rPr>
              <w:t>Total Price</w:t>
            </w:r>
          </w:p>
        </w:tc>
        <w:tc>
          <w:tcPr>
            <w:tcW w:w="1031" w:type="dxa"/>
          </w:tcPr>
          <w:p w14:paraId="0000061F"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4"/>
                <w:szCs w:val="14"/>
              </w:rPr>
            </w:pPr>
          </w:p>
        </w:tc>
      </w:tr>
    </w:tbl>
    <w:p w14:paraId="00000620" w14:textId="77777777" w:rsidR="00476D24" w:rsidRPr="00845A4A" w:rsidRDefault="00476D24">
      <w:pPr>
        <w:widowControl w:val="0"/>
        <w:pBdr>
          <w:top w:val="nil"/>
          <w:left w:val="nil"/>
          <w:bottom w:val="nil"/>
          <w:right w:val="nil"/>
          <w:between w:val="nil"/>
        </w:pBdr>
        <w:spacing w:before="8"/>
        <w:rPr>
          <w:rFonts w:ascii="Times New Roman" w:eastAsia="Times New Roman" w:hAnsi="Times New Roman" w:cs="Times New Roman"/>
          <w:b/>
          <w:color w:val="000000"/>
          <w:sz w:val="28"/>
          <w:szCs w:val="28"/>
        </w:rPr>
      </w:pPr>
    </w:p>
    <w:p w14:paraId="00000621" w14:textId="77777777" w:rsidR="00476D24" w:rsidRPr="00845A4A" w:rsidRDefault="009B64E2">
      <w:pPr>
        <w:ind w:left="307"/>
        <w:rPr>
          <w:rFonts w:ascii="Times New Roman" w:eastAsia="Times New Roman" w:hAnsi="Times New Roman" w:cs="Times New Roman"/>
          <w:sz w:val="16"/>
          <w:szCs w:val="16"/>
        </w:rPr>
      </w:pPr>
      <w:r w:rsidRPr="00845A4A">
        <w:rPr>
          <w:rFonts w:ascii="Times New Roman" w:eastAsia="Times New Roman" w:hAnsi="Times New Roman" w:cs="Times New Roman"/>
          <w:color w:val="231F20"/>
          <w:sz w:val="16"/>
          <w:szCs w:val="16"/>
        </w:rPr>
        <w:t>Name of Bidder [insert complete name of Bidder] Signature of Bidder [signature of person signing the Bid] Date [Insert Date]</w:t>
      </w:r>
    </w:p>
    <w:p w14:paraId="00000622" w14:textId="77777777" w:rsidR="00476D24" w:rsidRPr="00845A4A" w:rsidRDefault="00476D24">
      <w:pPr>
        <w:spacing w:line="266" w:lineRule="auto"/>
        <w:jc w:val="both"/>
        <w:rPr>
          <w:rFonts w:ascii="Times New Roman" w:eastAsia="Times New Roman" w:hAnsi="Times New Roman" w:cs="Times New Roman"/>
        </w:rPr>
      </w:pPr>
    </w:p>
    <w:tbl>
      <w:tblPr>
        <w:tblStyle w:val="ab"/>
        <w:tblW w:w="9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3429"/>
        <w:gridCol w:w="937"/>
        <w:gridCol w:w="1093"/>
        <w:gridCol w:w="1578"/>
        <w:gridCol w:w="2301"/>
      </w:tblGrid>
      <w:tr w:rsidR="00476D24" w:rsidRPr="00845A4A" w14:paraId="2C43C5CA" w14:textId="77777777">
        <w:trPr>
          <w:trHeight w:val="590"/>
        </w:trPr>
        <w:tc>
          <w:tcPr>
            <w:tcW w:w="630" w:type="dxa"/>
          </w:tcPr>
          <w:p w14:paraId="00000623" w14:textId="77777777" w:rsidR="00476D24" w:rsidRPr="00845A4A" w:rsidRDefault="009B64E2">
            <w:pPr>
              <w:spacing w:line="266" w:lineRule="auto"/>
              <w:jc w:val="center"/>
              <w:rPr>
                <w:rFonts w:ascii="Times New Roman" w:eastAsia="Times New Roman" w:hAnsi="Times New Roman" w:cs="Times New Roman"/>
              </w:rPr>
            </w:pPr>
            <w:r w:rsidRPr="00845A4A">
              <w:rPr>
                <w:rFonts w:ascii="Times New Roman" w:eastAsia="Times New Roman" w:hAnsi="Times New Roman" w:cs="Times New Roman"/>
              </w:rPr>
              <w:t>Sl. No.</w:t>
            </w:r>
          </w:p>
        </w:tc>
        <w:tc>
          <w:tcPr>
            <w:tcW w:w="3429" w:type="dxa"/>
          </w:tcPr>
          <w:p w14:paraId="00000624" w14:textId="77777777" w:rsidR="00476D24" w:rsidRPr="00845A4A" w:rsidRDefault="009B64E2">
            <w:pPr>
              <w:spacing w:line="266" w:lineRule="auto"/>
              <w:jc w:val="center"/>
              <w:rPr>
                <w:rFonts w:ascii="Times New Roman" w:eastAsia="Times New Roman" w:hAnsi="Times New Roman" w:cs="Times New Roman"/>
              </w:rPr>
            </w:pPr>
            <w:r w:rsidRPr="00845A4A">
              <w:rPr>
                <w:rFonts w:ascii="Times New Roman" w:eastAsia="Times New Roman" w:hAnsi="Times New Roman" w:cs="Times New Roman"/>
              </w:rPr>
              <w:t>Scope of Project</w:t>
            </w:r>
          </w:p>
        </w:tc>
        <w:tc>
          <w:tcPr>
            <w:tcW w:w="937" w:type="dxa"/>
          </w:tcPr>
          <w:p w14:paraId="00000625" w14:textId="77777777" w:rsidR="00476D24" w:rsidRPr="00845A4A" w:rsidRDefault="009B64E2">
            <w:pPr>
              <w:spacing w:line="266" w:lineRule="auto"/>
              <w:jc w:val="center"/>
              <w:rPr>
                <w:rFonts w:ascii="Times New Roman" w:eastAsia="Times New Roman" w:hAnsi="Times New Roman" w:cs="Times New Roman"/>
              </w:rPr>
            </w:pPr>
            <w:r w:rsidRPr="00845A4A">
              <w:rPr>
                <w:rFonts w:ascii="Times New Roman" w:eastAsia="Times New Roman" w:hAnsi="Times New Roman" w:cs="Times New Roman"/>
              </w:rPr>
              <w:t>Qty.</w:t>
            </w:r>
          </w:p>
        </w:tc>
        <w:tc>
          <w:tcPr>
            <w:tcW w:w="1093" w:type="dxa"/>
          </w:tcPr>
          <w:p w14:paraId="00000626" w14:textId="77777777" w:rsidR="00476D24" w:rsidRPr="00845A4A" w:rsidRDefault="009B64E2">
            <w:pPr>
              <w:spacing w:line="266" w:lineRule="auto"/>
              <w:jc w:val="center"/>
              <w:rPr>
                <w:rFonts w:ascii="Times New Roman" w:eastAsia="Times New Roman" w:hAnsi="Times New Roman" w:cs="Times New Roman"/>
              </w:rPr>
            </w:pPr>
            <w:r w:rsidRPr="00845A4A">
              <w:rPr>
                <w:rFonts w:ascii="Times New Roman" w:eastAsia="Times New Roman" w:hAnsi="Times New Roman" w:cs="Times New Roman"/>
              </w:rPr>
              <w:t>Total households</w:t>
            </w:r>
          </w:p>
        </w:tc>
        <w:tc>
          <w:tcPr>
            <w:tcW w:w="1578" w:type="dxa"/>
          </w:tcPr>
          <w:p w14:paraId="00000627" w14:textId="77777777" w:rsidR="00476D24" w:rsidRPr="00845A4A" w:rsidRDefault="009B64E2">
            <w:pPr>
              <w:spacing w:line="266" w:lineRule="auto"/>
              <w:jc w:val="center"/>
              <w:rPr>
                <w:rFonts w:ascii="Times New Roman" w:eastAsia="Times New Roman" w:hAnsi="Times New Roman" w:cs="Times New Roman"/>
              </w:rPr>
            </w:pPr>
            <w:r w:rsidRPr="00845A4A">
              <w:rPr>
                <w:rFonts w:ascii="Times New Roman" w:eastAsia="Times New Roman" w:hAnsi="Times New Roman" w:cs="Times New Roman"/>
              </w:rPr>
              <w:t>Rate</w:t>
            </w:r>
          </w:p>
          <w:p w14:paraId="00000628" w14:textId="77777777" w:rsidR="00476D24" w:rsidRPr="00845A4A" w:rsidRDefault="009B64E2">
            <w:pPr>
              <w:spacing w:line="266" w:lineRule="auto"/>
              <w:jc w:val="center"/>
              <w:rPr>
                <w:rFonts w:ascii="Times New Roman" w:eastAsia="Times New Roman" w:hAnsi="Times New Roman" w:cs="Times New Roman"/>
              </w:rPr>
            </w:pPr>
            <w:r w:rsidRPr="00845A4A">
              <w:rPr>
                <w:rFonts w:ascii="Times New Roman" w:eastAsia="Times New Roman" w:hAnsi="Times New Roman" w:cs="Times New Roman"/>
              </w:rPr>
              <w:t>(Nu.)</w:t>
            </w:r>
          </w:p>
        </w:tc>
        <w:tc>
          <w:tcPr>
            <w:tcW w:w="2301" w:type="dxa"/>
          </w:tcPr>
          <w:p w14:paraId="00000629" w14:textId="77777777" w:rsidR="00476D24" w:rsidRPr="00845A4A" w:rsidRDefault="009B64E2">
            <w:pPr>
              <w:spacing w:line="266" w:lineRule="auto"/>
              <w:jc w:val="center"/>
              <w:rPr>
                <w:rFonts w:ascii="Times New Roman" w:eastAsia="Times New Roman" w:hAnsi="Times New Roman" w:cs="Times New Roman"/>
              </w:rPr>
            </w:pPr>
            <w:r w:rsidRPr="00845A4A">
              <w:rPr>
                <w:rFonts w:ascii="Times New Roman" w:eastAsia="Times New Roman" w:hAnsi="Times New Roman" w:cs="Times New Roman"/>
              </w:rPr>
              <w:t>Amount</w:t>
            </w:r>
          </w:p>
          <w:p w14:paraId="0000062A" w14:textId="77777777" w:rsidR="00476D24" w:rsidRPr="00845A4A" w:rsidRDefault="009B64E2">
            <w:pPr>
              <w:spacing w:line="266" w:lineRule="auto"/>
              <w:jc w:val="center"/>
              <w:rPr>
                <w:rFonts w:ascii="Times New Roman" w:eastAsia="Times New Roman" w:hAnsi="Times New Roman" w:cs="Times New Roman"/>
              </w:rPr>
            </w:pPr>
            <w:r w:rsidRPr="00845A4A">
              <w:rPr>
                <w:rFonts w:ascii="Times New Roman" w:eastAsia="Times New Roman" w:hAnsi="Times New Roman" w:cs="Times New Roman"/>
              </w:rPr>
              <w:t>(Nu.)</w:t>
            </w:r>
          </w:p>
        </w:tc>
      </w:tr>
      <w:tr w:rsidR="00476D24" w:rsidRPr="00845A4A" w14:paraId="3F0796E5" w14:textId="77777777">
        <w:trPr>
          <w:trHeight w:val="2102"/>
        </w:trPr>
        <w:tc>
          <w:tcPr>
            <w:tcW w:w="630" w:type="dxa"/>
          </w:tcPr>
          <w:p w14:paraId="0000062B" w14:textId="77777777" w:rsidR="00476D24" w:rsidRPr="00845A4A" w:rsidRDefault="00476D24">
            <w:pPr>
              <w:spacing w:line="266" w:lineRule="auto"/>
              <w:jc w:val="both"/>
              <w:rPr>
                <w:rFonts w:ascii="Times New Roman" w:eastAsia="Times New Roman" w:hAnsi="Times New Roman" w:cs="Times New Roman"/>
              </w:rPr>
            </w:pPr>
          </w:p>
          <w:p w14:paraId="0000062C" w14:textId="77777777" w:rsidR="00476D24" w:rsidRPr="00845A4A" w:rsidRDefault="00476D24">
            <w:pPr>
              <w:spacing w:line="266" w:lineRule="auto"/>
              <w:jc w:val="both"/>
              <w:rPr>
                <w:rFonts w:ascii="Times New Roman" w:eastAsia="Times New Roman" w:hAnsi="Times New Roman" w:cs="Times New Roman"/>
              </w:rPr>
            </w:pPr>
          </w:p>
          <w:p w14:paraId="0000062D" w14:textId="77777777" w:rsidR="00476D24" w:rsidRPr="00845A4A" w:rsidRDefault="009B64E2">
            <w:pPr>
              <w:spacing w:line="266" w:lineRule="auto"/>
              <w:jc w:val="both"/>
              <w:rPr>
                <w:rFonts w:ascii="Times New Roman" w:eastAsia="Times New Roman" w:hAnsi="Times New Roman" w:cs="Times New Roman"/>
              </w:rPr>
            </w:pPr>
            <w:r w:rsidRPr="00845A4A">
              <w:rPr>
                <w:rFonts w:ascii="Times New Roman" w:eastAsia="Times New Roman" w:hAnsi="Times New Roman" w:cs="Times New Roman"/>
              </w:rPr>
              <w:t>1</w:t>
            </w:r>
          </w:p>
        </w:tc>
        <w:tc>
          <w:tcPr>
            <w:tcW w:w="3429" w:type="dxa"/>
          </w:tcPr>
          <w:p w14:paraId="0000062E" w14:textId="77777777" w:rsidR="00476D24" w:rsidRPr="00845A4A" w:rsidRDefault="009B64E2">
            <w:pPr>
              <w:spacing w:line="266" w:lineRule="auto"/>
              <w:jc w:val="both"/>
              <w:rPr>
                <w:rFonts w:ascii="Times New Roman" w:eastAsia="Times New Roman" w:hAnsi="Times New Roman" w:cs="Times New Roman"/>
              </w:rPr>
            </w:pPr>
            <w:r w:rsidRPr="00845A4A">
              <w:rPr>
                <w:rFonts w:ascii="Times New Roman" w:eastAsia="Times New Roman" w:hAnsi="Times New Roman" w:cs="Times New Roman"/>
              </w:rPr>
              <w:t>Design, Supply, Transportation, Installation, Testing &amp; Commissioning of Solar PV power plant of 3kWp solar PV ground-mounted for 10 households (3kWp x 10 HH = 30</w:t>
            </w:r>
            <w:proofErr w:type="gramStart"/>
            <w:r w:rsidRPr="00845A4A">
              <w:rPr>
                <w:rFonts w:ascii="Times New Roman" w:eastAsia="Times New Roman" w:hAnsi="Times New Roman" w:cs="Times New Roman"/>
              </w:rPr>
              <w:t>kWp)  at</w:t>
            </w:r>
            <w:proofErr w:type="gramEnd"/>
            <w:r w:rsidRPr="00845A4A">
              <w:rPr>
                <w:rFonts w:ascii="Times New Roman" w:eastAsia="Times New Roman" w:hAnsi="Times New Roman" w:cs="Times New Roman"/>
              </w:rPr>
              <w:t xml:space="preserve"> </w:t>
            </w:r>
            <w:proofErr w:type="spellStart"/>
            <w:r w:rsidRPr="00845A4A">
              <w:rPr>
                <w:rFonts w:ascii="Times New Roman" w:eastAsia="Times New Roman" w:hAnsi="Times New Roman" w:cs="Times New Roman"/>
              </w:rPr>
              <w:t>Shangsa</w:t>
            </w:r>
            <w:proofErr w:type="spellEnd"/>
            <w:r w:rsidRPr="00845A4A">
              <w:rPr>
                <w:rFonts w:ascii="Times New Roman" w:eastAsia="Times New Roman" w:hAnsi="Times New Roman" w:cs="Times New Roman"/>
              </w:rPr>
              <w:t xml:space="preserve"> Village, </w:t>
            </w:r>
            <w:proofErr w:type="spellStart"/>
            <w:r w:rsidRPr="00845A4A">
              <w:rPr>
                <w:rFonts w:ascii="Times New Roman" w:eastAsia="Times New Roman" w:hAnsi="Times New Roman" w:cs="Times New Roman"/>
              </w:rPr>
              <w:t>Lunana</w:t>
            </w:r>
            <w:proofErr w:type="spellEnd"/>
            <w:r w:rsidRPr="00845A4A">
              <w:rPr>
                <w:rFonts w:ascii="Times New Roman" w:eastAsia="Times New Roman" w:hAnsi="Times New Roman" w:cs="Times New Roman"/>
              </w:rPr>
              <w:t xml:space="preserve"> Gewog, </w:t>
            </w:r>
            <w:proofErr w:type="spellStart"/>
            <w:r w:rsidRPr="00845A4A">
              <w:rPr>
                <w:rFonts w:ascii="Times New Roman" w:eastAsia="Times New Roman" w:hAnsi="Times New Roman" w:cs="Times New Roman"/>
              </w:rPr>
              <w:t>Gasa</w:t>
            </w:r>
            <w:proofErr w:type="spellEnd"/>
            <w:r w:rsidRPr="00845A4A">
              <w:rPr>
                <w:rFonts w:ascii="Times New Roman" w:eastAsia="Times New Roman" w:hAnsi="Times New Roman" w:cs="Times New Roman"/>
              </w:rPr>
              <w:t xml:space="preserve"> including user training &amp; warrantee.</w:t>
            </w:r>
          </w:p>
        </w:tc>
        <w:tc>
          <w:tcPr>
            <w:tcW w:w="937" w:type="dxa"/>
          </w:tcPr>
          <w:p w14:paraId="0000062F" w14:textId="77777777" w:rsidR="00476D24" w:rsidRPr="00845A4A" w:rsidRDefault="00476D24">
            <w:pPr>
              <w:spacing w:line="266" w:lineRule="auto"/>
              <w:jc w:val="both"/>
              <w:rPr>
                <w:rFonts w:ascii="Times New Roman" w:eastAsia="Times New Roman" w:hAnsi="Times New Roman" w:cs="Times New Roman"/>
              </w:rPr>
            </w:pPr>
          </w:p>
          <w:p w14:paraId="00000630" w14:textId="77777777" w:rsidR="00476D24" w:rsidRPr="00845A4A" w:rsidRDefault="00476D24">
            <w:pPr>
              <w:spacing w:line="266" w:lineRule="auto"/>
              <w:jc w:val="both"/>
              <w:rPr>
                <w:rFonts w:ascii="Times New Roman" w:eastAsia="Times New Roman" w:hAnsi="Times New Roman" w:cs="Times New Roman"/>
              </w:rPr>
            </w:pPr>
          </w:p>
          <w:p w14:paraId="00000631" w14:textId="77777777" w:rsidR="00476D24" w:rsidRPr="00845A4A" w:rsidRDefault="009B64E2">
            <w:pPr>
              <w:spacing w:line="266" w:lineRule="auto"/>
              <w:jc w:val="center"/>
              <w:rPr>
                <w:rFonts w:ascii="Times New Roman" w:eastAsia="Times New Roman" w:hAnsi="Times New Roman" w:cs="Times New Roman"/>
              </w:rPr>
            </w:pPr>
            <w:r w:rsidRPr="00845A4A">
              <w:rPr>
                <w:rFonts w:ascii="Times New Roman" w:eastAsia="Times New Roman" w:hAnsi="Times New Roman" w:cs="Times New Roman"/>
              </w:rPr>
              <w:t xml:space="preserve">List as per </w:t>
            </w:r>
            <w:proofErr w:type="spellStart"/>
            <w:r w:rsidRPr="00845A4A">
              <w:rPr>
                <w:rFonts w:ascii="Times New Roman" w:eastAsia="Times New Roman" w:hAnsi="Times New Roman" w:cs="Times New Roman"/>
              </w:rPr>
              <w:t>BoQ</w:t>
            </w:r>
            <w:proofErr w:type="spellEnd"/>
          </w:p>
        </w:tc>
        <w:tc>
          <w:tcPr>
            <w:tcW w:w="1093" w:type="dxa"/>
          </w:tcPr>
          <w:p w14:paraId="00000632" w14:textId="77777777" w:rsidR="00476D24" w:rsidRPr="00845A4A" w:rsidRDefault="00476D24">
            <w:pPr>
              <w:spacing w:line="266" w:lineRule="auto"/>
              <w:jc w:val="both"/>
              <w:rPr>
                <w:rFonts w:ascii="Times New Roman" w:eastAsia="Times New Roman" w:hAnsi="Times New Roman" w:cs="Times New Roman"/>
              </w:rPr>
            </w:pPr>
          </w:p>
          <w:p w14:paraId="00000633" w14:textId="77777777" w:rsidR="00476D24" w:rsidRPr="00845A4A" w:rsidRDefault="00476D24">
            <w:pPr>
              <w:spacing w:line="266" w:lineRule="auto"/>
              <w:jc w:val="both"/>
              <w:rPr>
                <w:rFonts w:ascii="Times New Roman" w:eastAsia="Times New Roman" w:hAnsi="Times New Roman" w:cs="Times New Roman"/>
              </w:rPr>
            </w:pPr>
          </w:p>
          <w:p w14:paraId="00000634" w14:textId="77777777" w:rsidR="00476D24" w:rsidRPr="00845A4A" w:rsidRDefault="00476D24">
            <w:pPr>
              <w:spacing w:line="266" w:lineRule="auto"/>
              <w:jc w:val="both"/>
              <w:rPr>
                <w:rFonts w:ascii="Times New Roman" w:eastAsia="Times New Roman" w:hAnsi="Times New Roman" w:cs="Times New Roman"/>
              </w:rPr>
            </w:pPr>
          </w:p>
          <w:p w14:paraId="00000635" w14:textId="77777777" w:rsidR="00476D24" w:rsidRPr="00845A4A" w:rsidRDefault="009B64E2">
            <w:pPr>
              <w:spacing w:line="266" w:lineRule="auto"/>
              <w:jc w:val="both"/>
              <w:rPr>
                <w:rFonts w:ascii="Times New Roman" w:eastAsia="Times New Roman" w:hAnsi="Times New Roman" w:cs="Times New Roman"/>
              </w:rPr>
            </w:pPr>
            <w:r w:rsidRPr="00845A4A">
              <w:rPr>
                <w:rFonts w:ascii="Times New Roman" w:eastAsia="Times New Roman" w:hAnsi="Times New Roman" w:cs="Times New Roman"/>
              </w:rPr>
              <w:t>10</w:t>
            </w:r>
          </w:p>
        </w:tc>
        <w:tc>
          <w:tcPr>
            <w:tcW w:w="1578" w:type="dxa"/>
          </w:tcPr>
          <w:p w14:paraId="00000636" w14:textId="77777777" w:rsidR="00476D24" w:rsidRPr="00845A4A" w:rsidRDefault="00476D24">
            <w:pPr>
              <w:spacing w:line="266" w:lineRule="auto"/>
              <w:jc w:val="both"/>
              <w:rPr>
                <w:rFonts w:ascii="Times New Roman" w:eastAsia="Times New Roman" w:hAnsi="Times New Roman" w:cs="Times New Roman"/>
              </w:rPr>
            </w:pPr>
          </w:p>
          <w:p w14:paraId="00000637" w14:textId="77777777" w:rsidR="00476D24" w:rsidRPr="00845A4A" w:rsidRDefault="00476D24">
            <w:pPr>
              <w:spacing w:line="266" w:lineRule="auto"/>
              <w:jc w:val="both"/>
              <w:rPr>
                <w:rFonts w:ascii="Times New Roman" w:eastAsia="Times New Roman" w:hAnsi="Times New Roman" w:cs="Times New Roman"/>
              </w:rPr>
            </w:pPr>
          </w:p>
          <w:p w14:paraId="00000638" w14:textId="77777777" w:rsidR="00476D24" w:rsidRPr="00845A4A" w:rsidRDefault="00476D24">
            <w:pPr>
              <w:spacing w:line="266" w:lineRule="auto"/>
              <w:jc w:val="both"/>
              <w:rPr>
                <w:rFonts w:ascii="Times New Roman" w:eastAsia="Times New Roman" w:hAnsi="Times New Roman" w:cs="Times New Roman"/>
              </w:rPr>
            </w:pPr>
          </w:p>
          <w:p w14:paraId="00000639" w14:textId="77777777" w:rsidR="00476D24" w:rsidRPr="00845A4A" w:rsidRDefault="00476D24">
            <w:pPr>
              <w:spacing w:line="266" w:lineRule="auto"/>
              <w:jc w:val="both"/>
              <w:rPr>
                <w:rFonts w:ascii="Times New Roman" w:eastAsia="Times New Roman" w:hAnsi="Times New Roman" w:cs="Times New Roman"/>
              </w:rPr>
            </w:pPr>
          </w:p>
          <w:p w14:paraId="0000063A" w14:textId="77777777" w:rsidR="00476D24" w:rsidRPr="00845A4A" w:rsidRDefault="00476D24">
            <w:pPr>
              <w:spacing w:line="266" w:lineRule="auto"/>
              <w:jc w:val="both"/>
              <w:rPr>
                <w:rFonts w:ascii="Times New Roman" w:eastAsia="Times New Roman" w:hAnsi="Times New Roman" w:cs="Times New Roman"/>
              </w:rPr>
            </w:pPr>
          </w:p>
        </w:tc>
        <w:tc>
          <w:tcPr>
            <w:tcW w:w="2301" w:type="dxa"/>
          </w:tcPr>
          <w:p w14:paraId="0000063B" w14:textId="77777777" w:rsidR="00476D24" w:rsidRPr="00845A4A" w:rsidRDefault="00476D24">
            <w:pPr>
              <w:spacing w:line="266" w:lineRule="auto"/>
              <w:jc w:val="both"/>
              <w:rPr>
                <w:rFonts w:ascii="Times New Roman" w:eastAsia="Times New Roman" w:hAnsi="Times New Roman" w:cs="Times New Roman"/>
              </w:rPr>
            </w:pPr>
          </w:p>
        </w:tc>
      </w:tr>
    </w:tbl>
    <w:p w14:paraId="0000063C" w14:textId="77777777" w:rsidR="00476D24" w:rsidRPr="00845A4A" w:rsidRDefault="00476D24">
      <w:pPr>
        <w:rPr>
          <w:rFonts w:ascii="Times New Roman" w:eastAsia="Times New Roman" w:hAnsi="Times New Roman" w:cs="Times New Roman"/>
          <w:sz w:val="16"/>
          <w:szCs w:val="16"/>
        </w:rPr>
        <w:sectPr w:rsidR="00476D24" w:rsidRPr="00845A4A">
          <w:pgSz w:w="11910" w:h="16840"/>
          <w:pgMar w:top="1480" w:right="920" w:bottom="280" w:left="940" w:header="1200" w:footer="0" w:gutter="0"/>
          <w:cols w:space="720"/>
        </w:sectPr>
      </w:pPr>
    </w:p>
    <w:p w14:paraId="0000063D" w14:textId="77777777" w:rsidR="00476D24" w:rsidRPr="00845A4A" w:rsidRDefault="009B64E2">
      <w:pPr>
        <w:widowControl w:val="0"/>
        <w:pBdr>
          <w:top w:val="nil"/>
          <w:left w:val="nil"/>
          <w:bottom w:val="nil"/>
          <w:right w:val="nil"/>
          <w:between w:val="nil"/>
        </w:pBdr>
        <w:rPr>
          <w:rFonts w:ascii="Times New Roman" w:eastAsia="Times New Roman" w:hAnsi="Times New Roman" w:cs="Times New Roman"/>
          <w:color w:val="000000"/>
          <w:sz w:val="20"/>
          <w:szCs w:val="20"/>
        </w:rPr>
      </w:pPr>
      <w:r w:rsidRPr="00845A4A">
        <w:rPr>
          <w:rFonts w:ascii="Times New Roman" w:eastAsia="Times New Roman" w:hAnsi="Times New Roman" w:cs="Times New Roman"/>
          <w:noProof/>
          <w:color w:val="000000"/>
          <w:sz w:val="22"/>
          <w:szCs w:val="22"/>
        </w:rPr>
        <w:lastRenderedPageBreak/>
        <mc:AlternateContent>
          <mc:Choice Requires="wps">
            <w:drawing>
              <wp:anchor distT="0" distB="0" distL="114300" distR="114300" simplePos="0" relativeHeight="251663360" behindDoc="0" locked="0" layoutInCell="1" hidden="0" allowOverlap="1" wp14:anchorId="6657C298" wp14:editId="4FD13CED">
                <wp:simplePos x="0" y="0"/>
                <wp:positionH relativeFrom="page">
                  <wp:posOffset>9728518</wp:posOffset>
                </wp:positionH>
                <wp:positionV relativeFrom="page">
                  <wp:posOffset>774383</wp:posOffset>
                </wp:positionV>
                <wp:extent cx="219075" cy="187325"/>
                <wp:effectExtent l="0" t="0" r="0" b="0"/>
                <wp:wrapNone/>
                <wp:docPr id="332" name="Rectangle 332"/>
                <wp:cNvGraphicFramePr/>
                <a:graphic xmlns:a="http://schemas.openxmlformats.org/drawingml/2006/main">
                  <a:graphicData uri="http://schemas.microsoft.com/office/word/2010/wordprocessingShape">
                    <wps:wsp>
                      <wps:cNvSpPr/>
                      <wps:spPr>
                        <a:xfrm rot="5400000">
                          <a:off x="5257100" y="3675225"/>
                          <a:ext cx="177800" cy="209550"/>
                        </a:xfrm>
                        <a:prstGeom prst="rect">
                          <a:avLst/>
                        </a:prstGeom>
                        <a:noFill/>
                        <a:ln>
                          <a:noFill/>
                        </a:ln>
                      </wps:spPr>
                      <wps:txbx>
                        <w:txbxContent>
                          <w:p w14:paraId="2339502E" w14:textId="77777777" w:rsidR="00124570" w:rsidRDefault="00124570">
                            <w:pPr>
                              <w:spacing w:before="20"/>
                              <w:ind w:left="20" w:firstLine="20"/>
                              <w:textDirection w:val="btLr"/>
                            </w:pPr>
                            <w:r>
                              <w:rPr>
                                <w:rFonts w:ascii="Georgia" w:eastAsia="Georgia" w:hAnsi="Georgia" w:cs="Georgia"/>
                                <w:color w:val="231F20"/>
                              </w:rPr>
                              <w:t>46</w:t>
                            </w:r>
                          </w:p>
                        </w:txbxContent>
                      </wps:txbx>
                      <wps:bodyPr spcFirstLastPara="1" wrap="square" lIns="0" tIns="0" rIns="0" bIns="0" anchor="t" anchorCtr="0">
                        <a:noAutofit/>
                      </wps:bodyPr>
                    </wps:wsp>
                  </a:graphicData>
                </a:graphic>
              </wp:anchor>
            </w:drawing>
          </mc:Choice>
          <mc:Fallback>
            <w:pict>
              <v:rect w14:anchorId="6657C298" id="Rectangle 332" o:spid="_x0000_s1042" style="position:absolute;margin-left:766.05pt;margin-top:61pt;width:17.25pt;height:14.75pt;rotation:90;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" filled="f" stroked="f">
                <v:textbox inset="0,0,0,0">
                  <w:txbxContent>
                    <w:p w14:paraId="2339502E" w14:textId="77777777" w:rsidR="00124570" w:rsidRDefault="00124570">
                      <w:pPr>
                        <w:spacing w:before="20"/>
                        <w:ind w:left="20" w:firstLine="20"/>
                        <w:textDirection w:val="btLr"/>
                      </w:pPr>
                      <w:r>
                        <w:rPr>
                          <w:rFonts w:ascii="Georgia" w:eastAsia="Georgia" w:hAnsi="Georgia" w:cs="Georgia"/>
                          <w:color w:val="231F20"/>
                        </w:rPr>
                        <w:t>46</w:t>
                      </w:r>
                    </w:p>
                  </w:txbxContent>
                </v:textbox>
                <w10:wrap anchorx="page" anchory="page"/>
              </v:rect>
            </w:pict>
          </mc:Fallback>
        </mc:AlternateContent>
      </w:r>
      <w:r w:rsidRPr="00845A4A">
        <w:rPr>
          <w:rFonts w:ascii="Times New Roman" w:eastAsia="Times New Roman" w:hAnsi="Times New Roman" w:cs="Times New Roman"/>
          <w:noProof/>
          <w:color w:val="000000"/>
          <w:sz w:val="22"/>
          <w:szCs w:val="22"/>
        </w:rPr>
        <mc:AlternateContent>
          <mc:Choice Requires="wps">
            <w:drawing>
              <wp:anchor distT="0" distB="0" distL="114300" distR="114300" simplePos="0" relativeHeight="251664384" behindDoc="0" locked="0" layoutInCell="1" hidden="0" allowOverlap="1" wp14:anchorId="291B25AB" wp14:editId="1180D53C">
                <wp:simplePos x="0" y="0"/>
                <wp:positionH relativeFrom="page">
                  <wp:posOffset>9728518</wp:posOffset>
                </wp:positionH>
                <wp:positionV relativeFrom="page">
                  <wp:posOffset>4981258</wp:posOffset>
                </wp:positionV>
                <wp:extent cx="219075" cy="1804670"/>
                <wp:effectExtent l="0" t="0" r="0" b="0"/>
                <wp:wrapNone/>
                <wp:docPr id="299" name="Rectangle 299"/>
                <wp:cNvGraphicFramePr/>
                <a:graphic xmlns:a="http://schemas.openxmlformats.org/drawingml/2006/main">
                  <a:graphicData uri="http://schemas.microsoft.com/office/word/2010/wordprocessingShape">
                    <wps:wsp>
                      <wps:cNvSpPr/>
                      <wps:spPr>
                        <a:xfrm rot="5400000">
                          <a:off x="4448428" y="3675225"/>
                          <a:ext cx="1795145" cy="209550"/>
                        </a:xfrm>
                        <a:prstGeom prst="rect">
                          <a:avLst/>
                        </a:prstGeom>
                        <a:noFill/>
                        <a:ln>
                          <a:noFill/>
                        </a:ln>
                      </wps:spPr>
                      <wps:txbx>
                        <w:txbxContent>
                          <w:p w14:paraId="6785AD62" w14:textId="77777777" w:rsidR="00124570" w:rsidRDefault="00124570">
                            <w:pPr>
                              <w:spacing w:before="20"/>
                              <w:ind w:left="20" w:firstLine="20"/>
                              <w:textDirection w:val="btLr"/>
                            </w:pPr>
                            <w:r>
                              <w:rPr>
                                <w:rFonts w:ascii="Georgia" w:eastAsia="Georgia" w:hAnsi="Georgia" w:cs="Georgia"/>
                                <w:color w:val="231F20"/>
                              </w:rPr>
                              <w:t>Section IV. Bidding Forms</w:t>
                            </w:r>
                          </w:p>
                        </w:txbxContent>
                      </wps:txbx>
                      <wps:bodyPr spcFirstLastPara="1" wrap="square" lIns="0" tIns="0" rIns="0" bIns="0" anchor="t" anchorCtr="0">
                        <a:noAutofit/>
                      </wps:bodyPr>
                    </wps:wsp>
                  </a:graphicData>
                </a:graphic>
              </wp:anchor>
            </w:drawing>
          </mc:Choice>
          <mc:Fallback>
            <w:pict>
              <v:rect w14:anchorId="291B25AB" id="Rectangle 299" o:spid="_x0000_s1043" style="position:absolute;margin-left:766.05pt;margin-top:392.25pt;width:17.25pt;height:142.1pt;rotation:90;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" filled="f" stroked="f">
                <v:textbox inset="0,0,0,0">
                  <w:txbxContent>
                    <w:p w14:paraId="6785AD62" w14:textId="77777777" w:rsidR="00124570" w:rsidRDefault="00124570">
                      <w:pPr>
                        <w:spacing w:before="20"/>
                        <w:ind w:left="20" w:firstLine="20"/>
                        <w:textDirection w:val="btLr"/>
                      </w:pPr>
                      <w:r>
                        <w:rPr>
                          <w:rFonts w:ascii="Georgia" w:eastAsia="Georgia" w:hAnsi="Georgia" w:cs="Georgia"/>
                          <w:color w:val="231F20"/>
                        </w:rPr>
                        <w:t>Section IV. Bidding Forms</w:t>
                      </w:r>
                    </w:p>
                  </w:txbxContent>
                </v:textbox>
                <w10:wrap anchorx="page" anchory="page"/>
              </v:rect>
            </w:pict>
          </mc:Fallback>
        </mc:AlternateContent>
      </w:r>
    </w:p>
    <w:p w14:paraId="0000063E"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000063F"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0000640"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0000641" w14:textId="77777777" w:rsidR="00476D24" w:rsidRPr="00845A4A" w:rsidRDefault="009B64E2">
      <w:pPr>
        <w:jc w:val="center"/>
        <w:rPr>
          <w:rFonts w:ascii="Times New Roman" w:eastAsia="Times New Roman" w:hAnsi="Times New Roman" w:cs="Times New Roman"/>
          <w:sz w:val="28"/>
          <w:szCs w:val="28"/>
        </w:rPr>
      </w:pPr>
      <w:bookmarkStart w:id="87" w:name="_heading=h.3mzq4wv" w:colFirst="0" w:colLast="0"/>
      <w:bookmarkEnd w:id="87"/>
      <w:r w:rsidRPr="00845A4A">
        <w:rPr>
          <w:rFonts w:ascii="Times New Roman" w:eastAsia="Times New Roman" w:hAnsi="Times New Roman" w:cs="Times New Roman"/>
          <w:sz w:val="28"/>
          <w:szCs w:val="28"/>
        </w:rPr>
        <w:t>Price Schedule: Goods Manufactured Outside the Purchaser’s Country, already imported</w:t>
      </w:r>
      <w:r w:rsidRPr="00845A4A">
        <w:rPr>
          <w:noProof/>
        </w:rPr>
        <w:drawing>
          <wp:anchor distT="0" distB="0" distL="0" distR="0" simplePos="0" relativeHeight="251665408" behindDoc="1" locked="0" layoutInCell="1" hidden="0" allowOverlap="1" wp14:anchorId="1681168C" wp14:editId="714AB1BA">
            <wp:simplePos x="0" y="0"/>
            <wp:positionH relativeFrom="column">
              <wp:posOffset>7930825</wp:posOffset>
            </wp:positionH>
            <wp:positionV relativeFrom="paragraph">
              <wp:posOffset>208746</wp:posOffset>
            </wp:positionV>
            <wp:extent cx="63500" cy="60325"/>
            <wp:effectExtent l="0" t="0" r="0" b="0"/>
            <wp:wrapNone/>
            <wp:docPr id="36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2"/>
                    <a:srcRect/>
                    <a:stretch>
                      <a:fillRect/>
                    </a:stretch>
                  </pic:blipFill>
                  <pic:spPr>
                    <a:xfrm>
                      <a:off x="0" y="0"/>
                      <a:ext cx="63500" cy="60325"/>
                    </a:xfrm>
                    <a:prstGeom prst="rect">
                      <a:avLst/>
                    </a:prstGeom>
                    <a:ln/>
                  </pic:spPr>
                </pic:pic>
              </a:graphicData>
            </a:graphic>
          </wp:anchor>
        </w:drawing>
      </w:r>
      <w:r w:rsidRPr="00845A4A">
        <w:rPr>
          <w:noProof/>
        </w:rPr>
        <mc:AlternateContent>
          <mc:Choice Requires="wps">
            <w:drawing>
              <wp:anchor distT="0" distB="0" distL="114300" distR="114300" simplePos="0" relativeHeight="251666432" behindDoc="0" locked="0" layoutInCell="1" hidden="0" allowOverlap="1" wp14:anchorId="5991279A" wp14:editId="30A922AD">
                <wp:simplePos x="0" y="0"/>
                <wp:positionH relativeFrom="column">
                  <wp:posOffset>8978900</wp:posOffset>
                </wp:positionH>
                <wp:positionV relativeFrom="paragraph">
                  <wp:posOffset>6172200</wp:posOffset>
                </wp:positionV>
                <wp:extent cx="0" cy="12700"/>
                <wp:effectExtent l="0" t="0" r="0" b="0"/>
                <wp:wrapNone/>
                <wp:docPr id="352" name="Straight Arrow Connector 352"/>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231F2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8978900</wp:posOffset>
                </wp:positionH>
                <wp:positionV relativeFrom="paragraph">
                  <wp:posOffset>6172200</wp:posOffset>
                </wp:positionV>
                <wp:extent cx="0" cy="12700"/>
                <wp:effectExtent b="0" l="0" r="0" t="0"/>
                <wp:wrapNone/>
                <wp:docPr id="352" name="image69.png"/>
                <a:graphic>
                  <a:graphicData uri="http://schemas.openxmlformats.org/drawingml/2006/picture">
                    <pic:pic>
                      <pic:nvPicPr>
                        <pic:cNvPr id="0" name="image69.png"/>
                        <pic:cNvPicPr preferRelativeResize="0"/>
                      </pic:nvPicPr>
                      <pic:blipFill>
                        <a:blip r:embed="rId29"/>
                        <a:srcRect/>
                        <a:stretch>
                          <a:fillRect/>
                        </a:stretch>
                      </pic:blipFill>
                      <pic:spPr>
                        <a:xfrm>
                          <a:off x="0" y="0"/>
                          <a:ext cx="0" cy="12700"/>
                        </a:xfrm>
                        <a:prstGeom prst="rect"/>
                        <a:ln/>
                      </pic:spPr>
                    </pic:pic>
                  </a:graphicData>
                </a:graphic>
              </wp:anchor>
            </w:drawing>
          </mc:Fallback>
        </mc:AlternateContent>
      </w:r>
    </w:p>
    <w:p w14:paraId="00000642" w14:textId="77777777" w:rsidR="00476D24" w:rsidRPr="00845A4A" w:rsidRDefault="00476D24">
      <w:pPr>
        <w:widowControl w:val="0"/>
        <w:pBdr>
          <w:top w:val="nil"/>
          <w:left w:val="nil"/>
          <w:bottom w:val="nil"/>
          <w:right w:val="nil"/>
          <w:between w:val="nil"/>
        </w:pBdr>
        <w:spacing w:before="5"/>
        <w:rPr>
          <w:rFonts w:ascii="Times New Roman" w:eastAsia="Times New Roman" w:hAnsi="Times New Roman" w:cs="Times New Roman"/>
          <w:b/>
          <w:color w:val="000000"/>
          <w:sz w:val="26"/>
          <w:szCs w:val="26"/>
        </w:rPr>
      </w:pPr>
    </w:p>
    <w:tbl>
      <w:tblPr>
        <w:tblStyle w:val="ac"/>
        <w:tblW w:w="13889" w:type="dxa"/>
        <w:tblInd w:w="134"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000" w:firstRow="0" w:lastRow="0" w:firstColumn="0" w:lastColumn="0" w:noHBand="0" w:noVBand="0"/>
      </w:tblPr>
      <w:tblGrid>
        <w:gridCol w:w="874"/>
        <w:gridCol w:w="995"/>
        <w:gridCol w:w="851"/>
        <w:gridCol w:w="905"/>
        <w:gridCol w:w="1003"/>
        <w:gridCol w:w="1238"/>
        <w:gridCol w:w="1328"/>
        <w:gridCol w:w="1186"/>
        <w:gridCol w:w="1214"/>
        <w:gridCol w:w="1832"/>
        <w:gridCol w:w="1322"/>
        <w:gridCol w:w="1141"/>
      </w:tblGrid>
      <w:tr w:rsidR="00476D24" w:rsidRPr="00845A4A" w14:paraId="0E59897B" w14:textId="77777777">
        <w:trPr>
          <w:trHeight w:val="1424"/>
        </w:trPr>
        <w:tc>
          <w:tcPr>
            <w:tcW w:w="9594" w:type="dxa"/>
            <w:gridSpan w:val="9"/>
            <w:tcBorders>
              <w:right w:val="single" w:sz="4" w:space="0" w:color="231F20"/>
            </w:tcBorders>
          </w:tcPr>
          <w:p w14:paraId="00000643" w14:textId="77777777" w:rsidR="00476D24" w:rsidRPr="00845A4A" w:rsidRDefault="00476D24">
            <w:pPr>
              <w:widowControl w:val="0"/>
              <w:pBdr>
                <w:top w:val="nil"/>
                <w:left w:val="nil"/>
                <w:bottom w:val="nil"/>
                <w:right w:val="nil"/>
                <w:between w:val="nil"/>
              </w:pBdr>
              <w:spacing w:before="7"/>
              <w:rPr>
                <w:rFonts w:ascii="Times New Roman" w:eastAsia="Times New Roman" w:hAnsi="Times New Roman" w:cs="Times New Roman"/>
                <w:b/>
                <w:color w:val="000000"/>
                <w:sz w:val="29"/>
                <w:szCs w:val="29"/>
              </w:rPr>
            </w:pPr>
          </w:p>
          <w:p w14:paraId="00000644" w14:textId="77777777" w:rsidR="00476D24" w:rsidRPr="00845A4A" w:rsidRDefault="009B64E2">
            <w:pPr>
              <w:widowControl w:val="0"/>
              <w:pBdr>
                <w:top w:val="nil"/>
                <w:left w:val="nil"/>
                <w:bottom w:val="nil"/>
                <w:right w:val="nil"/>
                <w:between w:val="nil"/>
              </w:pBdr>
              <w:spacing w:line="477" w:lineRule="auto"/>
              <w:ind w:left="2978" w:right="2838" w:hanging="123"/>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 xml:space="preserve">(Group C Bids, </w:t>
            </w:r>
            <w:proofErr w:type="gramStart"/>
            <w:r w:rsidRPr="00845A4A">
              <w:rPr>
                <w:rFonts w:ascii="Times New Roman" w:eastAsia="Times New Roman" w:hAnsi="Times New Roman" w:cs="Times New Roman"/>
                <w:color w:val="231F20"/>
                <w:sz w:val="22"/>
                <w:szCs w:val="22"/>
              </w:rPr>
              <w:t>Goods</w:t>
            </w:r>
            <w:proofErr w:type="gramEnd"/>
            <w:r w:rsidRPr="00845A4A">
              <w:rPr>
                <w:rFonts w:ascii="Times New Roman" w:eastAsia="Times New Roman" w:hAnsi="Times New Roman" w:cs="Times New Roman"/>
                <w:color w:val="231F20"/>
                <w:sz w:val="22"/>
                <w:szCs w:val="22"/>
              </w:rPr>
              <w:t xml:space="preserve"> already imported) Currencies in accordance with ITB 20</w:t>
            </w:r>
          </w:p>
        </w:tc>
        <w:tc>
          <w:tcPr>
            <w:tcW w:w="4295" w:type="dxa"/>
            <w:gridSpan w:val="3"/>
            <w:tcBorders>
              <w:top w:val="single" w:sz="4" w:space="0" w:color="231F20"/>
              <w:left w:val="single" w:sz="4" w:space="0" w:color="231F20"/>
              <w:bottom w:val="single" w:sz="4" w:space="0" w:color="231F20"/>
              <w:right w:val="single" w:sz="4" w:space="0" w:color="231F20"/>
            </w:tcBorders>
          </w:tcPr>
          <w:p w14:paraId="0000064D" w14:textId="77777777" w:rsidR="00476D24" w:rsidRPr="00845A4A" w:rsidRDefault="009B64E2">
            <w:pPr>
              <w:widowControl w:val="0"/>
              <w:pBdr>
                <w:top w:val="nil"/>
                <w:left w:val="nil"/>
                <w:bottom w:val="nil"/>
                <w:right w:val="nil"/>
                <w:between w:val="nil"/>
              </w:pBdr>
              <w:tabs>
                <w:tab w:val="left" w:pos="2877"/>
              </w:tabs>
              <w:spacing w:before="146"/>
              <w:ind w:left="50"/>
              <w:rPr>
                <w:rFonts w:ascii="Times New Roman" w:eastAsia="Times New Roman" w:hAnsi="Times New Roman" w:cs="Times New Roman"/>
                <w:color w:val="000000"/>
                <w:sz w:val="20"/>
                <w:szCs w:val="20"/>
              </w:rPr>
            </w:pPr>
            <w:r w:rsidRPr="00845A4A">
              <w:rPr>
                <w:rFonts w:ascii="Times New Roman" w:eastAsia="Times New Roman" w:hAnsi="Times New Roman" w:cs="Times New Roman"/>
                <w:color w:val="231F20"/>
                <w:sz w:val="20"/>
                <w:szCs w:val="20"/>
              </w:rPr>
              <w:t xml:space="preserve">Date: </w:t>
            </w:r>
            <w:r w:rsidRPr="00845A4A">
              <w:rPr>
                <w:rFonts w:ascii="Times New Roman" w:eastAsia="Times New Roman" w:hAnsi="Times New Roman" w:cs="Times New Roman"/>
                <w:color w:val="231F20"/>
                <w:sz w:val="20"/>
                <w:szCs w:val="20"/>
                <w:u w:val="single"/>
              </w:rPr>
              <w:t xml:space="preserve"> </w:t>
            </w:r>
            <w:r w:rsidRPr="00845A4A">
              <w:rPr>
                <w:rFonts w:ascii="Times New Roman" w:eastAsia="Times New Roman" w:hAnsi="Times New Roman" w:cs="Times New Roman"/>
                <w:color w:val="231F20"/>
                <w:sz w:val="20"/>
                <w:szCs w:val="20"/>
                <w:u w:val="single"/>
              </w:rPr>
              <w:tab/>
            </w:r>
          </w:p>
          <w:p w14:paraId="0000064E" w14:textId="77777777" w:rsidR="00476D24" w:rsidRPr="00845A4A" w:rsidRDefault="009B64E2">
            <w:pPr>
              <w:widowControl w:val="0"/>
              <w:pBdr>
                <w:top w:val="nil"/>
                <w:left w:val="nil"/>
                <w:bottom w:val="nil"/>
                <w:right w:val="nil"/>
                <w:between w:val="nil"/>
              </w:pBdr>
              <w:tabs>
                <w:tab w:val="left" w:pos="2550"/>
              </w:tabs>
              <w:spacing w:before="91"/>
              <w:ind w:left="50"/>
              <w:rPr>
                <w:rFonts w:ascii="Times New Roman" w:eastAsia="Times New Roman" w:hAnsi="Times New Roman" w:cs="Times New Roman"/>
                <w:color w:val="000000"/>
                <w:sz w:val="20"/>
                <w:szCs w:val="20"/>
              </w:rPr>
            </w:pPr>
            <w:r w:rsidRPr="00845A4A">
              <w:rPr>
                <w:rFonts w:ascii="Times New Roman" w:eastAsia="Times New Roman" w:hAnsi="Times New Roman" w:cs="Times New Roman"/>
                <w:color w:val="231F20"/>
                <w:sz w:val="20"/>
                <w:szCs w:val="20"/>
              </w:rPr>
              <w:t xml:space="preserve">RFB No: </w:t>
            </w:r>
            <w:r w:rsidRPr="00845A4A">
              <w:rPr>
                <w:rFonts w:ascii="Times New Roman" w:eastAsia="Times New Roman" w:hAnsi="Times New Roman" w:cs="Times New Roman"/>
                <w:color w:val="231F20"/>
                <w:sz w:val="20"/>
                <w:szCs w:val="20"/>
                <w:u w:val="single"/>
              </w:rPr>
              <w:t xml:space="preserve"> </w:t>
            </w:r>
            <w:r w:rsidRPr="00845A4A">
              <w:rPr>
                <w:rFonts w:ascii="Times New Roman" w:eastAsia="Times New Roman" w:hAnsi="Times New Roman" w:cs="Times New Roman"/>
                <w:color w:val="231F20"/>
                <w:sz w:val="20"/>
                <w:szCs w:val="20"/>
                <w:u w:val="single"/>
              </w:rPr>
              <w:tab/>
            </w:r>
          </w:p>
          <w:p w14:paraId="0000064F" w14:textId="77777777" w:rsidR="00476D24" w:rsidRPr="00845A4A" w:rsidRDefault="009B64E2">
            <w:pPr>
              <w:widowControl w:val="0"/>
              <w:pBdr>
                <w:top w:val="nil"/>
                <w:left w:val="nil"/>
                <w:bottom w:val="nil"/>
                <w:right w:val="nil"/>
                <w:between w:val="nil"/>
              </w:pBdr>
              <w:tabs>
                <w:tab w:val="left" w:pos="2782"/>
              </w:tabs>
              <w:spacing w:before="66"/>
              <w:ind w:left="50"/>
              <w:rPr>
                <w:rFonts w:ascii="Times New Roman" w:eastAsia="Times New Roman" w:hAnsi="Times New Roman" w:cs="Times New Roman"/>
                <w:color w:val="000000"/>
                <w:sz w:val="20"/>
                <w:szCs w:val="20"/>
              </w:rPr>
            </w:pPr>
            <w:r w:rsidRPr="00845A4A">
              <w:rPr>
                <w:rFonts w:ascii="Times New Roman" w:eastAsia="Times New Roman" w:hAnsi="Times New Roman" w:cs="Times New Roman"/>
                <w:color w:val="231F20"/>
                <w:sz w:val="20"/>
                <w:szCs w:val="20"/>
              </w:rPr>
              <w:t xml:space="preserve">Alternative No: </w:t>
            </w:r>
            <w:r w:rsidRPr="00845A4A">
              <w:rPr>
                <w:rFonts w:ascii="Times New Roman" w:eastAsia="Times New Roman" w:hAnsi="Times New Roman" w:cs="Times New Roman"/>
                <w:color w:val="231F20"/>
                <w:sz w:val="20"/>
                <w:szCs w:val="20"/>
                <w:u w:val="single"/>
              </w:rPr>
              <w:t xml:space="preserve"> </w:t>
            </w:r>
            <w:r w:rsidRPr="00845A4A">
              <w:rPr>
                <w:rFonts w:ascii="Times New Roman" w:eastAsia="Times New Roman" w:hAnsi="Times New Roman" w:cs="Times New Roman"/>
                <w:color w:val="231F20"/>
                <w:sz w:val="20"/>
                <w:szCs w:val="20"/>
                <w:u w:val="single"/>
              </w:rPr>
              <w:tab/>
            </w:r>
          </w:p>
          <w:p w14:paraId="00000650" w14:textId="77777777" w:rsidR="00476D24" w:rsidRPr="00845A4A" w:rsidRDefault="009B64E2">
            <w:pPr>
              <w:widowControl w:val="0"/>
              <w:pBdr>
                <w:top w:val="nil"/>
                <w:left w:val="nil"/>
                <w:bottom w:val="nil"/>
                <w:right w:val="nil"/>
                <w:between w:val="nil"/>
              </w:pBdr>
              <w:tabs>
                <w:tab w:val="left" w:pos="1291"/>
                <w:tab w:val="left" w:pos="2059"/>
              </w:tabs>
              <w:spacing w:before="53"/>
              <w:ind w:left="50"/>
              <w:rPr>
                <w:rFonts w:ascii="Times New Roman" w:eastAsia="Times New Roman" w:hAnsi="Times New Roman" w:cs="Times New Roman"/>
                <w:color w:val="000000"/>
                <w:sz w:val="20"/>
                <w:szCs w:val="20"/>
              </w:rPr>
            </w:pPr>
            <w:r w:rsidRPr="00845A4A">
              <w:rPr>
                <w:rFonts w:ascii="Times New Roman" w:eastAsia="Times New Roman" w:hAnsi="Times New Roman" w:cs="Times New Roman"/>
                <w:color w:val="231F20"/>
                <w:sz w:val="20"/>
                <w:szCs w:val="20"/>
              </w:rPr>
              <w:t>Page N</w:t>
            </w:r>
            <w:r w:rsidRPr="00845A4A">
              <w:rPr>
                <w:rFonts w:ascii="Times New Roman" w:eastAsia="Times New Roman" w:hAnsi="Times New Roman" w:cs="Times New Roman"/>
                <w:color w:val="231F20"/>
                <w:sz w:val="20"/>
                <w:szCs w:val="20"/>
              </w:rPr>
              <w:t></w:t>
            </w:r>
            <w:r w:rsidRPr="00845A4A">
              <w:rPr>
                <w:rFonts w:ascii="Times New Roman" w:eastAsia="Times New Roman" w:hAnsi="Times New Roman" w:cs="Times New Roman"/>
                <w:color w:val="231F20"/>
                <w:sz w:val="20"/>
                <w:szCs w:val="20"/>
                <w:u w:val="single"/>
              </w:rPr>
              <w:t></w:t>
            </w:r>
            <w:r w:rsidRPr="00845A4A">
              <w:rPr>
                <w:rFonts w:ascii="Times New Roman" w:eastAsia="Times New Roman" w:hAnsi="Times New Roman" w:cs="Times New Roman"/>
                <w:color w:val="231F20"/>
                <w:sz w:val="20"/>
                <w:szCs w:val="20"/>
                <w:u w:val="single"/>
              </w:rPr>
              <w:t></w:t>
            </w:r>
            <w:proofErr w:type="gramStart"/>
            <w:r w:rsidRPr="00845A4A">
              <w:rPr>
                <w:rFonts w:ascii="Times New Roman" w:eastAsia="Times New Roman" w:hAnsi="Times New Roman" w:cs="Times New Roman"/>
                <w:color w:val="231F20"/>
                <w:sz w:val="20"/>
                <w:szCs w:val="20"/>
              </w:rPr>
              <w:t xml:space="preserve">of </w:t>
            </w:r>
            <w:r w:rsidRPr="00845A4A">
              <w:rPr>
                <w:rFonts w:ascii="Times New Roman" w:eastAsia="Times New Roman" w:hAnsi="Times New Roman" w:cs="Times New Roman"/>
                <w:color w:val="231F20"/>
                <w:sz w:val="20"/>
                <w:szCs w:val="20"/>
                <w:u w:val="single"/>
              </w:rPr>
              <w:t xml:space="preserve"> </w:t>
            </w:r>
            <w:r w:rsidRPr="00845A4A">
              <w:rPr>
                <w:rFonts w:ascii="Times New Roman" w:eastAsia="Times New Roman" w:hAnsi="Times New Roman" w:cs="Times New Roman"/>
                <w:color w:val="231F20"/>
                <w:sz w:val="20"/>
                <w:szCs w:val="20"/>
                <w:u w:val="single"/>
              </w:rPr>
              <w:tab/>
            </w:r>
            <w:proofErr w:type="gramEnd"/>
          </w:p>
        </w:tc>
      </w:tr>
      <w:tr w:rsidR="00476D24" w:rsidRPr="00845A4A" w14:paraId="1BFBF759" w14:textId="77777777">
        <w:trPr>
          <w:trHeight w:val="346"/>
        </w:trPr>
        <w:tc>
          <w:tcPr>
            <w:tcW w:w="874" w:type="dxa"/>
            <w:tcBorders>
              <w:top w:val="single" w:sz="4" w:space="0" w:color="231F20"/>
              <w:left w:val="single" w:sz="4" w:space="0" w:color="231F20"/>
              <w:bottom w:val="single" w:sz="4" w:space="0" w:color="231F20"/>
              <w:right w:val="single" w:sz="4" w:space="0" w:color="231F20"/>
            </w:tcBorders>
          </w:tcPr>
          <w:p w14:paraId="00000653" w14:textId="77777777" w:rsidR="00476D24" w:rsidRPr="00845A4A" w:rsidRDefault="009B64E2">
            <w:pPr>
              <w:widowControl w:val="0"/>
              <w:pBdr>
                <w:top w:val="nil"/>
                <w:left w:val="nil"/>
                <w:bottom w:val="nil"/>
                <w:right w:val="nil"/>
                <w:between w:val="nil"/>
              </w:pBdr>
              <w:spacing w:before="63"/>
              <w:ind w:left="9"/>
              <w:jc w:val="center"/>
              <w:rPr>
                <w:rFonts w:ascii="Times New Roman" w:eastAsia="Times New Roman" w:hAnsi="Times New Roman" w:cs="Times New Roman"/>
                <w:color w:val="000000"/>
                <w:sz w:val="20"/>
                <w:szCs w:val="20"/>
              </w:rPr>
            </w:pPr>
            <w:r w:rsidRPr="00845A4A">
              <w:rPr>
                <w:rFonts w:ascii="Times New Roman" w:eastAsia="Times New Roman" w:hAnsi="Times New Roman" w:cs="Times New Roman"/>
                <w:color w:val="231F20"/>
                <w:sz w:val="20"/>
                <w:szCs w:val="20"/>
              </w:rPr>
              <w:t>1</w:t>
            </w:r>
          </w:p>
        </w:tc>
        <w:tc>
          <w:tcPr>
            <w:tcW w:w="995" w:type="dxa"/>
            <w:tcBorders>
              <w:top w:val="single" w:sz="4" w:space="0" w:color="231F20"/>
              <w:left w:val="single" w:sz="4" w:space="0" w:color="231F20"/>
              <w:bottom w:val="single" w:sz="4" w:space="0" w:color="231F20"/>
              <w:right w:val="single" w:sz="4" w:space="0" w:color="231F20"/>
            </w:tcBorders>
          </w:tcPr>
          <w:p w14:paraId="00000654" w14:textId="77777777" w:rsidR="00476D24" w:rsidRPr="00845A4A" w:rsidRDefault="009B64E2">
            <w:pPr>
              <w:widowControl w:val="0"/>
              <w:pBdr>
                <w:top w:val="nil"/>
                <w:left w:val="nil"/>
                <w:bottom w:val="nil"/>
                <w:right w:val="nil"/>
                <w:between w:val="nil"/>
              </w:pBdr>
              <w:spacing w:before="63"/>
              <w:ind w:left="9"/>
              <w:jc w:val="center"/>
              <w:rPr>
                <w:rFonts w:ascii="Times New Roman" w:eastAsia="Times New Roman" w:hAnsi="Times New Roman" w:cs="Times New Roman"/>
                <w:color w:val="000000"/>
                <w:sz w:val="20"/>
                <w:szCs w:val="20"/>
              </w:rPr>
            </w:pPr>
            <w:r w:rsidRPr="00845A4A">
              <w:rPr>
                <w:rFonts w:ascii="Times New Roman" w:eastAsia="Times New Roman" w:hAnsi="Times New Roman" w:cs="Times New Roman"/>
                <w:color w:val="231F20"/>
                <w:sz w:val="20"/>
                <w:szCs w:val="20"/>
              </w:rPr>
              <w:t>2</w:t>
            </w:r>
          </w:p>
        </w:tc>
        <w:tc>
          <w:tcPr>
            <w:tcW w:w="851" w:type="dxa"/>
            <w:tcBorders>
              <w:top w:val="single" w:sz="4" w:space="0" w:color="231F20"/>
              <w:left w:val="single" w:sz="4" w:space="0" w:color="231F20"/>
              <w:bottom w:val="single" w:sz="4" w:space="0" w:color="231F20"/>
              <w:right w:val="single" w:sz="4" w:space="0" w:color="231F20"/>
            </w:tcBorders>
          </w:tcPr>
          <w:p w14:paraId="00000655" w14:textId="77777777" w:rsidR="00476D24" w:rsidRPr="00845A4A" w:rsidRDefault="009B64E2">
            <w:pPr>
              <w:widowControl w:val="0"/>
              <w:pBdr>
                <w:top w:val="nil"/>
                <w:left w:val="nil"/>
                <w:bottom w:val="nil"/>
                <w:right w:val="nil"/>
                <w:between w:val="nil"/>
              </w:pBdr>
              <w:spacing w:before="63"/>
              <w:ind w:left="8"/>
              <w:jc w:val="center"/>
              <w:rPr>
                <w:rFonts w:ascii="Times New Roman" w:eastAsia="Times New Roman" w:hAnsi="Times New Roman" w:cs="Times New Roman"/>
                <w:color w:val="000000"/>
                <w:sz w:val="20"/>
                <w:szCs w:val="20"/>
              </w:rPr>
            </w:pPr>
            <w:r w:rsidRPr="00845A4A">
              <w:rPr>
                <w:rFonts w:ascii="Times New Roman" w:eastAsia="Times New Roman" w:hAnsi="Times New Roman" w:cs="Times New Roman"/>
                <w:color w:val="231F20"/>
                <w:sz w:val="20"/>
                <w:szCs w:val="20"/>
              </w:rPr>
              <w:t>3</w:t>
            </w:r>
          </w:p>
        </w:tc>
        <w:tc>
          <w:tcPr>
            <w:tcW w:w="905" w:type="dxa"/>
            <w:tcBorders>
              <w:top w:val="single" w:sz="4" w:space="0" w:color="231F20"/>
              <w:left w:val="single" w:sz="4" w:space="0" w:color="231F20"/>
              <w:bottom w:val="single" w:sz="4" w:space="0" w:color="231F20"/>
              <w:right w:val="single" w:sz="4" w:space="0" w:color="231F20"/>
            </w:tcBorders>
          </w:tcPr>
          <w:p w14:paraId="00000656" w14:textId="77777777" w:rsidR="00476D24" w:rsidRPr="00845A4A" w:rsidRDefault="009B64E2">
            <w:pPr>
              <w:widowControl w:val="0"/>
              <w:pBdr>
                <w:top w:val="nil"/>
                <w:left w:val="nil"/>
                <w:bottom w:val="nil"/>
                <w:right w:val="nil"/>
                <w:between w:val="nil"/>
              </w:pBdr>
              <w:spacing w:before="63"/>
              <w:ind w:left="7"/>
              <w:jc w:val="center"/>
              <w:rPr>
                <w:rFonts w:ascii="Times New Roman" w:eastAsia="Times New Roman" w:hAnsi="Times New Roman" w:cs="Times New Roman"/>
                <w:color w:val="000000"/>
                <w:sz w:val="20"/>
                <w:szCs w:val="20"/>
              </w:rPr>
            </w:pPr>
            <w:r w:rsidRPr="00845A4A">
              <w:rPr>
                <w:rFonts w:ascii="Times New Roman" w:eastAsia="Times New Roman" w:hAnsi="Times New Roman" w:cs="Times New Roman"/>
                <w:color w:val="231F20"/>
                <w:sz w:val="20"/>
                <w:szCs w:val="20"/>
              </w:rPr>
              <w:t>4</w:t>
            </w:r>
          </w:p>
        </w:tc>
        <w:tc>
          <w:tcPr>
            <w:tcW w:w="1003" w:type="dxa"/>
            <w:tcBorders>
              <w:top w:val="single" w:sz="4" w:space="0" w:color="231F20"/>
              <w:left w:val="single" w:sz="4" w:space="0" w:color="231F20"/>
              <w:bottom w:val="single" w:sz="4" w:space="0" w:color="231F20"/>
              <w:right w:val="single" w:sz="4" w:space="0" w:color="231F20"/>
            </w:tcBorders>
          </w:tcPr>
          <w:p w14:paraId="00000657" w14:textId="77777777" w:rsidR="00476D24" w:rsidRPr="00845A4A" w:rsidRDefault="009B64E2">
            <w:pPr>
              <w:widowControl w:val="0"/>
              <w:pBdr>
                <w:top w:val="nil"/>
                <w:left w:val="nil"/>
                <w:bottom w:val="nil"/>
                <w:right w:val="nil"/>
                <w:between w:val="nil"/>
              </w:pBdr>
              <w:spacing w:before="63"/>
              <w:ind w:left="6"/>
              <w:jc w:val="center"/>
              <w:rPr>
                <w:rFonts w:ascii="Times New Roman" w:eastAsia="Times New Roman" w:hAnsi="Times New Roman" w:cs="Times New Roman"/>
                <w:color w:val="000000"/>
                <w:sz w:val="20"/>
                <w:szCs w:val="20"/>
              </w:rPr>
            </w:pPr>
            <w:r w:rsidRPr="00845A4A">
              <w:rPr>
                <w:rFonts w:ascii="Times New Roman" w:eastAsia="Times New Roman" w:hAnsi="Times New Roman" w:cs="Times New Roman"/>
                <w:color w:val="231F20"/>
                <w:sz w:val="20"/>
                <w:szCs w:val="20"/>
              </w:rPr>
              <w:t>5</w:t>
            </w:r>
          </w:p>
        </w:tc>
        <w:tc>
          <w:tcPr>
            <w:tcW w:w="1238" w:type="dxa"/>
            <w:tcBorders>
              <w:top w:val="single" w:sz="4" w:space="0" w:color="231F20"/>
              <w:left w:val="single" w:sz="4" w:space="0" w:color="231F20"/>
              <w:bottom w:val="single" w:sz="4" w:space="0" w:color="231F20"/>
              <w:right w:val="single" w:sz="4" w:space="0" w:color="231F20"/>
            </w:tcBorders>
          </w:tcPr>
          <w:p w14:paraId="00000658" w14:textId="77777777" w:rsidR="00476D24" w:rsidRPr="00845A4A" w:rsidRDefault="009B64E2">
            <w:pPr>
              <w:widowControl w:val="0"/>
              <w:pBdr>
                <w:top w:val="nil"/>
                <w:left w:val="nil"/>
                <w:bottom w:val="nil"/>
                <w:right w:val="nil"/>
                <w:between w:val="nil"/>
              </w:pBdr>
              <w:spacing w:before="63"/>
              <w:ind w:left="4"/>
              <w:jc w:val="center"/>
              <w:rPr>
                <w:rFonts w:ascii="Times New Roman" w:eastAsia="Times New Roman" w:hAnsi="Times New Roman" w:cs="Times New Roman"/>
                <w:color w:val="000000"/>
                <w:sz w:val="20"/>
                <w:szCs w:val="20"/>
              </w:rPr>
            </w:pPr>
            <w:r w:rsidRPr="00845A4A">
              <w:rPr>
                <w:rFonts w:ascii="Times New Roman" w:eastAsia="Times New Roman" w:hAnsi="Times New Roman" w:cs="Times New Roman"/>
                <w:color w:val="231F20"/>
                <w:sz w:val="20"/>
                <w:szCs w:val="20"/>
              </w:rPr>
              <w:t>6</w:t>
            </w:r>
          </w:p>
        </w:tc>
        <w:tc>
          <w:tcPr>
            <w:tcW w:w="1328" w:type="dxa"/>
            <w:tcBorders>
              <w:top w:val="single" w:sz="4" w:space="0" w:color="231F20"/>
              <w:left w:val="single" w:sz="4" w:space="0" w:color="231F20"/>
              <w:bottom w:val="single" w:sz="4" w:space="0" w:color="231F20"/>
              <w:right w:val="single" w:sz="4" w:space="0" w:color="231F20"/>
            </w:tcBorders>
          </w:tcPr>
          <w:p w14:paraId="00000659" w14:textId="77777777" w:rsidR="00476D24" w:rsidRPr="00845A4A" w:rsidRDefault="009B64E2">
            <w:pPr>
              <w:widowControl w:val="0"/>
              <w:pBdr>
                <w:top w:val="nil"/>
                <w:left w:val="nil"/>
                <w:bottom w:val="nil"/>
                <w:right w:val="nil"/>
                <w:between w:val="nil"/>
              </w:pBdr>
              <w:spacing w:before="63"/>
              <w:ind w:left="2"/>
              <w:jc w:val="center"/>
              <w:rPr>
                <w:rFonts w:ascii="Times New Roman" w:eastAsia="Times New Roman" w:hAnsi="Times New Roman" w:cs="Times New Roman"/>
                <w:color w:val="000000"/>
                <w:sz w:val="20"/>
                <w:szCs w:val="20"/>
              </w:rPr>
            </w:pPr>
            <w:r w:rsidRPr="00845A4A">
              <w:rPr>
                <w:rFonts w:ascii="Times New Roman" w:eastAsia="Times New Roman" w:hAnsi="Times New Roman" w:cs="Times New Roman"/>
                <w:color w:val="231F20"/>
                <w:sz w:val="20"/>
                <w:szCs w:val="20"/>
              </w:rPr>
              <w:t>7</w:t>
            </w:r>
          </w:p>
        </w:tc>
        <w:tc>
          <w:tcPr>
            <w:tcW w:w="1186" w:type="dxa"/>
            <w:tcBorders>
              <w:top w:val="single" w:sz="4" w:space="0" w:color="231F20"/>
              <w:left w:val="single" w:sz="4" w:space="0" w:color="231F20"/>
              <w:bottom w:val="single" w:sz="4" w:space="0" w:color="231F20"/>
              <w:right w:val="single" w:sz="4" w:space="0" w:color="231F20"/>
            </w:tcBorders>
          </w:tcPr>
          <w:p w14:paraId="0000065A" w14:textId="77777777" w:rsidR="00476D24" w:rsidRPr="00845A4A" w:rsidRDefault="009B64E2">
            <w:pPr>
              <w:widowControl w:val="0"/>
              <w:pBdr>
                <w:top w:val="nil"/>
                <w:left w:val="nil"/>
                <w:bottom w:val="nil"/>
                <w:right w:val="nil"/>
                <w:between w:val="nil"/>
              </w:pBdr>
              <w:spacing w:before="63"/>
              <w:jc w:val="center"/>
              <w:rPr>
                <w:rFonts w:ascii="Times New Roman" w:eastAsia="Times New Roman" w:hAnsi="Times New Roman" w:cs="Times New Roman"/>
                <w:color w:val="000000"/>
                <w:sz w:val="20"/>
                <w:szCs w:val="20"/>
              </w:rPr>
            </w:pPr>
            <w:r w:rsidRPr="00845A4A">
              <w:rPr>
                <w:rFonts w:ascii="Times New Roman" w:eastAsia="Times New Roman" w:hAnsi="Times New Roman" w:cs="Times New Roman"/>
                <w:color w:val="231F20"/>
                <w:sz w:val="20"/>
                <w:szCs w:val="20"/>
              </w:rPr>
              <w:t>8</w:t>
            </w:r>
          </w:p>
        </w:tc>
        <w:tc>
          <w:tcPr>
            <w:tcW w:w="1214" w:type="dxa"/>
            <w:tcBorders>
              <w:top w:val="single" w:sz="4" w:space="0" w:color="231F20"/>
              <w:left w:val="single" w:sz="4" w:space="0" w:color="231F20"/>
              <w:bottom w:val="single" w:sz="4" w:space="0" w:color="231F20"/>
              <w:right w:val="single" w:sz="4" w:space="0" w:color="231F20"/>
            </w:tcBorders>
          </w:tcPr>
          <w:p w14:paraId="0000065B" w14:textId="77777777" w:rsidR="00476D24" w:rsidRPr="00845A4A" w:rsidRDefault="009B64E2">
            <w:pPr>
              <w:widowControl w:val="0"/>
              <w:pBdr>
                <w:top w:val="nil"/>
                <w:left w:val="nil"/>
                <w:bottom w:val="nil"/>
                <w:right w:val="nil"/>
                <w:between w:val="nil"/>
              </w:pBdr>
              <w:spacing w:before="63"/>
              <w:jc w:val="center"/>
              <w:rPr>
                <w:rFonts w:ascii="Times New Roman" w:eastAsia="Times New Roman" w:hAnsi="Times New Roman" w:cs="Times New Roman"/>
                <w:color w:val="000000"/>
                <w:sz w:val="20"/>
                <w:szCs w:val="20"/>
              </w:rPr>
            </w:pPr>
            <w:r w:rsidRPr="00845A4A">
              <w:rPr>
                <w:rFonts w:ascii="Times New Roman" w:eastAsia="Times New Roman" w:hAnsi="Times New Roman" w:cs="Times New Roman"/>
                <w:color w:val="231F20"/>
                <w:sz w:val="20"/>
                <w:szCs w:val="20"/>
              </w:rPr>
              <w:t>9</w:t>
            </w:r>
          </w:p>
        </w:tc>
        <w:tc>
          <w:tcPr>
            <w:tcW w:w="1832" w:type="dxa"/>
            <w:tcBorders>
              <w:top w:val="single" w:sz="4" w:space="0" w:color="231F20"/>
              <w:left w:val="single" w:sz="4" w:space="0" w:color="231F20"/>
              <w:bottom w:val="single" w:sz="4" w:space="0" w:color="231F20"/>
              <w:right w:val="single" w:sz="4" w:space="0" w:color="231F20"/>
            </w:tcBorders>
          </w:tcPr>
          <w:p w14:paraId="0000065C" w14:textId="77777777" w:rsidR="00476D24" w:rsidRPr="00845A4A" w:rsidRDefault="009B64E2">
            <w:pPr>
              <w:widowControl w:val="0"/>
              <w:pBdr>
                <w:top w:val="nil"/>
                <w:left w:val="nil"/>
                <w:bottom w:val="nil"/>
                <w:right w:val="nil"/>
                <w:between w:val="nil"/>
              </w:pBdr>
              <w:spacing w:before="63"/>
              <w:ind w:left="65" w:right="66"/>
              <w:jc w:val="center"/>
              <w:rPr>
                <w:rFonts w:ascii="Times New Roman" w:eastAsia="Times New Roman" w:hAnsi="Times New Roman" w:cs="Times New Roman"/>
                <w:color w:val="000000"/>
                <w:sz w:val="20"/>
                <w:szCs w:val="20"/>
              </w:rPr>
            </w:pPr>
            <w:r w:rsidRPr="00845A4A">
              <w:rPr>
                <w:rFonts w:ascii="Times New Roman" w:eastAsia="Times New Roman" w:hAnsi="Times New Roman" w:cs="Times New Roman"/>
                <w:color w:val="231F20"/>
                <w:sz w:val="20"/>
                <w:szCs w:val="20"/>
              </w:rPr>
              <w:t>10</w:t>
            </w:r>
          </w:p>
        </w:tc>
        <w:tc>
          <w:tcPr>
            <w:tcW w:w="1322" w:type="dxa"/>
            <w:tcBorders>
              <w:top w:val="single" w:sz="4" w:space="0" w:color="231F20"/>
              <w:left w:val="single" w:sz="4" w:space="0" w:color="231F20"/>
              <w:bottom w:val="single" w:sz="4" w:space="0" w:color="231F20"/>
              <w:right w:val="single" w:sz="4" w:space="0" w:color="231F20"/>
            </w:tcBorders>
          </w:tcPr>
          <w:p w14:paraId="0000065D" w14:textId="77777777" w:rsidR="00476D24" w:rsidRPr="00845A4A" w:rsidRDefault="009B64E2">
            <w:pPr>
              <w:widowControl w:val="0"/>
              <w:pBdr>
                <w:top w:val="nil"/>
                <w:left w:val="nil"/>
                <w:bottom w:val="nil"/>
                <w:right w:val="nil"/>
                <w:between w:val="nil"/>
              </w:pBdr>
              <w:spacing w:before="63"/>
              <w:ind w:left="79" w:right="82"/>
              <w:jc w:val="center"/>
              <w:rPr>
                <w:rFonts w:ascii="Times New Roman" w:eastAsia="Times New Roman" w:hAnsi="Times New Roman" w:cs="Times New Roman"/>
                <w:color w:val="000000"/>
                <w:sz w:val="20"/>
                <w:szCs w:val="20"/>
              </w:rPr>
            </w:pPr>
            <w:r w:rsidRPr="00845A4A">
              <w:rPr>
                <w:rFonts w:ascii="Times New Roman" w:eastAsia="Times New Roman" w:hAnsi="Times New Roman" w:cs="Times New Roman"/>
                <w:color w:val="231F20"/>
                <w:sz w:val="20"/>
                <w:szCs w:val="20"/>
              </w:rPr>
              <w:t>11</w:t>
            </w:r>
          </w:p>
        </w:tc>
        <w:tc>
          <w:tcPr>
            <w:tcW w:w="1141" w:type="dxa"/>
            <w:tcBorders>
              <w:top w:val="single" w:sz="4" w:space="0" w:color="231F20"/>
              <w:left w:val="single" w:sz="4" w:space="0" w:color="231F20"/>
              <w:bottom w:val="single" w:sz="4" w:space="0" w:color="231F20"/>
              <w:right w:val="single" w:sz="4" w:space="0" w:color="231F20"/>
            </w:tcBorders>
          </w:tcPr>
          <w:p w14:paraId="0000065E" w14:textId="77777777" w:rsidR="00476D24" w:rsidRPr="00845A4A" w:rsidRDefault="009B64E2">
            <w:pPr>
              <w:widowControl w:val="0"/>
              <w:pBdr>
                <w:top w:val="nil"/>
                <w:left w:val="nil"/>
                <w:bottom w:val="nil"/>
                <w:right w:val="nil"/>
                <w:between w:val="nil"/>
              </w:pBdr>
              <w:spacing w:before="63"/>
              <w:ind w:left="51" w:right="56"/>
              <w:jc w:val="center"/>
              <w:rPr>
                <w:rFonts w:ascii="Times New Roman" w:eastAsia="Times New Roman" w:hAnsi="Times New Roman" w:cs="Times New Roman"/>
                <w:color w:val="000000"/>
                <w:sz w:val="20"/>
                <w:szCs w:val="20"/>
              </w:rPr>
            </w:pPr>
            <w:r w:rsidRPr="00845A4A">
              <w:rPr>
                <w:rFonts w:ascii="Times New Roman" w:eastAsia="Times New Roman" w:hAnsi="Times New Roman" w:cs="Times New Roman"/>
                <w:color w:val="231F20"/>
                <w:sz w:val="20"/>
                <w:szCs w:val="20"/>
              </w:rPr>
              <w:t>12</w:t>
            </w:r>
          </w:p>
        </w:tc>
      </w:tr>
      <w:tr w:rsidR="00476D24" w:rsidRPr="00845A4A" w14:paraId="2C4CC5A2" w14:textId="77777777">
        <w:trPr>
          <w:trHeight w:val="2052"/>
        </w:trPr>
        <w:tc>
          <w:tcPr>
            <w:tcW w:w="874" w:type="dxa"/>
            <w:tcBorders>
              <w:top w:val="single" w:sz="4" w:space="0" w:color="231F20"/>
              <w:bottom w:val="single" w:sz="4" w:space="0" w:color="231F20"/>
              <w:right w:val="single" w:sz="4" w:space="0" w:color="231F20"/>
            </w:tcBorders>
          </w:tcPr>
          <w:p w14:paraId="0000065F" w14:textId="77777777" w:rsidR="00476D24" w:rsidRPr="00845A4A" w:rsidRDefault="009B64E2">
            <w:pPr>
              <w:widowControl w:val="0"/>
              <w:pBdr>
                <w:top w:val="nil"/>
                <w:left w:val="nil"/>
                <w:bottom w:val="nil"/>
                <w:right w:val="nil"/>
                <w:between w:val="nil"/>
              </w:pBdr>
              <w:spacing w:before="27" w:line="182" w:lineRule="auto"/>
              <w:ind w:left="69" w:right="62"/>
              <w:jc w:val="center"/>
              <w:rPr>
                <w:rFonts w:ascii="Times New Roman" w:eastAsia="Times New Roman" w:hAnsi="Times New Roman" w:cs="Times New Roman"/>
                <w:color w:val="000000"/>
                <w:sz w:val="16"/>
                <w:szCs w:val="16"/>
              </w:rPr>
            </w:pPr>
            <w:r w:rsidRPr="00845A4A">
              <w:rPr>
                <w:rFonts w:ascii="Times New Roman" w:eastAsia="Times New Roman" w:hAnsi="Times New Roman" w:cs="Times New Roman"/>
                <w:color w:val="231F20"/>
                <w:sz w:val="16"/>
                <w:szCs w:val="16"/>
              </w:rPr>
              <w:t>Line Item</w:t>
            </w:r>
          </w:p>
          <w:p w14:paraId="00000660" w14:textId="77777777" w:rsidR="00476D24" w:rsidRPr="00845A4A" w:rsidRDefault="009B64E2">
            <w:pPr>
              <w:widowControl w:val="0"/>
              <w:pBdr>
                <w:top w:val="nil"/>
                <w:left w:val="nil"/>
                <w:bottom w:val="nil"/>
                <w:right w:val="nil"/>
                <w:between w:val="nil"/>
              </w:pBdr>
              <w:spacing w:line="194" w:lineRule="auto"/>
              <w:ind w:left="69" w:right="62"/>
              <w:jc w:val="center"/>
              <w:rPr>
                <w:rFonts w:ascii="Times New Roman" w:eastAsia="Times New Roman" w:hAnsi="Times New Roman" w:cs="Times New Roman"/>
                <w:color w:val="000000"/>
                <w:sz w:val="16"/>
                <w:szCs w:val="16"/>
              </w:rPr>
            </w:pPr>
            <w:r w:rsidRPr="00845A4A">
              <w:rPr>
                <w:rFonts w:ascii="Times New Roman" w:eastAsia="Times New Roman" w:hAnsi="Times New Roman" w:cs="Times New Roman"/>
                <w:color w:val="231F20"/>
                <w:sz w:val="16"/>
                <w:szCs w:val="16"/>
              </w:rPr>
              <w:t>N</w:t>
            </w:r>
            <w:r w:rsidRPr="00845A4A">
              <w:rPr>
                <w:rFonts w:ascii="Times New Roman" w:eastAsia="Times New Roman" w:hAnsi="Times New Roman" w:cs="Times New Roman"/>
                <w:color w:val="231F20"/>
                <w:sz w:val="16"/>
                <w:szCs w:val="16"/>
              </w:rPr>
              <w:t></w:t>
            </w:r>
          </w:p>
        </w:tc>
        <w:tc>
          <w:tcPr>
            <w:tcW w:w="995" w:type="dxa"/>
            <w:tcBorders>
              <w:top w:val="single" w:sz="4" w:space="0" w:color="231F20"/>
              <w:left w:val="single" w:sz="4" w:space="0" w:color="231F20"/>
              <w:bottom w:val="single" w:sz="4" w:space="0" w:color="231F20"/>
              <w:right w:val="single" w:sz="4" w:space="0" w:color="231F20"/>
            </w:tcBorders>
          </w:tcPr>
          <w:p w14:paraId="00000661" w14:textId="77777777" w:rsidR="00476D24" w:rsidRPr="00845A4A" w:rsidRDefault="009B64E2">
            <w:pPr>
              <w:widowControl w:val="0"/>
              <w:pBdr>
                <w:top w:val="nil"/>
                <w:left w:val="nil"/>
                <w:bottom w:val="nil"/>
                <w:right w:val="nil"/>
                <w:between w:val="nil"/>
              </w:pBdr>
              <w:spacing w:before="27" w:line="249" w:lineRule="auto"/>
              <w:ind w:left="183" w:right="60" w:hanging="100"/>
              <w:rPr>
                <w:rFonts w:ascii="Times New Roman" w:eastAsia="Times New Roman" w:hAnsi="Times New Roman" w:cs="Times New Roman"/>
                <w:color w:val="000000"/>
                <w:sz w:val="16"/>
                <w:szCs w:val="16"/>
              </w:rPr>
            </w:pPr>
            <w:r w:rsidRPr="00845A4A">
              <w:rPr>
                <w:rFonts w:ascii="Times New Roman" w:eastAsia="Times New Roman" w:hAnsi="Times New Roman" w:cs="Times New Roman"/>
                <w:color w:val="231F20"/>
                <w:sz w:val="16"/>
                <w:szCs w:val="16"/>
              </w:rPr>
              <w:t>Description of Goods</w:t>
            </w:r>
          </w:p>
        </w:tc>
        <w:tc>
          <w:tcPr>
            <w:tcW w:w="851" w:type="dxa"/>
            <w:tcBorders>
              <w:top w:val="single" w:sz="4" w:space="0" w:color="231F20"/>
              <w:left w:val="single" w:sz="4" w:space="0" w:color="231F20"/>
              <w:bottom w:val="single" w:sz="4" w:space="0" w:color="231F20"/>
              <w:right w:val="single" w:sz="4" w:space="0" w:color="231F20"/>
            </w:tcBorders>
          </w:tcPr>
          <w:p w14:paraId="00000662" w14:textId="77777777" w:rsidR="00476D24" w:rsidRPr="00845A4A" w:rsidRDefault="009B64E2">
            <w:pPr>
              <w:widowControl w:val="0"/>
              <w:pBdr>
                <w:top w:val="nil"/>
                <w:left w:val="nil"/>
                <w:bottom w:val="nil"/>
                <w:right w:val="nil"/>
                <w:between w:val="nil"/>
              </w:pBdr>
              <w:spacing w:before="27" w:line="249" w:lineRule="auto"/>
              <w:ind w:left="105" w:right="3" w:firstLine="29"/>
              <w:rPr>
                <w:rFonts w:ascii="Times New Roman" w:eastAsia="Times New Roman" w:hAnsi="Times New Roman" w:cs="Times New Roman"/>
                <w:color w:val="000000"/>
                <w:sz w:val="16"/>
                <w:szCs w:val="16"/>
              </w:rPr>
            </w:pPr>
            <w:r w:rsidRPr="00845A4A">
              <w:rPr>
                <w:rFonts w:ascii="Times New Roman" w:eastAsia="Times New Roman" w:hAnsi="Times New Roman" w:cs="Times New Roman"/>
                <w:color w:val="231F20"/>
                <w:sz w:val="16"/>
                <w:szCs w:val="16"/>
              </w:rPr>
              <w:t>Country of Origin</w:t>
            </w:r>
          </w:p>
        </w:tc>
        <w:tc>
          <w:tcPr>
            <w:tcW w:w="905" w:type="dxa"/>
            <w:tcBorders>
              <w:top w:val="single" w:sz="4" w:space="0" w:color="231F20"/>
              <w:left w:val="single" w:sz="4" w:space="0" w:color="231F20"/>
              <w:bottom w:val="single" w:sz="4" w:space="0" w:color="231F20"/>
              <w:right w:val="single" w:sz="4" w:space="0" w:color="231F20"/>
            </w:tcBorders>
          </w:tcPr>
          <w:p w14:paraId="00000663" w14:textId="77777777" w:rsidR="00476D24" w:rsidRPr="00845A4A" w:rsidRDefault="009B64E2">
            <w:pPr>
              <w:widowControl w:val="0"/>
              <w:pBdr>
                <w:top w:val="nil"/>
                <w:left w:val="nil"/>
                <w:bottom w:val="nil"/>
                <w:right w:val="nil"/>
                <w:between w:val="nil"/>
              </w:pBdr>
              <w:spacing w:before="27" w:line="249" w:lineRule="auto"/>
              <w:ind w:left="61" w:right="52"/>
              <w:jc w:val="center"/>
              <w:rPr>
                <w:rFonts w:ascii="Times New Roman" w:eastAsia="Times New Roman" w:hAnsi="Times New Roman" w:cs="Times New Roman"/>
                <w:color w:val="000000"/>
                <w:sz w:val="16"/>
                <w:szCs w:val="16"/>
              </w:rPr>
            </w:pPr>
            <w:r w:rsidRPr="00845A4A">
              <w:rPr>
                <w:rFonts w:ascii="Times New Roman" w:eastAsia="Times New Roman" w:hAnsi="Times New Roman" w:cs="Times New Roman"/>
                <w:color w:val="231F20"/>
                <w:sz w:val="16"/>
                <w:szCs w:val="16"/>
              </w:rPr>
              <w:t>Delivery Date as defined by Incoterms</w:t>
            </w:r>
          </w:p>
        </w:tc>
        <w:tc>
          <w:tcPr>
            <w:tcW w:w="1003" w:type="dxa"/>
            <w:tcBorders>
              <w:top w:val="single" w:sz="4" w:space="0" w:color="231F20"/>
              <w:left w:val="single" w:sz="4" w:space="0" w:color="231F20"/>
              <w:bottom w:val="single" w:sz="4" w:space="0" w:color="231F20"/>
              <w:right w:val="single" w:sz="4" w:space="0" w:color="231F20"/>
            </w:tcBorders>
          </w:tcPr>
          <w:p w14:paraId="00000664" w14:textId="77777777" w:rsidR="00476D24" w:rsidRPr="00845A4A" w:rsidRDefault="009B64E2">
            <w:pPr>
              <w:widowControl w:val="0"/>
              <w:pBdr>
                <w:top w:val="nil"/>
                <w:left w:val="nil"/>
                <w:bottom w:val="nil"/>
                <w:right w:val="nil"/>
                <w:between w:val="nil"/>
              </w:pBdr>
              <w:spacing w:before="27" w:line="249" w:lineRule="auto"/>
              <w:ind w:left="55" w:right="47"/>
              <w:jc w:val="center"/>
              <w:rPr>
                <w:rFonts w:ascii="Times New Roman" w:eastAsia="Times New Roman" w:hAnsi="Times New Roman" w:cs="Times New Roman"/>
                <w:color w:val="000000"/>
                <w:sz w:val="16"/>
                <w:szCs w:val="16"/>
              </w:rPr>
            </w:pPr>
            <w:r w:rsidRPr="00845A4A">
              <w:rPr>
                <w:rFonts w:ascii="Times New Roman" w:eastAsia="Times New Roman" w:hAnsi="Times New Roman" w:cs="Times New Roman"/>
                <w:color w:val="231F20"/>
                <w:sz w:val="16"/>
                <w:szCs w:val="16"/>
              </w:rPr>
              <w:t>Quantity and physical unit</w:t>
            </w:r>
          </w:p>
        </w:tc>
        <w:tc>
          <w:tcPr>
            <w:tcW w:w="1238" w:type="dxa"/>
            <w:tcBorders>
              <w:top w:val="single" w:sz="4" w:space="0" w:color="231F20"/>
              <w:left w:val="single" w:sz="4" w:space="0" w:color="231F20"/>
              <w:bottom w:val="single" w:sz="4" w:space="0" w:color="231F20"/>
              <w:right w:val="single" w:sz="4" w:space="0" w:color="231F20"/>
            </w:tcBorders>
          </w:tcPr>
          <w:p w14:paraId="00000665" w14:textId="77777777" w:rsidR="00476D24" w:rsidRPr="00845A4A" w:rsidRDefault="009B64E2">
            <w:pPr>
              <w:widowControl w:val="0"/>
              <w:pBdr>
                <w:top w:val="nil"/>
                <w:left w:val="nil"/>
                <w:bottom w:val="nil"/>
                <w:right w:val="nil"/>
                <w:between w:val="nil"/>
              </w:pBdr>
              <w:spacing w:before="27" w:line="249" w:lineRule="auto"/>
              <w:ind w:left="90" w:right="84"/>
              <w:jc w:val="center"/>
              <w:rPr>
                <w:rFonts w:ascii="Times New Roman" w:eastAsia="Times New Roman" w:hAnsi="Times New Roman" w:cs="Times New Roman"/>
                <w:color w:val="000000"/>
                <w:sz w:val="16"/>
                <w:szCs w:val="16"/>
              </w:rPr>
            </w:pPr>
            <w:r w:rsidRPr="00845A4A">
              <w:rPr>
                <w:rFonts w:ascii="Times New Roman" w:eastAsia="Times New Roman" w:hAnsi="Times New Roman" w:cs="Times New Roman"/>
                <w:color w:val="231F20"/>
                <w:sz w:val="16"/>
                <w:szCs w:val="16"/>
              </w:rPr>
              <w:t>Unit price including Custom Duties and Import Taxes paid,</w:t>
            </w:r>
          </w:p>
          <w:p w14:paraId="00000666" w14:textId="77777777" w:rsidR="00476D24" w:rsidRPr="00845A4A" w:rsidRDefault="009B64E2">
            <w:pPr>
              <w:widowControl w:val="0"/>
              <w:pBdr>
                <w:top w:val="nil"/>
                <w:left w:val="nil"/>
                <w:bottom w:val="nil"/>
                <w:right w:val="nil"/>
                <w:between w:val="nil"/>
              </w:pBdr>
              <w:spacing w:before="3" w:line="249" w:lineRule="auto"/>
              <w:ind w:left="129" w:right="123"/>
              <w:jc w:val="center"/>
              <w:rPr>
                <w:rFonts w:ascii="Times New Roman" w:eastAsia="Times New Roman" w:hAnsi="Times New Roman" w:cs="Times New Roman"/>
                <w:color w:val="000000"/>
                <w:sz w:val="16"/>
                <w:szCs w:val="16"/>
              </w:rPr>
            </w:pPr>
            <w:r w:rsidRPr="00845A4A">
              <w:rPr>
                <w:rFonts w:ascii="Times New Roman" w:eastAsia="Times New Roman" w:hAnsi="Times New Roman" w:cs="Times New Roman"/>
                <w:color w:val="231F20"/>
                <w:sz w:val="16"/>
                <w:szCs w:val="16"/>
              </w:rPr>
              <w:t>in accordance with ITB 18.6(c)(</w:t>
            </w:r>
            <w:proofErr w:type="spellStart"/>
            <w:r w:rsidRPr="00845A4A">
              <w:rPr>
                <w:rFonts w:ascii="Times New Roman" w:eastAsia="Times New Roman" w:hAnsi="Times New Roman" w:cs="Times New Roman"/>
                <w:color w:val="231F20"/>
                <w:sz w:val="16"/>
                <w:szCs w:val="16"/>
              </w:rPr>
              <w:t>i</w:t>
            </w:r>
            <w:proofErr w:type="spellEnd"/>
            <w:r w:rsidRPr="00845A4A">
              <w:rPr>
                <w:rFonts w:ascii="Times New Roman" w:eastAsia="Times New Roman" w:hAnsi="Times New Roman" w:cs="Times New Roman"/>
                <w:color w:val="231F20"/>
                <w:sz w:val="16"/>
                <w:szCs w:val="16"/>
              </w:rPr>
              <w:t>)</w:t>
            </w:r>
          </w:p>
        </w:tc>
        <w:tc>
          <w:tcPr>
            <w:tcW w:w="1328" w:type="dxa"/>
            <w:tcBorders>
              <w:top w:val="single" w:sz="4" w:space="0" w:color="231F20"/>
              <w:left w:val="single" w:sz="4" w:space="0" w:color="231F20"/>
              <w:bottom w:val="single" w:sz="4" w:space="0" w:color="231F20"/>
              <w:right w:val="single" w:sz="4" w:space="0" w:color="231F20"/>
            </w:tcBorders>
          </w:tcPr>
          <w:p w14:paraId="00000667" w14:textId="77777777" w:rsidR="00476D24" w:rsidRPr="00845A4A" w:rsidRDefault="009B64E2">
            <w:pPr>
              <w:widowControl w:val="0"/>
              <w:pBdr>
                <w:top w:val="nil"/>
                <w:left w:val="nil"/>
                <w:bottom w:val="nil"/>
                <w:right w:val="nil"/>
                <w:between w:val="nil"/>
              </w:pBdr>
              <w:spacing w:before="27" w:line="249" w:lineRule="auto"/>
              <w:ind w:left="261" w:right="112" w:hanging="127"/>
              <w:rPr>
                <w:rFonts w:ascii="Times New Roman" w:eastAsia="Times New Roman" w:hAnsi="Times New Roman" w:cs="Times New Roman"/>
                <w:color w:val="000000"/>
                <w:sz w:val="16"/>
                <w:szCs w:val="16"/>
              </w:rPr>
            </w:pPr>
            <w:r w:rsidRPr="00845A4A">
              <w:rPr>
                <w:rFonts w:ascii="Times New Roman" w:eastAsia="Times New Roman" w:hAnsi="Times New Roman" w:cs="Times New Roman"/>
                <w:color w:val="231F20"/>
                <w:sz w:val="16"/>
                <w:szCs w:val="16"/>
              </w:rPr>
              <w:t>Custom Duties and Import Taxes paid per unit in</w:t>
            </w:r>
          </w:p>
          <w:p w14:paraId="00000668" w14:textId="77777777" w:rsidR="00476D24" w:rsidRPr="00845A4A" w:rsidRDefault="009B64E2">
            <w:pPr>
              <w:widowControl w:val="0"/>
              <w:pBdr>
                <w:top w:val="nil"/>
                <w:left w:val="nil"/>
                <w:bottom w:val="nil"/>
                <w:right w:val="nil"/>
                <w:between w:val="nil"/>
              </w:pBdr>
              <w:spacing w:before="2" w:line="249" w:lineRule="auto"/>
              <w:ind w:left="132" w:hanging="46"/>
              <w:rPr>
                <w:rFonts w:ascii="Times New Roman" w:eastAsia="Times New Roman" w:hAnsi="Times New Roman" w:cs="Times New Roman"/>
                <w:color w:val="000000"/>
                <w:sz w:val="16"/>
                <w:szCs w:val="16"/>
              </w:rPr>
            </w:pPr>
            <w:r w:rsidRPr="00845A4A">
              <w:rPr>
                <w:rFonts w:ascii="Times New Roman" w:eastAsia="Times New Roman" w:hAnsi="Times New Roman" w:cs="Times New Roman"/>
                <w:color w:val="231F20"/>
                <w:sz w:val="16"/>
                <w:szCs w:val="16"/>
              </w:rPr>
              <w:t>accordance with ITB 18.6(c)(ii</w:t>
            </w:r>
            <w:proofErr w:type="gramStart"/>
            <w:r w:rsidRPr="00845A4A">
              <w:rPr>
                <w:rFonts w:ascii="Times New Roman" w:eastAsia="Times New Roman" w:hAnsi="Times New Roman" w:cs="Times New Roman"/>
                <w:color w:val="231F20"/>
                <w:sz w:val="16"/>
                <w:szCs w:val="16"/>
              </w:rPr>
              <w:t>) ,</w:t>
            </w:r>
            <w:proofErr w:type="gramEnd"/>
          </w:p>
          <w:p w14:paraId="00000669" w14:textId="77777777" w:rsidR="00476D24" w:rsidRPr="00845A4A" w:rsidRDefault="009B64E2">
            <w:pPr>
              <w:widowControl w:val="0"/>
              <w:pBdr>
                <w:top w:val="nil"/>
                <w:left w:val="nil"/>
                <w:bottom w:val="nil"/>
                <w:right w:val="nil"/>
                <w:between w:val="nil"/>
              </w:pBdr>
              <w:spacing w:before="1"/>
              <w:ind w:left="78"/>
              <w:rPr>
                <w:rFonts w:ascii="Times New Roman" w:eastAsia="Times New Roman" w:hAnsi="Times New Roman" w:cs="Times New Roman"/>
                <w:color w:val="000000"/>
                <w:sz w:val="16"/>
                <w:szCs w:val="16"/>
              </w:rPr>
            </w:pPr>
            <w:r w:rsidRPr="00845A4A">
              <w:rPr>
                <w:rFonts w:ascii="Times New Roman" w:eastAsia="Times New Roman" w:hAnsi="Times New Roman" w:cs="Times New Roman"/>
                <w:color w:val="231F20"/>
                <w:sz w:val="16"/>
                <w:szCs w:val="16"/>
              </w:rPr>
              <w:t>[to be supported</w:t>
            </w:r>
          </w:p>
          <w:p w14:paraId="0000066A" w14:textId="77777777" w:rsidR="00476D24" w:rsidRPr="00845A4A" w:rsidRDefault="009B64E2">
            <w:pPr>
              <w:widowControl w:val="0"/>
              <w:pBdr>
                <w:top w:val="nil"/>
                <w:left w:val="nil"/>
                <w:bottom w:val="nil"/>
                <w:right w:val="nil"/>
                <w:between w:val="nil"/>
              </w:pBdr>
              <w:spacing w:before="8"/>
              <w:ind w:left="140"/>
              <w:rPr>
                <w:rFonts w:ascii="Times New Roman" w:eastAsia="Times New Roman" w:hAnsi="Times New Roman" w:cs="Times New Roman"/>
                <w:color w:val="000000"/>
                <w:sz w:val="16"/>
                <w:szCs w:val="16"/>
              </w:rPr>
            </w:pPr>
            <w:r w:rsidRPr="00845A4A">
              <w:rPr>
                <w:rFonts w:ascii="Times New Roman" w:eastAsia="Times New Roman" w:hAnsi="Times New Roman" w:cs="Times New Roman"/>
                <w:color w:val="231F20"/>
                <w:sz w:val="16"/>
                <w:szCs w:val="16"/>
              </w:rPr>
              <w:t>by documents]</w:t>
            </w:r>
          </w:p>
        </w:tc>
        <w:tc>
          <w:tcPr>
            <w:tcW w:w="1186" w:type="dxa"/>
            <w:tcBorders>
              <w:top w:val="single" w:sz="4" w:space="0" w:color="231F20"/>
              <w:left w:val="single" w:sz="4" w:space="0" w:color="231F20"/>
              <w:bottom w:val="single" w:sz="4" w:space="0" w:color="231F20"/>
              <w:right w:val="single" w:sz="4" w:space="0" w:color="231F20"/>
            </w:tcBorders>
          </w:tcPr>
          <w:p w14:paraId="0000066B" w14:textId="77777777" w:rsidR="00476D24" w:rsidRPr="00845A4A" w:rsidRDefault="009B64E2">
            <w:pPr>
              <w:widowControl w:val="0"/>
              <w:pBdr>
                <w:top w:val="nil"/>
                <w:left w:val="nil"/>
                <w:bottom w:val="nil"/>
                <w:right w:val="nil"/>
                <w:between w:val="nil"/>
              </w:pBdr>
              <w:spacing w:before="27" w:line="249" w:lineRule="auto"/>
              <w:ind w:left="99" w:right="97"/>
              <w:jc w:val="center"/>
              <w:rPr>
                <w:rFonts w:ascii="Times New Roman" w:eastAsia="Times New Roman" w:hAnsi="Times New Roman" w:cs="Times New Roman"/>
                <w:color w:val="000000"/>
                <w:sz w:val="16"/>
                <w:szCs w:val="16"/>
              </w:rPr>
            </w:pPr>
            <w:r w:rsidRPr="00845A4A">
              <w:rPr>
                <w:rFonts w:ascii="Times New Roman" w:eastAsia="Times New Roman" w:hAnsi="Times New Roman" w:cs="Times New Roman"/>
                <w:color w:val="231F20"/>
                <w:sz w:val="16"/>
                <w:szCs w:val="16"/>
              </w:rPr>
              <w:t xml:space="preserve">Unit </w:t>
            </w:r>
            <w:proofErr w:type="gramStart"/>
            <w:r w:rsidRPr="00845A4A">
              <w:rPr>
                <w:rFonts w:ascii="Times New Roman" w:eastAsia="Times New Roman" w:hAnsi="Times New Roman" w:cs="Times New Roman"/>
                <w:color w:val="231F20"/>
                <w:sz w:val="16"/>
                <w:szCs w:val="16"/>
              </w:rPr>
              <w:t>Price  net</w:t>
            </w:r>
            <w:proofErr w:type="gramEnd"/>
            <w:r w:rsidRPr="00845A4A">
              <w:rPr>
                <w:rFonts w:ascii="Times New Roman" w:eastAsia="Times New Roman" w:hAnsi="Times New Roman" w:cs="Times New Roman"/>
                <w:color w:val="231F20"/>
                <w:sz w:val="16"/>
                <w:szCs w:val="16"/>
              </w:rPr>
              <w:t xml:space="preserve"> of custom duties and import taxes, in accordance with ITB 18.6</w:t>
            </w:r>
          </w:p>
          <w:p w14:paraId="0000066C" w14:textId="77777777" w:rsidR="00476D24" w:rsidRPr="00845A4A" w:rsidRDefault="009B64E2">
            <w:pPr>
              <w:widowControl w:val="0"/>
              <w:pBdr>
                <w:top w:val="nil"/>
                <w:left w:val="nil"/>
                <w:bottom w:val="nil"/>
                <w:right w:val="nil"/>
                <w:between w:val="nil"/>
              </w:pBdr>
              <w:spacing w:before="3" w:line="249" w:lineRule="auto"/>
              <w:ind w:left="140" w:right="83" w:firstLine="209"/>
              <w:rPr>
                <w:rFonts w:ascii="Times New Roman" w:eastAsia="Times New Roman" w:hAnsi="Times New Roman" w:cs="Times New Roman"/>
                <w:color w:val="000000"/>
                <w:sz w:val="16"/>
                <w:szCs w:val="16"/>
              </w:rPr>
            </w:pPr>
            <w:r w:rsidRPr="00845A4A">
              <w:rPr>
                <w:rFonts w:ascii="Times New Roman" w:eastAsia="Times New Roman" w:hAnsi="Times New Roman" w:cs="Times New Roman"/>
                <w:color w:val="231F20"/>
                <w:sz w:val="16"/>
                <w:szCs w:val="16"/>
              </w:rPr>
              <w:t>(c) (iii) (Col. 6 minus</w:t>
            </w:r>
          </w:p>
          <w:p w14:paraId="0000066D" w14:textId="77777777" w:rsidR="00476D24" w:rsidRPr="00845A4A" w:rsidRDefault="009B64E2">
            <w:pPr>
              <w:widowControl w:val="0"/>
              <w:pBdr>
                <w:top w:val="nil"/>
                <w:left w:val="nil"/>
                <w:bottom w:val="nil"/>
                <w:right w:val="nil"/>
                <w:between w:val="nil"/>
              </w:pBdr>
              <w:spacing w:before="2"/>
              <w:ind w:left="107" w:right="107"/>
              <w:jc w:val="center"/>
              <w:rPr>
                <w:rFonts w:ascii="Times New Roman" w:eastAsia="Times New Roman" w:hAnsi="Times New Roman" w:cs="Times New Roman"/>
                <w:color w:val="000000"/>
                <w:sz w:val="16"/>
                <w:szCs w:val="16"/>
              </w:rPr>
            </w:pPr>
            <w:r w:rsidRPr="00845A4A">
              <w:rPr>
                <w:rFonts w:ascii="Times New Roman" w:eastAsia="Times New Roman" w:hAnsi="Times New Roman" w:cs="Times New Roman"/>
                <w:color w:val="231F20"/>
                <w:sz w:val="16"/>
                <w:szCs w:val="16"/>
              </w:rPr>
              <w:t>Col.7)</w:t>
            </w:r>
          </w:p>
        </w:tc>
        <w:tc>
          <w:tcPr>
            <w:tcW w:w="1214" w:type="dxa"/>
            <w:tcBorders>
              <w:top w:val="single" w:sz="4" w:space="0" w:color="231F20"/>
              <w:left w:val="single" w:sz="4" w:space="0" w:color="231F20"/>
              <w:bottom w:val="single" w:sz="4" w:space="0" w:color="231F20"/>
              <w:right w:val="single" w:sz="4" w:space="0" w:color="231F20"/>
            </w:tcBorders>
          </w:tcPr>
          <w:p w14:paraId="0000066E" w14:textId="77777777" w:rsidR="00476D24" w:rsidRPr="00845A4A" w:rsidRDefault="009B64E2">
            <w:pPr>
              <w:widowControl w:val="0"/>
              <w:pBdr>
                <w:top w:val="nil"/>
                <w:left w:val="nil"/>
                <w:bottom w:val="nil"/>
                <w:right w:val="nil"/>
                <w:between w:val="nil"/>
              </w:pBdr>
              <w:spacing w:before="27" w:line="249" w:lineRule="auto"/>
              <w:ind w:left="38" w:right="38"/>
              <w:jc w:val="center"/>
              <w:rPr>
                <w:rFonts w:ascii="Times New Roman" w:eastAsia="Times New Roman" w:hAnsi="Times New Roman" w:cs="Times New Roman"/>
                <w:color w:val="000000"/>
                <w:sz w:val="16"/>
                <w:szCs w:val="16"/>
              </w:rPr>
            </w:pPr>
            <w:r w:rsidRPr="00845A4A">
              <w:rPr>
                <w:rFonts w:ascii="Times New Roman" w:eastAsia="Times New Roman" w:hAnsi="Times New Roman" w:cs="Times New Roman"/>
                <w:color w:val="231F20"/>
                <w:sz w:val="16"/>
                <w:szCs w:val="16"/>
              </w:rPr>
              <w:t xml:space="preserve">Price per </w:t>
            </w:r>
            <w:proofErr w:type="gramStart"/>
            <w:r w:rsidRPr="00845A4A">
              <w:rPr>
                <w:rFonts w:ascii="Times New Roman" w:eastAsia="Times New Roman" w:hAnsi="Times New Roman" w:cs="Times New Roman"/>
                <w:color w:val="231F20"/>
                <w:sz w:val="16"/>
                <w:szCs w:val="16"/>
              </w:rPr>
              <w:t>line item</w:t>
            </w:r>
            <w:proofErr w:type="gramEnd"/>
            <w:r w:rsidRPr="00845A4A">
              <w:rPr>
                <w:rFonts w:ascii="Times New Roman" w:eastAsia="Times New Roman" w:hAnsi="Times New Roman" w:cs="Times New Roman"/>
                <w:color w:val="231F20"/>
                <w:sz w:val="16"/>
                <w:szCs w:val="16"/>
              </w:rPr>
              <w:t xml:space="preserve"> net of Custom Duties and Import Taxes paid,</w:t>
            </w:r>
          </w:p>
          <w:p w14:paraId="0000066F" w14:textId="77777777" w:rsidR="00476D24" w:rsidRPr="00845A4A" w:rsidRDefault="009B64E2">
            <w:pPr>
              <w:widowControl w:val="0"/>
              <w:pBdr>
                <w:top w:val="nil"/>
                <w:left w:val="nil"/>
                <w:bottom w:val="nil"/>
                <w:right w:val="nil"/>
                <w:between w:val="nil"/>
              </w:pBdr>
              <w:spacing w:before="3" w:line="249" w:lineRule="auto"/>
              <w:ind w:left="38" w:right="38"/>
              <w:jc w:val="center"/>
              <w:rPr>
                <w:rFonts w:ascii="Times New Roman" w:eastAsia="Times New Roman" w:hAnsi="Times New Roman" w:cs="Times New Roman"/>
                <w:color w:val="000000"/>
                <w:sz w:val="16"/>
                <w:szCs w:val="16"/>
              </w:rPr>
            </w:pPr>
            <w:r w:rsidRPr="00845A4A">
              <w:rPr>
                <w:rFonts w:ascii="Times New Roman" w:eastAsia="Times New Roman" w:hAnsi="Times New Roman" w:cs="Times New Roman"/>
                <w:color w:val="231F20"/>
                <w:sz w:val="16"/>
                <w:szCs w:val="16"/>
              </w:rPr>
              <w:t>in accordance with ITB 18.6(c)(</w:t>
            </w:r>
            <w:proofErr w:type="spellStart"/>
            <w:r w:rsidRPr="00845A4A">
              <w:rPr>
                <w:rFonts w:ascii="Times New Roman" w:eastAsia="Times New Roman" w:hAnsi="Times New Roman" w:cs="Times New Roman"/>
                <w:color w:val="231F20"/>
                <w:sz w:val="16"/>
                <w:szCs w:val="16"/>
              </w:rPr>
              <w:t>i</w:t>
            </w:r>
            <w:proofErr w:type="spellEnd"/>
            <w:r w:rsidRPr="00845A4A">
              <w:rPr>
                <w:rFonts w:ascii="Times New Roman" w:eastAsia="Times New Roman" w:hAnsi="Times New Roman" w:cs="Times New Roman"/>
                <w:color w:val="231F20"/>
                <w:sz w:val="16"/>
                <w:szCs w:val="16"/>
              </w:rPr>
              <w:t>)</w:t>
            </w:r>
          </w:p>
          <w:p w14:paraId="00000670" w14:textId="77777777" w:rsidR="00476D24" w:rsidRPr="00845A4A" w:rsidRDefault="009B64E2">
            <w:pPr>
              <w:widowControl w:val="0"/>
              <w:pBdr>
                <w:top w:val="nil"/>
                <w:left w:val="nil"/>
                <w:bottom w:val="nil"/>
                <w:right w:val="nil"/>
                <w:between w:val="nil"/>
              </w:pBdr>
              <w:spacing w:before="2"/>
              <w:ind w:left="38" w:right="38"/>
              <w:jc w:val="center"/>
              <w:rPr>
                <w:rFonts w:ascii="Times New Roman" w:eastAsia="Times New Roman" w:hAnsi="Times New Roman" w:cs="Times New Roman"/>
                <w:color w:val="000000"/>
                <w:sz w:val="16"/>
                <w:szCs w:val="16"/>
              </w:rPr>
            </w:pPr>
            <w:r w:rsidRPr="00845A4A">
              <w:rPr>
                <w:rFonts w:ascii="Times New Roman" w:eastAsia="Times New Roman" w:hAnsi="Times New Roman" w:cs="Times New Roman"/>
                <w:color w:val="231F20"/>
                <w:sz w:val="16"/>
                <w:szCs w:val="16"/>
              </w:rPr>
              <w:t>(Col. x58)</w:t>
            </w:r>
          </w:p>
        </w:tc>
        <w:tc>
          <w:tcPr>
            <w:tcW w:w="1832" w:type="dxa"/>
            <w:tcBorders>
              <w:top w:val="single" w:sz="4" w:space="0" w:color="231F20"/>
              <w:left w:val="single" w:sz="4" w:space="0" w:color="231F20"/>
              <w:bottom w:val="single" w:sz="4" w:space="0" w:color="231F20"/>
              <w:right w:val="single" w:sz="4" w:space="0" w:color="231F20"/>
            </w:tcBorders>
          </w:tcPr>
          <w:p w14:paraId="00000671" w14:textId="77777777" w:rsidR="00476D24" w:rsidRPr="00845A4A" w:rsidRDefault="009B64E2">
            <w:pPr>
              <w:widowControl w:val="0"/>
              <w:pBdr>
                <w:top w:val="nil"/>
                <w:left w:val="nil"/>
                <w:bottom w:val="nil"/>
                <w:right w:val="nil"/>
                <w:between w:val="nil"/>
              </w:pBdr>
              <w:spacing w:before="27" w:line="249" w:lineRule="auto"/>
              <w:ind w:left="111" w:right="108" w:hanging="5"/>
              <w:jc w:val="center"/>
              <w:rPr>
                <w:rFonts w:ascii="Times New Roman" w:eastAsia="Times New Roman" w:hAnsi="Times New Roman" w:cs="Times New Roman"/>
                <w:color w:val="000000"/>
                <w:sz w:val="16"/>
                <w:szCs w:val="16"/>
              </w:rPr>
            </w:pPr>
            <w:r w:rsidRPr="00845A4A">
              <w:rPr>
                <w:rFonts w:ascii="Times New Roman" w:eastAsia="Times New Roman" w:hAnsi="Times New Roman" w:cs="Times New Roman"/>
                <w:color w:val="231F20"/>
                <w:sz w:val="16"/>
                <w:szCs w:val="16"/>
              </w:rPr>
              <w:t>Price per line item for inland transportation and other services required in the Purchaser’s Country to convey the goods to their final destination, as specified in BDS in accordance with ITB</w:t>
            </w:r>
          </w:p>
          <w:p w14:paraId="00000672" w14:textId="77777777" w:rsidR="00476D24" w:rsidRPr="00845A4A" w:rsidRDefault="009B64E2">
            <w:pPr>
              <w:widowControl w:val="0"/>
              <w:pBdr>
                <w:top w:val="nil"/>
                <w:left w:val="nil"/>
                <w:bottom w:val="nil"/>
                <w:right w:val="nil"/>
                <w:between w:val="nil"/>
              </w:pBdr>
              <w:spacing w:before="5"/>
              <w:ind w:left="551"/>
              <w:rPr>
                <w:rFonts w:ascii="Times New Roman" w:eastAsia="Times New Roman" w:hAnsi="Times New Roman" w:cs="Times New Roman"/>
                <w:color w:val="000000"/>
                <w:sz w:val="16"/>
                <w:szCs w:val="16"/>
              </w:rPr>
            </w:pPr>
            <w:r w:rsidRPr="00845A4A">
              <w:rPr>
                <w:rFonts w:ascii="Times New Roman" w:eastAsia="Times New Roman" w:hAnsi="Times New Roman" w:cs="Times New Roman"/>
                <w:color w:val="231F20"/>
                <w:sz w:val="16"/>
                <w:szCs w:val="16"/>
              </w:rPr>
              <w:t>18.6 (c)(v)</w:t>
            </w:r>
          </w:p>
        </w:tc>
        <w:tc>
          <w:tcPr>
            <w:tcW w:w="1322" w:type="dxa"/>
            <w:tcBorders>
              <w:top w:val="single" w:sz="4" w:space="0" w:color="231F20"/>
              <w:left w:val="single" w:sz="4" w:space="0" w:color="231F20"/>
              <w:bottom w:val="single" w:sz="4" w:space="0" w:color="231F20"/>
              <w:right w:val="single" w:sz="4" w:space="0" w:color="231F20"/>
            </w:tcBorders>
          </w:tcPr>
          <w:p w14:paraId="00000673" w14:textId="77777777" w:rsidR="00476D24" w:rsidRPr="00845A4A" w:rsidRDefault="009B64E2">
            <w:pPr>
              <w:widowControl w:val="0"/>
              <w:pBdr>
                <w:top w:val="nil"/>
                <w:left w:val="nil"/>
                <w:bottom w:val="nil"/>
                <w:right w:val="nil"/>
                <w:between w:val="nil"/>
              </w:pBdr>
              <w:spacing w:before="27" w:line="249" w:lineRule="auto"/>
              <w:ind w:left="79" w:right="83"/>
              <w:jc w:val="center"/>
              <w:rPr>
                <w:rFonts w:ascii="Times New Roman" w:eastAsia="Times New Roman" w:hAnsi="Times New Roman" w:cs="Times New Roman"/>
                <w:color w:val="000000"/>
                <w:sz w:val="16"/>
                <w:szCs w:val="16"/>
              </w:rPr>
            </w:pPr>
            <w:r w:rsidRPr="00845A4A">
              <w:rPr>
                <w:rFonts w:ascii="Times New Roman" w:eastAsia="Times New Roman" w:hAnsi="Times New Roman" w:cs="Times New Roman"/>
                <w:color w:val="231F20"/>
                <w:sz w:val="16"/>
                <w:szCs w:val="16"/>
              </w:rPr>
              <w:t>Sales and other taxes paid or payable per item if Contract is awarded (in accordance with ITB 18.6(c)(iv)</w:t>
            </w:r>
          </w:p>
        </w:tc>
        <w:tc>
          <w:tcPr>
            <w:tcW w:w="1141" w:type="dxa"/>
            <w:tcBorders>
              <w:top w:val="single" w:sz="4" w:space="0" w:color="231F20"/>
              <w:left w:val="single" w:sz="4" w:space="0" w:color="231F20"/>
              <w:bottom w:val="single" w:sz="4" w:space="0" w:color="231F20"/>
              <w:right w:val="single" w:sz="4" w:space="0" w:color="231F20"/>
            </w:tcBorders>
          </w:tcPr>
          <w:p w14:paraId="00000674" w14:textId="77777777" w:rsidR="00476D24" w:rsidRPr="00845A4A" w:rsidRDefault="009B64E2">
            <w:pPr>
              <w:widowControl w:val="0"/>
              <w:pBdr>
                <w:top w:val="nil"/>
                <w:left w:val="nil"/>
                <w:bottom w:val="nil"/>
                <w:right w:val="nil"/>
                <w:between w:val="nil"/>
              </w:pBdr>
              <w:spacing w:before="27" w:line="249" w:lineRule="auto"/>
              <w:ind w:left="51" w:right="57"/>
              <w:jc w:val="center"/>
              <w:rPr>
                <w:rFonts w:ascii="Times New Roman" w:eastAsia="Times New Roman" w:hAnsi="Times New Roman" w:cs="Times New Roman"/>
                <w:color w:val="000000"/>
                <w:sz w:val="16"/>
                <w:szCs w:val="16"/>
              </w:rPr>
            </w:pPr>
            <w:r w:rsidRPr="00845A4A">
              <w:rPr>
                <w:rFonts w:ascii="Times New Roman" w:eastAsia="Times New Roman" w:hAnsi="Times New Roman" w:cs="Times New Roman"/>
                <w:color w:val="231F20"/>
                <w:sz w:val="16"/>
                <w:szCs w:val="16"/>
              </w:rPr>
              <w:t>Total Price per line item (Col. 9+10+11)</w:t>
            </w:r>
          </w:p>
        </w:tc>
      </w:tr>
      <w:tr w:rsidR="00476D24" w:rsidRPr="00845A4A" w14:paraId="1846A974" w14:textId="77777777">
        <w:trPr>
          <w:trHeight w:val="1457"/>
        </w:trPr>
        <w:tc>
          <w:tcPr>
            <w:tcW w:w="874" w:type="dxa"/>
            <w:tcBorders>
              <w:top w:val="single" w:sz="4" w:space="0" w:color="231F20"/>
              <w:bottom w:val="single" w:sz="4" w:space="0" w:color="231F20"/>
              <w:right w:val="single" w:sz="4" w:space="0" w:color="231F20"/>
            </w:tcBorders>
          </w:tcPr>
          <w:p w14:paraId="00000675" w14:textId="77777777" w:rsidR="00476D24" w:rsidRPr="00845A4A" w:rsidRDefault="009B64E2">
            <w:pPr>
              <w:widowControl w:val="0"/>
              <w:pBdr>
                <w:top w:val="nil"/>
                <w:left w:val="nil"/>
                <w:bottom w:val="nil"/>
                <w:right w:val="nil"/>
                <w:between w:val="nil"/>
              </w:pBdr>
              <w:spacing w:before="27" w:line="249" w:lineRule="auto"/>
              <w:ind w:left="69" w:right="60"/>
              <w:jc w:val="center"/>
              <w:rPr>
                <w:rFonts w:ascii="Times New Roman" w:eastAsia="Times New Roman" w:hAnsi="Times New Roman" w:cs="Times New Roman"/>
                <w:color w:val="000000"/>
                <w:sz w:val="16"/>
                <w:szCs w:val="16"/>
              </w:rPr>
            </w:pPr>
            <w:r w:rsidRPr="00845A4A">
              <w:rPr>
                <w:rFonts w:ascii="Times New Roman" w:eastAsia="Times New Roman" w:hAnsi="Times New Roman" w:cs="Times New Roman"/>
                <w:color w:val="231F20"/>
                <w:sz w:val="16"/>
                <w:szCs w:val="16"/>
              </w:rPr>
              <w:t>[insert number of the item]</w:t>
            </w:r>
          </w:p>
        </w:tc>
        <w:tc>
          <w:tcPr>
            <w:tcW w:w="995" w:type="dxa"/>
            <w:tcBorders>
              <w:top w:val="single" w:sz="4" w:space="0" w:color="231F20"/>
              <w:left w:val="single" w:sz="4" w:space="0" w:color="231F20"/>
              <w:bottom w:val="single" w:sz="4" w:space="0" w:color="231F20"/>
              <w:right w:val="single" w:sz="4" w:space="0" w:color="231F20"/>
            </w:tcBorders>
          </w:tcPr>
          <w:p w14:paraId="00000676" w14:textId="77777777" w:rsidR="00476D24" w:rsidRPr="00845A4A" w:rsidRDefault="009B64E2">
            <w:pPr>
              <w:widowControl w:val="0"/>
              <w:pBdr>
                <w:top w:val="nil"/>
                <w:left w:val="nil"/>
                <w:bottom w:val="nil"/>
                <w:right w:val="nil"/>
                <w:between w:val="nil"/>
              </w:pBdr>
              <w:spacing w:before="27" w:line="249" w:lineRule="auto"/>
              <w:ind w:left="176" w:hanging="105"/>
              <w:rPr>
                <w:rFonts w:ascii="Times New Roman" w:eastAsia="Times New Roman" w:hAnsi="Times New Roman" w:cs="Times New Roman"/>
                <w:color w:val="000000"/>
                <w:sz w:val="16"/>
                <w:szCs w:val="16"/>
              </w:rPr>
            </w:pPr>
            <w:r w:rsidRPr="00845A4A">
              <w:rPr>
                <w:rFonts w:ascii="Times New Roman" w:eastAsia="Times New Roman" w:hAnsi="Times New Roman" w:cs="Times New Roman"/>
                <w:color w:val="231F20"/>
                <w:sz w:val="16"/>
                <w:szCs w:val="16"/>
              </w:rPr>
              <w:t>[insert name of Goods]</w:t>
            </w:r>
          </w:p>
        </w:tc>
        <w:tc>
          <w:tcPr>
            <w:tcW w:w="851" w:type="dxa"/>
            <w:tcBorders>
              <w:top w:val="single" w:sz="4" w:space="0" w:color="231F20"/>
              <w:left w:val="single" w:sz="4" w:space="0" w:color="231F20"/>
              <w:bottom w:val="single" w:sz="4" w:space="0" w:color="231F20"/>
              <w:right w:val="single" w:sz="4" w:space="0" w:color="231F20"/>
            </w:tcBorders>
          </w:tcPr>
          <w:p w14:paraId="00000677" w14:textId="77777777" w:rsidR="00476D24" w:rsidRPr="00845A4A" w:rsidRDefault="009B64E2">
            <w:pPr>
              <w:widowControl w:val="0"/>
              <w:pBdr>
                <w:top w:val="nil"/>
                <w:left w:val="nil"/>
                <w:bottom w:val="nil"/>
                <w:right w:val="nil"/>
                <w:between w:val="nil"/>
              </w:pBdr>
              <w:spacing w:before="27" w:line="249" w:lineRule="auto"/>
              <w:ind w:left="63" w:right="52"/>
              <w:jc w:val="center"/>
              <w:rPr>
                <w:rFonts w:ascii="Times New Roman" w:eastAsia="Times New Roman" w:hAnsi="Times New Roman" w:cs="Times New Roman"/>
                <w:color w:val="000000"/>
                <w:sz w:val="16"/>
                <w:szCs w:val="16"/>
              </w:rPr>
            </w:pPr>
            <w:r w:rsidRPr="00845A4A">
              <w:rPr>
                <w:rFonts w:ascii="Times New Roman" w:eastAsia="Times New Roman" w:hAnsi="Times New Roman" w:cs="Times New Roman"/>
                <w:color w:val="231F20"/>
                <w:sz w:val="16"/>
                <w:szCs w:val="16"/>
              </w:rPr>
              <w:t>[insert country of origin of the Good]</w:t>
            </w:r>
          </w:p>
        </w:tc>
        <w:tc>
          <w:tcPr>
            <w:tcW w:w="905" w:type="dxa"/>
            <w:tcBorders>
              <w:top w:val="single" w:sz="4" w:space="0" w:color="231F20"/>
              <w:left w:val="single" w:sz="4" w:space="0" w:color="231F20"/>
              <w:bottom w:val="single" w:sz="4" w:space="0" w:color="231F20"/>
              <w:right w:val="single" w:sz="4" w:space="0" w:color="231F20"/>
            </w:tcBorders>
          </w:tcPr>
          <w:p w14:paraId="00000678" w14:textId="77777777" w:rsidR="00476D24" w:rsidRPr="00845A4A" w:rsidRDefault="009B64E2">
            <w:pPr>
              <w:widowControl w:val="0"/>
              <w:pBdr>
                <w:top w:val="nil"/>
                <w:left w:val="nil"/>
                <w:bottom w:val="nil"/>
                <w:right w:val="nil"/>
                <w:between w:val="nil"/>
              </w:pBdr>
              <w:spacing w:before="27" w:line="249" w:lineRule="auto"/>
              <w:ind w:left="175" w:right="166" w:firstLine="56"/>
              <w:jc w:val="both"/>
              <w:rPr>
                <w:rFonts w:ascii="Times New Roman" w:eastAsia="Times New Roman" w:hAnsi="Times New Roman" w:cs="Times New Roman"/>
                <w:color w:val="000000"/>
                <w:sz w:val="16"/>
                <w:szCs w:val="16"/>
              </w:rPr>
            </w:pPr>
            <w:r w:rsidRPr="00845A4A">
              <w:rPr>
                <w:rFonts w:ascii="Times New Roman" w:eastAsia="Times New Roman" w:hAnsi="Times New Roman" w:cs="Times New Roman"/>
                <w:color w:val="231F20"/>
                <w:sz w:val="16"/>
                <w:szCs w:val="16"/>
              </w:rPr>
              <w:t>[insert quoted Delivery Date]</w:t>
            </w:r>
          </w:p>
        </w:tc>
        <w:tc>
          <w:tcPr>
            <w:tcW w:w="1003" w:type="dxa"/>
            <w:tcBorders>
              <w:top w:val="single" w:sz="4" w:space="0" w:color="231F20"/>
              <w:left w:val="single" w:sz="4" w:space="0" w:color="231F20"/>
              <w:bottom w:val="single" w:sz="4" w:space="0" w:color="231F20"/>
              <w:right w:val="single" w:sz="4" w:space="0" w:color="231F20"/>
            </w:tcBorders>
          </w:tcPr>
          <w:p w14:paraId="00000679" w14:textId="77777777" w:rsidR="00476D24" w:rsidRPr="00845A4A" w:rsidRDefault="009B64E2">
            <w:pPr>
              <w:widowControl w:val="0"/>
              <w:pBdr>
                <w:top w:val="nil"/>
                <w:left w:val="nil"/>
                <w:bottom w:val="nil"/>
                <w:right w:val="nil"/>
                <w:between w:val="nil"/>
              </w:pBdr>
              <w:spacing w:before="27" w:line="249" w:lineRule="auto"/>
              <w:ind w:left="79" w:right="71"/>
              <w:jc w:val="center"/>
              <w:rPr>
                <w:rFonts w:ascii="Times New Roman" w:eastAsia="Times New Roman" w:hAnsi="Times New Roman" w:cs="Times New Roman"/>
                <w:color w:val="000000"/>
                <w:sz w:val="16"/>
                <w:szCs w:val="16"/>
              </w:rPr>
            </w:pPr>
            <w:r w:rsidRPr="00845A4A">
              <w:rPr>
                <w:rFonts w:ascii="Times New Roman" w:eastAsia="Times New Roman" w:hAnsi="Times New Roman" w:cs="Times New Roman"/>
                <w:color w:val="231F20"/>
                <w:sz w:val="16"/>
                <w:szCs w:val="16"/>
              </w:rPr>
              <w:t>[insert number of units to be supplied and name of the physical unit]</w:t>
            </w:r>
          </w:p>
        </w:tc>
        <w:tc>
          <w:tcPr>
            <w:tcW w:w="1238" w:type="dxa"/>
            <w:tcBorders>
              <w:top w:val="single" w:sz="4" w:space="0" w:color="231F20"/>
              <w:left w:val="single" w:sz="4" w:space="0" w:color="231F20"/>
              <w:bottom w:val="single" w:sz="4" w:space="0" w:color="231F20"/>
              <w:right w:val="single" w:sz="4" w:space="0" w:color="231F20"/>
            </w:tcBorders>
          </w:tcPr>
          <w:p w14:paraId="0000067A" w14:textId="77777777" w:rsidR="00476D24" w:rsidRPr="00845A4A" w:rsidRDefault="009B64E2">
            <w:pPr>
              <w:widowControl w:val="0"/>
              <w:pBdr>
                <w:top w:val="nil"/>
                <w:left w:val="nil"/>
                <w:bottom w:val="nil"/>
                <w:right w:val="nil"/>
                <w:between w:val="nil"/>
              </w:pBdr>
              <w:spacing w:before="27" w:line="249" w:lineRule="auto"/>
              <w:ind w:left="325" w:right="14" w:hanging="270"/>
              <w:rPr>
                <w:rFonts w:ascii="Times New Roman" w:eastAsia="Times New Roman" w:hAnsi="Times New Roman" w:cs="Times New Roman"/>
                <w:color w:val="000000"/>
                <w:sz w:val="16"/>
                <w:szCs w:val="16"/>
              </w:rPr>
            </w:pPr>
            <w:r w:rsidRPr="00845A4A">
              <w:rPr>
                <w:rFonts w:ascii="Times New Roman" w:eastAsia="Times New Roman" w:hAnsi="Times New Roman" w:cs="Times New Roman"/>
                <w:color w:val="231F20"/>
                <w:sz w:val="16"/>
                <w:szCs w:val="16"/>
              </w:rPr>
              <w:t>[insert unit price per unit]</w:t>
            </w:r>
          </w:p>
        </w:tc>
        <w:tc>
          <w:tcPr>
            <w:tcW w:w="1328" w:type="dxa"/>
            <w:tcBorders>
              <w:top w:val="single" w:sz="4" w:space="0" w:color="231F20"/>
              <w:left w:val="single" w:sz="4" w:space="0" w:color="231F20"/>
              <w:bottom w:val="single" w:sz="4" w:space="0" w:color="231F20"/>
              <w:right w:val="single" w:sz="4" w:space="0" w:color="231F20"/>
            </w:tcBorders>
          </w:tcPr>
          <w:p w14:paraId="0000067B" w14:textId="77777777" w:rsidR="00476D24" w:rsidRPr="00845A4A" w:rsidRDefault="009B64E2">
            <w:pPr>
              <w:widowControl w:val="0"/>
              <w:pBdr>
                <w:top w:val="nil"/>
                <w:left w:val="nil"/>
                <w:bottom w:val="nil"/>
                <w:right w:val="nil"/>
                <w:between w:val="nil"/>
              </w:pBdr>
              <w:spacing w:before="27" w:line="249" w:lineRule="auto"/>
              <w:ind w:left="111" w:right="107"/>
              <w:jc w:val="center"/>
              <w:rPr>
                <w:rFonts w:ascii="Times New Roman" w:eastAsia="Times New Roman" w:hAnsi="Times New Roman" w:cs="Times New Roman"/>
                <w:color w:val="000000"/>
                <w:sz w:val="16"/>
                <w:szCs w:val="16"/>
              </w:rPr>
            </w:pPr>
            <w:r w:rsidRPr="00845A4A">
              <w:rPr>
                <w:rFonts w:ascii="Times New Roman" w:eastAsia="Times New Roman" w:hAnsi="Times New Roman" w:cs="Times New Roman"/>
                <w:color w:val="231F20"/>
                <w:sz w:val="16"/>
                <w:szCs w:val="16"/>
              </w:rPr>
              <w:t>[insert custom duties and taxes paid per unit]</w:t>
            </w:r>
          </w:p>
        </w:tc>
        <w:tc>
          <w:tcPr>
            <w:tcW w:w="1186" w:type="dxa"/>
            <w:tcBorders>
              <w:top w:val="single" w:sz="4" w:space="0" w:color="231F20"/>
              <w:left w:val="single" w:sz="4" w:space="0" w:color="231F20"/>
              <w:bottom w:val="single" w:sz="4" w:space="0" w:color="231F20"/>
              <w:right w:val="single" w:sz="4" w:space="0" w:color="231F20"/>
            </w:tcBorders>
          </w:tcPr>
          <w:p w14:paraId="0000067C" w14:textId="77777777" w:rsidR="00476D24" w:rsidRPr="00845A4A" w:rsidRDefault="009B64E2">
            <w:pPr>
              <w:widowControl w:val="0"/>
              <w:pBdr>
                <w:top w:val="nil"/>
                <w:left w:val="nil"/>
                <w:bottom w:val="nil"/>
                <w:right w:val="nil"/>
                <w:between w:val="nil"/>
              </w:pBdr>
              <w:spacing w:before="27" w:line="249" w:lineRule="auto"/>
              <w:ind w:left="109" w:right="107"/>
              <w:jc w:val="center"/>
              <w:rPr>
                <w:rFonts w:ascii="Times New Roman" w:eastAsia="Times New Roman" w:hAnsi="Times New Roman" w:cs="Times New Roman"/>
                <w:color w:val="000000"/>
                <w:sz w:val="16"/>
                <w:szCs w:val="16"/>
              </w:rPr>
            </w:pPr>
            <w:r w:rsidRPr="00845A4A">
              <w:rPr>
                <w:rFonts w:ascii="Times New Roman" w:eastAsia="Times New Roman" w:hAnsi="Times New Roman" w:cs="Times New Roman"/>
                <w:color w:val="231F20"/>
                <w:sz w:val="16"/>
                <w:szCs w:val="16"/>
              </w:rPr>
              <w:t>[insert unit price net of custom duties and import taxes]</w:t>
            </w:r>
          </w:p>
        </w:tc>
        <w:tc>
          <w:tcPr>
            <w:tcW w:w="1214" w:type="dxa"/>
            <w:tcBorders>
              <w:top w:val="single" w:sz="4" w:space="0" w:color="231F20"/>
              <w:left w:val="single" w:sz="4" w:space="0" w:color="231F20"/>
              <w:bottom w:val="single" w:sz="4" w:space="0" w:color="231F20"/>
              <w:right w:val="single" w:sz="4" w:space="0" w:color="231F20"/>
            </w:tcBorders>
          </w:tcPr>
          <w:p w14:paraId="0000067D" w14:textId="77777777" w:rsidR="00476D24" w:rsidRPr="00845A4A" w:rsidRDefault="009B64E2">
            <w:pPr>
              <w:widowControl w:val="0"/>
              <w:pBdr>
                <w:top w:val="nil"/>
                <w:left w:val="nil"/>
                <w:bottom w:val="nil"/>
                <w:right w:val="nil"/>
                <w:between w:val="nil"/>
              </w:pBdr>
              <w:spacing w:before="27" w:line="249" w:lineRule="auto"/>
              <w:ind w:left="38" w:right="38"/>
              <w:jc w:val="center"/>
              <w:rPr>
                <w:rFonts w:ascii="Times New Roman" w:eastAsia="Times New Roman" w:hAnsi="Times New Roman" w:cs="Times New Roman"/>
                <w:color w:val="000000"/>
                <w:sz w:val="16"/>
                <w:szCs w:val="16"/>
              </w:rPr>
            </w:pPr>
            <w:r w:rsidRPr="00845A4A">
              <w:rPr>
                <w:rFonts w:ascii="Times New Roman" w:eastAsia="Times New Roman" w:hAnsi="Times New Roman" w:cs="Times New Roman"/>
                <w:color w:val="231F20"/>
                <w:sz w:val="16"/>
                <w:szCs w:val="16"/>
              </w:rPr>
              <w:t xml:space="preserve">[insert price per </w:t>
            </w:r>
            <w:proofErr w:type="gramStart"/>
            <w:r w:rsidRPr="00845A4A">
              <w:rPr>
                <w:rFonts w:ascii="Times New Roman" w:eastAsia="Times New Roman" w:hAnsi="Times New Roman" w:cs="Times New Roman"/>
                <w:color w:val="231F20"/>
                <w:sz w:val="16"/>
                <w:szCs w:val="16"/>
              </w:rPr>
              <w:t>line item</w:t>
            </w:r>
            <w:proofErr w:type="gramEnd"/>
            <w:r w:rsidRPr="00845A4A">
              <w:rPr>
                <w:rFonts w:ascii="Times New Roman" w:eastAsia="Times New Roman" w:hAnsi="Times New Roman" w:cs="Times New Roman"/>
                <w:color w:val="231F20"/>
                <w:sz w:val="16"/>
                <w:szCs w:val="16"/>
              </w:rPr>
              <w:t xml:space="preserve"> net of custom duties and import taxes]</w:t>
            </w:r>
          </w:p>
        </w:tc>
        <w:tc>
          <w:tcPr>
            <w:tcW w:w="1832" w:type="dxa"/>
            <w:tcBorders>
              <w:top w:val="single" w:sz="4" w:space="0" w:color="231F20"/>
              <w:left w:val="single" w:sz="4" w:space="0" w:color="231F20"/>
              <w:bottom w:val="single" w:sz="4" w:space="0" w:color="231F20"/>
              <w:right w:val="single" w:sz="4" w:space="0" w:color="231F20"/>
            </w:tcBorders>
          </w:tcPr>
          <w:p w14:paraId="0000067E" w14:textId="77777777" w:rsidR="00476D24" w:rsidRPr="00845A4A" w:rsidRDefault="009B64E2">
            <w:pPr>
              <w:widowControl w:val="0"/>
              <w:pBdr>
                <w:top w:val="nil"/>
                <w:left w:val="nil"/>
                <w:bottom w:val="nil"/>
                <w:right w:val="nil"/>
                <w:between w:val="nil"/>
              </w:pBdr>
              <w:spacing w:before="27" w:line="249" w:lineRule="auto"/>
              <w:ind w:left="262" w:right="264" w:hanging="1"/>
              <w:jc w:val="center"/>
              <w:rPr>
                <w:rFonts w:ascii="Times New Roman" w:eastAsia="Times New Roman" w:hAnsi="Times New Roman" w:cs="Times New Roman"/>
                <w:color w:val="000000"/>
                <w:sz w:val="16"/>
                <w:szCs w:val="16"/>
              </w:rPr>
            </w:pPr>
            <w:r w:rsidRPr="00845A4A">
              <w:rPr>
                <w:rFonts w:ascii="Times New Roman" w:eastAsia="Times New Roman" w:hAnsi="Times New Roman" w:cs="Times New Roman"/>
                <w:color w:val="231F20"/>
                <w:sz w:val="16"/>
                <w:szCs w:val="16"/>
              </w:rPr>
              <w:t>[insert price per line item for inland</w:t>
            </w:r>
          </w:p>
          <w:p w14:paraId="0000067F" w14:textId="77777777" w:rsidR="00476D24" w:rsidRPr="00845A4A" w:rsidRDefault="009B64E2">
            <w:pPr>
              <w:widowControl w:val="0"/>
              <w:pBdr>
                <w:top w:val="nil"/>
                <w:left w:val="nil"/>
                <w:bottom w:val="nil"/>
                <w:right w:val="nil"/>
                <w:between w:val="nil"/>
              </w:pBdr>
              <w:spacing w:before="1" w:line="249" w:lineRule="auto"/>
              <w:ind w:left="65" w:right="67"/>
              <w:jc w:val="center"/>
              <w:rPr>
                <w:rFonts w:ascii="Times New Roman" w:eastAsia="Times New Roman" w:hAnsi="Times New Roman" w:cs="Times New Roman"/>
                <w:color w:val="000000"/>
                <w:sz w:val="16"/>
                <w:szCs w:val="16"/>
              </w:rPr>
            </w:pPr>
            <w:r w:rsidRPr="00845A4A">
              <w:rPr>
                <w:rFonts w:ascii="Times New Roman" w:eastAsia="Times New Roman" w:hAnsi="Times New Roman" w:cs="Times New Roman"/>
                <w:color w:val="231F20"/>
                <w:sz w:val="16"/>
                <w:szCs w:val="16"/>
              </w:rPr>
              <w:t>transportation and other services required in the Purchaser’s Country]</w:t>
            </w:r>
          </w:p>
        </w:tc>
        <w:tc>
          <w:tcPr>
            <w:tcW w:w="1322" w:type="dxa"/>
            <w:tcBorders>
              <w:top w:val="single" w:sz="4" w:space="0" w:color="231F20"/>
              <w:left w:val="single" w:sz="4" w:space="0" w:color="231F20"/>
              <w:bottom w:val="single" w:sz="4" w:space="0" w:color="231F20"/>
              <w:right w:val="single" w:sz="4" w:space="0" w:color="231F20"/>
            </w:tcBorders>
          </w:tcPr>
          <w:p w14:paraId="00000680" w14:textId="77777777" w:rsidR="00476D24" w:rsidRPr="00845A4A" w:rsidRDefault="009B64E2">
            <w:pPr>
              <w:widowControl w:val="0"/>
              <w:pBdr>
                <w:top w:val="nil"/>
                <w:left w:val="nil"/>
                <w:bottom w:val="nil"/>
                <w:right w:val="nil"/>
                <w:between w:val="nil"/>
              </w:pBdr>
              <w:spacing w:before="27" w:line="249" w:lineRule="auto"/>
              <w:ind w:left="89" w:right="74" w:firstLine="157"/>
              <w:rPr>
                <w:rFonts w:ascii="Times New Roman" w:eastAsia="Times New Roman" w:hAnsi="Times New Roman" w:cs="Times New Roman"/>
                <w:color w:val="000000"/>
                <w:sz w:val="16"/>
                <w:szCs w:val="16"/>
              </w:rPr>
            </w:pPr>
            <w:r w:rsidRPr="00845A4A">
              <w:rPr>
                <w:rFonts w:ascii="Times New Roman" w:eastAsia="Times New Roman" w:hAnsi="Times New Roman" w:cs="Times New Roman"/>
                <w:color w:val="231F20"/>
                <w:sz w:val="16"/>
                <w:szCs w:val="16"/>
              </w:rPr>
              <w:t>[insert sales and other taxes payable per item</w:t>
            </w:r>
          </w:p>
          <w:p w14:paraId="00000681" w14:textId="77777777" w:rsidR="00476D24" w:rsidRPr="00845A4A" w:rsidRDefault="009B64E2">
            <w:pPr>
              <w:widowControl w:val="0"/>
              <w:pBdr>
                <w:top w:val="nil"/>
                <w:left w:val="nil"/>
                <w:bottom w:val="nil"/>
                <w:right w:val="nil"/>
                <w:between w:val="nil"/>
              </w:pBdr>
              <w:spacing w:before="1" w:line="249" w:lineRule="auto"/>
              <w:ind w:left="335" w:right="74" w:hanging="120"/>
              <w:rPr>
                <w:rFonts w:ascii="Times New Roman" w:eastAsia="Times New Roman" w:hAnsi="Times New Roman" w:cs="Times New Roman"/>
                <w:color w:val="000000"/>
                <w:sz w:val="16"/>
                <w:szCs w:val="16"/>
              </w:rPr>
            </w:pPr>
            <w:r w:rsidRPr="00845A4A">
              <w:rPr>
                <w:rFonts w:ascii="Times New Roman" w:eastAsia="Times New Roman" w:hAnsi="Times New Roman" w:cs="Times New Roman"/>
                <w:color w:val="231F20"/>
                <w:sz w:val="16"/>
                <w:szCs w:val="16"/>
              </w:rPr>
              <w:t>if Contract is awarded]</w:t>
            </w:r>
          </w:p>
        </w:tc>
        <w:tc>
          <w:tcPr>
            <w:tcW w:w="1141" w:type="dxa"/>
            <w:tcBorders>
              <w:top w:val="single" w:sz="4" w:space="0" w:color="231F20"/>
              <w:left w:val="single" w:sz="4" w:space="0" w:color="231F20"/>
              <w:bottom w:val="single" w:sz="4" w:space="0" w:color="231F20"/>
              <w:right w:val="single" w:sz="4" w:space="0" w:color="231F20"/>
            </w:tcBorders>
          </w:tcPr>
          <w:p w14:paraId="00000682" w14:textId="77777777" w:rsidR="00476D24" w:rsidRPr="00845A4A" w:rsidRDefault="009B64E2">
            <w:pPr>
              <w:widowControl w:val="0"/>
              <w:pBdr>
                <w:top w:val="nil"/>
                <w:left w:val="nil"/>
                <w:bottom w:val="nil"/>
                <w:right w:val="nil"/>
                <w:between w:val="nil"/>
              </w:pBdr>
              <w:spacing w:before="27" w:line="249" w:lineRule="auto"/>
              <w:ind w:left="51" w:right="57"/>
              <w:jc w:val="center"/>
              <w:rPr>
                <w:rFonts w:ascii="Times New Roman" w:eastAsia="Times New Roman" w:hAnsi="Times New Roman" w:cs="Times New Roman"/>
                <w:color w:val="000000"/>
                <w:sz w:val="16"/>
                <w:szCs w:val="16"/>
              </w:rPr>
            </w:pPr>
            <w:r w:rsidRPr="00845A4A">
              <w:rPr>
                <w:rFonts w:ascii="Times New Roman" w:eastAsia="Times New Roman" w:hAnsi="Times New Roman" w:cs="Times New Roman"/>
                <w:color w:val="231F20"/>
                <w:sz w:val="16"/>
                <w:szCs w:val="16"/>
              </w:rPr>
              <w:t>[insert total price per line item]</w:t>
            </w:r>
          </w:p>
        </w:tc>
      </w:tr>
      <w:tr w:rsidR="00476D24" w:rsidRPr="00845A4A" w14:paraId="69DF7332" w14:textId="77777777">
        <w:trPr>
          <w:trHeight w:val="388"/>
        </w:trPr>
        <w:tc>
          <w:tcPr>
            <w:tcW w:w="874" w:type="dxa"/>
            <w:tcBorders>
              <w:top w:val="single" w:sz="4" w:space="0" w:color="231F20"/>
              <w:left w:val="single" w:sz="4" w:space="0" w:color="231F20"/>
              <w:bottom w:val="single" w:sz="4" w:space="0" w:color="231F20"/>
              <w:right w:val="single" w:sz="4" w:space="0" w:color="231F20"/>
            </w:tcBorders>
          </w:tcPr>
          <w:p w14:paraId="00000683"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6"/>
                <w:szCs w:val="16"/>
              </w:rPr>
            </w:pPr>
          </w:p>
        </w:tc>
        <w:tc>
          <w:tcPr>
            <w:tcW w:w="995" w:type="dxa"/>
            <w:tcBorders>
              <w:top w:val="single" w:sz="4" w:space="0" w:color="231F20"/>
              <w:left w:val="single" w:sz="4" w:space="0" w:color="231F20"/>
              <w:bottom w:val="single" w:sz="4" w:space="0" w:color="231F20"/>
              <w:right w:val="single" w:sz="4" w:space="0" w:color="231F20"/>
            </w:tcBorders>
          </w:tcPr>
          <w:p w14:paraId="00000684"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6"/>
                <w:szCs w:val="16"/>
              </w:rPr>
            </w:pPr>
          </w:p>
        </w:tc>
        <w:tc>
          <w:tcPr>
            <w:tcW w:w="851" w:type="dxa"/>
            <w:tcBorders>
              <w:top w:val="single" w:sz="4" w:space="0" w:color="231F20"/>
              <w:left w:val="single" w:sz="4" w:space="0" w:color="231F20"/>
              <w:bottom w:val="single" w:sz="4" w:space="0" w:color="231F20"/>
              <w:right w:val="single" w:sz="4" w:space="0" w:color="231F20"/>
            </w:tcBorders>
          </w:tcPr>
          <w:p w14:paraId="00000685"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6"/>
                <w:szCs w:val="16"/>
              </w:rPr>
            </w:pPr>
          </w:p>
        </w:tc>
        <w:tc>
          <w:tcPr>
            <w:tcW w:w="905" w:type="dxa"/>
            <w:tcBorders>
              <w:top w:val="single" w:sz="4" w:space="0" w:color="231F20"/>
              <w:left w:val="single" w:sz="4" w:space="0" w:color="231F20"/>
              <w:bottom w:val="single" w:sz="4" w:space="0" w:color="231F20"/>
              <w:right w:val="single" w:sz="4" w:space="0" w:color="231F20"/>
            </w:tcBorders>
          </w:tcPr>
          <w:p w14:paraId="00000686"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6"/>
                <w:szCs w:val="16"/>
              </w:rPr>
            </w:pPr>
          </w:p>
        </w:tc>
        <w:tc>
          <w:tcPr>
            <w:tcW w:w="1003" w:type="dxa"/>
            <w:tcBorders>
              <w:top w:val="single" w:sz="4" w:space="0" w:color="231F20"/>
              <w:left w:val="single" w:sz="4" w:space="0" w:color="231F20"/>
              <w:bottom w:val="single" w:sz="4" w:space="0" w:color="231F20"/>
              <w:right w:val="single" w:sz="4" w:space="0" w:color="231F20"/>
            </w:tcBorders>
          </w:tcPr>
          <w:p w14:paraId="00000687"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6"/>
                <w:szCs w:val="16"/>
              </w:rPr>
            </w:pPr>
          </w:p>
        </w:tc>
        <w:tc>
          <w:tcPr>
            <w:tcW w:w="1238" w:type="dxa"/>
            <w:tcBorders>
              <w:top w:val="single" w:sz="4" w:space="0" w:color="231F20"/>
              <w:left w:val="single" w:sz="4" w:space="0" w:color="231F20"/>
              <w:bottom w:val="single" w:sz="4" w:space="0" w:color="231F20"/>
              <w:right w:val="single" w:sz="4" w:space="0" w:color="231F20"/>
            </w:tcBorders>
          </w:tcPr>
          <w:p w14:paraId="00000688"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6"/>
                <w:szCs w:val="16"/>
              </w:rPr>
            </w:pPr>
          </w:p>
        </w:tc>
        <w:tc>
          <w:tcPr>
            <w:tcW w:w="1328" w:type="dxa"/>
            <w:tcBorders>
              <w:top w:val="single" w:sz="4" w:space="0" w:color="231F20"/>
              <w:left w:val="single" w:sz="4" w:space="0" w:color="231F20"/>
              <w:bottom w:val="single" w:sz="4" w:space="0" w:color="231F20"/>
              <w:right w:val="single" w:sz="4" w:space="0" w:color="231F20"/>
            </w:tcBorders>
          </w:tcPr>
          <w:p w14:paraId="00000689"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6"/>
                <w:szCs w:val="16"/>
              </w:rPr>
            </w:pPr>
          </w:p>
        </w:tc>
        <w:tc>
          <w:tcPr>
            <w:tcW w:w="1186" w:type="dxa"/>
            <w:tcBorders>
              <w:top w:val="single" w:sz="4" w:space="0" w:color="231F20"/>
              <w:left w:val="single" w:sz="4" w:space="0" w:color="231F20"/>
              <w:bottom w:val="single" w:sz="4" w:space="0" w:color="231F20"/>
              <w:right w:val="single" w:sz="4" w:space="0" w:color="231F20"/>
            </w:tcBorders>
          </w:tcPr>
          <w:p w14:paraId="0000068A"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6"/>
                <w:szCs w:val="16"/>
              </w:rPr>
            </w:pPr>
          </w:p>
        </w:tc>
        <w:tc>
          <w:tcPr>
            <w:tcW w:w="1214" w:type="dxa"/>
            <w:tcBorders>
              <w:top w:val="single" w:sz="4" w:space="0" w:color="231F20"/>
              <w:left w:val="single" w:sz="4" w:space="0" w:color="231F20"/>
              <w:bottom w:val="single" w:sz="4" w:space="0" w:color="231F20"/>
              <w:right w:val="single" w:sz="4" w:space="0" w:color="231F20"/>
            </w:tcBorders>
          </w:tcPr>
          <w:p w14:paraId="0000068B"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6"/>
                <w:szCs w:val="16"/>
              </w:rPr>
            </w:pPr>
          </w:p>
        </w:tc>
        <w:tc>
          <w:tcPr>
            <w:tcW w:w="1832" w:type="dxa"/>
            <w:tcBorders>
              <w:top w:val="single" w:sz="4" w:space="0" w:color="231F20"/>
              <w:left w:val="single" w:sz="4" w:space="0" w:color="231F20"/>
              <w:bottom w:val="single" w:sz="4" w:space="0" w:color="231F20"/>
              <w:right w:val="single" w:sz="4" w:space="0" w:color="231F20"/>
            </w:tcBorders>
          </w:tcPr>
          <w:p w14:paraId="0000068C"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6"/>
                <w:szCs w:val="16"/>
              </w:rPr>
            </w:pPr>
          </w:p>
        </w:tc>
        <w:tc>
          <w:tcPr>
            <w:tcW w:w="1322" w:type="dxa"/>
            <w:tcBorders>
              <w:top w:val="single" w:sz="4" w:space="0" w:color="231F20"/>
              <w:left w:val="single" w:sz="4" w:space="0" w:color="231F20"/>
              <w:bottom w:val="single" w:sz="4" w:space="0" w:color="231F20"/>
              <w:right w:val="single" w:sz="4" w:space="0" w:color="231F20"/>
            </w:tcBorders>
          </w:tcPr>
          <w:p w14:paraId="0000068D"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6"/>
                <w:szCs w:val="16"/>
              </w:rPr>
            </w:pPr>
          </w:p>
        </w:tc>
        <w:tc>
          <w:tcPr>
            <w:tcW w:w="1141" w:type="dxa"/>
            <w:tcBorders>
              <w:top w:val="single" w:sz="4" w:space="0" w:color="231F20"/>
              <w:left w:val="single" w:sz="4" w:space="0" w:color="231F20"/>
              <w:bottom w:val="single" w:sz="4" w:space="0" w:color="231F20"/>
              <w:right w:val="single" w:sz="4" w:space="0" w:color="231F20"/>
            </w:tcBorders>
          </w:tcPr>
          <w:p w14:paraId="0000068E"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6"/>
                <w:szCs w:val="16"/>
              </w:rPr>
            </w:pPr>
          </w:p>
        </w:tc>
      </w:tr>
      <w:tr w:rsidR="00476D24" w:rsidRPr="00845A4A" w14:paraId="3C533DE0" w14:textId="77777777">
        <w:trPr>
          <w:trHeight w:val="386"/>
        </w:trPr>
        <w:tc>
          <w:tcPr>
            <w:tcW w:w="874" w:type="dxa"/>
            <w:tcBorders>
              <w:top w:val="single" w:sz="4" w:space="0" w:color="231F20"/>
              <w:left w:val="single" w:sz="4" w:space="0" w:color="231F20"/>
              <w:bottom w:val="single" w:sz="4" w:space="0" w:color="231F20"/>
              <w:right w:val="single" w:sz="4" w:space="0" w:color="231F20"/>
            </w:tcBorders>
          </w:tcPr>
          <w:p w14:paraId="0000068F"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6"/>
                <w:szCs w:val="16"/>
              </w:rPr>
            </w:pPr>
          </w:p>
        </w:tc>
        <w:tc>
          <w:tcPr>
            <w:tcW w:w="995" w:type="dxa"/>
            <w:tcBorders>
              <w:top w:val="single" w:sz="4" w:space="0" w:color="231F20"/>
              <w:left w:val="single" w:sz="4" w:space="0" w:color="231F20"/>
              <w:bottom w:val="single" w:sz="4" w:space="0" w:color="231F20"/>
              <w:right w:val="single" w:sz="4" w:space="0" w:color="231F20"/>
            </w:tcBorders>
          </w:tcPr>
          <w:p w14:paraId="00000690"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6"/>
                <w:szCs w:val="16"/>
              </w:rPr>
            </w:pPr>
          </w:p>
        </w:tc>
        <w:tc>
          <w:tcPr>
            <w:tcW w:w="851" w:type="dxa"/>
            <w:tcBorders>
              <w:top w:val="single" w:sz="4" w:space="0" w:color="231F20"/>
              <w:left w:val="single" w:sz="4" w:space="0" w:color="231F20"/>
              <w:bottom w:val="single" w:sz="4" w:space="0" w:color="231F20"/>
              <w:right w:val="single" w:sz="4" w:space="0" w:color="231F20"/>
            </w:tcBorders>
          </w:tcPr>
          <w:p w14:paraId="00000691"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6"/>
                <w:szCs w:val="16"/>
              </w:rPr>
            </w:pPr>
          </w:p>
        </w:tc>
        <w:tc>
          <w:tcPr>
            <w:tcW w:w="905" w:type="dxa"/>
            <w:tcBorders>
              <w:top w:val="single" w:sz="4" w:space="0" w:color="231F20"/>
              <w:left w:val="single" w:sz="4" w:space="0" w:color="231F20"/>
              <w:bottom w:val="single" w:sz="4" w:space="0" w:color="231F20"/>
              <w:right w:val="single" w:sz="4" w:space="0" w:color="231F20"/>
            </w:tcBorders>
          </w:tcPr>
          <w:p w14:paraId="00000692"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6"/>
                <w:szCs w:val="16"/>
              </w:rPr>
            </w:pPr>
          </w:p>
        </w:tc>
        <w:tc>
          <w:tcPr>
            <w:tcW w:w="1003" w:type="dxa"/>
            <w:tcBorders>
              <w:top w:val="single" w:sz="4" w:space="0" w:color="231F20"/>
              <w:left w:val="single" w:sz="4" w:space="0" w:color="231F20"/>
              <w:bottom w:val="single" w:sz="4" w:space="0" w:color="231F20"/>
              <w:right w:val="single" w:sz="4" w:space="0" w:color="231F20"/>
            </w:tcBorders>
          </w:tcPr>
          <w:p w14:paraId="00000693"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6"/>
                <w:szCs w:val="16"/>
              </w:rPr>
            </w:pPr>
          </w:p>
        </w:tc>
        <w:tc>
          <w:tcPr>
            <w:tcW w:w="1238" w:type="dxa"/>
            <w:tcBorders>
              <w:top w:val="single" w:sz="4" w:space="0" w:color="231F20"/>
              <w:left w:val="single" w:sz="4" w:space="0" w:color="231F20"/>
              <w:bottom w:val="single" w:sz="4" w:space="0" w:color="231F20"/>
              <w:right w:val="single" w:sz="4" w:space="0" w:color="231F20"/>
            </w:tcBorders>
          </w:tcPr>
          <w:p w14:paraId="00000694"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6"/>
                <w:szCs w:val="16"/>
              </w:rPr>
            </w:pPr>
          </w:p>
        </w:tc>
        <w:tc>
          <w:tcPr>
            <w:tcW w:w="1328" w:type="dxa"/>
            <w:tcBorders>
              <w:top w:val="single" w:sz="4" w:space="0" w:color="231F20"/>
              <w:left w:val="single" w:sz="4" w:space="0" w:color="231F20"/>
              <w:bottom w:val="single" w:sz="4" w:space="0" w:color="231F20"/>
              <w:right w:val="single" w:sz="4" w:space="0" w:color="231F20"/>
            </w:tcBorders>
          </w:tcPr>
          <w:p w14:paraId="00000695"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6"/>
                <w:szCs w:val="16"/>
              </w:rPr>
            </w:pPr>
          </w:p>
        </w:tc>
        <w:tc>
          <w:tcPr>
            <w:tcW w:w="1186" w:type="dxa"/>
            <w:tcBorders>
              <w:top w:val="single" w:sz="4" w:space="0" w:color="231F20"/>
              <w:left w:val="single" w:sz="4" w:space="0" w:color="231F20"/>
              <w:bottom w:val="single" w:sz="4" w:space="0" w:color="231F20"/>
              <w:right w:val="single" w:sz="4" w:space="0" w:color="231F20"/>
            </w:tcBorders>
          </w:tcPr>
          <w:p w14:paraId="00000696"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6"/>
                <w:szCs w:val="16"/>
              </w:rPr>
            </w:pPr>
          </w:p>
        </w:tc>
        <w:tc>
          <w:tcPr>
            <w:tcW w:w="1214" w:type="dxa"/>
            <w:tcBorders>
              <w:top w:val="single" w:sz="4" w:space="0" w:color="231F20"/>
              <w:left w:val="single" w:sz="4" w:space="0" w:color="231F20"/>
              <w:bottom w:val="single" w:sz="4" w:space="0" w:color="231F20"/>
              <w:right w:val="single" w:sz="4" w:space="0" w:color="231F20"/>
            </w:tcBorders>
          </w:tcPr>
          <w:p w14:paraId="00000697"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6"/>
                <w:szCs w:val="16"/>
              </w:rPr>
            </w:pPr>
          </w:p>
        </w:tc>
        <w:tc>
          <w:tcPr>
            <w:tcW w:w="1832" w:type="dxa"/>
            <w:tcBorders>
              <w:top w:val="single" w:sz="4" w:space="0" w:color="231F20"/>
              <w:left w:val="single" w:sz="4" w:space="0" w:color="231F20"/>
              <w:bottom w:val="single" w:sz="4" w:space="0" w:color="231F20"/>
              <w:right w:val="single" w:sz="4" w:space="0" w:color="231F20"/>
            </w:tcBorders>
          </w:tcPr>
          <w:p w14:paraId="00000698"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6"/>
                <w:szCs w:val="16"/>
              </w:rPr>
            </w:pPr>
          </w:p>
        </w:tc>
        <w:tc>
          <w:tcPr>
            <w:tcW w:w="1322" w:type="dxa"/>
            <w:tcBorders>
              <w:top w:val="single" w:sz="4" w:space="0" w:color="231F20"/>
              <w:left w:val="single" w:sz="4" w:space="0" w:color="231F20"/>
              <w:bottom w:val="single" w:sz="4" w:space="0" w:color="231F20"/>
              <w:right w:val="single" w:sz="4" w:space="0" w:color="231F20"/>
            </w:tcBorders>
          </w:tcPr>
          <w:p w14:paraId="00000699"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6"/>
                <w:szCs w:val="16"/>
              </w:rPr>
            </w:pPr>
          </w:p>
        </w:tc>
        <w:tc>
          <w:tcPr>
            <w:tcW w:w="1141" w:type="dxa"/>
            <w:tcBorders>
              <w:top w:val="single" w:sz="4" w:space="0" w:color="231F20"/>
              <w:left w:val="single" w:sz="4" w:space="0" w:color="231F20"/>
              <w:bottom w:val="single" w:sz="4" w:space="0" w:color="231F20"/>
              <w:right w:val="single" w:sz="4" w:space="0" w:color="231F20"/>
            </w:tcBorders>
          </w:tcPr>
          <w:p w14:paraId="0000069A"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6"/>
                <w:szCs w:val="16"/>
              </w:rPr>
            </w:pPr>
          </w:p>
        </w:tc>
      </w:tr>
      <w:tr w:rsidR="00476D24" w:rsidRPr="00845A4A" w14:paraId="607985C0" w14:textId="77777777">
        <w:trPr>
          <w:trHeight w:val="386"/>
        </w:trPr>
        <w:tc>
          <w:tcPr>
            <w:tcW w:w="11426" w:type="dxa"/>
            <w:gridSpan w:val="10"/>
            <w:tcBorders>
              <w:left w:val="nil"/>
              <w:bottom w:val="nil"/>
              <w:right w:val="single" w:sz="4" w:space="0" w:color="231F20"/>
            </w:tcBorders>
          </w:tcPr>
          <w:p w14:paraId="0000069B"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6"/>
                <w:szCs w:val="16"/>
              </w:rPr>
            </w:pPr>
          </w:p>
        </w:tc>
        <w:tc>
          <w:tcPr>
            <w:tcW w:w="1322" w:type="dxa"/>
            <w:tcBorders>
              <w:top w:val="single" w:sz="4" w:space="0" w:color="231F20"/>
              <w:left w:val="single" w:sz="4" w:space="0" w:color="231F20"/>
              <w:bottom w:val="single" w:sz="4" w:space="0" w:color="231F20"/>
              <w:right w:val="single" w:sz="4" w:space="0" w:color="231F20"/>
            </w:tcBorders>
          </w:tcPr>
          <w:p w14:paraId="000006A5" w14:textId="77777777" w:rsidR="00476D24" w:rsidRPr="00845A4A" w:rsidRDefault="009B64E2">
            <w:pPr>
              <w:widowControl w:val="0"/>
              <w:pBdr>
                <w:top w:val="nil"/>
                <w:left w:val="nil"/>
                <w:bottom w:val="nil"/>
                <w:right w:val="nil"/>
                <w:between w:val="nil"/>
              </w:pBdr>
              <w:spacing w:before="94"/>
              <w:ind w:left="29" w:right="32"/>
              <w:jc w:val="center"/>
              <w:rPr>
                <w:rFonts w:ascii="Times New Roman" w:eastAsia="Times New Roman" w:hAnsi="Times New Roman" w:cs="Times New Roman"/>
                <w:color w:val="000000"/>
                <w:sz w:val="18"/>
                <w:szCs w:val="18"/>
              </w:rPr>
            </w:pPr>
            <w:r w:rsidRPr="00845A4A">
              <w:rPr>
                <w:rFonts w:ascii="Times New Roman" w:eastAsia="Times New Roman" w:hAnsi="Times New Roman" w:cs="Times New Roman"/>
                <w:color w:val="231F20"/>
                <w:sz w:val="18"/>
                <w:szCs w:val="18"/>
              </w:rPr>
              <w:t>Total Bid Price</w:t>
            </w:r>
          </w:p>
        </w:tc>
        <w:tc>
          <w:tcPr>
            <w:tcW w:w="1141" w:type="dxa"/>
            <w:tcBorders>
              <w:top w:val="single" w:sz="4" w:space="0" w:color="231F20"/>
              <w:left w:val="single" w:sz="4" w:space="0" w:color="231F20"/>
              <w:bottom w:val="single" w:sz="4" w:space="0" w:color="231F20"/>
              <w:right w:val="single" w:sz="4" w:space="0" w:color="231F20"/>
            </w:tcBorders>
          </w:tcPr>
          <w:p w14:paraId="000006A6"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6"/>
                <w:szCs w:val="16"/>
              </w:rPr>
            </w:pPr>
          </w:p>
        </w:tc>
      </w:tr>
    </w:tbl>
    <w:p w14:paraId="000006A7" w14:textId="77777777" w:rsidR="00476D24" w:rsidRPr="00845A4A" w:rsidRDefault="009B64E2">
      <w:pPr>
        <w:spacing w:before="73"/>
        <w:ind w:left="127"/>
        <w:rPr>
          <w:rFonts w:ascii="Times New Roman" w:eastAsia="Times New Roman" w:hAnsi="Times New Roman" w:cs="Times New Roman"/>
          <w:sz w:val="20"/>
          <w:szCs w:val="20"/>
        </w:rPr>
      </w:pPr>
      <w:r w:rsidRPr="00845A4A">
        <w:rPr>
          <w:rFonts w:ascii="Times New Roman" w:eastAsia="Times New Roman" w:hAnsi="Times New Roman" w:cs="Times New Roman"/>
          <w:color w:val="231F20"/>
          <w:sz w:val="20"/>
          <w:szCs w:val="20"/>
        </w:rPr>
        <w:t>Name of Bidder [insert complete name of Bidder] Signature of Bidder [signature of person signing the Bid] Date [insert date]</w:t>
      </w:r>
    </w:p>
    <w:p w14:paraId="000006A8" w14:textId="77777777" w:rsidR="00476D24" w:rsidRPr="00845A4A" w:rsidRDefault="00476D24">
      <w:pPr>
        <w:widowControl w:val="0"/>
        <w:pBdr>
          <w:top w:val="nil"/>
          <w:left w:val="nil"/>
          <w:bottom w:val="nil"/>
          <w:right w:val="nil"/>
          <w:between w:val="nil"/>
        </w:pBdr>
        <w:spacing w:before="10"/>
        <w:rPr>
          <w:rFonts w:ascii="Times New Roman" w:eastAsia="Times New Roman" w:hAnsi="Times New Roman" w:cs="Times New Roman"/>
          <w:color w:val="000000"/>
          <w:sz w:val="26"/>
          <w:szCs w:val="26"/>
        </w:rPr>
      </w:pPr>
    </w:p>
    <w:p w14:paraId="000006A9" w14:textId="77777777" w:rsidR="00476D24" w:rsidRPr="00845A4A" w:rsidRDefault="009B64E2">
      <w:pPr>
        <w:spacing w:before="121" w:line="291" w:lineRule="auto"/>
        <w:ind w:left="127" w:right="118" w:firstLine="147"/>
        <w:jc w:val="both"/>
        <w:rPr>
          <w:rFonts w:ascii="Times New Roman" w:eastAsia="Times New Roman" w:hAnsi="Times New Roman" w:cs="Times New Roman"/>
          <w:sz w:val="20"/>
          <w:szCs w:val="20"/>
        </w:rPr>
        <w:sectPr w:rsidR="00476D24" w:rsidRPr="00845A4A">
          <w:headerReference w:type="default" r:id="rId30"/>
          <w:pgSz w:w="16840" w:h="11910" w:orient="landscape"/>
          <w:pgMar w:top="0" w:right="1580" w:bottom="280" w:left="1120" w:header="0" w:footer="0" w:gutter="0"/>
          <w:cols w:space="720"/>
        </w:sectPr>
      </w:pPr>
      <w:r w:rsidRPr="00845A4A">
        <w:rPr>
          <w:rFonts w:ascii="Times New Roman" w:eastAsia="Times New Roman" w:hAnsi="Times New Roman" w:cs="Times New Roman"/>
          <w:color w:val="231F20"/>
          <w:sz w:val="20"/>
          <w:szCs w:val="20"/>
        </w:rPr>
        <w:t>[For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Bidders are asked to quote the price including import duties, and additionally to provide the import duties and the price net of import duties which is the difference of those value</w:t>
      </w:r>
      <w:r w:rsidRPr="00845A4A">
        <w:rPr>
          <w:noProof/>
        </w:rPr>
        <w:drawing>
          <wp:anchor distT="0" distB="0" distL="0" distR="0" simplePos="0" relativeHeight="251667456" behindDoc="1" locked="0" layoutInCell="1" hidden="0" allowOverlap="1" wp14:anchorId="63A4179E" wp14:editId="292B0142">
            <wp:simplePos x="0" y="0"/>
            <wp:positionH relativeFrom="column">
              <wp:posOffset>87149</wp:posOffset>
            </wp:positionH>
            <wp:positionV relativeFrom="paragraph">
              <wp:posOffset>100151</wp:posOffset>
            </wp:positionV>
            <wp:extent cx="47625" cy="47625"/>
            <wp:effectExtent l="0" t="0" r="0" b="0"/>
            <wp:wrapNone/>
            <wp:docPr id="372"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31"/>
                    <a:srcRect/>
                    <a:stretch>
                      <a:fillRect/>
                    </a:stretch>
                  </pic:blipFill>
                  <pic:spPr>
                    <a:xfrm>
                      <a:off x="0" y="0"/>
                      <a:ext cx="47625" cy="47625"/>
                    </a:xfrm>
                    <a:prstGeom prst="rect">
                      <a:avLst/>
                    </a:prstGeom>
                    <a:ln/>
                  </pic:spPr>
                </pic:pic>
              </a:graphicData>
            </a:graphic>
          </wp:anchor>
        </w:drawing>
      </w:r>
    </w:p>
    <w:p w14:paraId="000006AA" w14:textId="77777777" w:rsidR="00476D24" w:rsidRPr="00845A4A" w:rsidRDefault="009B64E2">
      <w:pPr>
        <w:widowControl w:val="0"/>
        <w:pBdr>
          <w:top w:val="nil"/>
          <w:left w:val="nil"/>
          <w:bottom w:val="nil"/>
          <w:right w:val="nil"/>
          <w:between w:val="nil"/>
        </w:pBdr>
        <w:rPr>
          <w:rFonts w:ascii="Times New Roman" w:eastAsia="Times New Roman" w:hAnsi="Times New Roman" w:cs="Times New Roman"/>
          <w:color w:val="000000"/>
          <w:sz w:val="20"/>
          <w:szCs w:val="20"/>
        </w:rPr>
      </w:pPr>
      <w:r w:rsidRPr="00845A4A">
        <w:rPr>
          <w:rFonts w:ascii="Times New Roman" w:eastAsia="Times New Roman" w:hAnsi="Times New Roman" w:cs="Times New Roman"/>
          <w:noProof/>
          <w:color w:val="000000"/>
          <w:sz w:val="22"/>
          <w:szCs w:val="22"/>
        </w:rPr>
        <w:lastRenderedPageBreak/>
        <mc:AlternateContent>
          <mc:Choice Requires="wps">
            <w:drawing>
              <wp:anchor distT="0" distB="0" distL="114300" distR="114300" simplePos="0" relativeHeight="251668480" behindDoc="0" locked="0" layoutInCell="1" hidden="0" allowOverlap="1" wp14:anchorId="71DC1A4A" wp14:editId="23E97681">
                <wp:simplePos x="0" y="0"/>
                <wp:positionH relativeFrom="page">
                  <wp:posOffset>9692640</wp:posOffset>
                </wp:positionH>
                <wp:positionV relativeFrom="page">
                  <wp:posOffset>6767830</wp:posOffset>
                </wp:positionV>
                <wp:extent cx="0" cy="12700"/>
                <wp:effectExtent l="0" t="0" r="0" b="0"/>
                <wp:wrapNone/>
                <wp:docPr id="347" name="Straight Arrow Connector 347"/>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231F2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9692640</wp:posOffset>
                </wp:positionH>
                <wp:positionV relativeFrom="page">
                  <wp:posOffset>6767830</wp:posOffset>
                </wp:positionV>
                <wp:extent cx="0" cy="12700"/>
                <wp:effectExtent b="0" l="0" r="0" t="0"/>
                <wp:wrapNone/>
                <wp:docPr id="347" name="image64.png"/>
                <a:graphic>
                  <a:graphicData uri="http://schemas.openxmlformats.org/drawingml/2006/picture">
                    <pic:pic>
                      <pic:nvPicPr>
                        <pic:cNvPr id="0" name="image64.png"/>
                        <pic:cNvPicPr preferRelativeResize="0"/>
                      </pic:nvPicPr>
                      <pic:blipFill>
                        <a:blip r:embed="rId32"/>
                        <a:srcRect/>
                        <a:stretch>
                          <a:fillRect/>
                        </a:stretch>
                      </pic:blipFill>
                      <pic:spPr>
                        <a:xfrm>
                          <a:off x="0" y="0"/>
                          <a:ext cx="0" cy="12700"/>
                        </a:xfrm>
                        <a:prstGeom prst="rect"/>
                        <a:ln/>
                      </pic:spPr>
                    </pic:pic>
                  </a:graphicData>
                </a:graphic>
              </wp:anchor>
            </w:drawing>
          </mc:Fallback>
        </mc:AlternateContent>
      </w:r>
      <w:r w:rsidRPr="00845A4A">
        <w:rPr>
          <w:rFonts w:ascii="Times New Roman" w:eastAsia="Times New Roman" w:hAnsi="Times New Roman" w:cs="Times New Roman"/>
          <w:noProof/>
          <w:color w:val="000000"/>
          <w:sz w:val="22"/>
          <w:szCs w:val="22"/>
        </w:rPr>
        <mc:AlternateContent>
          <mc:Choice Requires="wps">
            <w:drawing>
              <wp:anchor distT="0" distB="0" distL="114300" distR="114300" simplePos="0" relativeHeight="251669504" behindDoc="0" locked="0" layoutInCell="1" hidden="0" allowOverlap="1" wp14:anchorId="4E7402D0" wp14:editId="539CB822">
                <wp:simplePos x="0" y="0"/>
                <wp:positionH relativeFrom="page">
                  <wp:posOffset>9728518</wp:posOffset>
                </wp:positionH>
                <wp:positionV relativeFrom="page">
                  <wp:posOffset>774383</wp:posOffset>
                </wp:positionV>
                <wp:extent cx="219075" cy="1804670"/>
                <wp:effectExtent l="0" t="0" r="0" b="0"/>
                <wp:wrapNone/>
                <wp:docPr id="320" name="Rectangle 320"/>
                <wp:cNvGraphicFramePr/>
                <a:graphic xmlns:a="http://schemas.openxmlformats.org/drawingml/2006/main">
                  <a:graphicData uri="http://schemas.microsoft.com/office/word/2010/wordprocessingShape">
                    <wps:wsp>
                      <wps:cNvSpPr/>
                      <wps:spPr>
                        <a:xfrm rot="5400000">
                          <a:off x="4448428" y="3675225"/>
                          <a:ext cx="1795145" cy="209550"/>
                        </a:xfrm>
                        <a:prstGeom prst="rect">
                          <a:avLst/>
                        </a:prstGeom>
                        <a:noFill/>
                        <a:ln>
                          <a:noFill/>
                        </a:ln>
                      </wps:spPr>
                      <wps:txbx>
                        <w:txbxContent>
                          <w:p w14:paraId="19561263" w14:textId="77777777" w:rsidR="00124570" w:rsidRDefault="00124570">
                            <w:pPr>
                              <w:spacing w:before="20"/>
                              <w:ind w:left="20" w:firstLine="20"/>
                              <w:textDirection w:val="btLr"/>
                            </w:pPr>
                            <w:r>
                              <w:rPr>
                                <w:rFonts w:ascii="Georgia" w:eastAsia="Georgia" w:hAnsi="Georgia" w:cs="Georgia"/>
                                <w:color w:val="231F20"/>
                              </w:rPr>
                              <w:t>Section IV. Bidding Forms</w:t>
                            </w:r>
                          </w:p>
                        </w:txbxContent>
                      </wps:txbx>
                      <wps:bodyPr spcFirstLastPara="1" wrap="square" lIns="0" tIns="0" rIns="0" bIns="0" anchor="t" anchorCtr="0">
                        <a:noAutofit/>
                      </wps:bodyPr>
                    </wps:wsp>
                  </a:graphicData>
                </a:graphic>
              </wp:anchor>
            </w:drawing>
          </mc:Choice>
          <mc:Fallback>
            <w:pict>
              <v:rect w14:anchorId="4E7402D0" id="Rectangle 320" o:spid="_x0000_s1044" style="position:absolute;margin-left:766.05pt;margin-top:61pt;width:17.25pt;height:142.1pt;rotation:90;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" filled="f" stroked="f">
                <v:textbox inset="0,0,0,0">
                  <w:txbxContent>
                    <w:p w14:paraId="19561263" w14:textId="77777777" w:rsidR="00124570" w:rsidRDefault="00124570">
                      <w:pPr>
                        <w:spacing w:before="20"/>
                        <w:ind w:left="20" w:firstLine="20"/>
                        <w:textDirection w:val="btLr"/>
                      </w:pPr>
                      <w:r>
                        <w:rPr>
                          <w:rFonts w:ascii="Georgia" w:eastAsia="Georgia" w:hAnsi="Georgia" w:cs="Georgia"/>
                          <w:color w:val="231F20"/>
                        </w:rPr>
                        <w:t>Section IV. Bidding Forms</w:t>
                      </w:r>
                    </w:p>
                  </w:txbxContent>
                </v:textbox>
                <w10:wrap anchorx="page" anchory="page"/>
              </v:rect>
            </w:pict>
          </mc:Fallback>
        </mc:AlternateContent>
      </w:r>
      <w:r w:rsidRPr="00845A4A">
        <w:rPr>
          <w:rFonts w:ascii="Times New Roman" w:eastAsia="Times New Roman" w:hAnsi="Times New Roman" w:cs="Times New Roman"/>
          <w:noProof/>
          <w:color w:val="000000"/>
          <w:sz w:val="22"/>
          <w:szCs w:val="22"/>
        </w:rPr>
        <mc:AlternateContent>
          <mc:Choice Requires="wps">
            <w:drawing>
              <wp:anchor distT="0" distB="0" distL="114300" distR="114300" simplePos="0" relativeHeight="251670528" behindDoc="0" locked="0" layoutInCell="1" hidden="0" allowOverlap="1" wp14:anchorId="3E50D0A3" wp14:editId="3D60C05A">
                <wp:simplePos x="0" y="0"/>
                <wp:positionH relativeFrom="page">
                  <wp:posOffset>9728518</wp:posOffset>
                </wp:positionH>
                <wp:positionV relativeFrom="page">
                  <wp:posOffset>6597968</wp:posOffset>
                </wp:positionV>
                <wp:extent cx="219075" cy="187325"/>
                <wp:effectExtent l="0" t="0" r="0" b="0"/>
                <wp:wrapNone/>
                <wp:docPr id="360" name="Rectangle 360"/>
                <wp:cNvGraphicFramePr/>
                <a:graphic xmlns:a="http://schemas.openxmlformats.org/drawingml/2006/main">
                  <a:graphicData uri="http://schemas.microsoft.com/office/word/2010/wordprocessingShape">
                    <wps:wsp>
                      <wps:cNvSpPr/>
                      <wps:spPr>
                        <a:xfrm rot="5400000">
                          <a:off x="5257100" y="3675225"/>
                          <a:ext cx="177800" cy="209550"/>
                        </a:xfrm>
                        <a:prstGeom prst="rect">
                          <a:avLst/>
                        </a:prstGeom>
                        <a:noFill/>
                        <a:ln>
                          <a:noFill/>
                        </a:ln>
                      </wps:spPr>
                      <wps:txbx>
                        <w:txbxContent>
                          <w:p w14:paraId="78E1C489" w14:textId="77777777" w:rsidR="00124570" w:rsidRDefault="00124570">
                            <w:pPr>
                              <w:spacing w:before="20"/>
                              <w:ind w:left="20" w:firstLine="20"/>
                              <w:textDirection w:val="btLr"/>
                            </w:pPr>
                            <w:r>
                              <w:rPr>
                                <w:rFonts w:ascii="Georgia" w:eastAsia="Georgia" w:hAnsi="Georgia" w:cs="Georgia"/>
                                <w:color w:val="231F20"/>
                              </w:rPr>
                              <w:t>47</w:t>
                            </w:r>
                          </w:p>
                        </w:txbxContent>
                      </wps:txbx>
                      <wps:bodyPr spcFirstLastPara="1" wrap="square" lIns="0" tIns="0" rIns="0" bIns="0" anchor="t" anchorCtr="0">
                        <a:noAutofit/>
                      </wps:bodyPr>
                    </wps:wsp>
                  </a:graphicData>
                </a:graphic>
              </wp:anchor>
            </w:drawing>
          </mc:Choice>
          <mc:Fallback>
            <w:pict>
              <v:rect w14:anchorId="3E50D0A3" id="Rectangle 360" o:spid="_x0000_s1045" style="position:absolute;margin-left:766.05pt;margin-top:519.55pt;width:17.25pt;height:14.75pt;rotation:90;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" filled="f" stroked="f">
                <v:textbox inset="0,0,0,0">
                  <w:txbxContent>
                    <w:p w14:paraId="78E1C489" w14:textId="77777777" w:rsidR="00124570" w:rsidRDefault="00124570">
                      <w:pPr>
                        <w:spacing w:before="20"/>
                        <w:ind w:left="20" w:firstLine="20"/>
                        <w:textDirection w:val="btLr"/>
                      </w:pPr>
                      <w:r>
                        <w:rPr>
                          <w:rFonts w:ascii="Georgia" w:eastAsia="Georgia" w:hAnsi="Georgia" w:cs="Georgia"/>
                          <w:color w:val="231F20"/>
                        </w:rPr>
                        <w:t>47</w:t>
                      </w:r>
                    </w:p>
                  </w:txbxContent>
                </v:textbox>
                <w10:wrap anchorx="page" anchory="page"/>
              </v:rect>
            </w:pict>
          </mc:Fallback>
        </mc:AlternateContent>
      </w:r>
    </w:p>
    <w:p w14:paraId="000006AB"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00006AC"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00006AD"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00006AE" w14:textId="77777777" w:rsidR="00476D24" w:rsidRPr="00845A4A" w:rsidRDefault="009B64E2">
      <w:pPr>
        <w:spacing w:before="284"/>
        <w:ind w:left="4331"/>
        <w:rPr>
          <w:rFonts w:ascii="Times New Roman" w:eastAsia="Times New Roman" w:hAnsi="Times New Roman" w:cs="Times New Roman"/>
          <w:b/>
          <w:color w:val="FF0000"/>
        </w:rPr>
      </w:pPr>
      <w:bookmarkStart w:id="88" w:name="_heading=h.2250f4o" w:colFirst="0" w:colLast="0"/>
      <w:bookmarkEnd w:id="88"/>
      <w:r w:rsidRPr="00845A4A">
        <w:rPr>
          <w:rFonts w:ascii="Times New Roman" w:eastAsia="Times New Roman" w:hAnsi="Times New Roman" w:cs="Times New Roman"/>
          <w:b/>
          <w:color w:val="000000"/>
        </w:rPr>
        <w:t>Price Schedule: Goods Manufactured in Bhutan.</w:t>
      </w:r>
    </w:p>
    <w:p w14:paraId="000006AF" w14:textId="77777777" w:rsidR="00476D24" w:rsidRPr="00845A4A" w:rsidRDefault="00476D24">
      <w:pPr>
        <w:widowControl w:val="0"/>
        <w:pBdr>
          <w:top w:val="nil"/>
          <w:left w:val="nil"/>
          <w:bottom w:val="nil"/>
          <w:right w:val="nil"/>
          <w:between w:val="nil"/>
        </w:pBdr>
        <w:spacing w:before="9"/>
        <w:rPr>
          <w:rFonts w:ascii="Times New Roman" w:eastAsia="Times New Roman" w:hAnsi="Times New Roman" w:cs="Times New Roman"/>
          <w:b/>
          <w:color w:val="000000"/>
          <w:sz w:val="26"/>
          <w:szCs w:val="26"/>
        </w:rPr>
      </w:pPr>
    </w:p>
    <w:tbl>
      <w:tblPr>
        <w:tblStyle w:val="ad"/>
        <w:tblW w:w="13881" w:type="dxa"/>
        <w:tblInd w:w="13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855"/>
        <w:gridCol w:w="1465"/>
        <w:gridCol w:w="1191"/>
        <w:gridCol w:w="1170"/>
        <w:gridCol w:w="1080"/>
        <w:gridCol w:w="1170"/>
        <w:gridCol w:w="2130"/>
        <w:gridCol w:w="1560"/>
        <w:gridCol w:w="1980"/>
        <w:gridCol w:w="1280"/>
      </w:tblGrid>
      <w:tr w:rsidR="00476D24" w:rsidRPr="00845A4A" w14:paraId="083DC471" w14:textId="77777777">
        <w:trPr>
          <w:trHeight w:val="1590"/>
        </w:trPr>
        <w:tc>
          <w:tcPr>
            <w:tcW w:w="10621" w:type="dxa"/>
            <w:gridSpan w:val="8"/>
            <w:tcBorders>
              <w:left w:val="single" w:sz="6" w:space="0" w:color="231F20"/>
              <w:bottom w:val="single" w:sz="6" w:space="0" w:color="231F20"/>
            </w:tcBorders>
          </w:tcPr>
          <w:p w14:paraId="000006B0"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b/>
                <w:color w:val="000000"/>
                <w:sz w:val="28"/>
                <w:szCs w:val="28"/>
              </w:rPr>
            </w:pPr>
          </w:p>
          <w:p w14:paraId="000006B1" w14:textId="77777777" w:rsidR="00476D24" w:rsidRPr="00845A4A" w:rsidRDefault="00476D24">
            <w:pPr>
              <w:widowControl w:val="0"/>
              <w:pBdr>
                <w:top w:val="nil"/>
                <w:left w:val="nil"/>
                <w:bottom w:val="nil"/>
                <w:right w:val="nil"/>
                <w:between w:val="nil"/>
              </w:pBdr>
              <w:spacing w:before="9"/>
              <w:rPr>
                <w:rFonts w:ascii="Times New Roman" w:eastAsia="Times New Roman" w:hAnsi="Times New Roman" w:cs="Times New Roman"/>
                <w:b/>
                <w:color w:val="000000"/>
                <w:sz w:val="30"/>
                <w:szCs w:val="30"/>
              </w:rPr>
            </w:pPr>
          </w:p>
          <w:p w14:paraId="000006B2" w14:textId="77777777" w:rsidR="00476D24" w:rsidRPr="00845A4A" w:rsidRDefault="009B64E2">
            <w:pPr>
              <w:widowControl w:val="0"/>
              <w:pBdr>
                <w:top w:val="nil"/>
                <w:left w:val="nil"/>
                <w:bottom w:val="nil"/>
                <w:right w:val="nil"/>
                <w:between w:val="nil"/>
              </w:pBdr>
              <w:ind w:left="3142"/>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Currencies in accordance with ITB Clause 18</w:t>
            </w:r>
          </w:p>
        </w:tc>
        <w:tc>
          <w:tcPr>
            <w:tcW w:w="3260" w:type="dxa"/>
            <w:gridSpan w:val="2"/>
          </w:tcPr>
          <w:p w14:paraId="000006BA" w14:textId="77777777" w:rsidR="00476D24" w:rsidRPr="00845A4A" w:rsidRDefault="009B64E2">
            <w:pPr>
              <w:widowControl w:val="0"/>
              <w:pBdr>
                <w:top w:val="nil"/>
                <w:left w:val="nil"/>
                <w:bottom w:val="nil"/>
                <w:right w:val="nil"/>
                <w:between w:val="nil"/>
              </w:pBdr>
              <w:tabs>
                <w:tab w:val="left" w:pos="3202"/>
              </w:tabs>
              <w:spacing w:before="171"/>
              <w:ind w:left="55"/>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 xml:space="preserve">Date:  </w:t>
            </w:r>
            <w:r w:rsidRPr="00845A4A">
              <w:rPr>
                <w:rFonts w:ascii="Times New Roman" w:eastAsia="Times New Roman" w:hAnsi="Times New Roman" w:cs="Times New Roman"/>
                <w:color w:val="231F20"/>
                <w:sz w:val="22"/>
                <w:szCs w:val="22"/>
                <w:u w:val="single"/>
              </w:rPr>
              <w:t xml:space="preserve"> </w:t>
            </w:r>
            <w:r w:rsidRPr="00845A4A">
              <w:rPr>
                <w:rFonts w:ascii="Times New Roman" w:eastAsia="Times New Roman" w:hAnsi="Times New Roman" w:cs="Times New Roman"/>
                <w:color w:val="231F20"/>
                <w:sz w:val="22"/>
                <w:szCs w:val="22"/>
                <w:u w:val="single"/>
              </w:rPr>
              <w:tab/>
            </w:r>
          </w:p>
          <w:p w14:paraId="000006BB" w14:textId="77777777" w:rsidR="00476D24" w:rsidRPr="00845A4A" w:rsidRDefault="009B64E2">
            <w:pPr>
              <w:widowControl w:val="0"/>
              <w:pBdr>
                <w:top w:val="nil"/>
                <w:left w:val="nil"/>
                <w:bottom w:val="nil"/>
                <w:right w:val="nil"/>
                <w:between w:val="nil"/>
              </w:pBdr>
              <w:tabs>
                <w:tab w:val="left" w:pos="3202"/>
              </w:tabs>
              <w:spacing w:before="84"/>
              <w:ind w:left="55"/>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 xml:space="preserve">IFB No:  </w:t>
            </w:r>
            <w:r w:rsidRPr="00845A4A">
              <w:rPr>
                <w:rFonts w:ascii="Times New Roman" w:eastAsia="Times New Roman" w:hAnsi="Times New Roman" w:cs="Times New Roman"/>
                <w:color w:val="231F20"/>
                <w:sz w:val="22"/>
                <w:szCs w:val="22"/>
                <w:u w:val="single"/>
              </w:rPr>
              <w:t xml:space="preserve"> </w:t>
            </w:r>
            <w:r w:rsidRPr="00845A4A">
              <w:rPr>
                <w:rFonts w:ascii="Times New Roman" w:eastAsia="Times New Roman" w:hAnsi="Times New Roman" w:cs="Times New Roman"/>
                <w:color w:val="231F20"/>
                <w:sz w:val="22"/>
                <w:szCs w:val="22"/>
                <w:u w:val="single"/>
              </w:rPr>
              <w:tab/>
            </w:r>
          </w:p>
          <w:p w14:paraId="000006BC" w14:textId="77777777" w:rsidR="00476D24" w:rsidRPr="00845A4A" w:rsidRDefault="009B64E2">
            <w:pPr>
              <w:widowControl w:val="0"/>
              <w:pBdr>
                <w:top w:val="nil"/>
                <w:left w:val="nil"/>
                <w:bottom w:val="nil"/>
                <w:right w:val="nil"/>
                <w:between w:val="nil"/>
              </w:pBdr>
              <w:tabs>
                <w:tab w:val="left" w:pos="3202"/>
              </w:tabs>
              <w:spacing w:before="84"/>
              <w:ind w:left="55"/>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 xml:space="preserve">Alternative No: </w:t>
            </w:r>
            <w:r w:rsidRPr="00845A4A">
              <w:rPr>
                <w:rFonts w:ascii="Times New Roman" w:eastAsia="Times New Roman" w:hAnsi="Times New Roman" w:cs="Times New Roman"/>
                <w:color w:val="231F20"/>
                <w:sz w:val="22"/>
                <w:szCs w:val="22"/>
                <w:u w:val="single"/>
              </w:rPr>
              <w:t xml:space="preserve"> </w:t>
            </w:r>
            <w:r w:rsidRPr="00845A4A">
              <w:rPr>
                <w:rFonts w:ascii="Times New Roman" w:eastAsia="Times New Roman" w:hAnsi="Times New Roman" w:cs="Times New Roman"/>
                <w:color w:val="231F20"/>
                <w:sz w:val="22"/>
                <w:szCs w:val="22"/>
                <w:u w:val="single"/>
              </w:rPr>
              <w:tab/>
            </w:r>
          </w:p>
          <w:p w14:paraId="000006BD" w14:textId="77777777" w:rsidR="00476D24" w:rsidRPr="00845A4A" w:rsidRDefault="009B64E2">
            <w:pPr>
              <w:widowControl w:val="0"/>
              <w:pBdr>
                <w:top w:val="nil"/>
                <w:left w:val="nil"/>
                <w:bottom w:val="nil"/>
                <w:right w:val="nil"/>
                <w:between w:val="nil"/>
              </w:pBdr>
              <w:tabs>
                <w:tab w:val="left" w:pos="1941"/>
                <w:tab w:val="left" w:pos="3202"/>
              </w:tabs>
              <w:spacing w:before="83"/>
              <w:ind w:left="55"/>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Page No:</w:t>
            </w:r>
            <w:r w:rsidRPr="00845A4A">
              <w:rPr>
                <w:rFonts w:ascii="Times New Roman" w:eastAsia="Times New Roman" w:hAnsi="Times New Roman" w:cs="Times New Roman"/>
                <w:color w:val="231F20"/>
                <w:sz w:val="22"/>
                <w:szCs w:val="22"/>
                <w:u w:val="single"/>
              </w:rPr>
              <w:t xml:space="preserve"> </w:t>
            </w:r>
            <w:r w:rsidRPr="00845A4A">
              <w:rPr>
                <w:rFonts w:ascii="Times New Roman" w:eastAsia="Times New Roman" w:hAnsi="Times New Roman" w:cs="Times New Roman"/>
                <w:color w:val="231F20"/>
                <w:sz w:val="22"/>
                <w:szCs w:val="22"/>
                <w:u w:val="single"/>
              </w:rPr>
              <w:tab/>
            </w:r>
            <w:proofErr w:type="gramStart"/>
            <w:r w:rsidRPr="00845A4A">
              <w:rPr>
                <w:rFonts w:ascii="Times New Roman" w:eastAsia="Times New Roman" w:hAnsi="Times New Roman" w:cs="Times New Roman"/>
                <w:color w:val="231F20"/>
                <w:sz w:val="22"/>
                <w:szCs w:val="22"/>
              </w:rPr>
              <w:t xml:space="preserve">of </w:t>
            </w:r>
            <w:r w:rsidRPr="00845A4A">
              <w:rPr>
                <w:rFonts w:ascii="Times New Roman" w:eastAsia="Times New Roman" w:hAnsi="Times New Roman" w:cs="Times New Roman"/>
                <w:color w:val="231F20"/>
                <w:sz w:val="22"/>
                <w:szCs w:val="22"/>
                <w:u w:val="single"/>
              </w:rPr>
              <w:t xml:space="preserve"> </w:t>
            </w:r>
            <w:r w:rsidRPr="00845A4A">
              <w:rPr>
                <w:rFonts w:ascii="Times New Roman" w:eastAsia="Times New Roman" w:hAnsi="Times New Roman" w:cs="Times New Roman"/>
                <w:color w:val="231F20"/>
                <w:sz w:val="22"/>
                <w:szCs w:val="22"/>
                <w:u w:val="single"/>
              </w:rPr>
              <w:tab/>
            </w:r>
            <w:proofErr w:type="gramEnd"/>
          </w:p>
        </w:tc>
      </w:tr>
      <w:tr w:rsidR="00476D24" w:rsidRPr="00845A4A" w14:paraId="44A5E284" w14:textId="77777777">
        <w:trPr>
          <w:trHeight w:val="327"/>
        </w:trPr>
        <w:tc>
          <w:tcPr>
            <w:tcW w:w="855" w:type="dxa"/>
          </w:tcPr>
          <w:p w14:paraId="000006BF" w14:textId="77777777" w:rsidR="00476D24" w:rsidRPr="00845A4A" w:rsidRDefault="009B64E2">
            <w:pPr>
              <w:widowControl w:val="0"/>
              <w:pBdr>
                <w:top w:val="nil"/>
                <w:left w:val="nil"/>
                <w:bottom w:val="nil"/>
                <w:right w:val="nil"/>
                <w:between w:val="nil"/>
              </w:pBdr>
              <w:spacing w:before="42"/>
              <w:ind w:left="9"/>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1</w:t>
            </w:r>
          </w:p>
        </w:tc>
        <w:tc>
          <w:tcPr>
            <w:tcW w:w="1465" w:type="dxa"/>
          </w:tcPr>
          <w:p w14:paraId="000006C0" w14:textId="77777777" w:rsidR="00476D24" w:rsidRPr="00845A4A" w:rsidRDefault="009B64E2">
            <w:pPr>
              <w:widowControl w:val="0"/>
              <w:pBdr>
                <w:top w:val="nil"/>
                <w:left w:val="nil"/>
                <w:bottom w:val="nil"/>
                <w:right w:val="nil"/>
                <w:between w:val="nil"/>
              </w:pBdr>
              <w:spacing w:before="42"/>
              <w:ind w:left="9"/>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2</w:t>
            </w:r>
          </w:p>
        </w:tc>
        <w:tc>
          <w:tcPr>
            <w:tcW w:w="1191" w:type="dxa"/>
          </w:tcPr>
          <w:p w14:paraId="000006C1" w14:textId="77777777" w:rsidR="00476D24" w:rsidRPr="00845A4A" w:rsidRDefault="009B64E2">
            <w:pPr>
              <w:widowControl w:val="0"/>
              <w:pBdr>
                <w:top w:val="nil"/>
                <w:left w:val="nil"/>
                <w:bottom w:val="nil"/>
                <w:right w:val="nil"/>
                <w:between w:val="nil"/>
              </w:pBdr>
              <w:spacing w:before="42"/>
              <w:ind w:left="8"/>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3</w:t>
            </w:r>
          </w:p>
        </w:tc>
        <w:tc>
          <w:tcPr>
            <w:tcW w:w="1170" w:type="dxa"/>
          </w:tcPr>
          <w:p w14:paraId="000006C2" w14:textId="77777777" w:rsidR="00476D24" w:rsidRPr="00845A4A" w:rsidRDefault="009B64E2">
            <w:pPr>
              <w:widowControl w:val="0"/>
              <w:pBdr>
                <w:top w:val="nil"/>
                <w:left w:val="nil"/>
                <w:bottom w:val="nil"/>
                <w:right w:val="nil"/>
                <w:between w:val="nil"/>
              </w:pBdr>
              <w:spacing w:before="42"/>
              <w:ind w:left="8"/>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4</w:t>
            </w:r>
          </w:p>
        </w:tc>
        <w:tc>
          <w:tcPr>
            <w:tcW w:w="1080" w:type="dxa"/>
          </w:tcPr>
          <w:p w14:paraId="000006C3" w14:textId="77777777" w:rsidR="00476D24" w:rsidRPr="00845A4A" w:rsidRDefault="009B64E2">
            <w:pPr>
              <w:widowControl w:val="0"/>
              <w:pBdr>
                <w:top w:val="nil"/>
                <w:left w:val="nil"/>
                <w:bottom w:val="nil"/>
                <w:right w:val="nil"/>
                <w:between w:val="nil"/>
              </w:pBdr>
              <w:spacing w:before="42"/>
              <w:ind w:left="8"/>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5</w:t>
            </w:r>
          </w:p>
        </w:tc>
        <w:tc>
          <w:tcPr>
            <w:tcW w:w="1170" w:type="dxa"/>
          </w:tcPr>
          <w:p w14:paraId="000006C4" w14:textId="77777777" w:rsidR="00476D24" w:rsidRPr="00845A4A" w:rsidRDefault="009B64E2">
            <w:pPr>
              <w:widowControl w:val="0"/>
              <w:pBdr>
                <w:top w:val="nil"/>
                <w:left w:val="nil"/>
                <w:bottom w:val="nil"/>
                <w:right w:val="nil"/>
                <w:between w:val="nil"/>
              </w:pBdr>
              <w:spacing w:before="42"/>
              <w:ind w:left="8"/>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6</w:t>
            </w:r>
          </w:p>
        </w:tc>
        <w:tc>
          <w:tcPr>
            <w:tcW w:w="2130" w:type="dxa"/>
          </w:tcPr>
          <w:p w14:paraId="000006C5" w14:textId="77777777" w:rsidR="00476D24" w:rsidRPr="00845A4A" w:rsidRDefault="009B64E2">
            <w:pPr>
              <w:widowControl w:val="0"/>
              <w:pBdr>
                <w:top w:val="nil"/>
                <w:left w:val="nil"/>
                <w:bottom w:val="nil"/>
                <w:right w:val="nil"/>
                <w:between w:val="nil"/>
              </w:pBdr>
              <w:spacing w:before="42"/>
              <w:ind w:left="8"/>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7</w:t>
            </w:r>
          </w:p>
        </w:tc>
        <w:tc>
          <w:tcPr>
            <w:tcW w:w="1560" w:type="dxa"/>
          </w:tcPr>
          <w:p w14:paraId="000006C6" w14:textId="77777777" w:rsidR="00476D24" w:rsidRPr="00845A4A" w:rsidRDefault="009B64E2">
            <w:pPr>
              <w:widowControl w:val="0"/>
              <w:pBdr>
                <w:top w:val="nil"/>
                <w:left w:val="nil"/>
                <w:bottom w:val="nil"/>
                <w:right w:val="nil"/>
                <w:between w:val="nil"/>
              </w:pBdr>
              <w:spacing w:before="42"/>
              <w:ind w:left="8"/>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8</w:t>
            </w:r>
          </w:p>
        </w:tc>
        <w:tc>
          <w:tcPr>
            <w:tcW w:w="1980" w:type="dxa"/>
          </w:tcPr>
          <w:p w14:paraId="000006C7" w14:textId="77777777" w:rsidR="00476D24" w:rsidRPr="00845A4A" w:rsidRDefault="009B64E2">
            <w:pPr>
              <w:widowControl w:val="0"/>
              <w:pBdr>
                <w:top w:val="nil"/>
                <w:left w:val="nil"/>
                <w:bottom w:val="nil"/>
                <w:right w:val="nil"/>
                <w:between w:val="nil"/>
              </w:pBdr>
              <w:spacing w:before="42"/>
              <w:ind w:left="8"/>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9</w:t>
            </w:r>
          </w:p>
        </w:tc>
        <w:tc>
          <w:tcPr>
            <w:tcW w:w="1280" w:type="dxa"/>
          </w:tcPr>
          <w:p w14:paraId="000006C8" w14:textId="77777777" w:rsidR="00476D24" w:rsidRPr="00845A4A" w:rsidRDefault="009B64E2">
            <w:pPr>
              <w:widowControl w:val="0"/>
              <w:pBdr>
                <w:top w:val="nil"/>
                <w:left w:val="nil"/>
                <w:bottom w:val="nil"/>
                <w:right w:val="nil"/>
                <w:between w:val="nil"/>
              </w:pBdr>
              <w:spacing w:before="42"/>
              <w:ind w:left="69" w:right="62"/>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10</w:t>
            </w:r>
          </w:p>
        </w:tc>
      </w:tr>
      <w:tr w:rsidR="00476D24" w:rsidRPr="00845A4A" w14:paraId="2AEFB606" w14:textId="77777777">
        <w:trPr>
          <w:trHeight w:val="280"/>
        </w:trPr>
        <w:tc>
          <w:tcPr>
            <w:tcW w:w="855" w:type="dxa"/>
            <w:tcBorders>
              <w:left w:val="single" w:sz="6" w:space="0" w:color="231F20"/>
              <w:bottom w:val="nil"/>
              <w:right w:val="single" w:sz="6" w:space="0" w:color="231F20"/>
            </w:tcBorders>
          </w:tcPr>
          <w:p w14:paraId="000006C9" w14:textId="77777777" w:rsidR="00476D24" w:rsidRPr="00845A4A" w:rsidRDefault="009B64E2">
            <w:pPr>
              <w:widowControl w:val="0"/>
              <w:pBdr>
                <w:top w:val="nil"/>
                <w:left w:val="nil"/>
                <w:bottom w:val="nil"/>
                <w:right w:val="nil"/>
                <w:between w:val="nil"/>
              </w:pBdr>
              <w:spacing w:before="17" w:line="242" w:lineRule="auto"/>
              <w:ind w:left="63" w:right="54"/>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Line</w:t>
            </w:r>
          </w:p>
        </w:tc>
        <w:tc>
          <w:tcPr>
            <w:tcW w:w="1465" w:type="dxa"/>
            <w:tcBorders>
              <w:left w:val="single" w:sz="6" w:space="0" w:color="231F20"/>
              <w:bottom w:val="nil"/>
            </w:tcBorders>
          </w:tcPr>
          <w:p w14:paraId="000006CA" w14:textId="77777777" w:rsidR="00476D24" w:rsidRPr="00845A4A" w:rsidRDefault="009B64E2">
            <w:pPr>
              <w:widowControl w:val="0"/>
              <w:pBdr>
                <w:top w:val="nil"/>
                <w:left w:val="nil"/>
                <w:bottom w:val="nil"/>
                <w:right w:val="nil"/>
                <w:between w:val="nil"/>
              </w:pBdr>
              <w:spacing w:before="17" w:line="242" w:lineRule="auto"/>
              <w:ind w:left="122" w:right="116"/>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Description</w:t>
            </w:r>
          </w:p>
        </w:tc>
        <w:tc>
          <w:tcPr>
            <w:tcW w:w="1191" w:type="dxa"/>
            <w:tcBorders>
              <w:bottom w:val="nil"/>
            </w:tcBorders>
          </w:tcPr>
          <w:p w14:paraId="000006CB" w14:textId="77777777" w:rsidR="00476D24" w:rsidRPr="00845A4A" w:rsidRDefault="009B64E2">
            <w:pPr>
              <w:widowControl w:val="0"/>
              <w:pBdr>
                <w:top w:val="nil"/>
                <w:left w:val="nil"/>
                <w:bottom w:val="nil"/>
                <w:right w:val="nil"/>
                <w:between w:val="nil"/>
              </w:pBdr>
              <w:spacing w:before="17" w:line="242" w:lineRule="auto"/>
              <w:ind w:left="170" w:right="162"/>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Delivery</w:t>
            </w:r>
          </w:p>
        </w:tc>
        <w:tc>
          <w:tcPr>
            <w:tcW w:w="1170" w:type="dxa"/>
            <w:tcBorders>
              <w:bottom w:val="nil"/>
            </w:tcBorders>
          </w:tcPr>
          <w:p w14:paraId="000006CC" w14:textId="77777777" w:rsidR="00476D24" w:rsidRPr="00845A4A" w:rsidRDefault="009B64E2">
            <w:pPr>
              <w:widowControl w:val="0"/>
              <w:pBdr>
                <w:top w:val="nil"/>
                <w:left w:val="nil"/>
                <w:bottom w:val="nil"/>
                <w:right w:val="nil"/>
                <w:between w:val="nil"/>
              </w:pBdr>
              <w:spacing w:before="17" w:line="242" w:lineRule="auto"/>
              <w:ind w:right="138"/>
              <w:jc w:val="right"/>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Quantity</w:t>
            </w:r>
          </w:p>
        </w:tc>
        <w:tc>
          <w:tcPr>
            <w:tcW w:w="1080" w:type="dxa"/>
            <w:tcBorders>
              <w:bottom w:val="nil"/>
            </w:tcBorders>
          </w:tcPr>
          <w:p w14:paraId="000006CD" w14:textId="77777777" w:rsidR="00476D24" w:rsidRPr="00845A4A" w:rsidRDefault="009B64E2">
            <w:pPr>
              <w:widowControl w:val="0"/>
              <w:pBdr>
                <w:top w:val="nil"/>
                <w:left w:val="nil"/>
                <w:bottom w:val="nil"/>
                <w:right w:val="nil"/>
                <w:between w:val="nil"/>
              </w:pBdr>
              <w:spacing w:before="17" w:line="242" w:lineRule="auto"/>
              <w:ind w:left="31" w:right="24"/>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Unit price</w:t>
            </w:r>
          </w:p>
        </w:tc>
        <w:tc>
          <w:tcPr>
            <w:tcW w:w="1170" w:type="dxa"/>
            <w:tcBorders>
              <w:bottom w:val="nil"/>
            </w:tcBorders>
          </w:tcPr>
          <w:p w14:paraId="000006CE" w14:textId="77777777" w:rsidR="00476D24" w:rsidRPr="00845A4A" w:rsidRDefault="009B64E2">
            <w:pPr>
              <w:widowControl w:val="0"/>
              <w:pBdr>
                <w:top w:val="nil"/>
                <w:left w:val="nil"/>
                <w:bottom w:val="nil"/>
                <w:right w:val="nil"/>
                <w:between w:val="nil"/>
              </w:pBdr>
              <w:spacing w:before="17" w:line="242" w:lineRule="auto"/>
              <w:ind w:left="27" w:right="20"/>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Total EXW</w:t>
            </w:r>
          </w:p>
        </w:tc>
        <w:tc>
          <w:tcPr>
            <w:tcW w:w="2130" w:type="dxa"/>
            <w:tcBorders>
              <w:bottom w:val="nil"/>
            </w:tcBorders>
          </w:tcPr>
          <w:p w14:paraId="000006CF" w14:textId="77777777" w:rsidR="00476D24" w:rsidRPr="00845A4A" w:rsidRDefault="009B64E2">
            <w:pPr>
              <w:widowControl w:val="0"/>
              <w:pBdr>
                <w:top w:val="nil"/>
                <w:left w:val="nil"/>
                <w:bottom w:val="nil"/>
                <w:right w:val="nil"/>
                <w:between w:val="nil"/>
              </w:pBdr>
              <w:spacing w:before="17" w:line="242" w:lineRule="auto"/>
              <w:ind w:left="86" w:right="78"/>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Price per line</w:t>
            </w:r>
          </w:p>
        </w:tc>
        <w:tc>
          <w:tcPr>
            <w:tcW w:w="1560" w:type="dxa"/>
            <w:tcBorders>
              <w:bottom w:val="nil"/>
            </w:tcBorders>
          </w:tcPr>
          <w:p w14:paraId="000006D0" w14:textId="77777777" w:rsidR="00476D24" w:rsidRPr="00845A4A" w:rsidRDefault="009B64E2">
            <w:pPr>
              <w:widowControl w:val="0"/>
              <w:pBdr>
                <w:top w:val="nil"/>
                <w:left w:val="nil"/>
                <w:bottom w:val="nil"/>
                <w:right w:val="nil"/>
                <w:between w:val="nil"/>
              </w:pBdr>
              <w:spacing w:before="17" w:line="242" w:lineRule="auto"/>
              <w:ind w:left="53" w:right="45"/>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Cost of local</w:t>
            </w:r>
          </w:p>
        </w:tc>
        <w:tc>
          <w:tcPr>
            <w:tcW w:w="1980" w:type="dxa"/>
            <w:tcBorders>
              <w:bottom w:val="nil"/>
            </w:tcBorders>
          </w:tcPr>
          <w:p w14:paraId="000006D1" w14:textId="77777777" w:rsidR="00476D24" w:rsidRPr="00845A4A" w:rsidRDefault="009B64E2">
            <w:pPr>
              <w:widowControl w:val="0"/>
              <w:pBdr>
                <w:top w:val="nil"/>
                <w:left w:val="nil"/>
                <w:bottom w:val="nil"/>
                <w:right w:val="nil"/>
                <w:between w:val="nil"/>
              </w:pBdr>
              <w:spacing w:before="17" w:line="242" w:lineRule="auto"/>
              <w:ind w:left="131" w:right="124"/>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Sales and other</w:t>
            </w:r>
          </w:p>
        </w:tc>
        <w:tc>
          <w:tcPr>
            <w:tcW w:w="1280" w:type="dxa"/>
            <w:tcBorders>
              <w:bottom w:val="nil"/>
            </w:tcBorders>
          </w:tcPr>
          <w:p w14:paraId="000006D2" w14:textId="77777777" w:rsidR="00476D24" w:rsidRPr="00845A4A" w:rsidRDefault="009B64E2">
            <w:pPr>
              <w:widowControl w:val="0"/>
              <w:pBdr>
                <w:top w:val="nil"/>
                <w:left w:val="nil"/>
                <w:bottom w:val="nil"/>
                <w:right w:val="nil"/>
                <w:between w:val="nil"/>
              </w:pBdr>
              <w:spacing w:before="17" w:line="242" w:lineRule="auto"/>
              <w:ind w:left="69" w:right="62"/>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Total Price</w:t>
            </w:r>
          </w:p>
        </w:tc>
      </w:tr>
      <w:tr w:rsidR="00476D24" w:rsidRPr="00845A4A" w14:paraId="4926D660" w14:textId="77777777">
        <w:trPr>
          <w:trHeight w:val="1119"/>
        </w:trPr>
        <w:tc>
          <w:tcPr>
            <w:tcW w:w="855" w:type="dxa"/>
            <w:tcBorders>
              <w:top w:val="nil"/>
              <w:left w:val="single" w:sz="6" w:space="0" w:color="231F20"/>
              <w:bottom w:val="nil"/>
              <w:right w:val="single" w:sz="6" w:space="0" w:color="231F20"/>
            </w:tcBorders>
          </w:tcPr>
          <w:p w14:paraId="000006D3" w14:textId="77777777" w:rsidR="00476D24" w:rsidRPr="00845A4A" w:rsidRDefault="009B64E2">
            <w:pPr>
              <w:widowControl w:val="0"/>
              <w:pBdr>
                <w:top w:val="nil"/>
                <w:left w:val="nil"/>
                <w:bottom w:val="nil"/>
                <w:right w:val="nil"/>
                <w:between w:val="nil"/>
              </w:pBdr>
              <w:spacing w:before="17" w:line="249" w:lineRule="auto"/>
              <w:ind w:left="300" w:right="182" w:hanging="106"/>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Item N</w:t>
            </w:r>
            <w:r w:rsidRPr="00845A4A">
              <w:rPr>
                <w:rFonts w:ascii="Times New Roman" w:eastAsia="Times New Roman" w:hAnsi="Times New Roman" w:cs="Times New Roman"/>
                <w:color w:val="231F20"/>
                <w:sz w:val="22"/>
                <w:szCs w:val="22"/>
              </w:rPr>
              <w:t></w:t>
            </w:r>
          </w:p>
        </w:tc>
        <w:tc>
          <w:tcPr>
            <w:tcW w:w="1465" w:type="dxa"/>
            <w:tcBorders>
              <w:top w:val="nil"/>
              <w:left w:val="single" w:sz="6" w:space="0" w:color="231F20"/>
              <w:bottom w:val="nil"/>
            </w:tcBorders>
          </w:tcPr>
          <w:p w14:paraId="000006D4" w14:textId="77777777" w:rsidR="00476D24" w:rsidRPr="00845A4A" w:rsidRDefault="009B64E2">
            <w:pPr>
              <w:widowControl w:val="0"/>
              <w:pBdr>
                <w:top w:val="nil"/>
                <w:left w:val="nil"/>
                <w:bottom w:val="nil"/>
                <w:right w:val="nil"/>
                <w:between w:val="nil"/>
              </w:pBdr>
              <w:spacing w:before="17"/>
              <w:ind w:left="122" w:right="116"/>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of Goods</w:t>
            </w:r>
          </w:p>
        </w:tc>
        <w:tc>
          <w:tcPr>
            <w:tcW w:w="1191" w:type="dxa"/>
            <w:tcBorders>
              <w:top w:val="nil"/>
              <w:bottom w:val="nil"/>
            </w:tcBorders>
          </w:tcPr>
          <w:p w14:paraId="000006D5" w14:textId="77777777" w:rsidR="00476D24" w:rsidRPr="00845A4A" w:rsidRDefault="009B64E2">
            <w:pPr>
              <w:widowControl w:val="0"/>
              <w:pBdr>
                <w:top w:val="nil"/>
                <w:left w:val="nil"/>
                <w:bottom w:val="nil"/>
                <w:right w:val="nil"/>
                <w:between w:val="nil"/>
              </w:pBdr>
              <w:spacing w:before="17" w:line="266" w:lineRule="auto"/>
              <w:ind w:left="90" w:firstLine="144"/>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Date as defined by Incoterms</w:t>
            </w:r>
          </w:p>
        </w:tc>
        <w:tc>
          <w:tcPr>
            <w:tcW w:w="1170" w:type="dxa"/>
            <w:tcBorders>
              <w:top w:val="nil"/>
              <w:bottom w:val="nil"/>
            </w:tcBorders>
          </w:tcPr>
          <w:p w14:paraId="000006D6" w14:textId="77777777" w:rsidR="00476D24" w:rsidRPr="00845A4A" w:rsidRDefault="009B64E2">
            <w:pPr>
              <w:widowControl w:val="0"/>
              <w:pBdr>
                <w:top w:val="nil"/>
                <w:left w:val="nil"/>
                <w:bottom w:val="nil"/>
                <w:right w:val="nil"/>
                <w:between w:val="nil"/>
              </w:pBdr>
              <w:spacing w:before="17" w:line="266" w:lineRule="auto"/>
              <w:ind w:left="180" w:right="170" w:hanging="1"/>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and physical unit</w:t>
            </w:r>
          </w:p>
        </w:tc>
        <w:tc>
          <w:tcPr>
            <w:tcW w:w="1080" w:type="dxa"/>
            <w:tcBorders>
              <w:top w:val="nil"/>
              <w:bottom w:val="nil"/>
            </w:tcBorders>
          </w:tcPr>
          <w:p w14:paraId="000006D7" w14:textId="77777777" w:rsidR="00476D24" w:rsidRPr="00845A4A" w:rsidRDefault="009B64E2">
            <w:pPr>
              <w:widowControl w:val="0"/>
              <w:pBdr>
                <w:top w:val="nil"/>
                <w:left w:val="nil"/>
                <w:bottom w:val="nil"/>
                <w:right w:val="nil"/>
                <w:between w:val="nil"/>
              </w:pBdr>
              <w:spacing w:before="17"/>
              <w:ind w:left="31" w:right="24"/>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EXW</w:t>
            </w:r>
          </w:p>
        </w:tc>
        <w:tc>
          <w:tcPr>
            <w:tcW w:w="1170" w:type="dxa"/>
            <w:tcBorders>
              <w:top w:val="nil"/>
              <w:bottom w:val="nil"/>
            </w:tcBorders>
          </w:tcPr>
          <w:p w14:paraId="000006D8" w14:textId="77777777" w:rsidR="00476D24" w:rsidRPr="00845A4A" w:rsidRDefault="009B64E2">
            <w:pPr>
              <w:widowControl w:val="0"/>
              <w:pBdr>
                <w:top w:val="nil"/>
                <w:left w:val="nil"/>
                <w:bottom w:val="nil"/>
                <w:right w:val="nil"/>
                <w:between w:val="nil"/>
              </w:pBdr>
              <w:spacing w:before="17" w:line="266" w:lineRule="auto"/>
              <w:ind w:left="119" w:right="109" w:firstLine="36"/>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price per line item (Col. 4x5)</w:t>
            </w:r>
          </w:p>
        </w:tc>
        <w:tc>
          <w:tcPr>
            <w:tcW w:w="2130" w:type="dxa"/>
            <w:tcBorders>
              <w:top w:val="nil"/>
              <w:bottom w:val="nil"/>
            </w:tcBorders>
          </w:tcPr>
          <w:p w14:paraId="000006D9" w14:textId="77777777" w:rsidR="00476D24" w:rsidRPr="00845A4A" w:rsidRDefault="009B64E2">
            <w:pPr>
              <w:widowControl w:val="0"/>
              <w:pBdr>
                <w:top w:val="nil"/>
                <w:left w:val="nil"/>
                <w:bottom w:val="nil"/>
                <w:right w:val="nil"/>
                <w:between w:val="nil"/>
              </w:pBdr>
              <w:spacing w:before="17" w:line="266" w:lineRule="auto"/>
              <w:ind w:left="89" w:right="78"/>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item for inland transportation, insurance and other</w:t>
            </w:r>
          </w:p>
          <w:p w14:paraId="000006DA" w14:textId="77777777" w:rsidR="00476D24" w:rsidRPr="00845A4A" w:rsidRDefault="009B64E2">
            <w:pPr>
              <w:widowControl w:val="0"/>
              <w:pBdr>
                <w:top w:val="nil"/>
                <w:left w:val="nil"/>
                <w:bottom w:val="nil"/>
                <w:right w:val="nil"/>
                <w:between w:val="nil"/>
              </w:pBdr>
              <w:ind w:left="86" w:right="78"/>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services required in</w:t>
            </w:r>
          </w:p>
        </w:tc>
        <w:tc>
          <w:tcPr>
            <w:tcW w:w="1560" w:type="dxa"/>
            <w:tcBorders>
              <w:top w:val="nil"/>
              <w:bottom w:val="nil"/>
            </w:tcBorders>
          </w:tcPr>
          <w:p w14:paraId="000006DB" w14:textId="77777777" w:rsidR="00476D24" w:rsidRPr="00845A4A" w:rsidRDefault="009B64E2">
            <w:pPr>
              <w:widowControl w:val="0"/>
              <w:pBdr>
                <w:top w:val="nil"/>
                <w:left w:val="nil"/>
                <w:bottom w:val="nil"/>
                <w:right w:val="nil"/>
                <w:between w:val="nil"/>
              </w:pBdr>
              <w:spacing w:before="17" w:line="266" w:lineRule="auto"/>
              <w:ind w:left="55" w:right="44"/>
              <w:jc w:val="center"/>
              <w:rPr>
                <w:rFonts w:ascii="Times New Roman" w:eastAsia="Times New Roman" w:hAnsi="Times New Roman" w:cs="Times New Roman"/>
                <w:color w:val="000000"/>
                <w:sz w:val="22"/>
                <w:szCs w:val="22"/>
              </w:rPr>
            </w:pPr>
            <w:proofErr w:type="spellStart"/>
            <w:r w:rsidRPr="00845A4A">
              <w:rPr>
                <w:rFonts w:ascii="Times New Roman" w:eastAsia="Times New Roman" w:hAnsi="Times New Roman" w:cs="Times New Roman"/>
                <w:color w:val="231F20"/>
                <w:sz w:val="22"/>
                <w:szCs w:val="22"/>
              </w:rPr>
              <w:t>labor</w:t>
            </w:r>
            <w:proofErr w:type="spellEnd"/>
            <w:r w:rsidRPr="00845A4A">
              <w:rPr>
                <w:rFonts w:ascii="Times New Roman" w:eastAsia="Times New Roman" w:hAnsi="Times New Roman" w:cs="Times New Roman"/>
                <w:color w:val="231F20"/>
                <w:sz w:val="22"/>
                <w:szCs w:val="22"/>
              </w:rPr>
              <w:t>, raw materials and components</w:t>
            </w:r>
          </w:p>
          <w:p w14:paraId="000006DC" w14:textId="77777777" w:rsidR="00476D24" w:rsidRPr="00845A4A" w:rsidRDefault="009B64E2">
            <w:pPr>
              <w:widowControl w:val="0"/>
              <w:pBdr>
                <w:top w:val="nil"/>
                <w:left w:val="nil"/>
                <w:bottom w:val="nil"/>
                <w:right w:val="nil"/>
                <w:between w:val="nil"/>
              </w:pBdr>
              <w:ind w:left="53" w:right="45"/>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with origin in</w:t>
            </w:r>
          </w:p>
        </w:tc>
        <w:tc>
          <w:tcPr>
            <w:tcW w:w="1980" w:type="dxa"/>
            <w:tcBorders>
              <w:top w:val="nil"/>
              <w:bottom w:val="nil"/>
            </w:tcBorders>
          </w:tcPr>
          <w:p w14:paraId="000006DD" w14:textId="77777777" w:rsidR="00476D24" w:rsidRPr="00845A4A" w:rsidRDefault="009B64E2">
            <w:pPr>
              <w:widowControl w:val="0"/>
              <w:pBdr>
                <w:top w:val="nil"/>
                <w:left w:val="nil"/>
                <w:bottom w:val="nil"/>
                <w:right w:val="nil"/>
                <w:between w:val="nil"/>
              </w:pBdr>
              <w:spacing w:before="17" w:line="266" w:lineRule="auto"/>
              <w:ind w:left="359" w:right="319" w:hanging="30"/>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taxes payable per line item if Contract is</w:t>
            </w:r>
          </w:p>
          <w:p w14:paraId="000006DE" w14:textId="77777777" w:rsidR="00476D24" w:rsidRPr="00845A4A" w:rsidRDefault="009B64E2">
            <w:pPr>
              <w:widowControl w:val="0"/>
              <w:pBdr>
                <w:top w:val="nil"/>
                <w:left w:val="nil"/>
                <w:bottom w:val="nil"/>
                <w:right w:val="nil"/>
                <w:between w:val="nil"/>
              </w:pBdr>
              <w:ind w:left="419"/>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awarded [in</w:t>
            </w:r>
          </w:p>
        </w:tc>
        <w:tc>
          <w:tcPr>
            <w:tcW w:w="1280" w:type="dxa"/>
            <w:tcBorders>
              <w:top w:val="nil"/>
              <w:bottom w:val="nil"/>
            </w:tcBorders>
          </w:tcPr>
          <w:p w14:paraId="000006DF" w14:textId="77777777" w:rsidR="00476D24" w:rsidRPr="00845A4A" w:rsidRDefault="009B64E2">
            <w:pPr>
              <w:widowControl w:val="0"/>
              <w:pBdr>
                <w:top w:val="nil"/>
                <w:left w:val="nil"/>
                <w:bottom w:val="nil"/>
                <w:right w:val="nil"/>
                <w:between w:val="nil"/>
              </w:pBdr>
              <w:spacing w:before="17" w:line="266" w:lineRule="auto"/>
              <w:ind w:left="69" w:right="59"/>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per line item</w:t>
            </w:r>
          </w:p>
          <w:p w14:paraId="000006E0" w14:textId="77777777" w:rsidR="00476D24" w:rsidRPr="00845A4A" w:rsidRDefault="009B64E2">
            <w:pPr>
              <w:widowControl w:val="0"/>
              <w:pBdr>
                <w:top w:val="nil"/>
                <w:left w:val="nil"/>
                <w:bottom w:val="nil"/>
                <w:right w:val="nil"/>
                <w:between w:val="nil"/>
              </w:pBdr>
              <w:spacing w:line="251" w:lineRule="auto"/>
              <w:ind w:left="13" w:right="6"/>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(Col. 6+7+9)</w:t>
            </w:r>
          </w:p>
        </w:tc>
      </w:tr>
      <w:tr w:rsidR="00476D24" w:rsidRPr="00845A4A" w14:paraId="71FB04AD" w14:textId="77777777">
        <w:trPr>
          <w:trHeight w:val="280"/>
        </w:trPr>
        <w:tc>
          <w:tcPr>
            <w:tcW w:w="855" w:type="dxa"/>
            <w:tcBorders>
              <w:top w:val="nil"/>
              <w:left w:val="single" w:sz="6" w:space="0" w:color="231F20"/>
              <w:bottom w:val="nil"/>
              <w:right w:val="single" w:sz="6" w:space="0" w:color="231F20"/>
            </w:tcBorders>
          </w:tcPr>
          <w:p w14:paraId="000006E1"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1465" w:type="dxa"/>
            <w:tcBorders>
              <w:top w:val="nil"/>
              <w:left w:val="single" w:sz="6" w:space="0" w:color="231F20"/>
              <w:bottom w:val="nil"/>
            </w:tcBorders>
          </w:tcPr>
          <w:p w14:paraId="000006E2"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1191" w:type="dxa"/>
            <w:tcBorders>
              <w:top w:val="nil"/>
              <w:bottom w:val="nil"/>
            </w:tcBorders>
          </w:tcPr>
          <w:p w14:paraId="000006E3"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1170" w:type="dxa"/>
            <w:tcBorders>
              <w:top w:val="nil"/>
              <w:bottom w:val="nil"/>
            </w:tcBorders>
          </w:tcPr>
          <w:p w14:paraId="000006E4"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1080" w:type="dxa"/>
            <w:tcBorders>
              <w:top w:val="nil"/>
              <w:bottom w:val="nil"/>
            </w:tcBorders>
          </w:tcPr>
          <w:p w14:paraId="000006E5"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1170" w:type="dxa"/>
            <w:tcBorders>
              <w:top w:val="nil"/>
              <w:bottom w:val="nil"/>
            </w:tcBorders>
          </w:tcPr>
          <w:p w14:paraId="000006E6"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2130" w:type="dxa"/>
            <w:tcBorders>
              <w:top w:val="nil"/>
              <w:bottom w:val="nil"/>
            </w:tcBorders>
          </w:tcPr>
          <w:p w14:paraId="000006E7" w14:textId="77777777" w:rsidR="00476D24" w:rsidRPr="00845A4A" w:rsidRDefault="009B64E2">
            <w:pPr>
              <w:widowControl w:val="0"/>
              <w:pBdr>
                <w:top w:val="nil"/>
                <w:left w:val="nil"/>
                <w:bottom w:val="nil"/>
                <w:right w:val="nil"/>
                <w:between w:val="nil"/>
              </w:pBdr>
              <w:spacing w:before="17" w:line="242" w:lineRule="auto"/>
              <w:ind w:left="86" w:right="78"/>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Bhutan to convey</w:t>
            </w:r>
          </w:p>
        </w:tc>
        <w:tc>
          <w:tcPr>
            <w:tcW w:w="1560" w:type="dxa"/>
            <w:tcBorders>
              <w:top w:val="nil"/>
              <w:bottom w:val="nil"/>
            </w:tcBorders>
          </w:tcPr>
          <w:p w14:paraId="000006E8" w14:textId="77777777" w:rsidR="00476D24" w:rsidRPr="00845A4A" w:rsidRDefault="009B64E2">
            <w:pPr>
              <w:widowControl w:val="0"/>
              <w:pBdr>
                <w:top w:val="nil"/>
                <w:left w:val="nil"/>
                <w:bottom w:val="nil"/>
                <w:right w:val="nil"/>
                <w:between w:val="nil"/>
              </w:pBdr>
              <w:spacing w:before="17" w:line="242" w:lineRule="auto"/>
              <w:ind w:left="53" w:right="45"/>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Bhutan</w:t>
            </w:r>
          </w:p>
        </w:tc>
        <w:tc>
          <w:tcPr>
            <w:tcW w:w="1980" w:type="dxa"/>
            <w:tcBorders>
              <w:top w:val="nil"/>
              <w:bottom w:val="nil"/>
            </w:tcBorders>
          </w:tcPr>
          <w:p w14:paraId="000006E9" w14:textId="77777777" w:rsidR="00476D24" w:rsidRPr="00845A4A" w:rsidRDefault="009B64E2">
            <w:pPr>
              <w:widowControl w:val="0"/>
              <w:pBdr>
                <w:top w:val="nil"/>
                <w:left w:val="nil"/>
                <w:bottom w:val="nil"/>
                <w:right w:val="nil"/>
                <w:between w:val="nil"/>
              </w:pBdr>
              <w:spacing w:before="17" w:line="242" w:lineRule="auto"/>
              <w:ind w:left="131" w:right="124"/>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accordance with</w:t>
            </w:r>
          </w:p>
        </w:tc>
        <w:tc>
          <w:tcPr>
            <w:tcW w:w="1280" w:type="dxa"/>
            <w:tcBorders>
              <w:top w:val="nil"/>
              <w:bottom w:val="nil"/>
            </w:tcBorders>
          </w:tcPr>
          <w:p w14:paraId="000006EA"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476D24" w:rsidRPr="00845A4A" w14:paraId="45EF5EF4" w14:textId="77777777">
        <w:trPr>
          <w:trHeight w:val="928"/>
        </w:trPr>
        <w:tc>
          <w:tcPr>
            <w:tcW w:w="855" w:type="dxa"/>
            <w:tcBorders>
              <w:top w:val="nil"/>
              <w:left w:val="single" w:sz="6" w:space="0" w:color="231F20"/>
              <w:right w:val="single" w:sz="6" w:space="0" w:color="231F20"/>
            </w:tcBorders>
          </w:tcPr>
          <w:p w14:paraId="000006EB"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1465" w:type="dxa"/>
            <w:tcBorders>
              <w:top w:val="nil"/>
              <w:left w:val="single" w:sz="6" w:space="0" w:color="231F20"/>
            </w:tcBorders>
          </w:tcPr>
          <w:p w14:paraId="000006EC"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1191" w:type="dxa"/>
            <w:tcBorders>
              <w:top w:val="nil"/>
            </w:tcBorders>
          </w:tcPr>
          <w:p w14:paraId="000006ED"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1170" w:type="dxa"/>
            <w:tcBorders>
              <w:top w:val="nil"/>
            </w:tcBorders>
          </w:tcPr>
          <w:p w14:paraId="000006EE"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1080" w:type="dxa"/>
            <w:tcBorders>
              <w:top w:val="nil"/>
            </w:tcBorders>
          </w:tcPr>
          <w:p w14:paraId="000006EF"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1170" w:type="dxa"/>
            <w:tcBorders>
              <w:top w:val="nil"/>
            </w:tcBorders>
          </w:tcPr>
          <w:p w14:paraId="000006F0"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2130" w:type="dxa"/>
            <w:tcBorders>
              <w:top w:val="nil"/>
            </w:tcBorders>
          </w:tcPr>
          <w:p w14:paraId="000006F1" w14:textId="77777777" w:rsidR="00476D24" w:rsidRPr="00845A4A" w:rsidRDefault="009B64E2">
            <w:pPr>
              <w:widowControl w:val="0"/>
              <w:pBdr>
                <w:top w:val="nil"/>
                <w:left w:val="nil"/>
                <w:bottom w:val="nil"/>
                <w:right w:val="nil"/>
                <w:between w:val="nil"/>
              </w:pBdr>
              <w:spacing w:before="17" w:line="266" w:lineRule="auto"/>
              <w:ind w:left="88" w:right="78"/>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the Goods to their final destination (project Site)</w:t>
            </w:r>
          </w:p>
        </w:tc>
        <w:tc>
          <w:tcPr>
            <w:tcW w:w="1560" w:type="dxa"/>
            <w:tcBorders>
              <w:top w:val="nil"/>
            </w:tcBorders>
          </w:tcPr>
          <w:p w14:paraId="000006F2" w14:textId="77777777" w:rsidR="00476D24" w:rsidRPr="00845A4A" w:rsidRDefault="009B64E2">
            <w:pPr>
              <w:widowControl w:val="0"/>
              <w:pBdr>
                <w:top w:val="nil"/>
                <w:left w:val="nil"/>
                <w:bottom w:val="nil"/>
                <w:right w:val="nil"/>
                <w:between w:val="nil"/>
              </w:pBdr>
              <w:spacing w:before="17"/>
              <w:ind w:left="53" w:right="45"/>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 of Col. 5</w:t>
            </w:r>
          </w:p>
        </w:tc>
        <w:tc>
          <w:tcPr>
            <w:tcW w:w="1980" w:type="dxa"/>
            <w:tcBorders>
              <w:top w:val="nil"/>
            </w:tcBorders>
          </w:tcPr>
          <w:p w14:paraId="000006F3" w14:textId="77777777" w:rsidR="00476D24" w:rsidRPr="00845A4A" w:rsidRDefault="009B64E2">
            <w:pPr>
              <w:widowControl w:val="0"/>
              <w:pBdr>
                <w:top w:val="nil"/>
                <w:left w:val="nil"/>
                <w:bottom w:val="nil"/>
                <w:right w:val="nil"/>
                <w:between w:val="nil"/>
              </w:pBdr>
              <w:spacing w:before="17"/>
              <w:ind w:left="233"/>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ITB Sub-Clause</w:t>
            </w:r>
          </w:p>
          <w:p w14:paraId="000006F4" w14:textId="77777777" w:rsidR="00476D24" w:rsidRPr="00845A4A" w:rsidRDefault="009B64E2">
            <w:pPr>
              <w:widowControl w:val="0"/>
              <w:pBdr>
                <w:top w:val="nil"/>
                <w:left w:val="nil"/>
                <w:bottom w:val="nil"/>
                <w:right w:val="nil"/>
                <w:between w:val="nil"/>
              </w:pBdr>
              <w:spacing w:before="27"/>
              <w:ind w:left="422"/>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18.6 (a) (ii)]</w:t>
            </w:r>
          </w:p>
        </w:tc>
        <w:tc>
          <w:tcPr>
            <w:tcW w:w="1280" w:type="dxa"/>
            <w:tcBorders>
              <w:top w:val="nil"/>
            </w:tcBorders>
          </w:tcPr>
          <w:p w14:paraId="000006F5"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476D24" w:rsidRPr="00845A4A" w14:paraId="0B1A8518" w14:textId="77777777">
        <w:trPr>
          <w:trHeight w:val="280"/>
        </w:trPr>
        <w:tc>
          <w:tcPr>
            <w:tcW w:w="855" w:type="dxa"/>
            <w:tcBorders>
              <w:left w:val="single" w:sz="6" w:space="0" w:color="231F20"/>
              <w:bottom w:val="nil"/>
              <w:right w:val="single" w:sz="6" w:space="0" w:color="231F20"/>
            </w:tcBorders>
          </w:tcPr>
          <w:p w14:paraId="000006F6" w14:textId="77777777" w:rsidR="00476D24" w:rsidRPr="00845A4A" w:rsidRDefault="009B64E2">
            <w:pPr>
              <w:widowControl w:val="0"/>
              <w:pBdr>
                <w:top w:val="nil"/>
                <w:left w:val="nil"/>
                <w:bottom w:val="nil"/>
                <w:right w:val="nil"/>
                <w:between w:val="nil"/>
              </w:pBdr>
              <w:spacing w:before="17" w:line="242" w:lineRule="auto"/>
              <w:ind w:left="63" w:right="54"/>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[insert</w:t>
            </w:r>
          </w:p>
        </w:tc>
        <w:tc>
          <w:tcPr>
            <w:tcW w:w="1465" w:type="dxa"/>
            <w:tcBorders>
              <w:left w:val="single" w:sz="6" w:space="0" w:color="231F20"/>
              <w:bottom w:val="nil"/>
            </w:tcBorders>
          </w:tcPr>
          <w:p w14:paraId="000006F7" w14:textId="77777777" w:rsidR="00476D24" w:rsidRPr="00845A4A" w:rsidRDefault="009B64E2">
            <w:pPr>
              <w:widowControl w:val="0"/>
              <w:pBdr>
                <w:top w:val="nil"/>
                <w:left w:val="nil"/>
                <w:bottom w:val="nil"/>
                <w:right w:val="nil"/>
                <w:between w:val="nil"/>
              </w:pBdr>
              <w:spacing w:before="17" w:line="242" w:lineRule="auto"/>
              <w:ind w:left="122" w:right="116"/>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[insert name</w:t>
            </w:r>
          </w:p>
        </w:tc>
        <w:tc>
          <w:tcPr>
            <w:tcW w:w="1191" w:type="dxa"/>
            <w:tcBorders>
              <w:bottom w:val="nil"/>
            </w:tcBorders>
          </w:tcPr>
          <w:p w14:paraId="000006F8" w14:textId="77777777" w:rsidR="00476D24" w:rsidRPr="00845A4A" w:rsidRDefault="009B64E2">
            <w:pPr>
              <w:widowControl w:val="0"/>
              <w:pBdr>
                <w:top w:val="nil"/>
                <w:left w:val="nil"/>
                <w:bottom w:val="nil"/>
                <w:right w:val="nil"/>
                <w:between w:val="nil"/>
              </w:pBdr>
              <w:spacing w:before="17" w:line="242" w:lineRule="auto"/>
              <w:ind w:left="170" w:right="162"/>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[insert</w:t>
            </w:r>
          </w:p>
        </w:tc>
        <w:tc>
          <w:tcPr>
            <w:tcW w:w="1170" w:type="dxa"/>
            <w:tcBorders>
              <w:bottom w:val="nil"/>
            </w:tcBorders>
          </w:tcPr>
          <w:p w14:paraId="000006F9" w14:textId="77777777" w:rsidR="00476D24" w:rsidRPr="00845A4A" w:rsidRDefault="009B64E2">
            <w:pPr>
              <w:widowControl w:val="0"/>
              <w:pBdr>
                <w:top w:val="nil"/>
                <w:left w:val="nil"/>
                <w:bottom w:val="nil"/>
                <w:right w:val="nil"/>
                <w:between w:val="nil"/>
              </w:pBdr>
              <w:spacing w:before="17" w:line="242" w:lineRule="auto"/>
              <w:ind w:left="283"/>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[insert</w:t>
            </w:r>
          </w:p>
        </w:tc>
        <w:tc>
          <w:tcPr>
            <w:tcW w:w="1080" w:type="dxa"/>
            <w:tcBorders>
              <w:bottom w:val="nil"/>
            </w:tcBorders>
          </w:tcPr>
          <w:p w14:paraId="000006FA" w14:textId="77777777" w:rsidR="00476D24" w:rsidRPr="00845A4A" w:rsidRDefault="009B64E2">
            <w:pPr>
              <w:widowControl w:val="0"/>
              <w:pBdr>
                <w:top w:val="nil"/>
                <w:left w:val="nil"/>
                <w:bottom w:val="nil"/>
                <w:right w:val="nil"/>
                <w:between w:val="nil"/>
              </w:pBdr>
              <w:spacing w:before="17" w:line="242" w:lineRule="auto"/>
              <w:ind w:left="31" w:right="24"/>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[insert</w:t>
            </w:r>
          </w:p>
        </w:tc>
        <w:tc>
          <w:tcPr>
            <w:tcW w:w="1170" w:type="dxa"/>
            <w:tcBorders>
              <w:bottom w:val="nil"/>
            </w:tcBorders>
          </w:tcPr>
          <w:p w14:paraId="000006FB" w14:textId="77777777" w:rsidR="00476D24" w:rsidRPr="00845A4A" w:rsidRDefault="009B64E2">
            <w:pPr>
              <w:widowControl w:val="0"/>
              <w:pBdr>
                <w:top w:val="nil"/>
                <w:left w:val="nil"/>
                <w:bottom w:val="nil"/>
                <w:right w:val="nil"/>
                <w:between w:val="nil"/>
              </w:pBdr>
              <w:spacing w:before="17" w:line="242" w:lineRule="auto"/>
              <w:ind w:left="27" w:right="19"/>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[insert</w:t>
            </w:r>
          </w:p>
        </w:tc>
        <w:tc>
          <w:tcPr>
            <w:tcW w:w="2130" w:type="dxa"/>
            <w:tcBorders>
              <w:bottom w:val="nil"/>
            </w:tcBorders>
          </w:tcPr>
          <w:p w14:paraId="000006FC" w14:textId="77777777" w:rsidR="00476D24" w:rsidRPr="00845A4A" w:rsidRDefault="009B64E2">
            <w:pPr>
              <w:widowControl w:val="0"/>
              <w:pBdr>
                <w:top w:val="nil"/>
                <w:left w:val="nil"/>
                <w:bottom w:val="nil"/>
                <w:right w:val="nil"/>
                <w:between w:val="nil"/>
              </w:pBdr>
              <w:spacing w:before="17" w:line="242" w:lineRule="auto"/>
              <w:ind w:left="86" w:right="78"/>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[insert the</w:t>
            </w:r>
          </w:p>
        </w:tc>
        <w:tc>
          <w:tcPr>
            <w:tcW w:w="1560" w:type="dxa"/>
            <w:tcBorders>
              <w:bottom w:val="nil"/>
            </w:tcBorders>
          </w:tcPr>
          <w:p w14:paraId="000006FD" w14:textId="77777777" w:rsidR="00476D24" w:rsidRPr="00845A4A" w:rsidRDefault="009B64E2">
            <w:pPr>
              <w:widowControl w:val="0"/>
              <w:pBdr>
                <w:top w:val="nil"/>
                <w:left w:val="nil"/>
                <w:bottom w:val="nil"/>
                <w:right w:val="nil"/>
                <w:between w:val="nil"/>
              </w:pBdr>
              <w:spacing w:before="17" w:line="242" w:lineRule="auto"/>
              <w:ind w:left="53" w:right="45"/>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[Insert cost of</w:t>
            </w:r>
          </w:p>
        </w:tc>
        <w:tc>
          <w:tcPr>
            <w:tcW w:w="1980" w:type="dxa"/>
            <w:tcBorders>
              <w:bottom w:val="nil"/>
            </w:tcBorders>
          </w:tcPr>
          <w:p w14:paraId="000006FE" w14:textId="77777777" w:rsidR="00476D24" w:rsidRPr="00845A4A" w:rsidRDefault="009B64E2">
            <w:pPr>
              <w:widowControl w:val="0"/>
              <w:pBdr>
                <w:top w:val="nil"/>
                <w:left w:val="nil"/>
                <w:bottom w:val="nil"/>
                <w:right w:val="nil"/>
                <w:between w:val="nil"/>
              </w:pBdr>
              <w:spacing w:before="17" w:line="242" w:lineRule="auto"/>
              <w:ind w:left="132" w:right="124"/>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[insert sales</w:t>
            </w:r>
          </w:p>
        </w:tc>
        <w:tc>
          <w:tcPr>
            <w:tcW w:w="1280" w:type="dxa"/>
            <w:tcBorders>
              <w:bottom w:val="nil"/>
            </w:tcBorders>
          </w:tcPr>
          <w:p w14:paraId="000006FF" w14:textId="77777777" w:rsidR="00476D24" w:rsidRPr="00845A4A" w:rsidRDefault="009B64E2">
            <w:pPr>
              <w:widowControl w:val="0"/>
              <w:pBdr>
                <w:top w:val="nil"/>
                <w:left w:val="nil"/>
                <w:bottom w:val="nil"/>
                <w:right w:val="nil"/>
                <w:between w:val="nil"/>
              </w:pBdr>
              <w:spacing w:before="17" w:line="242" w:lineRule="auto"/>
              <w:ind w:left="69" w:right="62"/>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[insert total</w:t>
            </w:r>
          </w:p>
        </w:tc>
      </w:tr>
      <w:tr w:rsidR="00476D24" w:rsidRPr="00845A4A" w14:paraId="1370A404" w14:textId="77777777">
        <w:trPr>
          <w:trHeight w:val="1399"/>
        </w:trPr>
        <w:tc>
          <w:tcPr>
            <w:tcW w:w="855" w:type="dxa"/>
            <w:tcBorders>
              <w:top w:val="nil"/>
              <w:left w:val="single" w:sz="6" w:space="0" w:color="231F20"/>
              <w:bottom w:val="nil"/>
              <w:right w:val="single" w:sz="6" w:space="0" w:color="231F20"/>
            </w:tcBorders>
          </w:tcPr>
          <w:p w14:paraId="00000700" w14:textId="77777777" w:rsidR="00476D24" w:rsidRPr="00845A4A" w:rsidRDefault="009B64E2">
            <w:pPr>
              <w:widowControl w:val="0"/>
              <w:pBdr>
                <w:top w:val="nil"/>
                <w:left w:val="nil"/>
                <w:bottom w:val="nil"/>
                <w:right w:val="nil"/>
                <w:between w:val="nil"/>
              </w:pBdr>
              <w:spacing w:before="17" w:line="266" w:lineRule="auto"/>
              <w:ind w:left="66" w:right="54"/>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number of the item]</w:t>
            </w:r>
          </w:p>
        </w:tc>
        <w:tc>
          <w:tcPr>
            <w:tcW w:w="1465" w:type="dxa"/>
            <w:tcBorders>
              <w:top w:val="nil"/>
              <w:left w:val="single" w:sz="6" w:space="0" w:color="231F20"/>
              <w:bottom w:val="nil"/>
            </w:tcBorders>
          </w:tcPr>
          <w:p w14:paraId="00000701" w14:textId="77777777" w:rsidR="00476D24" w:rsidRPr="00845A4A" w:rsidRDefault="009B64E2">
            <w:pPr>
              <w:widowControl w:val="0"/>
              <w:pBdr>
                <w:top w:val="nil"/>
                <w:left w:val="nil"/>
                <w:bottom w:val="nil"/>
                <w:right w:val="nil"/>
                <w:between w:val="nil"/>
              </w:pBdr>
              <w:spacing w:before="17"/>
              <w:ind w:left="122" w:right="116"/>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of Good]</w:t>
            </w:r>
          </w:p>
        </w:tc>
        <w:tc>
          <w:tcPr>
            <w:tcW w:w="1191" w:type="dxa"/>
            <w:tcBorders>
              <w:top w:val="nil"/>
              <w:bottom w:val="nil"/>
            </w:tcBorders>
          </w:tcPr>
          <w:p w14:paraId="00000702" w14:textId="77777777" w:rsidR="00476D24" w:rsidRPr="00845A4A" w:rsidRDefault="009B64E2">
            <w:pPr>
              <w:widowControl w:val="0"/>
              <w:pBdr>
                <w:top w:val="nil"/>
                <w:left w:val="nil"/>
                <w:bottom w:val="nil"/>
                <w:right w:val="nil"/>
                <w:between w:val="nil"/>
              </w:pBdr>
              <w:spacing w:before="17" w:line="266" w:lineRule="auto"/>
              <w:ind w:left="216" w:right="205" w:firstLine="60"/>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quoted Delivery Date]</w:t>
            </w:r>
          </w:p>
        </w:tc>
        <w:tc>
          <w:tcPr>
            <w:tcW w:w="1170" w:type="dxa"/>
            <w:tcBorders>
              <w:top w:val="nil"/>
              <w:bottom w:val="nil"/>
            </w:tcBorders>
          </w:tcPr>
          <w:p w14:paraId="00000703" w14:textId="77777777" w:rsidR="00476D24" w:rsidRPr="00845A4A" w:rsidRDefault="009B64E2">
            <w:pPr>
              <w:widowControl w:val="0"/>
              <w:pBdr>
                <w:top w:val="nil"/>
                <w:left w:val="nil"/>
                <w:bottom w:val="nil"/>
                <w:right w:val="nil"/>
                <w:between w:val="nil"/>
              </w:pBdr>
              <w:spacing w:before="17" w:line="266" w:lineRule="auto"/>
              <w:ind w:left="95" w:right="85"/>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number of units to be supplied and name</w:t>
            </w:r>
          </w:p>
          <w:p w14:paraId="00000704" w14:textId="77777777" w:rsidR="00476D24" w:rsidRPr="00845A4A" w:rsidRDefault="009B64E2">
            <w:pPr>
              <w:widowControl w:val="0"/>
              <w:pBdr>
                <w:top w:val="nil"/>
                <w:left w:val="nil"/>
                <w:bottom w:val="nil"/>
                <w:right w:val="nil"/>
                <w:between w:val="nil"/>
              </w:pBdr>
              <w:spacing w:line="239" w:lineRule="auto"/>
              <w:ind w:left="27" w:right="19"/>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of the</w:t>
            </w:r>
          </w:p>
        </w:tc>
        <w:tc>
          <w:tcPr>
            <w:tcW w:w="1080" w:type="dxa"/>
            <w:tcBorders>
              <w:top w:val="nil"/>
              <w:bottom w:val="nil"/>
            </w:tcBorders>
          </w:tcPr>
          <w:p w14:paraId="00000705" w14:textId="77777777" w:rsidR="00476D24" w:rsidRPr="00845A4A" w:rsidRDefault="009B64E2">
            <w:pPr>
              <w:widowControl w:val="0"/>
              <w:pBdr>
                <w:top w:val="nil"/>
                <w:left w:val="nil"/>
                <w:bottom w:val="nil"/>
                <w:right w:val="nil"/>
                <w:between w:val="nil"/>
              </w:pBdr>
              <w:spacing w:before="17" w:line="266" w:lineRule="auto"/>
              <w:ind w:left="277" w:right="72" w:hanging="191"/>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EXW unit price]</w:t>
            </w:r>
          </w:p>
        </w:tc>
        <w:tc>
          <w:tcPr>
            <w:tcW w:w="1170" w:type="dxa"/>
            <w:tcBorders>
              <w:top w:val="nil"/>
              <w:bottom w:val="nil"/>
            </w:tcBorders>
          </w:tcPr>
          <w:p w14:paraId="00000706" w14:textId="77777777" w:rsidR="00476D24" w:rsidRPr="00845A4A" w:rsidRDefault="009B64E2">
            <w:pPr>
              <w:widowControl w:val="0"/>
              <w:pBdr>
                <w:top w:val="nil"/>
                <w:left w:val="nil"/>
                <w:bottom w:val="nil"/>
                <w:right w:val="nil"/>
                <w:between w:val="nil"/>
              </w:pBdr>
              <w:spacing w:before="17" w:line="266" w:lineRule="auto"/>
              <w:ind w:left="27" w:right="17"/>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total EXW price per line item]</w:t>
            </w:r>
          </w:p>
        </w:tc>
        <w:tc>
          <w:tcPr>
            <w:tcW w:w="2130" w:type="dxa"/>
            <w:tcBorders>
              <w:top w:val="nil"/>
              <w:bottom w:val="nil"/>
            </w:tcBorders>
          </w:tcPr>
          <w:p w14:paraId="00000707" w14:textId="77777777" w:rsidR="00476D24" w:rsidRPr="00845A4A" w:rsidRDefault="009B64E2">
            <w:pPr>
              <w:widowControl w:val="0"/>
              <w:pBdr>
                <w:top w:val="nil"/>
                <w:left w:val="nil"/>
                <w:bottom w:val="nil"/>
                <w:right w:val="nil"/>
                <w:between w:val="nil"/>
              </w:pBdr>
              <w:spacing w:before="17" w:line="266" w:lineRule="auto"/>
              <w:ind w:left="447" w:hanging="304"/>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corresponding price per line item]</w:t>
            </w:r>
          </w:p>
        </w:tc>
        <w:tc>
          <w:tcPr>
            <w:tcW w:w="1560" w:type="dxa"/>
            <w:tcBorders>
              <w:top w:val="nil"/>
              <w:bottom w:val="nil"/>
            </w:tcBorders>
          </w:tcPr>
          <w:p w14:paraId="00000708" w14:textId="77777777" w:rsidR="00476D24" w:rsidRPr="00845A4A" w:rsidRDefault="009B64E2">
            <w:pPr>
              <w:widowControl w:val="0"/>
              <w:pBdr>
                <w:top w:val="nil"/>
                <w:left w:val="nil"/>
                <w:bottom w:val="nil"/>
                <w:right w:val="nil"/>
                <w:between w:val="nil"/>
              </w:pBdr>
              <w:spacing w:before="17" w:line="266" w:lineRule="auto"/>
              <w:ind w:left="55" w:right="45"/>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 xml:space="preserve">local </w:t>
            </w:r>
            <w:proofErr w:type="spellStart"/>
            <w:r w:rsidRPr="00845A4A">
              <w:rPr>
                <w:rFonts w:ascii="Times New Roman" w:eastAsia="Times New Roman" w:hAnsi="Times New Roman" w:cs="Times New Roman"/>
                <w:color w:val="231F20"/>
                <w:sz w:val="22"/>
                <w:szCs w:val="22"/>
              </w:rPr>
              <w:t>labor</w:t>
            </w:r>
            <w:proofErr w:type="spellEnd"/>
            <w:r w:rsidRPr="00845A4A">
              <w:rPr>
                <w:rFonts w:ascii="Times New Roman" w:eastAsia="Times New Roman" w:hAnsi="Times New Roman" w:cs="Times New Roman"/>
                <w:color w:val="231F20"/>
                <w:sz w:val="22"/>
                <w:szCs w:val="22"/>
              </w:rPr>
              <w:t>, raw material and components from within</w:t>
            </w:r>
          </w:p>
          <w:p w14:paraId="00000709" w14:textId="77777777" w:rsidR="00476D24" w:rsidRPr="00845A4A" w:rsidRDefault="009B64E2">
            <w:pPr>
              <w:widowControl w:val="0"/>
              <w:pBdr>
                <w:top w:val="nil"/>
                <w:left w:val="nil"/>
                <w:bottom w:val="nil"/>
                <w:right w:val="nil"/>
                <w:between w:val="nil"/>
              </w:pBdr>
              <w:spacing w:line="239" w:lineRule="auto"/>
              <w:ind w:left="53" w:right="45"/>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Bhutan as a</w:t>
            </w:r>
          </w:p>
        </w:tc>
        <w:tc>
          <w:tcPr>
            <w:tcW w:w="1980" w:type="dxa"/>
            <w:tcBorders>
              <w:top w:val="nil"/>
              <w:bottom w:val="nil"/>
            </w:tcBorders>
          </w:tcPr>
          <w:p w14:paraId="0000070A" w14:textId="77777777" w:rsidR="00476D24" w:rsidRPr="00845A4A" w:rsidRDefault="009B64E2">
            <w:pPr>
              <w:widowControl w:val="0"/>
              <w:pBdr>
                <w:top w:val="nil"/>
                <w:left w:val="nil"/>
                <w:bottom w:val="nil"/>
                <w:right w:val="nil"/>
                <w:between w:val="nil"/>
              </w:pBdr>
              <w:spacing w:before="17" w:line="266" w:lineRule="auto"/>
              <w:ind w:left="134" w:right="124"/>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and other taxes payable per line item if Contract is awarded]</w:t>
            </w:r>
          </w:p>
        </w:tc>
        <w:tc>
          <w:tcPr>
            <w:tcW w:w="1280" w:type="dxa"/>
            <w:tcBorders>
              <w:top w:val="nil"/>
              <w:bottom w:val="nil"/>
            </w:tcBorders>
          </w:tcPr>
          <w:p w14:paraId="0000070B" w14:textId="77777777" w:rsidR="00476D24" w:rsidRPr="00845A4A" w:rsidRDefault="009B64E2">
            <w:pPr>
              <w:widowControl w:val="0"/>
              <w:pBdr>
                <w:top w:val="nil"/>
                <w:left w:val="nil"/>
                <w:bottom w:val="nil"/>
                <w:right w:val="nil"/>
                <w:between w:val="nil"/>
              </w:pBdr>
              <w:spacing w:before="17" w:line="266" w:lineRule="auto"/>
              <w:ind w:left="399" w:hanging="169"/>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price per item]</w:t>
            </w:r>
          </w:p>
        </w:tc>
      </w:tr>
      <w:tr w:rsidR="00476D24" w:rsidRPr="00845A4A" w14:paraId="6350ED11" w14:textId="77777777">
        <w:trPr>
          <w:trHeight w:val="280"/>
        </w:trPr>
        <w:tc>
          <w:tcPr>
            <w:tcW w:w="855" w:type="dxa"/>
            <w:tcBorders>
              <w:top w:val="nil"/>
              <w:left w:val="single" w:sz="6" w:space="0" w:color="231F20"/>
              <w:bottom w:val="nil"/>
              <w:right w:val="single" w:sz="6" w:space="0" w:color="231F20"/>
            </w:tcBorders>
          </w:tcPr>
          <w:p w14:paraId="0000070C"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1465" w:type="dxa"/>
            <w:tcBorders>
              <w:top w:val="nil"/>
              <w:left w:val="single" w:sz="6" w:space="0" w:color="231F20"/>
              <w:bottom w:val="nil"/>
            </w:tcBorders>
          </w:tcPr>
          <w:p w14:paraId="0000070D"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1191" w:type="dxa"/>
            <w:tcBorders>
              <w:top w:val="nil"/>
              <w:bottom w:val="nil"/>
            </w:tcBorders>
          </w:tcPr>
          <w:p w14:paraId="0000070E"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1170" w:type="dxa"/>
            <w:tcBorders>
              <w:top w:val="nil"/>
              <w:bottom w:val="nil"/>
            </w:tcBorders>
          </w:tcPr>
          <w:p w14:paraId="0000070F" w14:textId="77777777" w:rsidR="00476D24" w:rsidRPr="00845A4A" w:rsidRDefault="009B64E2">
            <w:pPr>
              <w:widowControl w:val="0"/>
              <w:pBdr>
                <w:top w:val="nil"/>
                <w:left w:val="nil"/>
                <w:bottom w:val="nil"/>
                <w:right w:val="nil"/>
                <w:between w:val="nil"/>
              </w:pBdr>
              <w:spacing w:before="17" w:line="242" w:lineRule="auto"/>
              <w:ind w:right="191"/>
              <w:jc w:val="right"/>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physical</w:t>
            </w:r>
          </w:p>
        </w:tc>
        <w:tc>
          <w:tcPr>
            <w:tcW w:w="1080" w:type="dxa"/>
            <w:tcBorders>
              <w:top w:val="nil"/>
              <w:bottom w:val="nil"/>
            </w:tcBorders>
          </w:tcPr>
          <w:p w14:paraId="00000710"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1170" w:type="dxa"/>
            <w:tcBorders>
              <w:top w:val="nil"/>
              <w:bottom w:val="nil"/>
            </w:tcBorders>
          </w:tcPr>
          <w:p w14:paraId="00000711"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2130" w:type="dxa"/>
            <w:tcBorders>
              <w:top w:val="nil"/>
              <w:bottom w:val="nil"/>
            </w:tcBorders>
          </w:tcPr>
          <w:p w14:paraId="00000712"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1560" w:type="dxa"/>
            <w:tcBorders>
              <w:top w:val="nil"/>
              <w:bottom w:val="nil"/>
            </w:tcBorders>
          </w:tcPr>
          <w:p w14:paraId="00000713" w14:textId="77777777" w:rsidR="00476D24" w:rsidRPr="00845A4A" w:rsidRDefault="009B64E2">
            <w:pPr>
              <w:widowControl w:val="0"/>
              <w:pBdr>
                <w:top w:val="nil"/>
                <w:left w:val="nil"/>
                <w:bottom w:val="nil"/>
                <w:right w:val="nil"/>
                <w:between w:val="nil"/>
              </w:pBdr>
              <w:spacing w:before="17" w:line="242" w:lineRule="auto"/>
              <w:ind w:left="53" w:right="45"/>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 of the EXW</w:t>
            </w:r>
          </w:p>
        </w:tc>
        <w:tc>
          <w:tcPr>
            <w:tcW w:w="1980" w:type="dxa"/>
            <w:tcBorders>
              <w:top w:val="nil"/>
              <w:bottom w:val="nil"/>
            </w:tcBorders>
          </w:tcPr>
          <w:p w14:paraId="00000714"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1280" w:type="dxa"/>
            <w:tcBorders>
              <w:top w:val="nil"/>
              <w:bottom w:val="nil"/>
            </w:tcBorders>
          </w:tcPr>
          <w:p w14:paraId="00000715"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476D24" w:rsidRPr="00845A4A" w14:paraId="32A3872F" w14:textId="77777777">
        <w:trPr>
          <w:trHeight w:val="641"/>
        </w:trPr>
        <w:tc>
          <w:tcPr>
            <w:tcW w:w="855" w:type="dxa"/>
            <w:tcBorders>
              <w:top w:val="nil"/>
              <w:left w:val="single" w:sz="6" w:space="0" w:color="231F20"/>
              <w:right w:val="single" w:sz="6" w:space="0" w:color="231F20"/>
            </w:tcBorders>
          </w:tcPr>
          <w:p w14:paraId="00000716"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1465" w:type="dxa"/>
            <w:tcBorders>
              <w:top w:val="nil"/>
              <w:left w:val="single" w:sz="6" w:space="0" w:color="231F20"/>
            </w:tcBorders>
          </w:tcPr>
          <w:p w14:paraId="00000717"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1191" w:type="dxa"/>
            <w:tcBorders>
              <w:top w:val="nil"/>
            </w:tcBorders>
          </w:tcPr>
          <w:p w14:paraId="00000718"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1170" w:type="dxa"/>
            <w:tcBorders>
              <w:top w:val="nil"/>
            </w:tcBorders>
          </w:tcPr>
          <w:p w14:paraId="00000719" w14:textId="77777777" w:rsidR="00476D24" w:rsidRPr="00845A4A" w:rsidRDefault="009B64E2">
            <w:pPr>
              <w:widowControl w:val="0"/>
              <w:pBdr>
                <w:top w:val="nil"/>
                <w:left w:val="nil"/>
                <w:bottom w:val="nil"/>
                <w:right w:val="nil"/>
                <w:between w:val="nil"/>
              </w:pBdr>
              <w:spacing w:before="17"/>
              <w:ind w:left="362"/>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unit]</w:t>
            </w:r>
          </w:p>
        </w:tc>
        <w:tc>
          <w:tcPr>
            <w:tcW w:w="1080" w:type="dxa"/>
            <w:tcBorders>
              <w:top w:val="nil"/>
            </w:tcBorders>
          </w:tcPr>
          <w:p w14:paraId="0000071A"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1170" w:type="dxa"/>
            <w:tcBorders>
              <w:top w:val="nil"/>
            </w:tcBorders>
          </w:tcPr>
          <w:p w14:paraId="0000071B"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2130" w:type="dxa"/>
            <w:tcBorders>
              <w:top w:val="nil"/>
            </w:tcBorders>
          </w:tcPr>
          <w:p w14:paraId="0000071C"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1560" w:type="dxa"/>
            <w:tcBorders>
              <w:top w:val="nil"/>
            </w:tcBorders>
          </w:tcPr>
          <w:p w14:paraId="0000071D" w14:textId="77777777" w:rsidR="00476D24" w:rsidRPr="00845A4A" w:rsidRDefault="009B64E2">
            <w:pPr>
              <w:widowControl w:val="0"/>
              <w:pBdr>
                <w:top w:val="nil"/>
                <w:left w:val="nil"/>
                <w:bottom w:val="nil"/>
                <w:right w:val="nil"/>
                <w:between w:val="nil"/>
              </w:pBdr>
              <w:spacing w:before="17" w:line="266" w:lineRule="auto"/>
              <w:ind w:left="539" w:hanging="368"/>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price per line item]</w:t>
            </w:r>
          </w:p>
        </w:tc>
        <w:tc>
          <w:tcPr>
            <w:tcW w:w="1980" w:type="dxa"/>
            <w:tcBorders>
              <w:top w:val="nil"/>
            </w:tcBorders>
          </w:tcPr>
          <w:p w14:paraId="0000071E"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1280" w:type="dxa"/>
            <w:tcBorders>
              <w:top w:val="nil"/>
            </w:tcBorders>
          </w:tcPr>
          <w:p w14:paraId="0000071F"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476D24" w:rsidRPr="00845A4A" w14:paraId="4685E007" w14:textId="77777777">
        <w:trPr>
          <w:trHeight w:val="422"/>
        </w:trPr>
        <w:tc>
          <w:tcPr>
            <w:tcW w:w="855" w:type="dxa"/>
          </w:tcPr>
          <w:p w14:paraId="00000720"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1465" w:type="dxa"/>
          </w:tcPr>
          <w:p w14:paraId="00000721"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1191" w:type="dxa"/>
          </w:tcPr>
          <w:p w14:paraId="00000722"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1170" w:type="dxa"/>
          </w:tcPr>
          <w:p w14:paraId="00000723"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1080" w:type="dxa"/>
          </w:tcPr>
          <w:p w14:paraId="00000724"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1170" w:type="dxa"/>
          </w:tcPr>
          <w:p w14:paraId="00000725"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2130" w:type="dxa"/>
          </w:tcPr>
          <w:p w14:paraId="00000726"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1560" w:type="dxa"/>
          </w:tcPr>
          <w:p w14:paraId="00000727"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1980" w:type="dxa"/>
          </w:tcPr>
          <w:p w14:paraId="00000728"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1280" w:type="dxa"/>
          </w:tcPr>
          <w:p w14:paraId="00000729"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476D24" w:rsidRPr="00845A4A" w14:paraId="18F05119" w14:textId="77777777">
        <w:trPr>
          <w:trHeight w:val="422"/>
        </w:trPr>
        <w:tc>
          <w:tcPr>
            <w:tcW w:w="10621" w:type="dxa"/>
            <w:gridSpan w:val="8"/>
            <w:tcBorders>
              <w:top w:val="single" w:sz="6" w:space="0" w:color="231F20"/>
              <w:left w:val="nil"/>
              <w:bottom w:val="nil"/>
            </w:tcBorders>
          </w:tcPr>
          <w:p w14:paraId="0000072A"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1980" w:type="dxa"/>
          </w:tcPr>
          <w:p w14:paraId="00000732" w14:textId="77777777" w:rsidR="00476D24" w:rsidRPr="00845A4A" w:rsidRDefault="009B64E2">
            <w:pPr>
              <w:widowControl w:val="0"/>
              <w:pBdr>
                <w:top w:val="nil"/>
                <w:left w:val="nil"/>
                <w:bottom w:val="nil"/>
                <w:right w:val="nil"/>
                <w:between w:val="nil"/>
              </w:pBdr>
              <w:spacing w:before="12"/>
              <w:ind w:left="132" w:right="124"/>
              <w:jc w:val="center"/>
              <w:rPr>
                <w:rFonts w:ascii="Times New Roman" w:eastAsia="Times New Roman" w:hAnsi="Times New Roman" w:cs="Times New Roman"/>
                <w:color w:val="000000"/>
              </w:rPr>
            </w:pPr>
            <w:r w:rsidRPr="00845A4A">
              <w:rPr>
                <w:rFonts w:ascii="Times New Roman" w:eastAsia="Times New Roman" w:hAnsi="Times New Roman" w:cs="Times New Roman"/>
                <w:color w:val="231F20"/>
              </w:rPr>
              <w:t>Total Price</w:t>
            </w:r>
          </w:p>
        </w:tc>
        <w:tc>
          <w:tcPr>
            <w:tcW w:w="1280" w:type="dxa"/>
          </w:tcPr>
          <w:p w14:paraId="00000733"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bl>
    <w:p w14:paraId="00000734" w14:textId="77777777" w:rsidR="00476D24" w:rsidRPr="00845A4A" w:rsidRDefault="009B64E2">
      <w:pPr>
        <w:spacing w:before="94"/>
        <w:ind w:left="127"/>
        <w:rPr>
          <w:rFonts w:ascii="Times New Roman" w:eastAsia="Times New Roman" w:hAnsi="Times New Roman" w:cs="Times New Roman"/>
        </w:rPr>
        <w:sectPr w:rsidR="00476D24" w:rsidRPr="00845A4A">
          <w:headerReference w:type="even" r:id="rId33"/>
          <w:pgSz w:w="16840" w:h="11910" w:orient="landscape"/>
          <w:pgMar w:top="0" w:right="1580" w:bottom="280" w:left="1120" w:header="0" w:footer="0" w:gutter="0"/>
          <w:cols w:space="720"/>
        </w:sectPr>
      </w:pPr>
      <w:r w:rsidRPr="00845A4A">
        <w:rPr>
          <w:rFonts w:ascii="Times New Roman" w:eastAsia="Times New Roman" w:hAnsi="Times New Roman" w:cs="Times New Roman"/>
          <w:color w:val="231F20"/>
        </w:rPr>
        <w:t>Name of Bidder [insert complete name of Bidder] Signature of Bidder [signature of person signing the Bid] Date [insert date]</w:t>
      </w:r>
    </w:p>
    <w:p w14:paraId="00000735" w14:textId="77777777" w:rsidR="00476D24" w:rsidRPr="00845A4A" w:rsidRDefault="009B64E2">
      <w:pPr>
        <w:widowControl w:val="0"/>
        <w:pBdr>
          <w:top w:val="nil"/>
          <w:left w:val="nil"/>
          <w:bottom w:val="nil"/>
          <w:right w:val="nil"/>
          <w:between w:val="nil"/>
        </w:pBdr>
        <w:rPr>
          <w:rFonts w:ascii="Times New Roman" w:eastAsia="Times New Roman" w:hAnsi="Times New Roman" w:cs="Times New Roman"/>
          <w:color w:val="000000"/>
          <w:sz w:val="20"/>
          <w:szCs w:val="20"/>
        </w:rPr>
      </w:pPr>
      <w:r w:rsidRPr="00845A4A">
        <w:rPr>
          <w:rFonts w:ascii="Times New Roman" w:eastAsia="Times New Roman" w:hAnsi="Times New Roman" w:cs="Times New Roman"/>
          <w:noProof/>
          <w:color w:val="000000"/>
          <w:sz w:val="22"/>
          <w:szCs w:val="22"/>
        </w:rPr>
        <w:lastRenderedPageBreak/>
        <mc:AlternateContent>
          <mc:Choice Requires="wps">
            <w:drawing>
              <wp:anchor distT="0" distB="0" distL="114300" distR="114300" simplePos="0" relativeHeight="251671552" behindDoc="0" locked="0" layoutInCell="1" hidden="0" allowOverlap="1" wp14:anchorId="43C00CF2" wp14:editId="39BD67FF">
                <wp:simplePos x="0" y="0"/>
                <wp:positionH relativeFrom="page">
                  <wp:posOffset>9692640</wp:posOffset>
                </wp:positionH>
                <wp:positionV relativeFrom="page">
                  <wp:posOffset>6767830</wp:posOffset>
                </wp:positionV>
                <wp:extent cx="0" cy="12700"/>
                <wp:effectExtent l="0" t="0" r="0" b="0"/>
                <wp:wrapNone/>
                <wp:docPr id="328" name="Straight Arrow Connector 328"/>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231F2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9692640</wp:posOffset>
                </wp:positionH>
                <wp:positionV relativeFrom="page">
                  <wp:posOffset>6767830</wp:posOffset>
                </wp:positionV>
                <wp:extent cx="0" cy="12700"/>
                <wp:effectExtent b="0" l="0" r="0" t="0"/>
                <wp:wrapNone/>
                <wp:docPr id="328" name="image44.png"/>
                <a:graphic>
                  <a:graphicData uri="http://schemas.openxmlformats.org/drawingml/2006/picture">
                    <pic:pic>
                      <pic:nvPicPr>
                        <pic:cNvPr id="0" name="image44.png"/>
                        <pic:cNvPicPr preferRelativeResize="0"/>
                      </pic:nvPicPr>
                      <pic:blipFill>
                        <a:blip r:embed="rId36"/>
                        <a:srcRect/>
                        <a:stretch>
                          <a:fillRect/>
                        </a:stretch>
                      </pic:blipFill>
                      <pic:spPr>
                        <a:xfrm>
                          <a:off x="0" y="0"/>
                          <a:ext cx="0" cy="12700"/>
                        </a:xfrm>
                        <a:prstGeom prst="rect"/>
                        <a:ln/>
                      </pic:spPr>
                    </pic:pic>
                  </a:graphicData>
                </a:graphic>
              </wp:anchor>
            </w:drawing>
          </mc:Fallback>
        </mc:AlternateContent>
      </w:r>
      <w:r w:rsidRPr="00845A4A">
        <w:rPr>
          <w:rFonts w:ascii="Times New Roman" w:eastAsia="Times New Roman" w:hAnsi="Times New Roman" w:cs="Times New Roman"/>
          <w:noProof/>
          <w:color w:val="000000"/>
          <w:sz w:val="22"/>
          <w:szCs w:val="22"/>
        </w:rPr>
        <mc:AlternateContent>
          <mc:Choice Requires="wps">
            <w:drawing>
              <wp:anchor distT="0" distB="0" distL="114300" distR="114300" simplePos="0" relativeHeight="251672576" behindDoc="0" locked="0" layoutInCell="1" hidden="0" allowOverlap="1" wp14:anchorId="324B7170" wp14:editId="134B9A53">
                <wp:simplePos x="0" y="0"/>
                <wp:positionH relativeFrom="page">
                  <wp:posOffset>9728518</wp:posOffset>
                </wp:positionH>
                <wp:positionV relativeFrom="page">
                  <wp:posOffset>774383</wp:posOffset>
                </wp:positionV>
                <wp:extent cx="219075" cy="187325"/>
                <wp:effectExtent l="0" t="0" r="0" b="0"/>
                <wp:wrapNone/>
                <wp:docPr id="355" name="Rectangle 355"/>
                <wp:cNvGraphicFramePr/>
                <a:graphic xmlns:a="http://schemas.openxmlformats.org/drawingml/2006/main">
                  <a:graphicData uri="http://schemas.microsoft.com/office/word/2010/wordprocessingShape">
                    <wps:wsp>
                      <wps:cNvSpPr/>
                      <wps:spPr>
                        <a:xfrm rot="5400000">
                          <a:off x="5257100" y="3675225"/>
                          <a:ext cx="177800" cy="209550"/>
                        </a:xfrm>
                        <a:prstGeom prst="rect">
                          <a:avLst/>
                        </a:prstGeom>
                        <a:noFill/>
                        <a:ln>
                          <a:noFill/>
                        </a:ln>
                      </wps:spPr>
                      <wps:txbx>
                        <w:txbxContent>
                          <w:p w14:paraId="09E7807A" w14:textId="77777777" w:rsidR="00124570" w:rsidRDefault="00124570">
                            <w:pPr>
                              <w:spacing w:before="20"/>
                              <w:ind w:left="20" w:firstLine="20"/>
                              <w:textDirection w:val="btLr"/>
                            </w:pPr>
                            <w:r>
                              <w:rPr>
                                <w:rFonts w:ascii="Georgia" w:eastAsia="Georgia" w:hAnsi="Georgia" w:cs="Georgia"/>
                                <w:color w:val="231F20"/>
                              </w:rPr>
                              <w:t>48</w:t>
                            </w:r>
                          </w:p>
                        </w:txbxContent>
                      </wps:txbx>
                      <wps:bodyPr spcFirstLastPara="1" wrap="square" lIns="0" tIns="0" rIns="0" bIns="0" anchor="t" anchorCtr="0">
                        <a:noAutofit/>
                      </wps:bodyPr>
                    </wps:wsp>
                  </a:graphicData>
                </a:graphic>
              </wp:anchor>
            </w:drawing>
          </mc:Choice>
          <mc:Fallback>
            <w:pict>
              <v:rect w14:anchorId="324B7170" id="Rectangle 355" o:spid="_x0000_s1046" style="position:absolute;margin-left:766.05pt;margin-top:61pt;width:17.25pt;height:14.75pt;rotation:90;z-index:2516725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" filled="f" stroked="f">
                <v:textbox inset="0,0,0,0">
                  <w:txbxContent>
                    <w:p w14:paraId="09E7807A" w14:textId="77777777" w:rsidR="00124570" w:rsidRDefault="00124570">
                      <w:pPr>
                        <w:spacing w:before="20"/>
                        <w:ind w:left="20" w:firstLine="20"/>
                        <w:textDirection w:val="btLr"/>
                      </w:pPr>
                      <w:r>
                        <w:rPr>
                          <w:rFonts w:ascii="Georgia" w:eastAsia="Georgia" w:hAnsi="Georgia" w:cs="Georgia"/>
                          <w:color w:val="231F20"/>
                        </w:rPr>
                        <w:t>48</w:t>
                      </w:r>
                    </w:p>
                  </w:txbxContent>
                </v:textbox>
                <w10:wrap anchorx="page" anchory="page"/>
              </v:rect>
            </w:pict>
          </mc:Fallback>
        </mc:AlternateContent>
      </w:r>
      <w:r w:rsidRPr="00845A4A">
        <w:rPr>
          <w:rFonts w:ascii="Times New Roman" w:eastAsia="Times New Roman" w:hAnsi="Times New Roman" w:cs="Times New Roman"/>
          <w:noProof/>
          <w:color w:val="000000"/>
          <w:sz w:val="22"/>
          <w:szCs w:val="22"/>
        </w:rPr>
        <mc:AlternateContent>
          <mc:Choice Requires="wps">
            <w:drawing>
              <wp:anchor distT="0" distB="0" distL="114300" distR="114300" simplePos="0" relativeHeight="251673600" behindDoc="0" locked="0" layoutInCell="1" hidden="0" allowOverlap="1" wp14:anchorId="566C2450" wp14:editId="0DB9F9D1">
                <wp:simplePos x="0" y="0"/>
                <wp:positionH relativeFrom="page">
                  <wp:posOffset>9728518</wp:posOffset>
                </wp:positionH>
                <wp:positionV relativeFrom="page">
                  <wp:posOffset>4981258</wp:posOffset>
                </wp:positionV>
                <wp:extent cx="219075" cy="1804670"/>
                <wp:effectExtent l="0" t="0" r="0" b="0"/>
                <wp:wrapNone/>
                <wp:docPr id="325" name="Rectangle 325"/>
                <wp:cNvGraphicFramePr/>
                <a:graphic xmlns:a="http://schemas.openxmlformats.org/drawingml/2006/main">
                  <a:graphicData uri="http://schemas.microsoft.com/office/word/2010/wordprocessingShape">
                    <wps:wsp>
                      <wps:cNvSpPr/>
                      <wps:spPr>
                        <a:xfrm rot="5400000">
                          <a:off x="4448428" y="3675225"/>
                          <a:ext cx="1795145" cy="209550"/>
                        </a:xfrm>
                        <a:prstGeom prst="rect">
                          <a:avLst/>
                        </a:prstGeom>
                        <a:noFill/>
                        <a:ln>
                          <a:noFill/>
                        </a:ln>
                      </wps:spPr>
                      <wps:txbx>
                        <w:txbxContent>
                          <w:p w14:paraId="38AC9D3B" w14:textId="77777777" w:rsidR="00124570" w:rsidRDefault="00124570">
                            <w:pPr>
                              <w:spacing w:before="20"/>
                              <w:ind w:left="20" w:firstLine="20"/>
                              <w:textDirection w:val="btLr"/>
                            </w:pPr>
                            <w:r>
                              <w:rPr>
                                <w:rFonts w:ascii="Georgia" w:eastAsia="Georgia" w:hAnsi="Georgia" w:cs="Georgia"/>
                                <w:color w:val="231F20"/>
                              </w:rPr>
                              <w:t>Section IV. Bidding Forms</w:t>
                            </w:r>
                          </w:p>
                        </w:txbxContent>
                      </wps:txbx>
                      <wps:bodyPr spcFirstLastPara="1" wrap="square" lIns="0" tIns="0" rIns="0" bIns="0" anchor="t" anchorCtr="0">
                        <a:noAutofit/>
                      </wps:bodyPr>
                    </wps:wsp>
                  </a:graphicData>
                </a:graphic>
              </wp:anchor>
            </w:drawing>
          </mc:Choice>
          <mc:Fallback>
            <w:pict>
              <v:rect w14:anchorId="566C2450" id="Rectangle 325" o:spid="_x0000_s1047" style="position:absolute;margin-left:766.05pt;margin-top:392.25pt;width:17.25pt;height:142.1pt;rotation:90;z-index:2516736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" filled="f" stroked="f">
                <v:textbox inset="0,0,0,0">
                  <w:txbxContent>
                    <w:p w14:paraId="38AC9D3B" w14:textId="77777777" w:rsidR="00124570" w:rsidRDefault="00124570">
                      <w:pPr>
                        <w:spacing w:before="20"/>
                        <w:ind w:left="20" w:firstLine="20"/>
                        <w:textDirection w:val="btLr"/>
                      </w:pPr>
                      <w:r>
                        <w:rPr>
                          <w:rFonts w:ascii="Georgia" w:eastAsia="Georgia" w:hAnsi="Georgia" w:cs="Georgia"/>
                          <w:color w:val="231F20"/>
                        </w:rPr>
                        <w:t>Section IV. Bidding Forms</w:t>
                      </w:r>
                    </w:p>
                  </w:txbxContent>
                </v:textbox>
                <w10:wrap anchorx="page" anchory="page"/>
              </v:rect>
            </w:pict>
          </mc:Fallback>
        </mc:AlternateContent>
      </w:r>
    </w:p>
    <w:p w14:paraId="00000736"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0000737"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0000738"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0000739" w14:textId="77777777" w:rsidR="00476D24" w:rsidRPr="00845A4A" w:rsidRDefault="009B64E2">
      <w:pPr>
        <w:spacing w:before="284"/>
        <w:ind w:left="4243"/>
        <w:rPr>
          <w:rFonts w:ascii="Times New Roman" w:eastAsia="Times New Roman" w:hAnsi="Times New Roman" w:cs="Times New Roman"/>
          <w:b/>
        </w:rPr>
      </w:pPr>
      <w:bookmarkStart w:id="89" w:name="_heading=h.haapch" w:colFirst="0" w:colLast="0"/>
      <w:bookmarkEnd w:id="89"/>
      <w:r w:rsidRPr="00845A4A">
        <w:rPr>
          <w:rFonts w:ascii="Times New Roman" w:eastAsia="Times New Roman" w:hAnsi="Times New Roman" w:cs="Times New Roman"/>
          <w:b/>
          <w:color w:val="231F20"/>
        </w:rPr>
        <w:t>Price and Completion Schedule - Related Services</w:t>
      </w:r>
      <w:r w:rsidRPr="00845A4A">
        <w:rPr>
          <w:noProof/>
        </w:rPr>
        <w:drawing>
          <wp:anchor distT="0" distB="0" distL="0" distR="0" simplePos="0" relativeHeight="251674624" behindDoc="1" locked="0" layoutInCell="1" hidden="0" allowOverlap="1" wp14:anchorId="32B177DB" wp14:editId="5D4FD77C">
            <wp:simplePos x="0" y="0"/>
            <wp:positionH relativeFrom="column">
              <wp:posOffset>8279244</wp:posOffset>
            </wp:positionH>
            <wp:positionV relativeFrom="paragraph">
              <wp:posOffset>2173947</wp:posOffset>
            </wp:positionV>
            <wp:extent cx="50292" cy="50291"/>
            <wp:effectExtent l="0" t="0" r="0" b="0"/>
            <wp:wrapNone/>
            <wp:docPr id="370"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1"/>
                    <a:srcRect/>
                    <a:stretch>
                      <a:fillRect/>
                    </a:stretch>
                  </pic:blipFill>
                  <pic:spPr>
                    <a:xfrm>
                      <a:off x="0" y="0"/>
                      <a:ext cx="50292" cy="50291"/>
                    </a:xfrm>
                    <a:prstGeom prst="rect">
                      <a:avLst/>
                    </a:prstGeom>
                    <a:ln/>
                  </pic:spPr>
                </pic:pic>
              </a:graphicData>
            </a:graphic>
          </wp:anchor>
        </w:drawing>
      </w:r>
    </w:p>
    <w:p w14:paraId="0000073A" w14:textId="77777777" w:rsidR="00476D24" w:rsidRPr="00845A4A" w:rsidRDefault="00476D24">
      <w:pPr>
        <w:widowControl w:val="0"/>
        <w:pBdr>
          <w:top w:val="nil"/>
          <w:left w:val="nil"/>
          <w:bottom w:val="nil"/>
          <w:right w:val="nil"/>
          <w:between w:val="nil"/>
        </w:pBdr>
        <w:spacing w:before="9"/>
        <w:rPr>
          <w:rFonts w:ascii="Times New Roman" w:eastAsia="Times New Roman" w:hAnsi="Times New Roman" w:cs="Times New Roman"/>
          <w:b/>
          <w:color w:val="000000"/>
          <w:sz w:val="26"/>
          <w:szCs w:val="26"/>
        </w:rPr>
      </w:pPr>
    </w:p>
    <w:tbl>
      <w:tblPr>
        <w:tblStyle w:val="ae"/>
        <w:tblW w:w="13880" w:type="dxa"/>
        <w:tblInd w:w="13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968"/>
        <w:gridCol w:w="3690"/>
        <w:gridCol w:w="1170"/>
        <w:gridCol w:w="1710"/>
        <w:gridCol w:w="2250"/>
        <w:gridCol w:w="1980"/>
        <w:gridCol w:w="2112"/>
      </w:tblGrid>
      <w:tr w:rsidR="00476D24" w:rsidRPr="00845A4A" w14:paraId="5118B58D" w14:textId="77777777">
        <w:trPr>
          <w:trHeight w:val="1532"/>
        </w:trPr>
        <w:tc>
          <w:tcPr>
            <w:tcW w:w="9788" w:type="dxa"/>
            <w:gridSpan w:val="5"/>
            <w:tcBorders>
              <w:left w:val="single" w:sz="6" w:space="0" w:color="231F20"/>
              <w:bottom w:val="single" w:sz="6" w:space="0" w:color="231F20"/>
            </w:tcBorders>
          </w:tcPr>
          <w:p w14:paraId="0000073B"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b/>
                <w:color w:val="000000"/>
                <w:sz w:val="28"/>
                <w:szCs w:val="28"/>
              </w:rPr>
            </w:pPr>
          </w:p>
          <w:p w14:paraId="0000073C" w14:textId="77777777" w:rsidR="00476D24" w:rsidRPr="00845A4A" w:rsidRDefault="00476D24">
            <w:pPr>
              <w:widowControl w:val="0"/>
              <w:pBdr>
                <w:top w:val="nil"/>
                <w:left w:val="nil"/>
                <w:bottom w:val="nil"/>
                <w:right w:val="nil"/>
                <w:between w:val="nil"/>
              </w:pBdr>
              <w:spacing w:before="2"/>
              <w:rPr>
                <w:rFonts w:ascii="Times New Roman" w:eastAsia="Times New Roman" w:hAnsi="Times New Roman" w:cs="Times New Roman"/>
                <w:b/>
                <w:color w:val="000000"/>
                <w:sz w:val="28"/>
                <w:szCs w:val="28"/>
              </w:rPr>
            </w:pPr>
          </w:p>
          <w:p w14:paraId="0000073D" w14:textId="77777777" w:rsidR="00476D24" w:rsidRPr="00845A4A" w:rsidRDefault="009B64E2">
            <w:pPr>
              <w:widowControl w:val="0"/>
              <w:pBdr>
                <w:top w:val="nil"/>
                <w:left w:val="nil"/>
                <w:bottom w:val="nil"/>
                <w:right w:val="nil"/>
                <w:between w:val="nil"/>
              </w:pBdr>
              <w:ind w:left="2726"/>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Currencies in accordance with ITB Clause 18</w:t>
            </w:r>
          </w:p>
        </w:tc>
        <w:tc>
          <w:tcPr>
            <w:tcW w:w="4092" w:type="dxa"/>
            <w:gridSpan w:val="2"/>
            <w:tcBorders>
              <w:top w:val="single" w:sz="6" w:space="0" w:color="231F20"/>
            </w:tcBorders>
          </w:tcPr>
          <w:p w14:paraId="00000742" w14:textId="77777777" w:rsidR="00476D24" w:rsidRPr="00845A4A" w:rsidRDefault="009B64E2">
            <w:pPr>
              <w:widowControl w:val="0"/>
              <w:pBdr>
                <w:top w:val="nil"/>
                <w:left w:val="nil"/>
                <w:bottom w:val="nil"/>
                <w:right w:val="nil"/>
                <w:between w:val="nil"/>
              </w:pBdr>
              <w:tabs>
                <w:tab w:val="left" w:pos="4035"/>
              </w:tabs>
              <w:spacing w:before="141"/>
              <w:ind w:left="56"/>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 xml:space="preserve">Date:  </w:t>
            </w:r>
            <w:r w:rsidRPr="00845A4A">
              <w:rPr>
                <w:rFonts w:ascii="Times New Roman" w:eastAsia="Times New Roman" w:hAnsi="Times New Roman" w:cs="Times New Roman"/>
                <w:color w:val="231F20"/>
                <w:sz w:val="22"/>
                <w:szCs w:val="22"/>
                <w:u w:val="single"/>
              </w:rPr>
              <w:t xml:space="preserve"> </w:t>
            </w:r>
            <w:r w:rsidRPr="00845A4A">
              <w:rPr>
                <w:rFonts w:ascii="Times New Roman" w:eastAsia="Times New Roman" w:hAnsi="Times New Roman" w:cs="Times New Roman"/>
                <w:color w:val="231F20"/>
                <w:sz w:val="22"/>
                <w:szCs w:val="22"/>
                <w:u w:val="single"/>
              </w:rPr>
              <w:tab/>
            </w:r>
          </w:p>
          <w:p w14:paraId="00000743" w14:textId="77777777" w:rsidR="00476D24" w:rsidRPr="00845A4A" w:rsidRDefault="009B64E2">
            <w:pPr>
              <w:widowControl w:val="0"/>
              <w:pBdr>
                <w:top w:val="nil"/>
                <w:left w:val="nil"/>
                <w:bottom w:val="nil"/>
                <w:right w:val="nil"/>
                <w:between w:val="nil"/>
              </w:pBdr>
              <w:tabs>
                <w:tab w:val="left" w:pos="4035"/>
              </w:tabs>
              <w:spacing w:before="84"/>
              <w:ind w:left="56"/>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 xml:space="preserve">IFB No:  </w:t>
            </w:r>
            <w:r w:rsidRPr="00845A4A">
              <w:rPr>
                <w:rFonts w:ascii="Times New Roman" w:eastAsia="Times New Roman" w:hAnsi="Times New Roman" w:cs="Times New Roman"/>
                <w:color w:val="231F20"/>
                <w:sz w:val="22"/>
                <w:szCs w:val="22"/>
                <w:u w:val="single"/>
              </w:rPr>
              <w:t xml:space="preserve"> </w:t>
            </w:r>
            <w:r w:rsidRPr="00845A4A">
              <w:rPr>
                <w:rFonts w:ascii="Times New Roman" w:eastAsia="Times New Roman" w:hAnsi="Times New Roman" w:cs="Times New Roman"/>
                <w:color w:val="231F20"/>
                <w:sz w:val="22"/>
                <w:szCs w:val="22"/>
                <w:u w:val="single"/>
              </w:rPr>
              <w:tab/>
            </w:r>
          </w:p>
          <w:p w14:paraId="00000744" w14:textId="77777777" w:rsidR="00476D24" w:rsidRPr="00845A4A" w:rsidRDefault="009B64E2">
            <w:pPr>
              <w:widowControl w:val="0"/>
              <w:pBdr>
                <w:top w:val="nil"/>
                <w:left w:val="nil"/>
                <w:bottom w:val="nil"/>
                <w:right w:val="nil"/>
                <w:between w:val="nil"/>
              </w:pBdr>
              <w:tabs>
                <w:tab w:val="left" w:pos="4035"/>
              </w:tabs>
              <w:spacing w:before="84"/>
              <w:ind w:left="56"/>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 xml:space="preserve">Alternative No:  </w:t>
            </w:r>
            <w:r w:rsidRPr="00845A4A">
              <w:rPr>
                <w:rFonts w:ascii="Times New Roman" w:eastAsia="Times New Roman" w:hAnsi="Times New Roman" w:cs="Times New Roman"/>
                <w:color w:val="231F20"/>
                <w:sz w:val="22"/>
                <w:szCs w:val="22"/>
                <w:u w:val="single"/>
              </w:rPr>
              <w:t xml:space="preserve"> </w:t>
            </w:r>
            <w:r w:rsidRPr="00845A4A">
              <w:rPr>
                <w:rFonts w:ascii="Times New Roman" w:eastAsia="Times New Roman" w:hAnsi="Times New Roman" w:cs="Times New Roman"/>
                <w:color w:val="231F20"/>
                <w:sz w:val="22"/>
                <w:szCs w:val="22"/>
                <w:u w:val="single"/>
              </w:rPr>
              <w:tab/>
            </w:r>
          </w:p>
          <w:p w14:paraId="00000745" w14:textId="77777777" w:rsidR="00476D24" w:rsidRPr="00845A4A" w:rsidRDefault="009B64E2">
            <w:pPr>
              <w:widowControl w:val="0"/>
              <w:pBdr>
                <w:top w:val="nil"/>
                <w:left w:val="nil"/>
                <w:bottom w:val="nil"/>
                <w:right w:val="nil"/>
                <w:between w:val="nil"/>
              </w:pBdr>
              <w:tabs>
                <w:tab w:val="left" w:pos="2313"/>
                <w:tab w:val="left" w:pos="4035"/>
              </w:tabs>
              <w:spacing w:before="83"/>
              <w:ind w:left="56"/>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Page No:</w:t>
            </w:r>
            <w:r w:rsidRPr="00845A4A">
              <w:rPr>
                <w:rFonts w:ascii="Times New Roman" w:eastAsia="Times New Roman" w:hAnsi="Times New Roman" w:cs="Times New Roman"/>
                <w:color w:val="231F20"/>
                <w:sz w:val="22"/>
                <w:szCs w:val="22"/>
                <w:u w:val="single"/>
              </w:rPr>
              <w:t xml:space="preserve"> </w:t>
            </w:r>
            <w:r w:rsidRPr="00845A4A">
              <w:rPr>
                <w:rFonts w:ascii="Times New Roman" w:eastAsia="Times New Roman" w:hAnsi="Times New Roman" w:cs="Times New Roman"/>
                <w:color w:val="231F20"/>
                <w:sz w:val="22"/>
                <w:szCs w:val="22"/>
                <w:u w:val="single"/>
              </w:rPr>
              <w:tab/>
            </w:r>
            <w:r w:rsidRPr="00845A4A">
              <w:rPr>
                <w:rFonts w:ascii="Times New Roman" w:eastAsia="Times New Roman" w:hAnsi="Times New Roman" w:cs="Times New Roman"/>
                <w:color w:val="231F20"/>
                <w:sz w:val="22"/>
                <w:szCs w:val="22"/>
              </w:rPr>
              <w:t xml:space="preserve">of  </w:t>
            </w:r>
            <w:r w:rsidRPr="00845A4A">
              <w:rPr>
                <w:rFonts w:ascii="Times New Roman" w:eastAsia="Times New Roman" w:hAnsi="Times New Roman" w:cs="Times New Roman"/>
                <w:color w:val="231F20"/>
                <w:sz w:val="22"/>
                <w:szCs w:val="22"/>
                <w:u w:val="single"/>
              </w:rPr>
              <w:t xml:space="preserve"> </w:t>
            </w:r>
            <w:r w:rsidRPr="00845A4A">
              <w:rPr>
                <w:rFonts w:ascii="Times New Roman" w:eastAsia="Times New Roman" w:hAnsi="Times New Roman" w:cs="Times New Roman"/>
                <w:color w:val="231F20"/>
                <w:sz w:val="22"/>
                <w:szCs w:val="22"/>
                <w:u w:val="single"/>
              </w:rPr>
              <w:tab/>
            </w:r>
          </w:p>
        </w:tc>
      </w:tr>
      <w:tr w:rsidR="00476D24" w:rsidRPr="00845A4A" w14:paraId="3BF9C940" w14:textId="77777777">
        <w:trPr>
          <w:trHeight w:val="367"/>
        </w:trPr>
        <w:tc>
          <w:tcPr>
            <w:tcW w:w="968" w:type="dxa"/>
          </w:tcPr>
          <w:p w14:paraId="00000747" w14:textId="77777777" w:rsidR="00476D24" w:rsidRPr="00845A4A" w:rsidRDefault="009B64E2">
            <w:pPr>
              <w:widowControl w:val="0"/>
              <w:pBdr>
                <w:top w:val="nil"/>
                <w:left w:val="nil"/>
                <w:bottom w:val="nil"/>
                <w:right w:val="nil"/>
                <w:between w:val="nil"/>
              </w:pBdr>
              <w:spacing w:before="62"/>
              <w:ind w:left="10"/>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1</w:t>
            </w:r>
          </w:p>
        </w:tc>
        <w:tc>
          <w:tcPr>
            <w:tcW w:w="3690" w:type="dxa"/>
          </w:tcPr>
          <w:p w14:paraId="00000748" w14:textId="77777777" w:rsidR="00476D24" w:rsidRPr="00845A4A" w:rsidRDefault="009B64E2">
            <w:pPr>
              <w:widowControl w:val="0"/>
              <w:pBdr>
                <w:top w:val="nil"/>
                <w:left w:val="nil"/>
                <w:bottom w:val="nil"/>
                <w:right w:val="nil"/>
                <w:between w:val="nil"/>
              </w:pBdr>
              <w:spacing w:before="62"/>
              <w:ind w:left="10"/>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2</w:t>
            </w:r>
          </w:p>
        </w:tc>
        <w:tc>
          <w:tcPr>
            <w:tcW w:w="1170" w:type="dxa"/>
          </w:tcPr>
          <w:p w14:paraId="00000749" w14:textId="77777777" w:rsidR="00476D24" w:rsidRPr="00845A4A" w:rsidRDefault="009B64E2">
            <w:pPr>
              <w:widowControl w:val="0"/>
              <w:pBdr>
                <w:top w:val="nil"/>
                <w:left w:val="nil"/>
                <w:bottom w:val="nil"/>
                <w:right w:val="nil"/>
                <w:between w:val="nil"/>
              </w:pBdr>
              <w:spacing w:before="62"/>
              <w:ind w:left="10"/>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3</w:t>
            </w:r>
          </w:p>
        </w:tc>
        <w:tc>
          <w:tcPr>
            <w:tcW w:w="1710" w:type="dxa"/>
          </w:tcPr>
          <w:p w14:paraId="0000074A" w14:textId="77777777" w:rsidR="00476D24" w:rsidRPr="00845A4A" w:rsidRDefault="009B64E2">
            <w:pPr>
              <w:widowControl w:val="0"/>
              <w:pBdr>
                <w:top w:val="nil"/>
                <w:left w:val="nil"/>
                <w:bottom w:val="nil"/>
                <w:right w:val="nil"/>
                <w:between w:val="nil"/>
              </w:pBdr>
              <w:spacing w:before="62"/>
              <w:ind w:left="10"/>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4</w:t>
            </w:r>
          </w:p>
        </w:tc>
        <w:tc>
          <w:tcPr>
            <w:tcW w:w="2250" w:type="dxa"/>
          </w:tcPr>
          <w:p w14:paraId="0000074B" w14:textId="77777777" w:rsidR="00476D24" w:rsidRPr="00845A4A" w:rsidRDefault="009B64E2">
            <w:pPr>
              <w:widowControl w:val="0"/>
              <w:pBdr>
                <w:top w:val="nil"/>
                <w:left w:val="nil"/>
                <w:bottom w:val="nil"/>
                <w:right w:val="nil"/>
                <w:between w:val="nil"/>
              </w:pBdr>
              <w:spacing w:before="62"/>
              <w:ind w:left="10"/>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5</w:t>
            </w:r>
          </w:p>
        </w:tc>
        <w:tc>
          <w:tcPr>
            <w:tcW w:w="1980" w:type="dxa"/>
          </w:tcPr>
          <w:p w14:paraId="0000074C" w14:textId="77777777" w:rsidR="00476D24" w:rsidRPr="00845A4A" w:rsidRDefault="009B64E2">
            <w:pPr>
              <w:widowControl w:val="0"/>
              <w:pBdr>
                <w:top w:val="nil"/>
                <w:left w:val="nil"/>
                <w:bottom w:val="nil"/>
                <w:right w:val="nil"/>
                <w:between w:val="nil"/>
              </w:pBdr>
              <w:spacing w:before="62"/>
              <w:ind w:left="10"/>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6</w:t>
            </w:r>
          </w:p>
        </w:tc>
        <w:tc>
          <w:tcPr>
            <w:tcW w:w="2112" w:type="dxa"/>
          </w:tcPr>
          <w:p w14:paraId="0000074D" w14:textId="77777777" w:rsidR="00476D24" w:rsidRPr="00845A4A" w:rsidRDefault="009B64E2">
            <w:pPr>
              <w:widowControl w:val="0"/>
              <w:pBdr>
                <w:top w:val="nil"/>
                <w:left w:val="nil"/>
                <w:bottom w:val="nil"/>
                <w:right w:val="nil"/>
                <w:between w:val="nil"/>
              </w:pBdr>
              <w:spacing w:before="62"/>
              <w:ind w:left="10"/>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7</w:t>
            </w:r>
          </w:p>
        </w:tc>
      </w:tr>
      <w:tr w:rsidR="00476D24" w:rsidRPr="00845A4A" w14:paraId="78AA6CB8" w14:textId="77777777">
        <w:trPr>
          <w:trHeight w:val="1424"/>
        </w:trPr>
        <w:tc>
          <w:tcPr>
            <w:tcW w:w="968" w:type="dxa"/>
            <w:tcBorders>
              <w:left w:val="single" w:sz="6" w:space="0" w:color="231F20"/>
            </w:tcBorders>
          </w:tcPr>
          <w:p w14:paraId="0000074E" w14:textId="77777777" w:rsidR="00476D24" w:rsidRPr="00845A4A" w:rsidRDefault="009B64E2">
            <w:pPr>
              <w:widowControl w:val="0"/>
              <w:pBdr>
                <w:top w:val="nil"/>
                <w:left w:val="nil"/>
                <w:bottom w:val="nil"/>
                <w:right w:val="nil"/>
                <w:between w:val="nil"/>
              </w:pBdr>
              <w:spacing w:before="17" w:line="249" w:lineRule="auto"/>
              <w:ind w:left="357" w:right="113" w:hanging="228"/>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Service N</w:t>
            </w:r>
            <w:r w:rsidRPr="00845A4A">
              <w:rPr>
                <w:rFonts w:ascii="Times New Roman" w:eastAsia="Times New Roman" w:hAnsi="Times New Roman" w:cs="Times New Roman"/>
                <w:color w:val="231F20"/>
                <w:sz w:val="22"/>
                <w:szCs w:val="22"/>
              </w:rPr>
              <w:t></w:t>
            </w:r>
          </w:p>
        </w:tc>
        <w:tc>
          <w:tcPr>
            <w:tcW w:w="3690" w:type="dxa"/>
          </w:tcPr>
          <w:p w14:paraId="0000074F" w14:textId="77777777" w:rsidR="00476D24" w:rsidRPr="00845A4A" w:rsidRDefault="009B64E2">
            <w:pPr>
              <w:widowControl w:val="0"/>
              <w:pBdr>
                <w:top w:val="nil"/>
                <w:left w:val="nil"/>
                <w:bottom w:val="nil"/>
                <w:right w:val="nil"/>
                <w:between w:val="nil"/>
              </w:pBdr>
              <w:spacing w:before="17" w:line="266" w:lineRule="auto"/>
              <w:ind w:left="208" w:right="195"/>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Description of Services (excludes inland transportation and other services required in Bhutan to convey the Goods to their final</w:t>
            </w:r>
          </w:p>
          <w:p w14:paraId="00000750" w14:textId="77777777" w:rsidR="00476D24" w:rsidRPr="00845A4A" w:rsidRDefault="009B64E2">
            <w:pPr>
              <w:widowControl w:val="0"/>
              <w:pBdr>
                <w:top w:val="nil"/>
                <w:left w:val="nil"/>
                <w:bottom w:val="nil"/>
                <w:right w:val="nil"/>
                <w:between w:val="nil"/>
              </w:pBdr>
              <w:spacing w:line="250" w:lineRule="auto"/>
              <w:ind w:left="205" w:right="195"/>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destination)</w:t>
            </w:r>
          </w:p>
        </w:tc>
        <w:tc>
          <w:tcPr>
            <w:tcW w:w="1170" w:type="dxa"/>
          </w:tcPr>
          <w:p w14:paraId="00000751" w14:textId="77777777" w:rsidR="00476D24" w:rsidRPr="00845A4A" w:rsidRDefault="009B64E2">
            <w:pPr>
              <w:widowControl w:val="0"/>
              <w:pBdr>
                <w:top w:val="nil"/>
                <w:left w:val="nil"/>
                <w:bottom w:val="nil"/>
                <w:right w:val="nil"/>
                <w:between w:val="nil"/>
              </w:pBdr>
              <w:spacing w:before="17" w:line="266" w:lineRule="auto"/>
              <w:ind w:left="272" w:hanging="211"/>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Country of Origin</w:t>
            </w:r>
          </w:p>
        </w:tc>
        <w:tc>
          <w:tcPr>
            <w:tcW w:w="1710" w:type="dxa"/>
          </w:tcPr>
          <w:p w14:paraId="00000752" w14:textId="77777777" w:rsidR="00476D24" w:rsidRPr="00845A4A" w:rsidRDefault="009B64E2">
            <w:pPr>
              <w:widowControl w:val="0"/>
              <w:pBdr>
                <w:top w:val="nil"/>
                <w:left w:val="nil"/>
                <w:bottom w:val="nil"/>
                <w:right w:val="nil"/>
                <w:between w:val="nil"/>
              </w:pBdr>
              <w:spacing w:before="17" w:line="266" w:lineRule="auto"/>
              <w:ind w:left="41" w:right="29"/>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Delivery Date at place of Final destination</w:t>
            </w:r>
          </w:p>
        </w:tc>
        <w:tc>
          <w:tcPr>
            <w:tcW w:w="2250" w:type="dxa"/>
          </w:tcPr>
          <w:p w14:paraId="00000753" w14:textId="77777777" w:rsidR="00476D24" w:rsidRPr="00845A4A" w:rsidRDefault="009B64E2">
            <w:pPr>
              <w:widowControl w:val="0"/>
              <w:pBdr>
                <w:top w:val="nil"/>
                <w:left w:val="nil"/>
                <w:bottom w:val="nil"/>
                <w:right w:val="nil"/>
                <w:between w:val="nil"/>
              </w:pBdr>
              <w:spacing w:before="17" w:line="266" w:lineRule="auto"/>
              <w:ind w:left="493" w:hanging="12"/>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Quantity and physical unit</w:t>
            </w:r>
          </w:p>
        </w:tc>
        <w:tc>
          <w:tcPr>
            <w:tcW w:w="1980" w:type="dxa"/>
          </w:tcPr>
          <w:p w14:paraId="00000754" w14:textId="77777777" w:rsidR="00476D24" w:rsidRPr="00845A4A" w:rsidRDefault="009B64E2">
            <w:pPr>
              <w:widowControl w:val="0"/>
              <w:pBdr>
                <w:top w:val="nil"/>
                <w:left w:val="nil"/>
                <w:bottom w:val="nil"/>
                <w:right w:val="nil"/>
                <w:between w:val="nil"/>
              </w:pBdr>
              <w:spacing w:before="17"/>
              <w:ind w:left="134" w:right="124"/>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Unit price</w:t>
            </w:r>
          </w:p>
        </w:tc>
        <w:tc>
          <w:tcPr>
            <w:tcW w:w="2112" w:type="dxa"/>
          </w:tcPr>
          <w:p w14:paraId="00000755" w14:textId="77777777" w:rsidR="00476D24" w:rsidRPr="00845A4A" w:rsidRDefault="009B64E2">
            <w:pPr>
              <w:widowControl w:val="0"/>
              <w:pBdr>
                <w:top w:val="nil"/>
                <w:left w:val="nil"/>
                <w:bottom w:val="nil"/>
                <w:right w:val="nil"/>
                <w:between w:val="nil"/>
              </w:pBdr>
              <w:spacing w:before="17" w:line="266" w:lineRule="auto"/>
              <w:ind w:left="322" w:right="310"/>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Total Price per Service</w:t>
            </w:r>
          </w:p>
          <w:p w14:paraId="00000756" w14:textId="77777777" w:rsidR="00476D24" w:rsidRPr="00845A4A" w:rsidRDefault="009B64E2">
            <w:pPr>
              <w:widowControl w:val="0"/>
              <w:pBdr>
                <w:top w:val="nil"/>
                <w:left w:val="nil"/>
                <w:bottom w:val="nil"/>
                <w:right w:val="nil"/>
                <w:between w:val="nil"/>
              </w:pBdr>
              <w:spacing w:line="266" w:lineRule="auto"/>
              <w:ind w:left="322" w:right="310"/>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(Col. 5 6 or estimate)</w:t>
            </w:r>
          </w:p>
        </w:tc>
      </w:tr>
      <w:tr w:rsidR="00476D24" w:rsidRPr="00845A4A" w14:paraId="3D19D232" w14:textId="77777777">
        <w:trPr>
          <w:trHeight w:val="840"/>
        </w:trPr>
        <w:tc>
          <w:tcPr>
            <w:tcW w:w="968" w:type="dxa"/>
            <w:tcBorders>
              <w:left w:val="single" w:sz="6" w:space="0" w:color="231F20"/>
              <w:bottom w:val="nil"/>
            </w:tcBorders>
          </w:tcPr>
          <w:p w14:paraId="00000757" w14:textId="77777777" w:rsidR="00476D24" w:rsidRPr="00845A4A" w:rsidRDefault="009B64E2">
            <w:pPr>
              <w:widowControl w:val="0"/>
              <w:pBdr>
                <w:top w:val="nil"/>
                <w:left w:val="nil"/>
                <w:bottom w:val="nil"/>
                <w:right w:val="nil"/>
                <w:between w:val="nil"/>
              </w:pBdr>
              <w:spacing w:before="17" w:line="266" w:lineRule="auto"/>
              <w:ind w:left="123" w:right="106" w:firstLine="58"/>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[insert number</w:t>
            </w:r>
          </w:p>
          <w:p w14:paraId="00000758" w14:textId="77777777" w:rsidR="00476D24" w:rsidRPr="00845A4A" w:rsidRDefault="009B64E2">
            <w:pPr>
              <w:widowControl w:val="0"/>
              <w:pBdr>
                <w:top w:val="nil"/>
                <w:left w:val="nil"/>
                <w:bottom w:val="nil"/>
                <w:right w:val="nil"/>
                <w:between w:val="nil"/>
              </w:pBdr>
              <w:spacing w:line="241" w:lineRule="auto"/>
              <w:ind w:left="219"/>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of the</w:t>
            </w:r>
          </w:p>
        </w:tc>
        <w:tc>
          <w:tcPr>
            <w:tcW w:w="3690" w:type="dxa"/>
            <w:tcBorders>
              <w:bottom w:val="nil"/>
            </w:tcBorders>
          </w:tcPr>
          <w:p w14:paraId="00000759" w14:textId="77777777" w:rsidR="00476D24" w:rsidRPr="00845A4A" w:rsidRDefault="009B64E2">
            <w:pPr>
              <w:widowControl w:val="0"/>
              <w:pBdr>
                <w:top w:val="nil"/>
                <w:left w:val="nil"/>
                <w:bottom w:val="nil"/>
                <w:right w:val="nil"/>
                <w:between w:val="nil"/>
              </w:pBdr>
              <w:spacing w:before="17"/>
              <w:ind w:left="205" w:right="195"/>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[insert name of Services]</w:t>
            </w:r>
          </w:p>
        </w:tc>
        <w:tc>
          <w:tcPr>
            <w:tcW w:w="1170" w:type="dxa"/>
            <w:tcBorders>
              <w:bottom w:val="nil"/>
            </w:tcBorders>
          </w:tcPr>
          <w:p w14:paraId="0000075A" w14:textId="77777777" w:rsidR="00476D24" w:rsidRPr="00845A4A" w:rsidRDefault="009B64E2">
            <w:pPr>
              <w:widowControl w:val="0"/>
              <w:pBdr>
                <w:top w:val="nil"/>
                <w:left w:val="nil"/>
                <w:bottom w:val="nil"/>
                <w:right w:val="nil"/>
                <w:between w:val="nil"/>
              </w:pBdr>
              <w:spacing w:before="17" w:line="266" w:lineRule="auto"/>
              <w:ind w:left="232" w:right="202" w:firstLine="51"/>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[insert country</w:t>
            </w:r>
          </w:p>
          <w:p w14:paraId="0000075B" w14:textId="77777777" w:rsidR="00476D24" w:rsidRPr="00845A4A" w:rsidRDefault="009B64E2">
            <w:pPr>
              <w:widowControl w:val="0"/>
              <w:pBdr>
                <w:top w:val="nil"/>
                <w:left w:val="nil"/>
                <w:bottom w:val="nil"/>
                <w:right w:val="nil"/>
                <w:between w:val="nil"/>
              </w:pBdr>
              <w:spacing w:line="241" w:lineRule="auto"/>
              <w:ind w:left="196"/>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of origin</w:t>
            </w:r>
          </w:p>
        </w:tc>
        <w:tc>
          <w:tcPr>
            <w:tcW w:w="1710" w:type="dxa"/>
            <w:tcBorders>
              <w:bottom w:val="nil"/>
            </w:tcBorders>
          </w:tcPr>
          <w:p w14:paraId="0000075C" w14:textId="77777777" w:rsidR="00476D24" w:rsidRPr="00845A4A" w:rsidRDefault="009B64E2">
            <w:pPr>
              <w:widowControl w:val="0"/>
              <w:pBdr>
                <w:top w:val="nil"/>
                <w:left w:val="nil"/>
                <w:bottom w:val="nil"/>
                <w:right w:val="nil"/>
                <w:between w:val="nil"/>
              </w:pBdr>
              <w:spacing w:before="17" w:line="266" w:lineRule="auto"/>
              <w:ind w:left="139" w:firstLine="27"/>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[insert delivery date at place of</w:t>
            </w:r>
          </w:p>
          <w:p w14:paraId="0000075D" w14:textId="77777777" w:rsidR="00476D24" w:rsidRPr="00845A4A" w:rsidRDefault="009B64E2">
            <w:pPr>
              <w:widowControl w:val="0"/>
              <w:pBdr>
                <w:top w:val="nil"/>
                <w:left w:val="nil"/>
                <w:bottom w:val="nil"/>
                <w:right w:val="nil"/>
                <w:between w:val="nil"/>
              </w:pBdr>
              <w:spacing w:line="241" w:lineRule="auto"/>
              <w:ind w:left="94"/>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final destination</w:t>
            </w:r>
          </w:p>
        </w:tc>
        <w:tc>
          <w:tcPr>
            <w:tcW w:w="2250" w:type="dxa"/>
            <w:tcBorders>
              <w:bottom w:val="nil"/>
            </w:tcBorders>
          </w:tcPr>
          <w:p w14:paraId="0000075E" w14:textId="77777777" w:rsidR="00476D24" w:rsidRPr="00845A4A" w:rsidRDefault="009B64E2">
            <w:pPr>
              <w:widowControl w:val="0"/>
              <w:pBdr>
                <w:top w:val="nil"/>
                <w:left w:val="nil"/>
                <w:bottom w:val="nil"/>
                <w:right w:val="nil"/>
                <w:between w:val="nil"/>
              </w:pBdr>
              <w:spacing w:before="17" w:line="266" w:lineRule="auto"/>
              <w:ind w:left="63" w:right="51"/>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[insert number of units to be supplied and</w:t>
            </w:r>
          </w:p>
          <w:p w14:paraId="0000075F" w14:textId="77777777" w:rsidR="00476D24" w:rsidRPr="00845A4A" w:rsidRDefault="009B64E2">
            <w:pPr>
              <w:widowControl w:val="0"/>
              <w:pBdr>
                <w:top w:val="nil"/>
                <w:left w:val="nil"/>
                <w:bottom w:val="nil"/>
                <w:right w:val="nil"/>
                <w:between w:val="nil"/>
              </w:pBdr>
              <w:spacing w:line="241" w:lineRule="auto"/>
              <w:ind w:left="61" w:right="51"/>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name of the physical</w:t>
            </w:r>
          </w:p>
        </w:tc>
        <w:tc>
          <w:tcPr>
            <w:tcW w:w="1980" w:type="dxa"/>
            <w:tcBorders>
              <w:bottom w:val="nil"/>
            </w:tcBorders>
          </w:tcPr>
          <w:p w14:paraId="00000760" w14:textId="77777777" w:rsidR="00476D24" w:rsidRPr="00845A4A" w:rsidRDefault="009B64E2">
            <w:pPr>
              <w:widowControl w:val="0"/>
              <w:pBdr>
                <w:top w:val="nil"/>
                <w:left w:val="nil"/>
                <w:bottom w:val="nil"/>
                <w:right w:val="nil"/>
                <w:between w:val="nil"/>
              </w:pBdr>
              <w:spacing w:before="17" w:line="266" w:lineRule="auto"/>
              <w:ind w:left="572" w:hanging="354"/>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[insert unit price per item]</w:t>
            </w:r>
          </w:p>
        </w:tc>
        <w:tc>
          <w:tcPr>
            <w:tcW w:w="2112" w:type="dxa"/>
            <w:tcBorders>
              <w:bottom w:val="nil"/>
            </w:tcBorders>
          </w:tcPr>
          <w:p w14:paraId="00000761" w14:textId="77777777" w:rsidR="00476D24" w:rsidRPr="00845A4A" w:rsidRDefault="009B64E2">
            <w:pPr>
              <w:widowControl w:val="0"/>
              <w:pBdr>
                <w:top w:val="nil"/>
                <w:left w:val="nil"/>
                <w:bottom w:val="nil"/>
                <w:right w:val="nil"/>
                <w:between w:val="nil"/>
              </w:pBdr>
              <w:spacing w:before="17" w:line="266" w:lineRule="auto"/>
              <w:ind w:left="816" w:right="12" w:hanging="742"/>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[insert total price per item]</w:t>
            </w:r>
          </w:p>
        </w:tc>
      </w:tr>
      <w:tr w:rsidR="00476D24" w:rsidRPr="00845A4A" w14:paraId="22A18BAD" w14:textId="77777777">
        <w:trPr>
          <w:trHeight w:val="633"/>
        </w:trPr>
        <w:tc>
          <w:tcPr>
            <w:tcW w:w="968" w:type="dxa"/>
            <w:tcBorders>
              <w:top w:val="nil"/>
              <w:left w:val="single" w:sz="6" w:space="0" w:color="231F20"/>
            </w:tcBorders>
          </w:tcPr>
          <w:p w14:paraId="00000762" w14:textId="77777777" w:rsidR="00476D24" w:rsidRPr="00845A4A" w:rsidRDefault="009B64E2">
            <w:pPr>
              <w:widowControl w:val="0"/>
              <w:pBdr>
                <w:top w:val="nil"/>
                <w:left w:val="nil"/>
                <w:bottom w:val="nil"/>
                <w:right w:val="nil"/>
                <w:between w:val="nil"/>
              </w:pBdr>
              <w:spacing w:before="17"/>
              <w:ind w:left="94" w:right="87"/>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Service]</w:t>
            </w:r>
          </w:p>
        </w:tc>
        <w:tc>
          <w:tcPr>
            <w:tcW w:w="3690" w:type="dxa"/>
            <w:tcBorders>
              <w:top w:val="nil"/>
            </w:tcBorders>
          </w:tcPr>
          <w:p w14:paraId="00000763"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1170" w:type="dxa"/>
            <w:tcBorders>
              <w:top w:val="nil"/>
            </w:tcBorders>
          </w:tcPr>
          <w:p w14:paraId="00000764" w14:textId="77777777" w:rsidR="00476D24" w:rsidRPr="00845A4A" w:rsidRDefault="009B64E2">
            <w:pPr>
              <w:widowControl w:val="0"/>
              <w:pBdr>
                <w:top w:val="nil"/>
                <w:left w:val="nil"/>
                <w:bottom w:val="nil"/>
                <w:right w:val="nil"/>
                <w:between w:val="nil"/>
              </w:pBdr>
              <w:spacing w:before="17" w:line="266" w:lineRule="auto"/>
              <w:ind w:left="178" w:firstLine="144"/>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of the Services]</w:t>
            </w:r>
          </w:p>
        </w:tc>
        <w:tc>
          <w:tcPr>
            <w:tcW w:w="1710" w:type="dxa"/>
            <w:tcBorders>
              <w:top w:val="nil"/>
            </w:tcBorders>
          </w:tcPr>
          <w:p w14:paraId="00000765" w14:textId="77777777" w:rsidR="00476D24" w:rsidRPr="00845A4A" w:rsidRDefault="009B64E2">
            <w:pPr>
              <w:widowControl w:val="0"/>
              <w:pBdr>
                <w:top w:val="nil"/>
                <w:left w:val="nil"/>
                <w:bottom w:val="nil"/>
                <w:right w:val="nil"/>
                <w:between w:val="nil"/>
              </w:pBdr>
              <w:spacing w:before="17"/>
              <w:ind w:left="39" w:right="29"/>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per Service]</w:t>
            </w:r>
          </w:p>
        </w:tc>
        <w:tc>
          <w:tcPr>
            <w:tcW w:w="2250" w:type="dxa"/>
            <w:tcBorders>
              <w:top w:val="nil"/>
            </w:tcBorders>
          </w:tcPr>
          <w:p w14:paraId="00000766" w14:textId="77777777" w:rsidR="00476D24" w:rsidRPr="00845A4A" w:rsidRDefault="009B64E2">
            <w:pPr>
              <w:widowControl w:val="0"/>
              <w:pBdr>
                <w:top w:val="nil"/>
                <w:left w:val="nil"/>
                <w:bottom w:val="nil"/>
                <w:right w:val="nil"/>
                <w:between w:val="nil"/>
              </w:pBdr>
              <w:spacing w:before="17"/>
              <w:ind w:left="61" w:right="51"/>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unit]</w:t>
            </w:r>
          </w:p>
        </w:tc>
        <w:tc>
          <w:tcPr>
            <w:tcW w:w="1980" w:type="dxa"/>
            <w:tcBorders>
              <w:top w:val="nil"/>
            </w:tcBorders>
          </w:tcPr>
          <w:p w14:paraId="00000767"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2112" w:type="dxa"/>
            <w:tcBorders>
              <w:top w:val="nil"/>
            </w:tcBorders>
          </w:tcPr>
          <w:p w14:paraId="00000768"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476D24" w:rsidRPr="00845A4A" w14:paraId="2A783893" w14:textId="77777777">
        <w:trPr>
          <w:trHeight w:val="411"/>
        </w:trPr>
        <w:tc>
          <w:tcPr>
            <w:tcW w:w="968" w:type="dxa"/>
          </w:tcPr>
          <w:p w14:paraId="00000769"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3690" w:type="dxa"/>
          </w:tcPr>
          <w:p w14:paraId="0000076A"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1170" w:type="dxa"/>
          </w:tcPr>
          <w:p w14:paraId="0000076B"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1710" w:type="dxa"/>
          </w:tcPr>
          <w:p w14:paraId="0000076C"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2250" w:type="dxa"/>
          </w:tcPr>
          <w:p w14:paraId="0000076D"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1980" w:type="dxa"/>
          </w:tcPr>
          <w:p w14:paraId="0000076E"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2112" w:type="dxa"/>
          </w:tcPr>
          <w:p w14:paraId="0000076F"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476D24" w:rsidRPr="00845A4A" w14:paraId="611F393D" w14:textId="77777777">
        <w:trPr>
          <w:trHeight w:val="411"/>
        </w:trPr>
        <w:tc>
          <w:tcPr>
            <w:tcW w:w="968" w:type="dxa"/>
          </w:tcPr>
          <w:p w14:paraId="00000770"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3690" w:type="dxa"/>
          </w:tcPr>
          <w:p w14:paraId="00000771"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1170" w:type="dxa"/>
          </w:tcPr>
          <w:p w14:paraId="00000772"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1710" w:type="dxa"/>
          </w:tcPr>
          <w:p w14:paraId="00000773"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2250" w:type="dxa"/>
          </w:tcPr>
          <w:p w14:paraId="00000774"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1980" w:type="dxa"/>
          </w:tcPr>
          <w:p w14:paraId="00000775"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2112" w:type="dxa"/>
          </w:tcPr>
          <w:p w14:paraId="00000776"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476D24" w:rsidRPr="00845A4A" w14:paraId="05E3D133" w14:textId="77777777">
        <w:trPr>
          <w:trHeight w:val="411"/>
        </w:trPr>
        <w:tc>
          <w:tcPr>
            <w:tcW w:w="968" w:type="dxa"/>
          </w:tcPr>
          <w:p w14:paraId="00000777"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3690" w:type="dxa"/>
          </w:tcPr>
          <w:p w14:paraId="00000778"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1170" w:type="dxa"/>
          </w:tcPr>
          <w:p w14:paraId="00000779"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1710" w:type="dxa"/>
          </w:tcPr>
          <w:p w14:paraId="0000077A"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2250" w:type="dxa"/>
          </w:tcPr>
          <w:p w14:paraId="0000077B"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1980" w:type="dxa"/>
          </w:tcPr>
          <w:p w14:paraId="0000077C"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2112" w:type="dxa"/>
          </w:tcPr>
          <w:p w14:paraId="0000077D"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476D24" w:rsidRPr="00845A4A" w14:paraId="0FDD448F" w14:textId="77777777">
        <w:trPr>
          <w:trHeight w:val="411"/>
        </w:trPr>
        <w:tc>
          <w:tcPr>
            <w:tcW w:w="968" w:type="dxa"/>
          </w:tcPr>
          <w:p w14:paraId="0000077E"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3690" w:type="dxa"/>
          </w:tcPr>
          <w:p w14:paraId="0000077F"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1170" w:type="dxa"/>
          </w:tcPr>
          <w:p w14:paraId="00000780"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1710" w:type="dxa"/>
          </w:tcPr>
          <w:p w14:paraId="00000781"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2250" w:type="dxa"/>
          </w:tcPr>
          <w:p w14:paraId="00000782"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1980" w:type="dxa"/>
          </w:tcPr>
          <w:p w14:paraId="00000783"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2112" w:type="dxa"/>
          </w:tcPr>
          <w:p w14:paraId="00000784"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476D24" w:rsidRPr="00845A4A" w14:paraId="369BC9D0" w14:textId="77777777">
        <w:trPr>
          <w:trHeight w:val="408"/>
        </w:trPr>
        <w:tc>
          <w:tcPr>
            <w:tcW w:w="968" w:type="dxa"/>
          </w:tcPr>
          <w:p w14:paraId="00000785"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3690" w:type="dxa"/>
          </w:tcPr>
          <w:p w14:paraId="00000786"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1170" w:type="dxa"/>
          </w:tcPr>
          <w:p w14:paraId="00000787"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1710" w:type="dxa"/>
          </w:tcPr>
          <w:p w14:paraId="00000788"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2250" w:type="dxa"/>
          </w:tcPr>
          <w:p w14:paraId="00000789"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1980" w:type="dxa"/>
          </w:tcPr>
          <w:p w14:paraId="0000078A"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2112" w:type="dxa"/>
          </w:tcPr>
          <w:p w14:paraId="0000078B"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476D24" w:rsidRPr="00845A4A" w14:paraId="1199FC51" w14:textId="77777777">
        <w:trPr>
          <w:trHeight w:val="406"/>
        </w:trPr>
        <w:tc>
          <w:tcPr>
            <w:tcW w:w="7538" w:type="dxa"/>
            <w:gridSpan w:val="4"/>
            <w:tcBorders>
              <w:left w:val="nil"/>
              <w:bottom w:val="nil"/>
            </w:tcBorders>
          </w:tcPr>
          <w:p w14:paraId="0000078C"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4230" w:type="dxa"/>
            <w:gridSpan w:val="2"/>
            <w:tcBorders>
              <w:top w:val="single" w:sz="6" w:space="0" w:color="231F20"/>
              <w:bottom w:val="single" w:sz="6" w:space="0" w:color="231F20"/>
            </w:tcBorders>
          </w:tcPr>
          <w:p w14:paraId="00000790" w14:textId="77777777" w:rsidR="00476D24" w:rsidRPr="00845A4A" w:rsidRDefault="009B64E2">
            <w:pPr>
              <w:widowControl w:val="0"/>
              <w:pBdr>
                <w:top w:val="nil"/>
                <w:left w:val="nil"/>
                <w:bottom w:val="nil"/>
                <w:right w:val="nil"/>
                <w:between w:val="nil"/>
              </w:pBdr>
              <w:spacing w:before="83"/>
              <w:ind w:left="1404"/>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Total Bid Price</w:t>
            </w:r>
          </w:p>
        </w:tc>
        <w:tc>
          <w:tcPr>
            <w:tcW w:w="2112" w:type="dxa"/>
          </w:tcPr>
          <w:p w14:paraId="00000792"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bl>
    <w:p w14:paraId="00000793" w14:textId="77777777" w:rsidR="00476D24" w:rsidRPr="00845A4A" w:rsidRDefault="00476D24">
      <w:pPr>
        <w:widowControl w:val="0"/>
        <w:pBdr>
          <w:top w:val="nil"/>
          <w:left w:val="nil"/>
          <w:bottom w:val="nil"/>
          <w:right w:val="nil"/>
          <w:between w:val="nil"/>
        </w:pBdr>
        <w:spacing w:before="3"/>
        <w:rPr>
          <w:rFonts w:ascii="Times New Roman" w:eastAsia="Times New Roman" w:hAnsi="Times New Roman" w:cs="Times New Roman"/>
          <w:b/>
          <w:color w:val="000000"/>
          <w:sz w:val="41"/>
          <w:szCs w:val="41"/>
        </w:rPr>
      </w:pPr>
    </w:p>
    <w:p w14:paraId="00000794" w14:textId="77777777" w:rsidR="00476D24" w:rsidRPr="00845A4A" w:rsidRDefault="009B64E2">
      <w:pPr>
        <w:ind w:left="127"/>
        <w:rPr>
          <w:rFonts w:ascii="Times New Roman" w:eastAsia="Times New Roman" w:hAnsi="Times New Roman" w:cs="Times New Roman"/>
        </w:rPr>
        <w:sectPr w:rsidR="00476D24" w:rsidRPr="00845A4A">
          <w:headerReference w:type="default" r:id="rId37"/>
          <w:pgSz w:w="16840" w:h="11910" w:orient="landscape"/>
          <w:pgMar w:top="0" w:right="1580" w:bottom="280" w:left="1120" w:header="0" w:footer="0" w:gutter="0"/>
          <w:cols w:space="720"/>
        </w:sectPr>
      </w:pPr>
      <w:r w:rsidRPr="00845A4A">
        <w:rPr>
          <w:rFonts w:ascii="Times New Roman" w:eastAsia="Times New Roman" w:hAnsi="Times New Roman" w:cs="Times New Roman"/>
          <w:color w:val="231F20"/>
        </w:rPr>
        <w:t>Name of Bidder [insert complete name of Bidder] Signature of Bidder [signature of person signing the Bid] Date [insert date]</w:t>
      </w:r>
    </w:p>
    <w:p w14:paraId="00000795"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6"/>
          <w:szCs w:val="6"/>
        </w:rPr>
      </w:pPr>
    </w:p>
    <w:p w14:paraId="00000796" w14:textId="77777777" w:rsidR="00476D24" w:rsidRPr="00845A4A" w:rsidRDefault="009B64E2">
      <w:pPr>
        <w:widowControl w:val="0"/>
        <w:pBdr>
          <w:top w:val="nil"/>
          <w:left w:val="nil"/>
          <w:bottom w:val="nil"/>
          <w:right w:val="nil"/>
          <w:between w:val="nil"/>
        </w:pBdr>
        <w:spacing w:line="20" w:lineRule="auto"/>
        <w:ind w:left="122"/>
        <w:rPr>
          <w:rFonts w:ascii="Times New Roman" w:eastAsia="Times New Roman" w:hAnsi="Times New Roman" w:cs="Times New Roman"/>
          <w:color w:val="000000"/>
          <w:sz w:val="2"/>
          <w:szCs w:val="2"/>
        </w:rPr>
      </w:pPr>
      <w:r w:rsidRPr="00845A4A">
        <w:rPr>
          <w:rFonts w:ascii="Times New Roman" w:eastAsia="Times New Roman" w:hAnsi="Times New Roman" w:cs="Times New Roman"/>
          <w:noProof/>
          <w:color w:val="000000"/>
          <w:sz w:val="2"/>
          <w:szCs w:val="2"/>
        </w:rPr>
        <mc:AlternateContent>
          <mc:Choice Requires="wpg">
            <w:drawing>
              <wp:inline distT="0" distB="0" distL="0" distR="0" wp14:anchorId="5B0AA276" wp14:editId="420770B8">
                <wp:extent cx="5976620" cy="6350"/>
                <wp:effectExtent l="0" t="0" r="0" b="0"/>
                <wp:docPr id="362" name="Group 362"/>
                <wp:cNvGraphicFramePr/>
                <a:graphic xmlns:a="http://schemas.openxmlformats.org/drawingml/2006/main">
                  <a:graphicData uri="http://schemas.microsoft.com/office/word/2010/wordprocessingGroup">
                    <wpg:wgp>
                      <wpg:cNvGrpSpPr/>
                      <wpg:grpSpPr>
                        <a:xfrm>
                          <a:off x="0" y="0"/>
                          <a:ext cx="5976620" cy="6350"/>
                          <a:chOff x="2357675" y="3775225"/>
                          <a:chExt cx="5976000" cy="9550"/>
                        </a:xfrm>
                      </wpg:grpSpPr>
                      <wpg:grpSp>
                        <wpg:cNvPr id="13" name="Group 13"/>
                        <wpg:cNvGrpSpPr/>
                        <wpg:grpSpPr>
                          <a:xfrm>
                            <a:off x="2357690" y="3776825"/>
                            <a:ext cx="5975985" cy="3175"/>
                            <a:chOff x="0" y="0"/>
                            <a:chExt cx="9411" cy="5"/>
                          </a:xfrm>
                        </wpg:grpSpPr>
                        <wps:wsp>
                          <wps:cNvPr id="14" name="Rectangle 14"/>
                          <wps:cNvSpPr/>
                          <wps:spPr>
                            <a:xfrm>
                              <a:off x="0" y="0"/>
                              <a:ext cx="9400" cy="0"/>
                            </a:xfrm>
                            <a:prstGeom prst="rect">
                              <a:avLst/>
                            </a:prstGeom>
                            <a:noFill/>
                            <a:ln>
                              <a:noFill/>
                            </a:ln>
                          </wps:spPr>
                          <wps:txbx>
                            <w:txbxContent>
                              <w:p w14:paraId="4388146B" w14:textId="77777777" w:rsidR="00124570" w:rsidRDefault="00124570">
                                <w:pPr>
                                  <w:textDirection w:val="btLr"/>
                                </w:pPr>
                              </w:p>
                            </w:txbxContent>
                          </wps:txbx>
                          <wps:bodyPr spcFirstLastPara="1" wrap="square" lIns="91425" tIns="91425" rIns="91425" bIns="91425" anchor="ctr" anchorCtr="0">
                            <a:noAutofit/>
                          </wps:bodyPr>
                        </wps:wsp>
                        <wps:wsp>
                          <wps:cNvPr id="15" name="Straight Arrow Connector 15"/>
                          <wps:cNvCnPr/>
                          <wps:spPr>
                            <a:xfrm>
                              <a:off x="9411" y="5"/>
                              <a:ext cx="0" cy="0"/>
                            </a:xfrm>
                            <a:prstGeom prst="straightConnector1">
                              <a:avLst/>
                            </a:prstGeom>
                            <a:noFill/>
                            <a:ln w="9525" cap="flat" cmpd="sng">
                              <a:solidFill>
                                <a:srgbClr val="231F20"/>
                              </a:solidFill>
                              <a:prstDash val="solid"/>
                              <a:round/>
                              <a:headEnd type="none" w="med" len="med"/>
                              <a:tailEnd type="none" w="med" len="med"/>
                            </a:ln>
                          </wps:spPr>
                          <wps:bodyPr/>
                        </wps:wsp>
                      </wpg:grpSp>
                    </wpg:wgp>
                  </a:graphicData>
                </a:graphic>
              </wp:inline>
            </w:drawing>
          </mc:Choice>
          <mc:Fallback>
            <w:pict>
              <v:group w14:anchorId="5B0AA276" id="Group 362" o:spid="_x0000_s1048" style="width:470.6pt;height:.5pt;mso-position-horizontal-relative:char;mso-position-vertical-relative:line" coordorigin="23576,37752" coordsize="5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">
                <v:group id="Group 13" o:spid="_x0000_s1049" style="position:absolute;left:23576;top:37768;width:59760;height:32" coordsize="9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">
                  <v:rect id="Rectangle 14" o:spid="_x0000_s1050" style="position:absolute;width:94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" filled="f" stroked="f">
                    <v:textbox inset="2.53958mm,2.53958mm,2.53958mm,2.53958mm">
                      <w:txbxContent>
                        <w:p w14:paraId="4388146B" w14:textId="77777777" w:rsidR="00124570" w:rsidRDefault="00124570">
                          <w:pPr>
                            <w:textDirection w:val="btLr"/>
                          </w:pPr>
                        </w:p>
                      </w:txbxContent>
                    </v:textbox>
                  </v:rect>
                  <v:shape id="Straight Arrow Connector 15" o:spid="_x0000_s1051" type="#_x0000_t32" style="position:absolute;left:9411;top:5;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" strokecolor="#231f20"/>
                </v:group>
                <w10:anchorlock/>
              </v:group>
            </w:pict>
          </mc:Fallback>
        </mc:AlternateContent>
      </w:r>
    </w:p>
    <w:p w14:paraId="00000797" w14:textId="77777777" w:rsidR="00476D24" w:rsidRPr="00845A4A" w:rsidRDefault="009B64E2">
      <w:pPr>
        <w:pStyle w:val="Heading4"/>
        <w:ind w:left="1440"/>
        <w:jc w:val="center"/>
        <w:rPr>
          <w:rFonts w:ascii="Times New Roman" w:eastAsia="Times New Roman" w:hAnsi="Times New Roman" w:cs="Times New Roman"/>
          <w:b/>
          <w:i w:val="0"/>
          <w:iCs w:val="0"/>
          <w:color w:val="000000"/>
        </w:rPr>
      </w:pPr>
      <w:r w:rsidRPr="00845A4A">
        <w:rPr>
          <w:rFonts w:ascii="Times New Roman" w:eastAsia="Times New Roman" w:hAnsi="Times New Roman" w:cs="Times New Roman"/>
          <w:b/>
          <w:i w:val="0"/>
          <w:iCs w:val="0"/>
          <w:color w:val="000000"/>
        </w:rPr>
        <w:t>Bid Security (Bank Guarantee)</w:t>
      </w:r>
    </w:p>
    <w:p w14:paraId="00000798" w14:textId="77777777" w:rsidR="00476D24" w:rsidRPr="00845A4A" w:rsidRDefault="00476D24">
      <w:pPr>
        <w:widowControl w:val="0"/>
        <w:pBdr>
          <w:top w:val="nil"/>
          <w:left w:val="nil"/>
          <w:bottom w:val="nil"/>
          <w:right w:val="nil"/>
          <w:between w:val="nil"/>
        </w:pBdr>
        <w:spacing w:before="9"/>
        <w:rPr>
          <w:rFonts w:ascii="Times New Roman" w:eastAsia="Times New Roman" w:hAnsi="Times New Roman" w:cs="Times New Roman"/>
          <w:b/>
          <w:color w:val="000000"/>
          <w:sz w:val="30"/>
          <w:szCs w:val="30"/>
        </w:rPr>
      </w:pPr>
    </w:p>
    <w:p w14:paraId="00000799" w14:textId="77777777" w:rsidR="00476D24" w:rsidRPr="00845A4A" w:rsidRDefault="009B64E2">
      <w:pPr>
        <w:ind w:left="127"/>
        <w:rPr>
          <w:rFonts w:ascii="Times New Roman" w:eastAsia="Times New Roman" w:hAnsi="Times New Roman" w:cs="Times New Roman"/>
        </w:rPr>
      </w:pPr>
      <w:r w:rsidRPr="00845A4A">
        <w:rPr>
          <w:rFonts w:ascii="Times New Roman" w:eastAsia="Times New Roman" w:hAnsi="Times New Roman" w:cs="Times New Roman"/>
          <w:color w:val="231F20"/>
        </w:rPr>
        <w:t>[The Bank shall fill in this Bank Guarantee Form in accordance with the instructions indicated.]</w:t>
      </w:r>
    </w:p>
    <w:p w14:paraId="0000079A" w14:textId="77777777" w:rsidR="00476D24" w:rsidRPr="00845A4A" w:rsidRDefault="009B64E2">
      <w:pPr>
        <w:widowControl w:val="0"/>
        <w:pBdr>
          <w:top w:val="nil"/>
          <w:left w:val="nil"/>
          <w:bottom w:val="nil"/>
          <w:right w:val="nil"/>
          <w:between w:val="nil"/>
        </w:pBdr>
        <w:spacing w:before="6"/>
        <w:rPr>
          <w:rFonts w:ascii="Times New Roman" w:eastAsia="Times New Roman" w:hAnsi="Times New Roman" w:cs="Times New Roman"/>
          <w:color w:val="000000"/>
        </w:rPr>
      </w:pPr>
      <w:r w:rsidRPr="00845A4A">
        <w:rPr>
          <w:noProof/>
        </w:rPr>
        <mc:AlternateContent>
          <mc:Choice Requires="wps">
            <w:drawing>
              <wp:anchor distT="0" distB="0" distL="0" distR="0" simplePos="0" relativeHeight="251675648" behindDoc="0" locked="0" layoutInCell="1" hidden="0" allowOverlap="1" wp14:anchorId="327C133E" wp14:editId="5CFB078A">
                <wp:simplePos x="0" y="0"/>
                <wp:positionH relativeFrom="column">
                  <wp:posOffset>76200</wp:posOffset>
                </wp:positionH>
                <wp:positionV relativeFrom="paragraph">
                  <wp:posOffset>190500</wp:posOffset>
                </wp:positionV>
                <wp:extent cx="0" cy="12700"/>
                <wp:effectExtent l="0" t="0" r="0" b="0"/>
                <wp:wrapTopAndBottom distT="0" distB="0"/>
                <wp:docPr id="357" name="Straight Arrow Connector 357"/>
                <wp:cNvGraphicFramePr/>
                <a:graphic xmlns:a="http://schemas.openxmlformats.org/drawingml/2006/main">
                  <a:graphicData uri="http://schemas.microsoft.com/office/word/2010/wordprocessingShape">
                    <wps:wsp>
                      <wps:cNvCnPr/>
                      <wps:spPr>
                        <a:xfrm>
                          <a:off x="3799458" y="3780000"/>
                          <a:ext cx="3093085" cy="0"/>
                        </a:xfrm>
                        <a:prstGeom prst="straightConnector1">
                          <a:avLst/>
                        </a:prstGeom>
                        <a:noFill/>
                        <a:ln w="9525" cap="flat" cmpd="sng">
                          <a:solidFill>
                            <a:srgbClr val="221E1F"/>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76200</wp:posOffset>
                </wp:positionH>
                <wp:positionV relativeFrom="paragraph">
                  <wp:posOffset>190500</wp:posOffset>
                </wp:positionV>
                <wp:extent cx="0" cy="12700"/>
                <wp:effectExtent b="0" l="0" r="0" t="0"/>
                <wp:wrapTopAndBottom distB="0" distT="0"/>
                <wp:docPr id="357" name="image74.png"/>
                <a:graphic>
                  <a:graphicData uri="http://schemas.openxmlformats.org/drawingml/2006/picture">
                    <pic:pic>
                      <pic:nvPicPr>
                        <pic:cNvPr id="0" name="image74.png"/>
                        <pic:cNvPicPr preferRelativeResize="0"/>
                      </pic:nvPicPr>
                      <pic:blipFill>
                        <a:blip r:embed="rId41"/>
                        <a:srcRect/>
                        <a:stretch>
                          <a:fillRect/>
                        </a:stretch>
                      </pic:blipFill>
                      <pic:spPr>
                        <a:xfrm>
                          <a:off x="0" y="0"/>
                          <a:ext cx="0" cy="12700"/>
                        </a:xfrm>
                        <a:prstGeom prst="rect"/>
                        <a:ln/>
                      </pic:spPr>
                    </pic:pic>
                  </a:graphicData>
                </a:graphic>
              </wp:anchor>
            </w:drawing>
          </mc:Fallback>
        </mc:AlternateContent>
      </w:r>
    </w:p>
    <w:p w14:paraId="0000079B" w14:textId="77777777" w:rsidR="00476D24" w:rsidRPr="00845A4A" w:rsidRDefault="009B64E2">
      <w:pPr>
        <w:spacing w:before="59"/>
        <w:ind w:left="127"/>
        <w:jc w:val="both"/>
        <w:rPr>
          <w:rFonts w:ascii="Times New Roman" w:eastAsia="Times New Roman" w:hAnsi="Times New Roman" w:cs="Times New Roman"/>
        </w:rPr>
      </w:pPr>
      <w:r w:rsidRPr="00845A4A">
        <w:rPr>
          <w:rFonts w:ascii="Times New Roman" w:eastAsia="Times New Roman" w:hAnsi="Times New Roman" w:cs="Times New Roman"/>
          <w:color w:val="231F20"/>
        </w:rPr>
        <w:t>[insert Bank’s Name, and Address of Issuing Branch or Office]</w:t>
      </w:r>
    </w:p>
    <w:p w14:paraId="0000079C" w14:textId="77777777" w:rsidR="00476D24" w:rsidRPr="00845A4A" w:rsidRDefault="00476D24">
      <w:pPr>
        <w:widowControl w:val="0"/>
        <w:pBdr>
          <w:top w:val="nil"/>
          <w:left w:val="nil"/>
          <w:bottom w:val="nil"/>
          <w:right w:val="nil"/>
          <w:between w:val="nil"/>
        </w:pBdr>
        <w:spacing w:before="7"/>
        <w:rPr>
          <w:rFonts w:ascii="Times New Roman" w:eastAsia="Times New Roman" w:hAnsi="Times New Roman" w:cs="Times New Roman"/>
          <w:color w:val="000000"/>
          <w:sz w:val="26"/>
          <w:szCs w:val="26"/>
        </w:rPr>
      </w:pPr>
    </w:p>
    <w:p w14:paraId="0000079D" w14:textId="77777777" w:rsidR="00476D24" w:rsidRPr="00845A4A" w:rsidRDefault="009B64E2">
      <w:pPr>
        <w:rPr>
          <w:rFonts w:ascii="Times New Roman" w:eastAsia="Times New Roman" w:hAnsi="Times New Roman" w:cs="Times New Roman"/>
        </w:rPr>
      </w:pPr>
      <w:r w:rsidRPr="00845A4A">
        <w:rPr>
          <w:rFonts w:ascii="Times New Roman" w:eastAsia="Times New Roman" w:hAnsi="Times New Roman" w:cs="Times New Roman"/>
          <w:b/>
        </w:rPr>
        <w:t>Beneficiary:</w:t>
      </w:r>
      <w:r w:rsidRPr="00845A4A">
        <w:rPr>
          <w:rFonts w:ascii="Times New Roman" w:eastAsia="Times New Roman" w:hAnsi="Times New Roman" w:cs="Times New Roman"/>
          <w:b/>
          <w:u w:val="single"/>
        </w:rPr>
        <w:t xml:space="preserve"> </w:t>
      </w:r>
      <w:r w:rsidRPr="00845A4A">
        <w:rPr>
          <w:rFonts w:ascii="Times New Roman" w:eastAsia="Times New Roman" w:hAnsi="Times New Roman" w:cs="Times New Roman"/>
          <w:b/>
          <w:u w:val="single"/>
        </w:rPr>
        <w:tab/>
      </w:r>
      <w:r w:rsidRPr="00845A4A">
        <w:rPr>
          <w:rFonts w:ascii="Times New Roman" w:eastAsia="Times New Roman" w:hAnsi="Times New Roman" w:cs="Times New Roman"/>
        </w:rPr>
        <w:t>[Name and Address of Purchaser]</w:t>
      </w:r>
    </w:p>
    <w:p w14:paraId="0000079E" w14:textId="77777777" w:rsidR="00476D24" w:rsidRPr="00845A4A" w:rsidRDefault="009B64E2">
      <w:pPr>
        <w:rPr>
          <w:rFonts w:ascii="Times New Roman" w:eastAsia="Times New Roman" w:hAnsi="Times New Roman" w:cs="Times New Roman"/>
        </w:rPr>
      </w:pPr>
      <w:bookmarkStart w:id="90" w:name="_heading=h.319y80a" w:colFirst="0" w:colLast="0"/>
      <w:bookmarkEnd w:id="90"/>
      <w:r w:rsidRPr="00845A4A">
        <w:rPr>
          <w:rFonts w:ascii="Times New Roman" w:eastAsia="Times New Roman" w:hAnsi="Times New Roman" w:cs="Times New Roman"/>
        </w:rPr>
        <w:t xml:space="preserve">Date: </w:t>
      </w:r>
      <w:r w:rsidRPr="00845A4A">
        <w:rPr>
          <w:rFonts w:ascii="Times New Roman" w:eastAsia="Times New Roman" w:hAnsi="Times New Roman" w:cs="Times New Roman"/>
          <w:u w:val="single"/>
        </w:rPr>
        <w:t xml:space="preserve"> </w:t>
      </w:r>
      <w:r w:rsidRPr="00845A4A">
        <w:rPr>
          <w:rFonts w:ascii="Times New Roman" w:eastAsia="Times New Roman" w:hAnsi="Times New Roman" w:cs="Times New Roman"/>
          <w:u w:val="single"/>
        </w:rPr>
        <w:tab/>
      </w:r>
    </w:p>
    <w:p w14:paraId="0000079F" w14:textId="77777777" w:rsidR="00476D24" w:rsidRPr="00845A4A" w:rsidRDefault="009B64E2">
      <w:pPr>
        <w:rPr>
          <w:rFonts w:ascii="Times New Roman" w:eastAsia="Times New Roman" w:hAnsi="Times New Roman" w:cs="Times New Roman"/>
        </w:rPr>
      </w:pPr>
      <w:bookmarkStart w:id="91" w:name="_heading=h.1gf8i83" w:colFirst="0" w:colLast="0"/>
      <w:bookmarkEnd w:id="91"/>
      <w:r w:rsidRPr="00845A4A">
        <w:rPr>
          <w:rFonts w:ascii="Times New Roman" w:eastAsia="Times New Roman" w:hAnsi="Times New Roman" w:cs="Times New Roman"/>
        </w:rPr>
        <w:t xml:space="preserve">BID GUARANTEE No.: </w:t>
      </w:r>
      <w:r w:rsidRPr="00845A4A">
        <w:rPr>
          <w:rFonts w:ascii="Times New Roman" w:eastAsia="Times New Roman" w:hAnsi="Times New Roman" w:cs="Times New Roman"/>
          <w:u w:val="single"/>
        </w:rPr>
        <w:t xml:space="preserve"> </w:t>
      </w:r>
      <w:r w:rsidRPr="00845A4A">
        <w:rPr>
          <w:rFonts w:ascii="Times New Roman" w:eastAsia="Times New Roman" w:hAnsi="Times New Roman" w:cs="Times New Roman"/>
          <w:u w:val="single"/>
        </w:rPr>
        <w:tab/>
      </w:r>
    </w:p>
    <w:p w14:paraId="000007A0" w14:textId="77777777" w:rsidR="00476D24" w:rsidRPr="00845A4A" w:rsidRDefault="00476D24">
      <w:pPr>
        <w:rPr>
          <w:rFonts w:ascii="Times New Roman" w:eastAsia="Times New Roman" w:hAnsi="Times New Roman" w:cs="Times New Roman"/>
          <w:b/>
        </w:rPr>
      </w:pPr>
    </w:p>
    <w:p w14:paraId="000007A1" w14:textId="77777777" w:rsidR="00476D24" w:rsidRPr="00845A4A" w:rsidRDefault="009B64E2">
      <w:pPr>
        <w:spacing w:before="1" w:line="266" w:lineRule="auto"/>
        <w:ind w:left="127" w:right="125"/>
        <w:jc w:val="both"/>
        <w:rPr>
          <w:rFonts w:ascii="Times New Roman" w:eastAsia="Times New Roman" w:hAnsi="Times New Roman" w:cs="Times New Roman"/>
        </w:rPr>
      </w:pPr>
      <w:r w:rsidRPr="00845A4A">
        <w:rPr>
          <w:rFonts w:ascii="Times New Roman" w:eastAsia="Times New Roman" w:hAnsi="Times New Roman" w:cs="Times New Roman"/>
          <w:color w:val="231F20"/>
        </w:rPr>
        <w:t>We have been informed that [insert name of the Bidder] (hereinafter called “the Bidder”) has submitted to you its Bid dated (hereinafter called “the Bid”) for the execution of [insert name of Contract] under Invitation for Bids No. [insert IFB number] (“the IFB”).</w:t>
      </w:r>
    </w:p>
    <w:p w14:paraId="000007A2" w14:textId="77777777" w:rsidR="00476D24" w:rsidRPr="00845A4A" w:rsidRDefault="009B64E2">
      <w:pPr>
        <w:widowControl w:val="0"/>
        <w:pBdr>
          <w:top w:val="nil"/>
          <w:left w:val="nil"/>
          <w:bottom w:val="nil"/>
          <w:right w:val="nil"/>
          <w:between w:val="nil"/>
        </w:pBdr>
        <w:spacing w:before="167" w:line="266" w:lineRule="auto"/>
        <w:ind w:left="127" w:right="125"/>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Furthermore, we understand that, according to your conditions, Bids must be supported by a Bid Guarantee.</w:t>
      </w:r>
    </w:p>
    <w:p w14:paraId="000007A3" w14:textId="77777777" w:rsidR="00476D24" w:rsidRPr="00845A4A" w:rsidRDefault="009B64E2">
      <w:pPr>
        <w:widowControl w:val="0"/>
        <w:pBdr>
          <w:top w:val="nil"/>
          <w:left w:val="nil"/>
          <w:bottom w:val="nil"/>
          <w:right w:val="nil"/>
          <w:between w:val="nil"/>
        </w:pBdr>
        <w:spacing w:line="266" w:lineRule="auto"/>
        <w:ind w:left="127" w:right="125"/>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At the request of the Bidder, we [insert name of Bank] hereby irrevocably undertake to pay you any sum or sums not exceeding in total an amount of [insert amount in figures] ([insert amount in words]) upon receipt by us of your first demand in writing accompanied by a written statement stating that the Bidder is in breach of its obligation(s) under the Bid conditions, because the Bidder:</w:t>
      </w:r>
    </w:p>
    <w:p w14:paraId="000007A4" w14:textId="77777777" w:rsidR="00476D24" w:rsidRPr="00845A4A" w:rsidRDefault="009B64E2" w:rsidP="004727B7">
      <w:pPr>
        <w:widowControl w:val="0"/>
        <w:numPr>
          <w:ilvl w:val="0"/>
          <w:numId w:val="66"/>
        </w:numPr>
        <w:pBdr>
          <w:top w:val="nil"/>
          <w:left w:val="nil"/>
          <w:bottom w:val="nil"/>
          <w:right w:val="nil"/>
          <w:between w:val="nil"/>
        </w:pBdr>
        <w:tabs>
          <w:tab w:val="left" w:pos="525"/>
        </w:tabs>
        <w:spacing w:before="51" w:line="266" w:lineRule="auto"/>
        <w:ind w:right="125"/>
      </w:pPr>
      <w:r w:rsidRPr="00845A4A">
        <w:rPr>
          <w:rFonts w:ascii="Times New Roman" w:eastAsia="Times New Roman" w:hAnsi="Times New Roman" w:cs="Times New Roman"/>
          <w:color w:val="231F20"/>
          <w:sz w:val="22"/>
          <w:szCs w:val="22"/>
        </w:rPr>
        <w:t>has withdrawn its Bid during the period of Bid validity specified by the Bidder in the Form of Bid; or</w:t>
      </w:r>
    </w:p>
    <w:p w14:paraId="000007A5" w14:textId="77777777" w:rsidR="00476D24" w:rsidRPr="00845A4A" w:rsidRDefault="009B64E2" w:rsidP="004727B7">
      <w:pPr>
        <w:widowControl w:val="0"/>
        <w:numPr>
          <w:ilvl w:val="0"/>
          <w:numId w:val="66"/>
        </w:numPr>
        <w:pBdr>
          <w:top w:val="nil"/>
          <w:left w:val="nil"/>
          <w:bottom w:val="nil"/>
          <w:right w:val="nil"/>
          <w:between w:val="nil"/>
        </w:pBdr>
        <w:tabs>
          <w:tab w:val="left" w:pos="525"/>
        </w:tabs>
        <w:spacing w:before="55" w:line="266" w:lineRule="auto"/>
        <w:ind w:right="125"/>
        <w:jc w:val="both"/>
      </w:pPr>
      <w:r w:rsidRPr="00845A4A">
        <w:rPr>
          <w:rFonts w:ascii="Times New Roman" w:eastAsia="Times New Roman" w:hAnsi="Times New Roman" w:cs="Times New Roman"/>
          <w:color w:val="231F20"/>
          <w:sz w:val="22"/>
          <w:szCs w:val="22"/>
        </w:rPr>
        <w:t>having been notified of the acceptance of its Bid by the Purchaser during the period of Bid validity, (</w:t>
      </w:r>
      <w:proofErr w:type="spellStart"/>
      <w:r w:rsidRPr="00845A4A">
        <w:rPr>
          <w:rFonts w:ascii="Times New Roman" w:eastAsia="Times New Roman" w:hAnsi="Times New Roman" w:cs="Times New Roman"/>
          <w:color w:val="231F20"/>
          <w:sz w:val="22"/>
          <w:szCs w:val="22"/>
        </w:rPr>
        <w:t>i</w:t>
      </w:r>
      <w:proofErr w:type="spellEnd"/>
      <w:r w:rsidRPr="00845A4A">
        <w:rPr>
          <w:rFonts w:ascii="Times New Roman" w:eastAsia="Times New Roman" w:hAnsi="Times New Roman" w:cs="Times New Roman"/>
          <w:color w:val="231F20"/>
          <w:sz w:val="22"/>
          <w:szCs w:val="22"/>
        </w:rPr>
        <w:t>) fails or refuses to execute the Contract Form; or (ii) fails or refuses to furnish the Performance Security, if required, in accordance with the Instructions to Bidders.</w:t>
      </w:r>
    </w:p>
    <w:p w14:paraId="000007A6" w14:textId="77777777" w:rsidR="00476D24" w:rsidRPr="00845A4A" w:rsidRDefault="00476D24">
      <w:pPr>
        <w:widowControl w:val="0"/>
        <w:pBdr>
          <w:top w:val="nil"/>
          <w:left w:val="nil"/>
          <w:bottom w:val="nil"/>
          <w:right w:val="nil"/>
          <w:between w:val="nil"/>
        </w:pBdr>
        <w:spacing w:before="2"/>
        <w:rPr>
          <w:rFonts w:ascii="Times New Roman" w:eastAsia="Times New Roman" w:hAnsi="Times New Roman" w:cs="Times New Roman"/>
          <w:color w:val="000000"/>
        </w:rPr>
      </w:pPr>
    </w:p>
    <w:p w14:paraId="000007A7" w14:textId="77777777" w:rsidR="00476D24" w:rsidRPr="00845A4A" w:rsidRDefault="009B64E2">
      <w:pPr>
        <w:widowControl w:val="0"/>
        <w:pBdr>
          <w:top w:val="nil"/>
          <w:left w:val="nil"/>
          <w:bottom w:val="nil"/>
          <w:right w:val="nil"/>
          <w:between w:val="nil"/>
        </w:pBdr>
        <w:spacing w:line="266" w:lineRule="auto"/>
        <w:ind w:left="127" w:right="125"/>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w:t>
      </w:r>
      <w:proofErr w:type="spellStart"/>
      <w:r w:rsidRPr="00845A4A">
        <w:rPr>
          <w:rFonts w:ascii="Times New Roman" w:eastAsia="Times New Roman" w:hAnsi="Times New Roman" w:cs="Times New Roman"/>
          <w:color w:val="231F20"/>
          <w:sz w:val="22"/>
          <w:szCs w:val="22"/>
        </w:rPr>
        <w:t>i</w:t>
      </w:r>
      <w:proofErr w:type="spellEnd"/>
      <w:r w:rsidRPr="00845A4A">
        <w:rPr>
          <w:rFonts w:ascii="Times New Roman" w:eastAsia="Times New Roman" w:hAnsi="Times New Roman" w:cs="Times New Roman"/>
          <w:color w:val="231F20"/>
          <w:sz w:val="22"/>
          <w:szCs w:val="22"/>
        </w:rPr>
        <w:t>) our receipt of a copy of your notification to the Bidder of the name of the successful Bidder; or (ii) thirty days after the expiration of the Bidder’s Bid.</w:t>
      </w:r>
    </w:p>
    <w:p w14:paraId="000007A8"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rPr>
      </w:pPr>
    </w:p>
    <w:p w14:paraId="000007A9" w14:textId="77777777" w:rsidR="00476D24" w:rsidRPr="00845A4A" w:rsidRDefault="009B64E2">
      <w:pPr>
        <w:widowControl w:val="0"/>
        <w:pBdr>
          <w:top w:val="nil"/>
          <w:left w:val="nil"/>
          <w:bottom w:val="nil"/>
          <w:right w:val="nil"/>
          <w:between w:val="nil"/>
        </w:pBdr>
        <w:spacing w:line="266" w:lineRule="auto"/>
        <w:ind w:left="127" w:right="125"/>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Consequently, any demand for payment under this guarantee must be received by us at this office on or before that date.</w:t>
      </w:r>
    </w:p>
    <w:p w14:paraId="000007AA"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00007AB" w14:textId="77777777" w:rsidR="00476D24" w:rsidRPr="00845A4A" w:rsidRDefault="009B64E2">
      <w:pPr>
        <w:widowControl w:val="0"/>
        <w:pBdr>
          <w:top w:val="nil"/>
          <w:left w:val="nil"/>
          <w:bottom w:val="nil"/>
          <w:right w:val="nil"/>
          <w:between w:val="nil"/>
        </w:pBdr>
        <w:spacing w:before="10"/>
        <w:rPr>
          <w:rFonts w:ascii="Times New Roman" w:eastAsia="Times New Roman" w:hAnsi="Times New Roman" w:cs="Times New Roman"/>
          <w:color w:val="000000"/>
          <w:sz w:val="20"/>
          <w:szCs w:val="20"/>
        </w:rPr>
      </w:pPr>
      <w:r w:rsidRPr="00845A4A">
        <w:rPr>
          <w:noProof/>
        </w:rPr>
        <mc:AlternateContent>
          <mc:Choice Requires="wps">
            <w:drawing>
              <wp:anchor distT="0" distB="0" distL="0" distR="0" simplePos="0" relativeHeight="251676672" behindDoc="0" locked="0" layoutInCell="1" hidden="0" allowOverlap="1" wp14:anchorId="255D270E" wp14:editId="01B00979">
                <wp:simplePos x="0" y="0"/>
                <wp:positionH relativeFrom="column">
                  <wp:posOffset>76200</wp:posOffset>
                </wp:positionH>
                <wp:positionV relativeFrom="paragraph">
                  <wp:posOffset>165100</wp:posOffset>
                </wp:positionV>
                <wp:extent cx="0" cy="12700"/>
                <wp:effectExtent l="0" t="0" r="0" b="0"/>
                <wp:wrapTopAndBottom distT="0" distB="0"/>
                <wp:docPr id="336" name="Straight Arrow Connector 336"/>
                <wp:cNvGraphicFramePr/>
                <a:graphic xmlns:a="http://schemas.openxmlformats.org/drawingml/2006/main">
                  <a:graphicData uri="http://schemas.microsoft.com/office/word/2010/wordprocessingShape">
                    <wps:wsp>
                      <wps:cNvCnPr/>
                      <wps:spPr>
                        <a:xfrm>
                          <a:off x="4458270" y="3780000"/>
                          <a:ext cx="1775460" cy="0"/>
                        </a:xfrm>
                        <a:prstGeom prst="straightConnector1">
                          <a:avLst/>
                        </a:prstGeom>
                        <a:noFill/>
                        <a:ln w="11175" cap="flat" cmpd="sng">
                          <a:solidFill>
                            <a:srgbClr val="221E1F"/>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76200</wp:posOffset>
                </wp:positionH>
                <wp:positionV relativeFrom="paragraph">
                  <wp:posOffset>165100</wp:posOffset>
                </wp:positionV>
                <wp:extent cx="0" cy="12700"/>
                <wp:effectExtent b="0" l="0" r="0" t="0"/>
                <wp:wrapTopAndBottom distB="0" distT="0"/>
                <wp:docPr id="336" name="image53.png"/>
                <a:graphic>
                  <a:graphicData uri="http://schemas.openxmlformats.org/drawingml/2006/picture">
                    <pic:pic>
                      <pic:nvPicPr>
                        <pic:cNvPr id="0" name="image53.png"/>
                        <pic:cNvPicPr preferRelativeResize="0"/>
                      </pic:nvPicPr>
                      <pic:blipFill>
                        <a:blip r:embed="rId42"/>
                        <a:srcRect/>
                        <a:stretch>
                          <a:fillRect/>
                        </a:stretch>
                      </pic:blipFill>
                      <pic:spPr>
                        <a:xfrm>
                          <a:off x="0" y="0"/>
                          <a:ext cx="0" cy="12700"/>
                        </a:xfrm>
                        <a:prstGeom prst="rect"/>
                        <a:ln/>
                      </pic:spPr>
                    </pic:pic>
                  </a:graphicData>
                </a:graphic>
              </wp:anchor>
            </w:drawing>
          </mc:Fallback>
        </mc:AlternateContent>
      </w:r>
    </w:p>
    <w:p w14:paraId="000007AC" w14:textId="77777777" w:rsidR="00476D24" w:rsidRPr="00845A4A" w:rsidRDefault="009B64E2">
      <w:pPr>
        <w:spacing w:before="59"/>
        <w:ind w:left="127"/>
        <w:rPr>
          <w:rFonts w:ascii="Times New Roman" w:eastAsia="Times New Roman" w:hAnsi="Times New Roman" w:cs="Times New Roman"/>
        </w:rPr>
        <w:sectPr w:rsidR="00476D24" w:rsidRPr="00845A4A">
          <w:headerReference w:type="even" r:id="rId43"/>
          <w:headerReference w:type="default" r:id="rId44"/>
          <w:pgSz w:w="11910" w:h="16840"/>
          <w:pgMar w:top="1480" w:right="1120" w:bottom="280" w:left="1120" w:header="1200" w:footer="0" w:gutter="0"/>
          <w:pgNumType w:start="49"/>
          <w:cols w:space="720"/>
        </w:sectPr>
      </w:pPr>
      <w:r w:rsidRPr="00845A4A">
        <w:rPr>
          <w:rFonts w:ascii="Times New Roman" w:eastAsia="Times New Roman" w:hAnsi="Times New Roman" w:cs="Times New Roman"/>
          <w:color w:val="231F20"/>
        </w:rPr>
        <w:t>[signature(s)]</w:t>
      </w:r>
    </w:p>
    <w:p w14:paraId="000007AD"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6"/>
          <w:szCs w:val="6"/>
        </w:rPr>
      </w:pPr>
    </w:p>
    <w:p w14:paraId="000007AE" w14:textId="77777777" w:rsidR="00476D24" w:rsidRPr="00845A4A" w:rsidRDefault="009B64E2">
      <w:pPr>
        <w:widowControl w:val="0"/>
        <w:pBdr>
          <w:top w:val="nil"/>
          <w:left w:val="nil"/>
          <w:bottom w:val="nil"/>
          <w:right w:val="nil"/>
          <w:between w:val="nil"/>
        </w:pBdr>
        <w:spacing w:line="20" w:lineRule="auto"/>
        <w:ind w:left="122"/>
        <w:rPr>
          <w:rFonts w:ascii="Times New Roman" w:eastAsia="Times New Roman" w:hAnsi="Times New Roman" w:cs="Times New Roman"/>
          <w:color w:val="000000"/>
          <w:sz w:val="2"/>
          <w:szCs w:val="2"/>
        </w:rPr>
      </w:pPr>
      <w:r w:rsidRPr="00845A4A">
        <w:rPr>
          <w:rFonts w:ascii="Times New Roman" w:eastAsia="Times New Roman" w:hAnsi="Times New Roman" w:cs="Times New Roman"/>
          <w:noProof/>
          <w:color w:val="000000"/>
          <w:sz w:val="2"/>
          <w:szCs w:val="2"/>
        </w:rPr>
        <mc:AlternateContent>
          <mc:Choice Requires="wpg">
            <w:drawing>
              <wp:inline distT="0" distB="0" distL="0" distR="0" wp14:anchorId="59682213" wp14:editId="0AF018D0">
                <wp:extent cx="5976620" cy="6350"/>
                <wp:effectExtent l="0" t="0" r="0" b="0"/>
                <wp:docPr id="364" name="Group 364"/>
                <wp:cNvGraphicFramePr/>
                <a:graphic xmlns:a="http://schemas.openxmlformats.org/drawingml/2006/main">
                  <a:graphicData uri="http://schemas.microsoft.com/office/word/2010/wordprocessingGroup">
                    <wpg:wgp>
                      <wpg:cNvGrpSpPr/>
                      <wpg:grpSpPr>
                        <a:xfrm>
                          <a:off x="0" y="0"/>
                          <a:ext cx="5976620" cy="6350"/>
                          <a:chOff x="2357675" y="3775225"/>
                          <a:chExt cx="5976000" cy="9550"/>
                        </a:xfrm>
                      </wpg:grpSpPr>
                      <wpg:grpSp>
                        <wpg:cNvPr id="16" name="Group 16"/>
                        <wpg:cNvGrpSpPr/>
                        <wpg:grpSpPr>
                          <a:xfrm>
                            <a:off x="2357690" y="3776825"/>
                            <a:ext cx="5975985" cy="3175"/>
                            <a:chOff x="0" y="0"/>
                            <a:chExt cx="9411" cy="5"/>
                          </a:xfrm>
                        </wpg:grpSpPr>
                        <wps:wsp>
                          <wps:cNvPr id="17" name="Rectangle 17"/>
                          <wps:cNvSpPr/>
                          <wps:spPr>
                            <a:xfrm>
                              <a:off x="0" y="0"/>
                              <a:ext cx="9400" cy="0"/>
                            </a:xfrm>
                            <a:prstGeom prst="rect">
                              <a:avLst/>
                            </a:prstGeom>
                            <a:noFill/>
                            <a:ln>
                              <a:noFill/>
                            </a:ln>
                          </wps:spPr>
                          <wps:txbx>
                            <w:txbxContent>
                              <w:p w14:paraId="62A0BAE9" w14:textId="77777777" w:rsidR="00124570" w:rsidRDefault="00124570">
                                <w:pPr>
                                  <w:textDirection w:val="btLr"/>
                                </w:pPr>
                              </w:p>
                            </w:txbxContent>
                          </wps:txbx>
                          <wps:bodyPr spcFirstLastPara="1" wrap="square" lIns="91425" tIns="91425" rIns="91425" bIns="91425" anchor="ctr" anchorCtr="0">
                            <a:noAutofit/>
                          </wps:bodyPr>
                        </wps:wsp>
                        <wps:wsp>
                          <wps:cNvPr id="18" name="Straight Arrow Connector 18"/>
                          <wps:cNvCnPr/>
                          <wps:spPr>
                            <a:xfrm>
                              <a:off x="9411" y="5"/>
                              <a:ext cx="0" cy="0"/>
                            </a:xfrm>
                            <a:prstGeom prst="straightConnector1">
                              <a:avLst/>
                            </a:prstGeom>
                            <a:noFill/>
                            <a:ln w="9525" cap="flat" cmpd="sng">
                              <a:solidFill>
                                <a:srgbClr val="231F20"/>
                              </a:solidFill>
                              <a:prstDash val="solid"/>
                              <a:round/>
                              <a:headEnd type="none" w="med" len="med"/>
                              <a:tailEnd type="none" w="med" len="med"/>
                            </a:ln>
                          </wps:spPr>
                          <wps:bodyPr/>
                        </wps:wsp>
                      </wpg:grpSp>
                    </wpg:wgp>
                  </a:graphicData>
                </a:graphic>
              </wp:inline>
            </w:drawing>
          </mc:Choice>
          <mc:Fallback>
            <w:pict>
              <v:group w14:anchorId="59682213" id="Group 364" o:spid="_x0000_s1052" style="width:470.6pt;height:.5pt;mso-position-horizontal-relative:char;mso-position-vertical-relative:line" coordorigin="23576,37752" coordsize="5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">
                <v:group id="Group 16" o:spid="_x0000_s1053" style="position:absolute;left:23576;top:37768;width:59760;height:32" coordsize="9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">
                  <v:rect id="Rectangle 17" o:spid="_x0000_s1054" style="position:absolute;width:94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" filled="f" stroked="f">
                    <v:textbox inset="2.53958mm,2.53958mm,2.53958mm,2.53958mm">
                      <w:txbxContent>
                        <w:p w14:paraId="62A0BAE9" w14:textId="77777777" w:rsidR="00124570" w:rsidRDefault="00124570">
                          <w:pPr>
                            <w:textDirection w:val="btLr"/>
                          </w:pPr>
                        </w:p>
                      </w:txbxContent>
                    </v:textbox>
                  </v:rect>
                  <v:shape id="Straight Arrow Connector 18" o:spid="_x0000_s1055" type="#_x0000_t32" style="position:absolute;left:9411;top:5;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" strokecolor="#231f20"/>
                </v:group>
                <w10:anchorlock/>
              </v:group>
            </w:pict>
          </mc:Fallback>
        </mc:AlternateContent>
      </w:r>
    </w:p>
    <w:p w14:paraId="000007AF" w14:textId="77777777" w:rsidR="00476D24" w:rsidRPr="00845A4A" w:rsidRDefault="009B64E2">
      <w:pPr>
        <w:pStyle w:val="Heading4"/>
        <w:ind w:left="1440"/>
        <w:jc w:val="center"/>
        <w:rPr>
          <w:rFonts w:ascii="Times New Roman" w:eastAsia="Times New Roman" w:hAnsi="Times New Roman" w:cs="Times New Roman"/>
          <w:b/>
          <w:i w:val="0"/>
          <w:iCs w:val="0"/>
          <w:color w:val="000000"/>
        </w:rPr>
      </w:pPr>
      <w:bookmarkStart w:id="92" w:name="_heading=h.40ew0vw" w:colFirst="0" w:colLast="0"/>
      <w:bookmarkEnd w:id="92"/>
      <w:r w:rsidRPr="00845A4A">
        <w:rPr>
          <w:rFonts w:ascii="Times New Roman" w:eastAsia="Times New Roman" w:hAnsi="Times New Roman" w:cs="Times New Roman"/>
          <w:b/>
          <w:i w:val="0"/>
          <w:iCs w:val="0"/>
          <w:color w:val="000000"/>
        </w:rPr>
        <w:t>Manufacturer’s Authorization</w:t>
      </w:r>
    </w:p>
    <w:p w14:paraId="000007B0" w14:textId="77777777" w:rsidR="00476D24" w:rsidRPr="00845A4A" w:rsidRDefault="009B64E2">
      <w:pPr>
        <w:spacing w:before="298" w:line="266" w:lineRule="auto"/>
        <w:ind w:left="127" w:right="125"/>
        <w:jc w:val="both"/>
        <w:rPr>
          <w:rFonts w:ascii="Times New Roman" w:eastAsia="Times New Roman" w:hAnsi="Times New Roman" w:cs="Times New Roman"/>
        </w:rPr>
      </w:pPr>
      <w:r w:rsidRPr="00845A4A">
        <w:rPr>
          <w:rFonts w:ascii="Times New Roman" w:eastAsia="Times New Roman" w:hAnsi="Times New Roman" w:cs="Times New Roman"/>
          <w:color w:val="231F20"/>
        </w:rPr>
        <w:t xml:space="preserve">[The Bidder shall require the Manufacturer to fill in this Form in accordance with the instructions indicated. This letter of authorization should be on the letterhead of the Manufacturer and be signed by a person with the proper authority to sign documents that are binding on the Manufacturer. The Bidder shall include it in its bid, if </w:t>
      </w:r>
      <w:proofErr w:type="gramStart"/>
      <w:r w:rsidRPr="00845A4A">
        <w:rPr>
          <w:rFonts w:ascii="Times New Roman" w:eastAsia="Times New Roman" w:hAnsi="Times New Roman" w:cs="Times New Roman"/>
          <w:color w:val="231F20"/>
        </w:rPr>
        <w:t>so</w:t>
      </w:r>
      <w:proofErr w:type="gramEnd"/>
      <w:r w:rsidRPr="00845A4A">
        <w:rPr>
          <w:rFonts w:ascii="Times New Roman" w:eastAsia="Times New Roman" w:hAnsi="Times New Roman" w:cs="Times New Roman"/>
          <w:color w:val="231F20"/>
        </w:rPr>
        <w:t xml:space="preserve"> indicated in the </w:t>
      </w:r>
      <w:r w:rsidRPr="00845A4A">
        <w:rPr>
          <w:rFonts w:ascii="Times New Roman" w:eastAsia="Times New Roman" w:hAnsi="Times New Roman" w:cs="Times New Roman"/>
          <w:b/>
          <w:color w:val="231F20"/>
        </w:rPr>
        <w:t>BDS.</w:t>
      </w:r>
      <w:r w:rsidRPr="00845A4A">
        <w:rPr>
          <w:rFonts w:ascii="Times New Roman" w:eastAsia="Times New Roman" w:hAnsi="Times New Roman" w:cs="Times New Roman"/>
          <w:color w:val="231F20"/>
        </w:rPr>
        <w:t>]</w:t>
      </w:r>
    </w:p>
    <w:p w14:paraId="000007B1" w14:textId="77777777" w:rsidR="00476D24" w:rsidRPr="00845A4A" w:rsidRDefault="00476D24">
      <w:pPr>
        <w:widowControl w:val="0"/>
        <w:pBdr>
          <w:top w:val="nil"/>
          <w:left w:val="nil"/>
          <w:bottom w:val="nil"/>
          <w:right w:val="nil"/>
          <w:between w:val="nil"/>
        </w:pBdr>
        <w:spacing w:before="4"/>
        <w:rPr>
          <w:rFonts w:ascii="Times New Roman" w:eastAsia="Times New Roman" w:hAnsi="Times New Roman" w:cs="Times New Roman"/>
          <w:color w:val="000000"/>
          <w:sz w:val="13"/>
          <w:szCs w:val="13"/>
        </w:rPr>
      </w:pPr>
    </w:p>
    <w:p w14:paraId="000007B2" w14:textId="77777777" w:rsidR="00476D24" w:rsidRPr="00845A4A" w:rsidRDefault="009B64E2">
      <w:pPr>
        <w:spacing w:before="123"/>
        <w:ind w:left="4320" w:firstLine="720"/>
        <w:rPr>
          <w:rFonts w:ascii="Times New Roman" w:eastAsia="Times New Roman" w:hAnsi="Times New Roman" w:cs="Times New Roman"/>
        </w:rPr>
      </w:pPr>
      <w:r w:rsidRPr="00845A4A">
        <w:rPr>
          <w:rFonts w:ascii="Times New Roman" w:eastAsia="Times New Roman" w:hAnsi="Times New Roman" w:cs="Times New Roman"/>
          <w:color w:val="231F20"/>
        </w:rPr>
        <w:t xml:space="preserve">Date: </w:t>
      </w:r>
      <w:r w:rsidRPr="00845A4A">
        <w:rPr>
          <w:rFonts w:ascii="Times New Roman" w:eastAsia="Times New Roman" w:hAnsi="Times New Roman" w:cs="Times New Roman"/>
          <w:color w:val="231F20"/>
          <w:u w:val="single"/>
        </w:rPr>
        <w:t>[insert date of Bid Submission]</w:t>
      </w:r>
    </w:p>
    <w:p w14:paraId="000007B3" w14:textId="77777777" w:rsidR="00476D24" w:rsidRPr="00845A4A" w:rsidRDefault="009B64E2">
      <w:pPr>
        <w:ind w:left="4790" w:firstLine="250"/>
        <w:rPr>
          <w:rFonts w:ascii="Times New Roman" w:eastAsia="Times New Roman" w:hAnsi="Times New Roman" w:cs="Times New Roman"/>
        </w:rPr>
      </w:pPr>
      <w:r w:rsidRPr="00845A4A">
        <w:rPr>
          <w:rFonts w:ascii="Times New Roman" w:eastAsia="Times New Roman" w:hAnsi="Times New Roman" w:cs="Times New Roman"/>
          <w:color w:val="231F20"/>
        </w:rPr>
        <w:t xml:space="preserve">Invitation for Bid No.: </w:t>
      </w:r>
      <w:r w:rsidRPr="00845A4A">
        <w:rPr>
          <w:rFonts w:ascii="Times New Roman" w:eastAsia="Times New Roman" w:hAnsi="Times New Roman" w:cs="Times New Roman"/>
          <w:color w:val="231F20"/>
          <w:u w:val="single"/>
        </w:rPr>
        <w:t>[insert IFB number]</w:t>
      </w:r>
    </w:p>
    <w:p w14:paraId="000007B4" w14:textId="77777777" w:rsidR="00476D24" w:rsidRPr="00845A4A" w:rsidRDefault="009B64E2">
      <w:pPr>
        <w:spacing w:before="27"/>
        <w:ind w:left="1440" w:firstLine="720"/>
        <w:rPr>
          <w:rFonts w:ascii="Times New Roman" w:eastAsia="Times New Roman" w:hAnsi="Times New Roman" w:cs="Times New Roman"/>
        </w:rPr>
      </w:pPr>
      <w:r w:rsidRPr="00845A4A">
        <w:rPr>
          <w:rFonts w:ascii="Times New Roman" w:eastAsia="Times New Roman" w:hAnsi="Times New Roman" w:cs="Times New Roman"/>
          <w:color w:val="231F20"/>
          <w:u w:val="single"/>
        </w:rPr>
        <w:t>Alternative No.:</w:t>
      </w:r>
      <w:r w:rsidRPr="00845A4A">
        <w:rPr>
          <w:rFonts w:ascii="Times New Roman" w:eastAsia="Times New Roman" w:hAnsi="Times New Roman" w:cs="Times New Roman"/>
          <w:color w:val="231F20"/>
        </w:rPr>
        <w:t xml:space="preserve"> [insert identification No if this is a Bid for an alternative]</w:t>
      </w:r>
    </w:p>
    <w:p w14:paraId="000007B5" w14:textId="77777777" w:rsidR="00476D24" w:rsidRPr="00845A4A" w:rsidRDefault="00476D24">
      <w:pPr>
        <w:widowControl w:val="0"/>
        <w:pBdr>
          <w:top w:val="nil"/>
          <w:left w:val="nil"/>
          <w:bottom w:val="nil"/>
          <w:right w:val="nil"/>
          <w:between w:val="nil"/>
        </w:pBdr>
        <w:spacing w:before="8"/>
        <w:rPr>
          <w:rFonts w:ascii="Times New Roman" w:eastAsia="Times New Roman" w:hAnsi="Times New Roman" w:cs="Times New Roman"/>
          <w:color w:val="000000"/>
          <w:sz w:val="26"/>
          <w:szCs w:val="26"/>
        </w:rPr>
      </w:pPr>
    </w:p>
    <w:p w14:paraId="000007B6" w14:textId="77777777" w:rsidR="00476D24" w:rsidRPr="00845A4A" w:rsidRDefault="009B64E2">
      <w:pPr>
        <w:ind w:left="127"/>
        <w:rPr>
          <w:rFonts w:ascii="Times New Roman" w:eastAsia="Times New Roman" w:hAnsi="Times New Roman" w:cs="Times New Roman"/>
        </w:rPr>
      </w:pPr>
      <w:r w:rsidRPr="00845A4A">
        <w:rPr>
          <w:rFonts w:ascii="Times New Roman" w:eastAsia="Times New Roman" w:hAnsi="Times New Roman" w:cs="Times New Roman"/>
          <w:color w:val="231F20"/>
        </w:rPr>
        <w:t>To: [insert complete name of the Purchaser]</w:t>
      </w:r>
    </w:p>
    <w:p w14:paraId="000007B7" w14:textId="77777777" w:rsidR="00476D24" w:rsidRPr="00845A4A" w:rsidRDefault="00476D24">
      <w:pPr>
        <w:widowControl w:val="0"/>
        <w:pBdr>
          <w:top w:val="nil"/>
          <w:left w:val="nil"/>
          <w:bottom w:val="nil"/>
          <w:right w:val="nil"/>
          <w:between w:val="nil"/>
        </w:pBdr>
        <w:spacing w:before="8"/>
        <w:rPr>
          <w:rFonts w:ascii="Times New Roman" w:eastAsia="Times New Roman" w:hAnsi="Times New Roman" w:cs="Times New Roman"/>
          <w:color w:val="000000"/>
          <w:sz w:val="26"/>
          <w:szCs w:val="26"/>
        </w:rPr>
      </w:pPr>
    </w:p>
    <w:p w14:paraId="000007B8" w14:textId="77777777" w:rsidR="00476D24" w:rsidRPr="00845A4A" w:rsidRDefault="009B64E2">
      <w:pPr>
        <w:widowControl w:val="0"/>
        <w:pBdr>
          <w:top w:val="nil"/>
          <w:left w:val="nil"/>
          <w:bottom w:val="nil"/>
          <w:right w:val="nil"/>
          <w:between w:val="nil"/>
        </w:pBdr>
        <w:ind w:left="127"/>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WHEREAS</w:t>
      </w:r>
    </w:p>
    <w:p w14:paraId="000007B9" w14:textId="77777777" w:rsidR="00476D24" w:rsidRPr="00845A4A" w:rsidRDefault="009B64E2">
      <w:pPr>
        <w:spacing w:before="27" w:line="266" w:lineRule="auto"/>
        <w:ind w:left="127" w:right="116"/>
        <w:jc w:val="both"/>
        <w:rPr>
          <w:rFonts w:ascii="Times New Roman" w:eastAsia="Times New Roman" w:hAnsi="Times New Roman" w:cs="Times New Roman"/>
        </w:rPr>
      </w:pPr>
      <w:r w:rsidRPr="00845A4A">
        <w:rPr>
          <w:rFonts w:ascii="Times New Roman" w:eastAsia="Times New Roman" w:hAnsi="Times New Roman" w:cs="Times New Roman"/>
          <w:color w:val="231F20"/>
        </w:rPr>
        <w:t>We [insert complete name of the Manufacturer], who are official manufacturers of [insert type of Goods manufactured], having factories at [insert full address(es) of the Manufacturer’s factory/</w:t>
      </w:r>
      <w:proofErr w:type="spellStart"/>
      <w:r w:rsidRPr="00845A4A">
        <w:rPr>
          <w:rFonts w:ascii="Times New Roman" w:eastAsia="Times New Roman" w:hAnsi="Times New Roman" w:cs="Times New Roman"/>
          <w:color w:val="231F20"/>
        </w:rPr>
        <w:t>ies</w:t>
      </w:r>
      <w:proofErr w:type="spellEnd"/>
      <w:r w:rsidRPr="00845A4A">
        <w:rPr>
          <w:rFonts w:ascii="Times New Roman" w:eastAsia="Times New Roman" w:hAnsi="Times New Roman" w:cs="Times New Roman"/>
          <w:color w:val="231F20"/>
        </w:rPr>
        <w:t>], do hereby authorize [insert complete name of Bidder] to submit a Bid in relation to the Invitation    for Bids indicated above, the purpose of which is to provide the following Goods, manufactured by us, namely [insert name and/or brief description of the Goods], and subsequently to negotiate and sign the Contract.</w:t>
      </w:r>
    </w:p>
    <w:p w14:paraId="000007BA" w14:textId="77777777" w:rsidR="00476D24" w:rsidRPr="00845A4A" w:rsidRDefault="00476D24">
      <w:pPr>
        <w:widowControl w:val="0"/>
        <w:pBdr>
          <w:top w:val="nil"/>
          <w:left w:val="nil"/>
          <w:bottom w:val="nil"/>
          <w:right w:val="nil"/>
          <w:between w:val="nil"/>
        </w:pBdr>
        <w:spacing w:before="11"/>
        <w:rPr>
          <w:rFonts w:ascii="Times New Roman" w:eastAsia="Times New Roman" w:hAnsi="Times New Roman" w:cs="Times New Roman"/>
          <w:color w:val="000000"/>
          <w:sz w:val="23"/>
          <w:szCs w:val="23"/>
        </w:rPr>
      </w:pPr>
    </w:p>
    <w:p w14:paraId="000007BB" w14:textId="77777777" w:rsidR="00476D24" w:rsidRPr="00845A4A" w:rsidRDefault="009B64E2">
      <w:pPr>
        <w:widowControl w:val="0"/>
        <w:pBdr>
          <w:top w:val="nil"/>
          <w:left w:val="nil"/>
          <w:bottom w:val="nil"/>
          <w:right w:val="nil"/>
          <w:between w:val="nil"/>
        </w:pBdr>
        <w:spacing w:line="266" w:lineRule="auto"/>
        <w:ind w:left="127" w:right="122"/>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We hereby extend our full guarantee and warranty in accordance with Clause 29 of the General Conditions of Contract, with respect to the Goods offered by the above firm.</w:t>
      </w:r>
    </w:p>
    <w:p w14:paraId="000007BC" w14:textId="77777777" w:rsidR="00476D24" w:rsidRPr="00845A4A" w:rsidRDefault="00476D24">
      <w:pPr>
        <w:widowControl w:val="0"/>
        <w:pBdr>
          <w:top w:val="nil"/>
          <w:left w:val="nil"/>
          <w:bottom w:val="nil"/>
          <w:right w:val="nil"/>
          <w:between w:val="nil"/>
        </w:pBdr>
        <w:spacing w:before="2"/>
        <w:rPr>
          <w:rFonts w:ascii="Times New Roman" w:eastAsia="Times New Roman" w:hAnsi="Times New Roman" w:cs="Times New Roman"/>
          <w:color w:val="000000"/>
        </w:rPr>
      </w:pPr>
    </w:p>
    <w:p w14:paraId="000007BD" w14:textId="77777777" w:rsidR="00476D24" w:rsidRPr="00845A4A" w:rsidRDefault="009B64E2">
      <w:pPr>
        <w:spacing w:before="1"/>
        <w:ind w:left="127"/>
        <w:rPr>
          <w:rFonts w:ascii="Times New Roman" w:eastAsia="Times New Roman" w:hAnsi="Times New Roman" w:cs="Times New Roman"/>
        </w:rPr>
      </w:pPr>
      <w:r w:rsidRPr="00845A4A">
        <w:rPr>
          <w:rFonts w:ascii="Times New Roman" w:eastAsia="Times New Roman" w:hAnsi="Times New Roman" w:cs="Times New Roman"/>
          <w:color w:val="231F20"/>
        </w:rPr>
        <w:t xml:space="preserve">Signed: </w:t>
      </w:r>
      <w:r w:rsidRPr="00845A4A">
        <w:rPr>
          <w:rFonts w:ascii="Times New Roman" w:eastAsia="Times New Roman" w:hAnsi="Times New Roman" w:cs="Times New Roman"/>
          <w:color w:val="231F20"/>
          <w:u w:val="single"/>
        </w:rPr>
        <w:t>[insert signature(s) of authorized representative(s) of the Manufacturer]</w:t>
      </w:r>
    </w:p>
    <w:p w14:paraId="000007BE" w14:textId="77777777" w:rsidR="00476D24" w:rsidRPr="00845A4A" w:rsidRDefault="00476D24">
      <w:pPr>
        <w:widowControl w:val="0"/>
        <w:pBdr>
          <w:top w:val="nil"/>
          <w:left w:val="nil"/>
          <w:bottom w:val="nil"/>
          <w:right w:val="nil"/>
          <w:between w:val="nil"/>
        </w:pBdr>
        <w:spacing w:before="7"/>
        <w:rPr>
          <w:rFonts w:ascii="Times New Roman" w:eastAsia="Times New Roman" w:hAnsi="Times New Roman" w:cs="Times New Roman"/>
          <w:color w:val="000000"/>
          <w:sz w:val="26"/>
          <w:szCs w:val="26"/>
        </w:rPr>
      </w:pPr>
    </w:p>
    <w:p w14:paraId="000007BF" w14:textId="77777777" w:rsidR="00476D24" w:rsidRPr="00845A4A" w:rsidRDefault="009B64E2">
      <w:pPr>
        <w:spacing w:before="1"/>
        <w:ind w:left="127"/>
        <w:rPr>
          <w:rFonts w:ascii="Times New Roman" w:eastAsia="Times New Roman" w:hAnsi="Times New Roman" w:cs="Times New Roman"/>
        </w:rPr>
      </w:pPr>
      <w:r w:rsidRPr="00845A4A">
        <w:rPr>
          <w:rFonts w:ascii="Times New Roman" w:eastAsia="Times New Roman" w:hAnsi="Times New Roman" w:cs="Times New Roman"/>
          <w:color w:val="231F20"/>
        </w:rPr>
        <w:t xml:space="preserve">Name: </w:t>
      </w:r>
      <w:r w:rsidRPr="00845A4A">
        <w:rPr>
          <w:rFonts w:ascii="Times New Roman" w:eastAsia="Times New Roman" w:hAnsi="Times New Roman" w:cs="Times New Roman"/>
          <w:color w:val="231F20"/>
          <w:u w:val="single"/>
        </w:rPr>
        <w:t>[insert complete name(s) of the authorized representative(s) of the Manufacturer]</w:t>
      </w:r>
    </w:p>
    <w:p w14:paraId="000007C0" w14:textId="77777777" w:rsidR="00476D24" w:rsidRPr="00845A4A" w:rsidRDefault="00476D24">
      <w:pPr>
        <w:widowControl w:val="0"/>
        <w:pBdr>
          <w:top w:val="nil"/>
          <w:left w:val="nil"/>
          <w:bottom w:val="nil"/>
          <w:right w:val="nil"/>
          <w:between w:val="nil"/>
        </w:pBdr>
        <w:spacing w:before="7"/>
        <w:rPr>
          <w:rFonts w:ascii="Times New Roman" w:eastAsia="Times New Roman" w:hAnsi="Times New Roman" w:cs="Times New Roman"/>
          <w:color w:val="000000"/>
          <w:sz w:val="26"/>
          <w:szCs w:val="26"/>
        </w:rPr>
      </w:pPr>
    </w:p>
    <w:p w14:paraId="000007C1" w14:textId="77777777" w:rsidR="00476D24" w:rsidRPr="00845A4A" w:rsidRDefault="009B64E2">
      <w:pPr>
        <w:spacing w:before="1"/>
        <w:ind w:left="127"/>
        <w:rPr>
          <w:rFonts w:ascii="Times New Roman" w:eastAsia="Times New Roman" w:hAnsi="Times New Roman" w:cs="Times New Roman"/>
        </w:rPr>
      </w:pPr>
      <w:r w:rsidRPr="00845A4A">
        <w:rPr>
          <w:rFonts w:ascii="Times New Roman" w:eastAsia="Times New Roman" w:hAnsi="Times New Roman" w:cs="Times New Roman"/>
          <w:color w:val="231F20"/>
        </w:rPr>
        <w:t xml:space="preserve">Title: </w:t>
      </w:r>
      <w:r w:rsidRPr="00845A4A">
        <w:rPr>
          <w:rFonts w:ascii="Times New Roman" w:eastAsia="Times New Roman" w:hAnsi="Times New Roman" w:cs="Times New Roman"/>
          <w:color w:val="231F20"/>
          <w:u w:val="single"/>
        </w:rPr>
        <w:t>[insert title(s) of the authorized representative(s) of the Manufacturer]</w:t>
      </w:r>
    </w:p>
    <w:p w14:paraId="000007C2" w14:textId="77777777" w:rsidR="00476D24" w:rsidRPr="00845A4A" w:rsidRDefault="00476D24">
      <w:pPr>
        <w:widowControl w:val="0"/>
        <w:pBdr>
          <w:top w:val="nil"/>
          <w:left w:val="nil"/>
          <w:bottom w:val="nil"/>
          <w:right w:val="nil"/>
          <w:between w:val="nil"/>
        </w:pBdr>
        <w:spacing w:before="7"/>
        <w:rPr>
          <w:rFonts w:ascii="Times New Roman" w:eastAsia="Times New Roman" w:hAnsi="Times New Roman" w:cs="Times New Roman"/>
          <w:color w:val="000000"/>
          <w:sz w:val="26"/>
          <w:szCs w:val="26"/>
        </w:rPr>
      </w:pPr>
    </w:p>
    <w:p w14:paraId="000007C3" w14:textId="77777777" w:rsidR="00476D24" w:rsidRPr="00845A4A" w:rsidRDefault="009B64E2">
      <w:pPr>
        <w:spacing w:before="1" w:line="266" w:lineRule="auto"/>
        <w:ind w:left="127" w:right="729"/>
        <w:rPr>
          <w:rFonts w:ascii="Times New Roman" w:eastAsia="Times New Roman" w:hAnsi="Times New Roman" w:cs="Times New Roman"/>
        </w:rPr>
      </w:pPr>
      <w:r w:rsidRPr="00845A4A">
        <w:rPr>
          <w:rFonts w:ascii="Times New Roman" w:eastAsia="Times New Roman" w:hAnsi="Times New Roman" w:cs="Times New Roman"/>
          <w:color w:val="231F20"/>
        </w:rPr>
        <w:t>Duly authorized to sign this Authorization for and on behalf of [insert complete name of the Bidder]</w:t>
      </w:r>
    </w:p>
    <w:p w14:paraId="000007C4" w14:textId="77777777" w:rsidR="00476D24" w:rsidRPr="00845A4A" w:rsidRDefault="00476D24">
      <w:pPr>
        <w:widowControl w:val="0"/>
        <w:pBdr>
          <w:top w:val="nil"/>
          <w:left w:val="nil"/>
          <w:bottom w:val="nil"/>
          <w:right w:val="nil"/>
          <w:between w:val="nil"/>
        </w:pBdr>
        <w:spacing w:before="2"/>
        <w:rPr>
          <w:rFonts w:ascii="Times New Roman" w:eastAsia="Times New Roman" w:hAnsi="Times New Roman" w:cs="Times New Roman"/>
          <w:color w:val="000000"/>
        </w:rPr>
      </w:pPr>
    </w:p>
    <w:p w14:paraId="000007C5" w14:textId="77777777" w:rsidR="00476D24" w:rsidRPr="00845A4A" w:rsidRDefault="009B64E2">
      <w:pPr>
        <w:ind w:left="127"/>
        <w:rPr>
          <w:rFonts w:ascii="Times New Roman" w:eastAsia="Times New Roman" w:hAnsi="Times New Roman" w:cs="Times New Roman"/>
        </w:rPr>
        <w:sectPr w:rsidR="00476D24" w:rsidRPr="00845A4A">
          <w:pgSz w:w="11910" w:h="16840"/>
          <w:pgMar w:top="1480" w:right="1120" w:bottom="280" w:left="1120" w:header="1200" w:footer="0" w:gutter="0"/>
          <w:cols w:space="720"/>
        </w:sectPr>
      </w:pPr>
      <w:r w:rsidRPr="00845A4A">
        <w:rPr>
          <w:rFonts w:ascii="Times New Roman" w:eastAsia="Times New Roman" w:hAnsi="Times New Roman" w:cs="Times New Roman"/>
          <w:color w:val="231F20"/>
        </w:rPr>
        <w:t>Dated on the [insert number] day of [insert month], [insert year].</w:t>
      </w:r>
    </w:p>
    <w:p w14:paraId="000007C6"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6"/>
          <w:szCs w:val="6"/>
        </w:rPr>
      </w:pPr>
    </w:p>
    <w:p w14:paraId="000007C7" w14:textId="77777777" w:rsidR="00476D24" w:rsidRPr="00845A4A" w:rsidRDefault="009B64E2">
      <w:pPr>
        <w:widowControl w:val="0"/>
        <w:pBdr>
          <w:top w:val="nil"/>
          <w:left w:val="nil"/>
          <w:bottom w:val="nil"/>
          <w:right w:val="nil"/>
          <w:between w:val="nil"/>
        </w:pBdr>
        <w:spacing w:line="20" w:lineRule="auto"/>
        <w:ind w:left="122"/>
        <w:rPr>
          <w:rFonts w:ascii="Times New Roman" w:eastAsia="Times New Roman" w:hAnsi="Times New Roman" w:cs="Times New Roman"/>
          <w:color w:val="000000"/>
          <w:sz w:val="2"/>
          <w:szCs w:val="2"/>
        </w:rPr>
      </w:pPr>
      <w:r w:rsidRPr="00845A4A">
        <w:rPr>
          <w:rFonts w:ascii="Times New Roman" w:eastAsia="Times New Roman" w:hAnsi="Times New Roman" w:cs="Times New Roman"/>
          <w:noProof/>
          <w:color w:val="000000"/>
          <w:sz w:val="2"/>
          <w:szCs w:val="2"/>
        </w:rPr>
        <mc:AlternateContent>
          <mc:Choice Requires="wpg">
            <w:drawing>
              <wp:inline distT="0" distB="0" distL="0" distR="0" wp14:anchorId="37F488E1" wp14:editId="3B33E4BF">
                <wp:extent cx="5976620" cy="6350"/>
                <wp:effectExtent l="0" t="0" r="0" b="0"/>
                <wp:docPr id="298" name="Group 298"/>
                <wp:cNvGraphicFramePr/>
                <a:graphic xmlns:a="http://schemas.openxmlformats.org/drawingml/2006/main">
                  <a:graphicData uri="http://schemas.microsoft.com/office/word/2010/wordprocessingGroup">
                    <wpg:wgp>
                      <wpg:cNvGrpSpPr/>
                      <wpg:grpSpPr>
                        <a:xfrm>
                          <a:off x="0" y="0"/>
                          <a:ext cx="5976620" cy="6350"/>
                          <a:chOff x="2357675" y="3775225"/>
                          <a:chExt cx="5976000" cy="9550"/>
                        </a:xfrm>
                      </wpg:grpSpPr>
                      <wpg:grpSp>
                        <wpg:cNvPr id="19" name="Group 19"/>
                        <wpg:cNvGrpSpPr/>
                        <wpg:grpSpPr>
                          <a:xfrm>
                            <a:off x="2357690" y="3776825"/>
                            <a:ext cx="5975985" cy="3175"/>
                            <a:chOff x="0" y="0"/>
                            <a:chExt cx="9411" cy="5"/>
                          </a:xfrm>
                        </wpg:grpSpPr>
                        <wps:wsp>
                          <wps:cNvPr id="20" name="Rectangle 20"/>
                          <wps:cNvSpPr/>
                          <wps:spPr>
                            <a:xfrm>
                              <a:off x="0" y="0"/>
                              <a:ext cx="9400" cy="0"/>
                            </a:xfrm>
                            <a:prstGeom prst="rect">
                              <a:avLst/>
                            </a:prstGeom>
                            <a:noFill/>
                            <a:ln>
                              <a:noFill/>
                            </a:ln>
                          </wps:spPr>
                          <wps:txbx>
                            <w:txbxContent>
                              <w:p w14:paraId="56A02316" w14:textId="77777777" w:rsidR="00124570" w:rsidRDefault="00124570">
                                <w:pPr>
                                  <w:textDirection w:val="btLr"/>
                                </w:pPr>
                              </w:p>
                            </w:txbxContent>
                          </wps:txbx>
                          <wps:bodyPr spcFirstLastPara="1" wrap="square" lIns="91425" tIns="91425" rIns="91425" bIns="91425" anchor="ctr" anchorCtr="0">
                            <a:noAutofit/>
                          </wps:bodyPr>
                        </wps:wsp>
                        <wps:wsp>
                          <wps:cNvPr id="21" name="Straight Arrow Connector 21"/>
                          <wps:cNvCnPr/>
                          <wps:spPr>
                            <a:xfrm>
                              <a:off x="9411" y="5"/>
                              <a:ext cx="0" cy="0"/>
                            </a:xfrm>
                            <a:prstGeom prst="straightConnector1">
                              <a:avLst/>
                            </a:prstGeom>
                            <a:noFill/>
                            <a:ln w="9525" cap="flat" cmpd="sng">
                              <a:solidFill>
                                <a:srgbClr val="231F20"/>
                              </a:solidFill>
                              <a:prstDash val="solid"/>
                              <a:round/>
                              <a:headEnd type="none" w="med" len="med"/>
                              <a:tailEnd type="none" w="med" len="med"/>
                            </a:ln>
                          </wps:spPr>
                          <wps:bodyPr/>
                        </wps:wsp>
                      </wpg:grpSp>
                    </wpg:wgp>
                  </a:graphicData>
                </a:graphic>
              </wp:inline>
            </w:drawing>
          </mc:Choice>
          <mc:Fallback>
            <w:pict>
              <v:group w14:anchorId="37F488E1" id="Group 298" o:spid="_x0000_s1056" style="width:470.6pt;height:.5pt;mso-position-horizontal-relative:char;mso-position-vertical-relative:line" coordorigin="23576,37752" coordsize="5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">
                <v:group id="Group 19" o:spid="_x0000_s1057" style="position:absolute;left:23576;top:37768;width:59760;height:32" coordsize="9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">
                  <v:rect id="Rectangle 20" o:spid="_x0000_s1058" style="position:absolute;width:94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" filled="f" stroked="f">
                    <v:textbox inset="2.53958mm,2.53958mm,2.53958mm,2.53958mm">
                      <w:txbxContent>
                        <w:p w14:paraId="56A02316" w14:textId="77777777" w:rsidR="00124570" w:rsidRDefault="00124570">
                          <w:pPr>
                            <w:textDirection w:val="btLr"/>
                          </w:pPr>
                        </w:p>
                      </w:txbxContent>
                    </v:textbox>
                  </v:rect>
                  <v:shape id="Straight Arrow Connector 21" o:spid="_x0000_s1059" type="#_x0000_t32" style="position:absolute;left:9411;top:5;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" strokecolor="#231f20"/>
                </v:group>
                <w10:anchorlock/>
              </v:group>
            </w:pict>
          </mc:Fallback>
        </mc:AlternateContent>
      </w:r>
    </w:p>
    <w:p w14:paraId="000007C8" w14:textId="77777777" w:rsidR="00476D24" w:rsidRPr="00845A4A" w:rsidRDefault="009B64E2">
      <w:pPr>
        <w:pStyle w:val="Heading4"/>
        <w:ind w:left="1440"/>
        <w:jc w:val="center"/>
        <w:rPr>
          <w:rFonts w:ascii="Times New Roman" w:eastAsia="Times New Roman" w:hAnsi="Times New Roman" w:cs="Times New Roman"/>
          <w:b/>
          <w:i w:val="0"/>
          <w:iCs w:val="0"/>
          <w:color w:val="000000"/>
        </w:rPr>
      </w:pPr>
      <w:bookmarkStart w:id="93" w:name="_heading=h.2fk6b3p" w:colFirst="0" w:colLast="0"/>
      <w:bookmarkEnd w:id="93"/>
      <w:r w:rsidRPr="00845A4A">
        <w:rPr>
          <w:rFonts w:ascii="Times New Roman" w:eastAsia="Times New Roman" w:hAnsi="Times New Roman" w:cs="Times New Roman"/>
          <w:b/>
          <w:i w:val="0"/>
          <w:iCs w:val="0"/>
          <w:color w:val="000000"/>
        </w:rPr>
        <w:t>INTEGRITY PACT</w:t>
      </w:r>
    </w:p>
    <w:p w14:paraId="000007C9" w14:textId="77777777" w:rsidR="00476D24" w:rsidRPr="00845A4A" w:rsidRDefault="009B64E2" w:rsidP="004727B7">
      <w:pPr>
        <w:widowControl w:val="0"/>
        <w:numPr>
          <w:ilvl w:val="0"/>
          <w:numId w:val="76"/>
        </w:numPr>
        <w:pBdr>
          <w:top w:val="nil"/>
          <w:left w:val="nil"/>
          <w:bottom w:val="nil"/>
          <w:right w:val="nil"/>
          <w:between w:val="nil"/>
        </w:pBdr>
        <w:tabs>
          <w:tab w:val="left" w:pos="637"/>
          <w:tab w:val="left" w:pos="638"/>
        </w:tabs>
        <w:spacing w:before="279"/>
        <w:ind w:hanging="510"/>
        <w:rPr>
          <w:rFonts w:ascii="Times New Roman" w:eastAsia="Times New Roman" w:hAnsi="Times New Roman" w:cs="Times New Roman"/>
          <w:b/>
          <w:color w:val="000000"/>
        </w:rPr>
      </w:pPr>
      <w:r w:rsidRPr="00845A4A">
        <w:rPr>
          <w:rFonts w:ascii="Times New Roman" w:eastAsia="Times New Roman" w:hAnsi="Times New Roman" w:cs="Times New Roman"/>
          <w:b/>
          <w:color w:val="231F20"/>
        </w:rPr>
        <w:t>General:</w:t>
      </w:r>
    </w:p>
    <w:p w14:paraId="000007CA" w14:textId="77777777" w:rsidR="00476D24" w:rsidRPr="00845A4A" w:rsidRDefault="009B64E2">
      <w:pPr>
        <w:spacing w:before="80" w:line="266" w:lineRule="auto"/>
        <w:ind w:left="127" w:right="116"/>
        <w:jc w:val="both"/>
        <w:rPr>
          <w:rFonts w:ascii="Times New Roman" w:eastAsia="Times New Roman" w:hAnsi="Times New Roman" w:cs="Times New Roman"/>
        </w:rPr>
      </w:pPr>
      <w:r w:rsidRPr="00845A4A">
        <w:rPr>
          <w:rFonts w:ascii="Times New Roman" w:eastAsia="Times New Roman" w:hAnsi="Times New Roman" w:cs="Times New Roman"/>
          <w:color w:val="231F20"/>
        </w:rPr>
        <w:t xml:space="preserve">Whereas (Name of head of the procuring agency or his/her authorized representative, with power of attorney) representing the (Name of procuring agency), Royal Government of Bhutan, hereinafter referred to as the </w:t>
      </w:r>
      <w:r w:rsidRPr="00845A4A">
        <w:rPr>
          <w:rFonts w:ascii="Times New Roman" w:eastAsia="Times New Roman" w:hAnsi="Times New Roman" w:cs="Times New Roman"/>
          <w:b/>
          <w:color w:val="231F20"/>
        </w:rPr>
        <w:t xml:space="preserve">“Employer” </w:t>
      </w:r>
      <w:r w:rsidRPr="00845A4A">
        <w:rPr>
          <w:rFonts w:ascii="Times New Roman" w:eastAsia="Times New Roman" w:hAnsi="Times New Roman" w:cs="Times New Roman"/>
          <w:color w:val="231F20"/>
        </w:rPr>
        <w:t xml:space="preserve">on one part, and (Name of bidder or his/her authorized representative, with power of attorney) representing M/s. (Name of firm), hereinafter referred to as the </w:t>
      </w:r>
      <w:r w:rsidRPr="00845A4A">
        <w:rPr>
          <w:rFonts w:ascii="Times New Roman" w:eastAsia="Times New Roman" w:hAnsi="Times New Roman" w:cs="Times New Roman"/>
          <w:b/>
          <w:color w:val="231F20"/>
        </w:rPr>
        <w:t xml:space="preserve">“Bidder” </w:t>
      </w:r>
      <w:r w:rsidRPr="00845A4A">
        <w:rPr>
          <w:rFonts w:ascii="Times New Roman" w:eastAsia="Times New Roman" w:hAnsi="Times New Roman" w:cs="Times New Roman"/>
          <w:color w:val="231F20"/>
        </w:rPr>
        <w:t>on the other part hereby execute this agreement as follows:</w:t>
      </w:r>
    </w:p>
    <w:p w14:paraId="000007CB" w14:textId="77777777" w:rsidR="00476D24" w:rsidRPr="00845A4A" w:rsidRDefault="00476D24">
      <w:pPr>
        <w:widowControl w:val="0"/>
        <w:pBdr>
          <w:top w:val="nil"/>
          <w:left w:val="nil"/>
          <w:bottom w:val="nil"/>
          <w:right w:val="nil"/>
          <w:between w:val="nil"/>
        </w:pBdr>
        <w:spacing w:before="11"/>
        <w:rPr>
          <w:rFonts w:ascii="Times New Roman" w:eastAsia="Times New Roman" w:hAnsi="Times New Roman" w:cs="Times New Roman"/>
          <w:color w:val="000000"/>
          <w:sz w:val="23"/>
          <w:szCs w:val="23"/>
        </w:rPr>
      </w:pPr>
    </w:p>
    <w:p w14:paraId="000007CC" w14:textId="77777777" w:rsidR="00476D24" w:rsidRPr="00845A4A" w:rsidRDefault="009B64E2">
      <w:pPr>
        <w:widowControl w:val="0"/>
        <w:pBdr>
          <w:top w:val="nil"/>
          <w:left w:val="nil"/>
          <w:bottom w:val="nil"/>
          <w:right w:val="nil"/>
          <w:between w:val="nil"/>
        </w:pBdr>
        <w:spacing w:line="266" w:lineRule="auto"/>
        <w:ind w:left="127" w:right="125"/>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This agreement shall be a part of the standard bidding document, which shall be signed by both the parties at the time of purchase of bidding documents and submitted along with the tender document. This IP is applicable only to “</w:t>
      </w:r>
      <w:r w:rsidRPr="00845A4A">
        <w:rPr>
          <w:rFonts w:ascii="Times New Roman" w:eastAsia="Times New Roman" w:hAnsi="Times New Roman" w:cs="Times New Roman"/>
          <w:b/>
          <w:color w:val="231F20"/>
          <w:sz w:val="22"/>
          <w:szCs w:val="22"/>
        </w:rPr>
        <w:t>large</w:t>
      </w:r>
      <w:r w:rsidRPr="00845A4A">
        <w:rPr>
          <w:rFonts w:ascii="Times New Roman" w:eastAsia="Times New Roman" w:hAnsi="Times New Roman" w:cs="Times New Roman"/>
          <w:color w:val="231F20"/>
          <w:sz w:val="22"/>
          <w:szCs w:val="22"/>
        </w:rPr>
        <w:t>” scale works, goods and services, the threshold of which will be announced by the government from time to time. The signing of the IP shall not apply to framework contracting such as annual office supplies etc.</w:t>
      </w:r>
    </w:p>
    <w:p w14:paraId="000007CD" w14:textId="77777777" w:rsidR="00476D24" w:rsidRPr="00845A4A" w:rsidRDefault="00476D24">
      <w:pPr>
        <w:widowControl w:val="0"/>
        <w:pBdr>
          <w:top w:val="nil"/>
          <w:left w:val="nil"/>
          <w:bottom w:val="nil"/>
          <w:right w:val="nil"/>
          <w:between w:val="nil"/>
        </w:pBdr>
        <w:spacing w:before="4"/>
        <w:rPr>
          <w:rFonts w:ascii="Times New Roman" w:eastAsia="Times New Roman" w:hAnsi="Times New Roman" w:cs="Times New Roman"/>
          <w:color w:val="000000"/>
          <w:sz w:val="22"/>
          <w:szCs w:val="22"/>
        </w:rPr>
      </w:pPr>
    </w:p>
    <w:p w14:paraId="000007CE" w14:textId="77777777" w:rsidR="00476D24" w:rsidRPr="00845A4A" w:rsidRDefault="009B64E2" w:rsidP="004727B7">
      <w:pPr>
        <w:widowControl w:val="0"/>
        <w:numPr>
          <w:ilvl w:val="0"/>
          <w:numId w:val="76"/>
        </w:numPr>
        <w:pBdr>
          <w:top w:val="nil"/>
          <w:left w:val="nil"/>
          <w:bottom w:val="nil"/>
          <w:right w:val="nil"/>
          <w:between w:val="nil"/>
        </w:pBdr>
        <w:tabs>
          <w:tab w:val="left" w:pos="637"/>
          <w:tab w:val="left" w:pos="638"/>
        </w:tabs>
        <w:ind w:hanging="510"/>
        <w:rPr>
          <w:rFonts w:ascii="Times New Roman" w:eastAsia="Times New Roman" w:hAnsi="Times New Roman" w:cs="Times New Roman"/>
          <w:b/>
          <w:color w:val="000000"/>
        </w:rPr>
      </w:pPr>
      <w:r w:rsidRPr="00845A4A">
        <w:rPr>
          <w:rFonts w:ascii="Times New Roman" w:eastAsia="Times New Roman" w:hAnsi="Times New Roman" w:cs="Times New Roman"/>
          <w:b/>
          <w:color w:val="231F20"/>
        </w:rPr>
        <w:t>Objectives:</w:t>
      </w:r>
    </w:p>
    <w:p w14:paraId="000007CF" w14:textId="77777777" w:rsidR="00476D24" w:rsidRPr="00845A4A" w:rsidRDefault="009B64E2">
      <w:pPr>
        <w:widowControl w:val="0"/>
        <w:pBdr>
          <w:top w:val="nil"/>
          <w:left w:val="nil"/>
          <w:bottom w:val="nil"/>
          <w:right w:val="nil"/>
          <w:between w:val="nil"/>
        </w:pBdr>
        <w:spacing w:before="80" w:line="266" w:lineRule="auto"/>
        <w:ind w:left="127" w:right="116"/>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 xml:space="preserve">Whereas, the Employer and the Bidder agree to enter into this agreement, hereinafter referred to as IP, to avoid all forms of corruption or deceptive practice by following a system that is fair, transparent and free from any influence/unprejudiced dealings in the </w:t>
      </w:r>
      <w:r w:rsidRPr="00845A4A">
        <w:rPr>
          <w:rFonts w:ascii="Times New Roman" w:eastAsia="Times New Roman" w:hAnsi="Times New Roman" w:cs="Times New Roman"/>
          <w:b/>
          <w:color w:val="231F20"/>
          <w:sz w:val="22"/>
          <w:szCs w:val="22"/>
        </w:rPr>
        <w:t>bidding process</w:t>
      </w:r>
      <w:r w:rsidRPr="00845A4A">
        <w:rPr>
          <w:rFonts w:ascii="Times New Roman" w:eastAsia="Times New Roman" w:hAnsi="Times New Roman" w:cs="Times New Roman"/>
          <w:color w:val="231F20"/>
          <w:sz w:val="18"/>
          <w:szCs w:val="18"/>
          <w:vertAlign w:val="superscript"/>
        </w:rPr>
        <w:t xml:space="preserve">15 </w:t>
      </w:r>
      <w:r w:rsidRPr="00845A4A">
        <w:rPr>
          <w:rFonts w:ascii="Times New Roman" w:eastAsia="Times New Roman" w:hAnsi="Times New Roman" w:cs="Times New Roman"/>
          <w:color w:val="231F20"/>
          <w:sz w:val="22"/>
          <w:szCs w:val="22"/>
        </w:rPr>
        <w:t xml:space="preserve">and </w:t>
      </w:r>
      <w:r w:rsidRPr="00845A4A">
        <w:rPr>
          <w:rFonts w:ascii="Times New Roman" w:eastAsia="Times New Roman" w:hAnsi="Times New Roman" w:cs="Times New Roman"/>
          <w:b/>
          <w:color w:val="231F20"/>
          <w:sz w:val="22"/>
          <w:szCs w:val="22"/>
        </w:rPr>
        <w:t>contract administration</w:t>
      </w:r>
      <w:r w:rsidRPr="00845A4A">
        <w:rPr>
          <w:rFonts w:ascii="Times New Roman" w:eastAsia="Times New Roman" w:hAnsi="Times New Roman" w:cs="Times New Roman"/>
          <w:color w:val="231F20"/>
          <w:sz w:val="18"/>
          <w:szCs w:val="18"/>
          <w:vertAlign w:val="superscript"/>
        </w:rPr>
        <w:t>16</w:t>
      </w:r>
      <w:r w:rsidRPr="00845A4A">
        <w:rPr>
          <w:rFonts w:ascii="Times New Roman" w:eastAsia="Times New Roman" w:hAnsi="Times New Roman" w:cs="Times New Roman"/>
          <w:color w:val="231F20"/>
          <w:sz w:val="22"/>
          <w:szCs w:val="22"/>
        </w:rPr>
        <w:t>, with a view to:</w:t>
      </w:r>
    </w:p>
    <w:p w14:paraId="000007D0"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rPr>
      </w:pPr>
    </w:p>
    <w:p w14:paraId="000007D1" w14:textId="77777777" w:rsidR="00476D24" w:rsidRPr="00845A4A" w:rsidRDefault="009B64E2" w:rsidP="004727B7">
      <w:pPr>
        <w:widowControl w:val="0"/>
        <w:numPr>
          <w:ilvl w:val="1"/>
          <w:numId w:val="76"/>
        </w:numPr>
        <w:pBdr>
          <w:top w:val="nil"/>
          <w:left w:val="nil"/>
          <w:bottom w:val="nil"/>
          <w:right w:val="nil"/>
          <w:between w:val="nil"/>
        </w:pBdr>
        <w:tabs>
          <w:tab w:val="left" w:pos="638"/>
        </w:tabs>
        <w:spacing w:before="1" w:line="266" w:lineRule="auto"/>
        <w:ind w:right="125" w:hanging="510"/>
        <w:jc w:val="both"/>
      </w:pPr>
      <w:r w:rsidRPr="00845A4A">
        <w:rPr>
          <w:rFonts w:ascii="Times New Roman" w:eastAsia="Times New Roman" w:hAnsi="Times New Roman" w:cs="Times New Roman"/>
          <w:color w:val="231F20"/>
          <w:sz w:val="22"/>
          <w:szCs w:val="22"/>
        </w:rPr>
        <w:t>Enabling the Employer to obtain the desired contract at a reasonable and competitive price in conformity to the defined specifications of the works or goods or services; and</w:t>
      </w:r>
    </w:p>
    <w:p w14:paraId="000007D2" w14:textId="77777777" w:rsidR="00476D24" w:rsidRPr="00845A4A" w:rsidRDefault="00476D24">
      <w:pPr>
        <w:widowControl w:val="0"/>
        <w:pBdr>
          <w:top w:val="nil"/>
          <w:left w:val="nil"/>
          <w:bottom w:val="nil"/>
          <w:right w:val="nil"/>
          <w:between w:val="nil"/>
        </w:pBdr>
        <w:spacing w:before="2"/>
        <w:rPr>
          <w:rFonts w:ascii="Times New Roman" w:eastAsia="Times New Roman" w:hAnsi="Times New Roman" w:cs="Times New Roman"/>
          <w:color w:val="000000"/>
        </w:rPr>
      </w:pPr>
    </w:p>
    <w:p w14:paraId="000007D3" w14:textId="77777777" w:rsidR="00476D24" w:rsidRPr="00845A4A" w:rsidRDefault="009B64E2" w:rsidP="004727B7">
      <w:pPr>
        <w:widowControl w:val="0"/>
        <w:numPr>
          <w:ilvl w:val="1"/>
          <w:numId w:val="76"/>
        </w:numPr>
        <w:pBdr>
          <w:top w:val="nil"/>
          <w:left w:val="nil"/>
          <w:bottom w:val="nil"/>
          <w:right w:val="nil"/>
          <w:between w:val="nil"/>
        </w:pBdr>
        <w:tabs>
          <w:tab w:val="left" w:pos="638"/>
        </w:tabs>
        <w:spacing w:line="266" w:lineRule="auto"/>
        <w:ind w:right="125" w:hanging="510"/>
        <w:jc w:val="both"/>
      </w:pPr>
      <w:r w:rsidRPr="00845A4A">
        <w:rPr>
          <w:rFonts w:ascii="Times New Roman" w:eastAsia="Times New Roman" w:hAnsi="Times New Roman" w:cs="Times New Roman"/>
          <w:color w:val="231F20"/>
          <w:sz w:val="22"/>
          <w:szCs w:val="22"/>
        </w:rPr>
        <w:t>Enabling bidders to abstain from bribing or any corrupt practice in order to secure the contract by providing assurance to them that their competitors will also refrain from bribing and other corrupt practices.</w:t>
      </w:r>
    </w:p>
    <w:p w14:paraId="000007D4" w14:textId="77777777" w:rsidR="00476D24" w:rsidRPr="00845A4A" w:rsidRDefault="00476D24">
      <w:pPr>
        <w:widowControl w:val="0"/>
        <w:pBdr>
          <w:top w:val="nil"/>
          <w:left w:val="nil"/>
          <w:bottom w:val="nil"/>
          <w:right w:val="nil"/>
          <w:between w:val="nil"/>
        </w:pBdr>
        <w:spacing w:before="6"/>
        <w:rPr>
          <w:rFonts w:ascii="Times New Roman" w:eastAsia="Times New Roman" w:hAnsi="Times New Roman" w:cs="Times New Roman"/>
          <w:color w:val="000000"/>
          <w:sz w:val="22"/>
          <w:szCs w:val="22"/>
        </w:rPr>
      </w:pPr>
    </w:p>
    <w:p w14:paraId="000007D5" w14:textId="77777777" w:rsidR="00476D24" w:rsidRPr="00845A4A" w:rsidRDefault="009B64E2" w:rsidP="004727B7">
      <w:pPr>
        <w:widowControl w:val="0"/>
        <w:numPr>
          <w:ilvl w:val="0"/>
          <w:numId w:val="76"/>
        </w:numPr>
        <w:pBdr>
          <w:top w:val="nil"/>
          <w:left w:val="nil"/>
          <w:bottom w:val="nil"/>
          <w:right w:val="nil"/>
          <w:between w:val="nil"/>
        </w:pBdr>
        <w:tabs>
          <w:tab w:val="left" w:pos="638"/>
        </w:tabs>
        <w:ind w:hanging="510"/>
        <w:jc w:val="both"/>
        <w:rPr>
          <w:rFonts w:ascii="Times New Roman" w:eastAsia="Times New Roman" w:hAnsi="Times New Roman" w:cs="Times New Roman"/>
          <w:b/>
          <w:color w:val="000000"/>
        </w:rPr>
      </w:pPr>
      <w:r w:rsidRPr="00845A4A">
        <w:rPr>
          <w:rFonts w:ascii="Times New Roman" w:eastAsia="Times New Roman" w:hAnsi="Times New Roman" w:cs="Times New Roman"/>
          <w:b/>
          <w:color w:val="231F20"/>
        </w:rPr>
        <w:t>Scope:</w:t>
      </w:r>
    </w:p>
    <w:p w14:paraId="000007D6" w14:textId="77777777" w:rsidR="00476D24" w:rsidRPr="00845A4A" w:rsidRDefault="009B64E2">
      <w:pPr>
        <w:widowControl w:val="0"/>
        <w:pBdr>
          <w:top w:val="nil"/>
          <w:left w:val="nil"/>
          <w:bottom w:val="nil"/>
          <w:right w:val="nil"/>
          <w:between w:val="nil"/>
        </w:pBdr>
        <w:spacing w:before="79"/>
        <w:ind w:left="637"/>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The validity of this IP shall cover the bidding process and contract administration period.</w:t>
      </w:r>
    </w:p>
    <w:p w14:paraId="000007D7" w14:textId="77777777" w:rsidR="00476D24" w:rsidRPr="00845A4A" w:rsidRDefault="00476D24">
      <w:pPr>
        <w:widowControl w:val="0"/>
        <w:pBdr>
          <w:top w:val="nil"/>
          <w:left w:val="nil"/>
          <w:bottom w:val="nil"/>
          <w:right w:val="nil"/>
          <w:between w:val="nil"/>
        </w:pBdr>
        <w:spacing w:before="1"/>
        <w:rPr>
          <w:rFonts w:ascii="Times New Roman" w:eastAsia="Times New Roman" w:hAnsi="Times New Roman" w:cs="Times New Roman"/>
          <w:color w:val="000000"/>
          <w:sz w:val="25"/>
          <w:szCs w:val="25"/>
        </w:rPr>
      </w:pPr>
    </w:p>
    <w:p w14:paraId="000007D8" w14:textId="77777777" w:rsidR="00476D24" w:rsidRPr="00845A4A" w:rsidRDefault="009B64E2" w:rsidP="004727B7">
      <w:pPr>
        <w:widowControl w:val="0"/>
        <w:numPr>
          <w:ilvl w:val="0"/>
          <w:numId w:val="76"/>
        </w:numPr>
        <w:pBdr>
          <w:top w:val="nil"/>
          <w:left w:val="nil"/>
          <w:bottom w:val="nil"/>
          <w:right w:val="nil"/>
          <w:between w:val="nil"/>
        </w:pBdr>
        <w:tabs>
          <w:tab w:val="left" w:pos="638"/>
        </w:tabs>
        <w:ind w:hanging="510"/>
        <w:jc w:val="both"/>
        <w:rPr>
          <w:rFonts w:ascii="Times New Roman" w:eastAsia="Times New Roman" w:hAnsi="Times New Roman" w:cs="Times New Roman"/>
          <w:b/>
          <w:color w:val="000000"/>
        </w:rPr>
      </w:pPr>
      <w:r w:rsidRPr="00845A4A">
        <w:rPr>
          <w:rFonts w:ascii="Times New Roman" w:eastAsia="Times New Roman" w:hAnsi="Times New Roman" w:cs="Times New Roman"/>
          <w:b/>
          <w:color w:val="231F20"/>
        </w:rPr>
        <w:t>Commitments of the Employer:</w:t>
      </w:r>
    </w:p>
    <w:p w14:paraId="000007D9" w14:textId="77777777" w:rsidR="00476D24" w:rsidRPr="00845A4A" w:rsidRDefault="009B64E2">
      <w:pPr>
        <w:widowControl w:val="0"/>
        <w:pBdr>
          <w:top w:val="nil"/>
          <w:left w:val="nil"/>
          <w:bottom w:val="nil"/>
          <w:right w:val="nil"/>
          <w:between w:val="nil"/>
        </w:pBdr>
        <w:spacing w:before="80"/>
        <w:ind w:left="127"/>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 xml:space="preserve">The Employer Commits itself to the </w:t>
      </w:r>
      <w:proofErr w:type="gramStart"/>
      <w:r w:rsidRPr="00845A4A">
        <w:rPr>
          <w:rFonts w:ascii="Times New Roman" w:eastAsia="Times New Roman" w:hAnsi="Times New Roman" w:cs="Times New Roman"/>
          <w:color w:val="231F20"/>
          <w:sz w:val="22"/>
          <w:szCs w:val="22"/>
        </w:rPr>
        <w:t>following:-</w:t>
      </w:r>
      <w:proofErr w:type="gramEnd"/>
    </w:p>
    <w:p w14:paraId="000007DA" w14:textId="77777777" w:rsidR="00476D24" w:rsidRPr="00845A4A" w:rsidRDefault="009B64E2" w:rsidP="004727B7">
      <w:pPr>
        <w:widowControl w:val="0"/>
        <w:numPr>
          <w:ilvl w:val="1"/>
          <w:numId w:val="76"/>
        </w:numPr>
        <w:pBdr>
          <w:top w:val="nil"/>
          <w:left w:val="nil"/>
          <w:bottom w:val="nil"/>
          <w:right w:val="nil"/>
          <w:between w:val="nil"/>
        </w:pBdr>
        <w:tabs>
          <w:tab w:val="left" w:pos="638"/>
        </w:tabs>
        <w:spacing w:before="27" w:line="266" w:lineRule="auto"/>
        <w:ind w:right="116" w:hanging="510"/>
        <w:jc w:val="both"/>
      </w:pPr>
      <w:r w:rsidRPr="00845A4A">
        <w:rPr>
          <w:rFonts w:ascii="Times New Roman" w:eastAsia="Times New Roman" w:hAnsi="Times New Roman" w:cs="Times New Roman"/>
          <w:color w:val="231F20"/>
          <w:sz w:val="22"/>
          <w:szCs w:val="22"/>
        </w:rPr>
        <w:t xml:space="preserve">The Employer hereby undertakes that no officials of the Employer, connected directly or indirectly with the contract, will demand, take a promise for or accept, directly or through intermediaries, any bribe, consideration, gift, reward, </w:t>
      </w:r>
      <w:proofErr w:type="spellStart"/>
      <w:r w:rsidRPr="00845A4A">
        <w:rPr>
          <w:rFonts w:ascii="Times New Roman" w:eastAsia="Times New Roman" w:hAnsi="Times New Roman" w:cs="Times New Roman"/>
          <w:color w:val="231F20"/>
          <w:sz w:val="22"/>
          <w:szCs w:val="22"/>
        </w:rPr>
        <w:t>favor</w:t>
      </w:r>
      <w:proofErr w:type="spellEnd"/>
      <w:r w:rsidRPr="00845A4A">
        <w:rPr>
          <w:rFonts w:ascii="Times New Roman" w:eastAsia="Times New Roman" w:hAnsi="Times New Roman" w:cs="Times New Roman"/>
          <w:color w:val="231F20"/>
          <w:sz w:val="22"/>
          <w:szCs w:val="22"/>
        </w:rPr>
        <w:t xml:space="preserve"> or any material or immaterial benefit or any other advantage from the Bidder, either for themselves or for any person, organization or third party related to the contract in exchange for an advantage in the bidding process and contract administration.</w:t>
      </w:r>
    </w:p>
    <w:p w14:paraId="000007DB" w14:textId="77777777" w:rsidR="00476D24" w:rsidRPr="00845A4A" w:rsidRDefault="00476D24">
      <w:pPr>
        <w:widowControl w:val="0"/>
        <w:pBdr>
          <w:top w:val="nil"/>
          <w:left w:val="nil"/>
          <w:bottom w:val="nil"/>
          <w:right w:val="nil"/>
          <w:between w:val="nil"/>
        </w:pBdr>
        <w:spacing w:before="10"/>
        <w:rPr>
          <w:rFonts w:ascii="Times New Roman" w:eastAsia="Times New Roman" w:hAnsi="Times New Roman" w:cs="Times New Roman"/>
          <w:color w:val="000000"/>
          <w:sz w:val="23"/>
          <w:szCs w:val="23"/>
        </w:rPr>
      </w:pPr>
    </w:p>
    <w:p w14:paraId="000007DC" w14:textId="77777777" w:rsidR="00476D24" w:rsidRPr="00845A4A" w:rsidRDefault="009B64E2" w:rsidP="004727B7">
      <w:pPr>
        <w:widowControl w:val="0"/>
        <w:numPr>
          <w:ilvl w:val="1"/>
          <w:numId w:val="76"/>
        </w:numPr>
        <w:pBdr>
          <w:top w:val="nil"/>
          <w:left w:val="nil"/>
          <w:bottom w:val="nil"/>
          <w:right w:val="nil"/>
          <w:between w:val="nil"/>
        </w:pBdr>
        <w:tabs>
          <w:tab w:val="left" w:pos="638"/>
        </w:tabs>
        <w:spacing w:line="266" w:lineRule="auto"/>
        <w:ind w:right="125" w:hanging="510"/>
        <w:jc w:val="both"/>
      </w:pPr>
      <w:r w:rsidRPr="00845A4A">
        <w:rPr>
          <w:rFonts w:ascii="Times New Roman" w:eastAsia="Times New Roman" w:hAnsi="Times New Roman" w:cs="Times New Roman"/>
          <w:color w:val="231F20"/>
          <w:sz w:val="22"/>
          <w:szCs w:val="22"/>
        </w:rPr>
        <w:t xml:space="preserve">The Employer further confirms that its officials shall not </w:t>
      </w:r>
      <w:proofErr w:type="spellStart"/>
      <w:r w:rsidRPr="00845A4A">
        <w:rPr>
          <w:rFonts w:ascii="Times New Roman" w:eastAsia="Times New Roman" w:hAnsi="Times New Roman" w:cs="Times New Roman"/>
          <w:color w:val="231F20"/>
          <w:sz w:val="22"/>
          <w:szCs w:val="22"/>
        </w:rPr>
        <w:t>favor</w:t>
      </w:r>
      <w:proofErr w:type="spellEnd"/>
      <w:r w:rsidRPr="00845A4A">
        <w:rPr>
          <w:rFonts w:ascii="Times New Roman" w:eastAsia="Times New Roman" w:hAnsi="Times New Roman" w:cs="Times New Roman"/>
          <w:color w:val="231F20"/>
          <w:sz w:val="22"/>
          <w:szCs w:val="22"/>
        </w:rPr>
        <w:t xml:space="preserve"> any prospective bidder in any form that could afford an undue advantage to that particular bidder in the bidding process and contract administration and will treat all Bidders alike.</w:t>
      </w:r>
    </w:p>
    <w:p w14:paraId="000007DD"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00007DE"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00007DF" w14:textId="77777777" w:rsidR="00476D24" w:rsidRPr="00845A4A" w:rsidRDefault="009B64E2">
      <w:pPr>
        <w:widowControl w:val="0"/>
        <w:pBdr>
          <w:top w:val="nil"/>
          <w:left w:val="nil"/>
          <w:bottom w:val="nil"/>
          <w:right w:val="nil"/>
          <w:between w:val="nil"/>
        </w:pBdr>
        <w:spacing w:before="4"/>
        <w:rPr>
          <w:rFonts w:ascii="Times New Roman" w:eastAsia="Times New Roman" w:hAnsi="Times New Roman" w:cs="Times New Roman"/>
          <w:color w:val="000000"/>
          <w:sz w:val="25"/>
          <w:szCs w:val="25"/>
        </w:rPr>
      </w:pPr>
      <w:r w:rsidRPr="00845A4A">
        <w:rPr>
          <w:noProof/>
        </w:rPr>
        <mc:AlternateContent>
          <mc:Choice Requires="wps">
            <w:drawing>
              <wp:anchor distT="0" distB="0" distL="0" distR="0" simplePos="0" relativeHeight="251677696" behindDoc="0" locked="0" layoutInCell="1" hidden="0" allowOverlap="1" wp14:anchorId="50DB5864" wp14:editId="09DAC87A">
                <wp:simplePos x="0" y="0"/>
                <wp:positionH relativeFrom="column">
                  <wp:posOffset>76200</wp:posOffset>
                </wp:positionH>
                <wp:positionV relativeFrom="paragraph">
                  <wp:posOffset>203200</wp:posOffset>
                </wp:positionV>
                <wp:extent cx="0" cy="12700"/>
                <wp:effectExtent l="0" t="0" r="0" b="0"/>
                <wp:wrapTopAndBottom distT="0" distB="0"/>
                <wp:docPr id="365" name="Straight Arrow Connector 365"/>
                <wp:cNvGraphicFramePr/>
                <a:graphic xmlns:a="http://schemas.openxmlformats.org/drawingml/2006/main">
                  <a:graphicData uri="http://schemas.microsoft.com/office/word/2010/wordprocessingShape">
                    <wps:wsp>
                      <wps:cNvCnPr/>
                      <wps:spPr>
                        <a:xfrm>
                          <a:off x="4890388" y="3780000"/>
                          <a:ext cx="911225" cy="0"/>
                        </a:xfrm>
                        <a:prstGeom prst="straightConnector1">
                          <a:avLst/>
                        </a:prstGeom>
                        <a:noFill/>
                        <a:ln w="9525" cap="flat" cmpd="sng">
                          <a:solidFill>
                            <a:srgbClr val="231F2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76200</wp:posOffset>
                </wp:positionH>
                <wp:positionV relativeFrom="paragraph">
                  <wp:posOffset>203200</wp:posOffset>
                </wp:positionV>
                <wp:extent cx="0" cy="12700"/>
                <wp:effectExtent b="0" l="0" r="0" t="0"/>
                <wp:wrapTopAndBottom distB="0" distT="0"/>
                <wp:docPr id="365" name="image82.png"/>
                <a:graphic>
                  <a:graphicData uri="http://schemas.openxmlformats.org/drawingml/2006/picture">
                    <pic:pic>
                      <pic:nvPicPr>
                        <pic:cNvPr id="0" name="image82.png"/>
                        <pic:cNvPicPr preferRelativeResize="0"/>
                      </pic:nvPicPr>
                      <pic:blipFill>
                        <a:blip r:embed="rId47"/>
                        <a:srcRect/>
                        <a:stretch>
                          <a:fillRect/>
                        </a:stretch>
                      </pic:blipFill>
                      <pic:spPr>
                        <a:xfrm>
                          <a:off x="0" y="0"/>
                          <a:ext cx="0" cy="12700"/>
                        </a:xfrm>
                        <a:prstGeom prst="rect"/>
                        <a:ln/>
                      </pic:spPr>
                    </pic:pic>
                  </a:graphicData>
                </a:graphic>
              </wp:anchor>
            </w:drawing>
          </mc:Fallback>
        </mc:AlternateContent>
      </w:r>
    </w:p>
    <w:p w14:paraId="000007E0" w14:textId="77777777" w:rsidR="00476D24" w:rsidRPr="00845A4A" w:rsidRDefault="009B64E2" w:rsidP="004727B7">
      <w:pPr>
        <w:widowControl w:val="0"/>
        <w:numPr>
          <w:ilvl w:val="0"/>
          <w:numId w:val="67"/>
        </w:numPr>
        <w:pBdr>
          <w:top w:val="nil"/>
          <w:left w:val="nil"/>
          <w:bottom w:val="nil"/>
          <w:right w:val="nil"/>
          <w:between w:val="nil"/>
        </w:pBdr>
        <w:tabs>
          <w:tab w:val="left" w:pos="498"/>
          <w:tab w:val="left" w:pos="500"/>
        </w:tabs>
        <w:spacing w:before="63"/>
        <w:ind w:left="499" w:hanging="372"/>
        <w:rPr>
          <w:rFonts w:ascii="Times New Roman" w:eastAsia="Times New Roman" w:hAnsi="Times New Roman" w:cs="Times New Roman"/>
          <w:color w:val="000000"/>
          <w:sz w:val="16"/>
          <w:szCs w:val="16"/>
        </w:rPr>
      </w:pPr>
      <w:r w:rsidRPr="00845A4A">
        <w:rPr>
          <w:rFonts w:ascii="Times New Roman" w:eastAsia="Times New Roman" w:hAnsi="Times New Roman" w:cs="Times New Roman"/>
          <w:color w:val="231F20"/>
          <w:sz w:val="16"/>
          <w:szCs w:val="16"/>
        </w:rPr>
        <w:t>Bidding process, for the purpose of this IP, shall mean the procedures covering tendering process starting from bid preparation,</w:t>
      </w:r>
    </w:p>
    <w:p w14:paraId="000007E1" w14:textId="77777777" w:rsidR="00476D24" w:rsidRPr="00845A4A" w:rsidRDefault="009B64E2">
      <w:pPr>
        <w:spacing w:before="8"/>
        <w:ind w:left="411"/>
        <w:rPr>
          <w:rFonts w:ascii="Times New Roman" w:eastAsia="Times New Roman" w:hAnsi="Times New Roman" w:cs="Times New Roman"/>
          <w:sz w:val="16"/>
          <w:szCs w:val="16"/>
        </w:rPr>
      </w:pPr>
      <w:r w:rsidRPr="00845A4A">
        <w:rPr>
          <w:rFonts w:ascii="Times New Roman" w:eastAsia="Times New Roman" w:hAnsi="Times New Roman" w:cs="Times New Roman"/>
          <w:color w:val="231F20"/>
          <w:sz w:val="16"/>
          <w:szCs w:val="16"/>
        </w:rPr>
        <w:t>bid submission, bid processing, and bid evaluation.</w:t>
      </w:r>
    </w:p>
    <w:p w14:paraId="000007E2" w14:textId="77777777" w:rsidR="00476D24" w:rsidRPr="00845A4A" w:rsidRDefault="009B64E2" w:rsidP="004727B7">
      <w:pPr>
        <w:widowControl w:val="0"/>
        <w:numPr>
          <w:ilvl w:val="0"/>
          <w:numId w:val="67"/>
        </w:numPr>
        <w:pBdr>
          <w:top w:val="nil"/>
          <w:left w:val="nil"/>
          <w:bottom w:val="nil"/>
          <w:right w:val="nil"/>
          <w:between w:val="nil"/>
        </w:pBdr>
        <w:tabs>
          <w:tab w:val="left" w:pos="511"/>
          <w:tab w:val="left" w:pos="512"/>
        </w:tabs>
        <w:spacing w:before="8" w:line="249" w:lineRule="auto"/>
        <w:ind w:left="411" w:right="118" w:hanging="284"/>
        <w:rPr>
          <w:rFonts w:ascii="Times New Roman" w:eastAsia="Times New Roman" w:hAnsi="Times New Roman" w:cs="Times New Roman"/>
          <w:color w:val="000000"/>
          <w:sz w:val="16"/>
          <w:szCs w:val="16"/>
        </w:rPr>
        <w:sectPr w:rsidR="00476D24" w:rsidRPr="00845A4A">
          <w:pgSz w:w="11910" w:h="16840"/>
          <w:pgMar w:top="1480" w:right="1120" w:bottom="280" w:left="1120" w:header="1200" w:footer="0" w:gutter="0"/>
          <w:cols w:space="720"/>
        </w:sectPr>
      </w:pPr>
      <w:r w:rsidRPr="00845A4A">
        <w:rPr>
          <w:rFonts w:ascii="Times New Roman" w:eastAsia="Times New Roman" w:hAnsi="Times New Roman" w:cs="Times New Roman"/>
          <w:color w:val="231F20"/>
          <w:sz w:val="16"/>
          <w:szCs w:val="16"/>
        </w:rPr>
        <w:t>Contract administration, for the purpose of this IP, shall mean contract award, contract implementation, un-authorized sub- contracting and contract handing/taking over.</w:t>
      </w:r>
    </w:p>
    <w:p w14:paraId="000007E3"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6"/>
          <w:szCs w:val="6"/>
        </w:rPr>
      </w:pPr>
    </w:p>
    <w:p w14:paraId="000007E4" w14:textId="77777777" w:rsidR="00476D24" w:rsidRPr="00845A4A" w:rsidRDefault="009B64E2">
      <w:pPr>
        <w:widowControl w:val="0"/>
        <w:pBdr>
          <w:top w:val="nil"/>
          <w:left w:val="nil"/>
          <w:bottom w:val="nil"/>
          <w:right w:val="nil"/>
          <w:between w:val="nil"/>
        </w:pBdr>
        <w:spacing w:line="20" w:lineRule="auto"/>
        <w:ind w:left="122"/>
        <w:rPr>
          <w:rFonts w:ascii="Times New Roman" w:eastAsia="Times New Roman" w:hAnsi="Times New Roman" w:cs="Times New Roman"/>
          <w:color w:val="000000"/>
          <w:sz w:val="2"/>
          <w:szCs w:val="2"/>
        </w:rPr>
      </w:pPr>
      <w:r w:rsidRPr="00845A4A">
        <w:rPr>
          <w:rFonts w:ascii="Times New Roman" w:eastAsia="Times New Roman" w:hAnsi="Times New Roman" w:cs="Times New Roman"/>
          <w:noProof/>
          <w:color w:val="000000"/>
          <w:sz w:val="2"/>
          <w:szCs w:val="2"/>
        </w:rPr>
        <mc:AlternateContent>
          <mc:Choice Requires="wpg">
            <w:drawing>
              <wp:inline distT="0" distB="0" distL="0" distR="0" wp14:anchorId="2949A320" wp14:editId="0903BBF3">
                <wp:extent cx="5976620" cy="6350"/>
                <wp:effectExtent l="0" t="0" r="0" b="0"/>
                <wp:docPr id="296" name="Group 296"/>
                <wp:cNvGraphicFramePr/>
                <a:graphic xmlns:a="http://schemas.openxmlformats.org/drawingml/2006/main">
                  <a:graphicData uri="http://schemas.microsoft.com/office/word/2010/wordprocessingGroup">
                    <wpg:wgp>
                      <wpg:cNvGrpSpPr/>
                      <wpg:grpSpPr>
                        <a:xfrm>
                          <a:off x="0" y="0"/>
                          <a:ext cx="5976620" cy="6350"/>
                          <a:chOff x="2357675" y="3775225"/>
                          <a:chExt cx="5976000" cy="9550"/>
                        </a:xfrm>
                      </wpg:grpSpPr>
                      <wpg:grpSp>
                        <wpg:cNvPr id="22" name="Group 22"/>
                        <wpg:cNvGrpSpPr/>
                        <wpg:grpSpPr>
                          <a:xfrm>
                            <a:off x="2357690" y="3776825"/>
                            <a:ext cx="5975985" cy="3175"/>
                            <a:chOff x="0" y="0"/>
                            <a:chExt cx="9411" cy="5"/>
                          </a:xfrm>
                        </wpg:grpSpPr>
                        <wps:wsp>
                          <wps:cNvPr id="23" name="Rectangle 23"/>
                          <wps:cNvSpPr/>
                          <wps:spPr>
                            <a:xfrm>
                              <a:off x="0" y="0"/>
                              <a:ext cx="9400" cy="0"/>
                            </a:xfrm>
                            <a:prstGeom prst="rect">
                              <a:avLst/>
                            </a:prstGeom>
                            <a:noFill/>
                            <a:ln>
                              <a:noFill/>
                            </a:ln>
                          </wps:spPr>
                          <wps:txbx>
                            <w:txbxContent>
                              <w:p w14:paraId="7A209C2C" w14:textId="77777777" w:rsidR="00124570" w:rsidRDefault="00124570">
                                <w:pPr>
                                  <w:textDirection w:val="btLr"/>
                                </w:pPr>
                              </w:p>
                            </w:txbxContent>
                          </wps:txbx>
                          <wps:bodyPr spcFirstLastPara="1" wrap="square" lIns="91425" tIns="91425" rIns="91425" bIns="91425" anchor="ctr" anchorCtr="0">
                            <a:noAutofit/>
                          </wps:bodyPr>
                        </wps:wsp>
                        <wps:wsp>
                          <wps:cNvPr id="24" name="Straight Arrow Connector 24"/>
                          <wps:cNvCnPr/>
                          <wps:spPr>
                            <a:xfrm>
                              <a:off x="9411" y="5"/>
                              <a:ext cx="0" cy="0"/>
                            </a:xfrm>
                            <a:prstGeom prst="straightConnector1">
                              <a:avLst/>
                            </a:prstGeom>
                            <a:noFill/>
                            <a:ln w="9525" cap="flat" cmpd="sng">
                              <a:solidFill>
                                <a:srgbClr val="231F20"/>
                              </a:solidFill>
                              <a:prstDash val="solid"/>
                              <a:round/>
                              <a:headEnd type="none" w="med" len="med"/>
                              <a:tailEnd type="none" w="med" len="med"/>
                            </a:ln>
                          </wps:spPr>
                          <wps:bodyPr/>
                        </wps:wsp>
                      </wpg:grpSp>
                    </wpg:wgp>
                  </a:graphicData>
                </a:graphic>
              </wp:inline>
            </w:drawing>
          </mc:Choice>
          <mc:Fallback>
            <w:pict>
              <v:group w14:anchorId="2949A320" id="Group 296" o:spid="_x0000_s1060" style="width:470.6pt;height:.5pt;mso-position-horizontal-relative:char;mso-position-vertical-relative:line" coordorigin="23576,37752" coordsize="5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">
                <v:group id="Group 22" o:spid="_x0000_s1061" style="position:absolute;left:23576;top:37768;width:59760;height:32" coordsize="9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">
                  <v:rect id="Rectangle 23" o:spid="_x0000_s1062" style="position:absolute;width:94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" filled="f" stroked="f">
                    <v:textbox inset="2.53958mm,2.53958mm,2.53958mm,2.53958mm">
                      <w:txbxContent>
                        <w:p w14:paraId="7A209C2C" w14:textId="77777777" w:rsidR="00124570" w:rsidRDefault="00124570">
                          <w:pPr>
                            <w:textDirection w:val="btLr"/>
                          </w:pPr>
                        </w:p>
                      </w:txbxContent>
                    </v:textbox>
                  </v:rect>
                  <v:shape id="Straight Arrow Connector 24" o:spid="_x0000_s1063" type="#_x0000_t32" style="position:absolute;left:9411;top:5;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" strokecolor="#231f20"/>
                </v:group>
                <w10:anchorlock/>
              </v:group>
            </w:pict>
          </mc:Fallback>
        </mc:AlternateContent>
      </w:r>
    </w:p>
    <w:p w14:paraId="000007E5" w14:textId="77777777" w:rsidR="00476D24" w:rsidRPr="00845A4A" w:rsidRDefault="009B64E2" w:rsidP="004727B7">
      <w:pPr>
        <w:widowControl w:val="0"/>
        <w:numPr>
          <w:ilvl w:val="1"/>
          <w:numId w:val="76"/>
        </w:numPr>
        <w:pBdr>
          <w:top w:val="nil"/>
          <w:left w:val="nil"/>
          <w:bottom w:val="nil"/>
          <w:right w:val="nil"/>
          <w:between w:val="nil"/>
        </w:pBdr>
        <w:tabs>
          <w:tab w:val="left" w:pos="638"/>
        </w:tabs>
        <w:spacing w:before="88" w:line="266" w:lineRule="auto"/>
        <w:ind w:right="125" w:hanging="510"/>
        <w:jc w:val="both"/>
      </w:pPr>
      <w:r w:rsidRPr="00845A4A">
        <w:rPr>
          <w:rFonts w:ascii="Times New Roman" w:eastAsia="Times New Roman" w:hAnsi="Times New Roman" w:cs="Times New Roman"/>
          <w:color w:val="231F20"/>
          <w:sz w:val="22"/>
          <w:szCs w:val="22"/>
        </w:rPr>
        <w:t>Officials of the Employer, who may have observed or noticed or have reasonable suspicion shall report to the head of the employing agency or an appropriate government office any violation or attempted violation of clauses 4.1 and 4.2.</w:t>
      </w:r>
    </w:p>
    <w:p w14:paraId="000007E6" w14:textId="77777777" w:rsidR="00476D24" w:rsidRPr="00845A4A" w:rsidRDefault="00476D24">
      <w:pPr>
        <w:widowControl w:val="0"/>
        <w:pBdr>
          <w:top w:val="nil"/>
          <w:left w:val="nil"/>
          <w:bottom w:val="nil"/>
          <w:right w:val="nil"/>
          <w:between w:val="nil"/>
        </w:pBdr>
        <w:spacing w:before="1"/>
        <w:rPr>
          <w:rFonts w:ascii="Times New Roman" w:eastAsia="Times New Roman" w:hAnsi="Times New Roman" w:cs="Times New Roman"/>
          <w:color w:val="000000"/>
        </w:rPr>
      </w:pPr>
    </w:p>
    <w:p w14:paraId="000007E7" w14:textId="77777777" w:rsidR="00476D24" w:rsidRPr="00845A4A" w:rsidRDefault="009B64E2" w:rsidP="004727B7">
      <w:pPr>
        <w:widowControl w:val="0"/>
        <w:numPr>
          <w:ilvl w:val="1"/>
          <w:numId w:val="76"/>
        </w:numPr>
        <w:pBdr>
          <w:top w:val="nil"/>
          <w:left w:val="nil"/>
          <w:bottom w:val="nil"/>
          <w:right w:val="nil"/>
          <w:between w:val="nil"/>
        </w:pBdr>
        <w:tabs>
          <w:tab w:val="left" w:pos="638"/>
        </w:tabs>
        <w:spacing w:line="266" w:lineRule="auto"/>
        <w:ind w:right="116" w:hanging="510"/>
        <w:jc w:val="both"/>
      </w:pPr>
      <w:r w:rsidRPr="00845A4A">
        <w:rPr>
          <w:rFonts w:ascii="Times New Roman" w:eastAsia="Times New Roman" w:hAnsi="Times New Roman" w:cs="Times New Roman"/>
          <w:color w:val="231F20"/>
          <w:sz w:val="22"/>
          <w:szCs w:val="22"/>
        </w:rPr>
        <w:t>Following report on violation of clauses 4.1 and 4.2 by official (s), through any source, necessary disciplinary proceedings, or any other action as deemed fit, including criminal proceedings shall be initiated by the Employer and such a person shall be debarred from further dealings related to the bidding process and contract administration.</w:t>
      </w:r>
    </w:p>
    <w:p w14:paraId="000007E8" w14:textId="77777777" w:rsidR="00476D24" w:rsidRPr="00845A4A" w:rsidRDefault="00476D24">
      <w:pPr>
        <w:widowControl w:val="0"/>
        <w:pBdr>
          <w:top w:val="nil"/>
          <w:left w:val="nil"/>
          <w:bottom w:val="nil"/>
          <w:right w:val="nil"/>
          <w:between w:val="nil"/>
        </w:pBdr>
        <w:spacing w:before="5"/>
        <w:rPr>
          <w:rFonts w:ascii="Times New Roman" w:eastAsia="Times New Roman" w:hAnsi="Times New Roman" w:cs="Times New Roman"/>
          <w:color w:val="000000"/>
          <w:sz w:val="22"/>
          <w:szCs w:val="22"/>
        </w:rPr>
      </w:pPr>
    </w:p>
    <w:p w14:paraId="000007E9" w14:textId="77777777" w:rsidR="00476D24" w:rsidRPr="00845A4A" w:rsidRDefault="009B64E2" w:rsidP="004727B7">
      <w:pPr>
        <w:widowControl w:val="0"/>
        <w:numPr>
          <w:ilvl w:val="0"/>
          <w:numId w:val="76"/>
        </w:numPr>
        <w:pBdr>
          <w:top w:val="nil"/>
          <w:left w:val="nil"/>
          <w:bottom w:val="nil"/>
          <w:right w:val="nil"/>
          <w:between w:val="nil"/>
        </w:pBdr>
        <w:tabs>
          <w:tab w:val="left" w:pos="637"/>
          <w:tab w:val="left" w:pos="638"/>
        </w:tabs>
        <w:spacing w:before="1"/>
        <w:ind w:hanging="510"/>
        <w:rPr>
          <w:rFonts w:ascii="Times New Roman" w:eastAsia="Times New Roman" w:hAnsi="Times New Roman" w:cs="Times New Roman"/>
          <w:b/>
          <w:color w:val="000000"/>
        </w:rPr>
      </w:pPr>
      <w:r w:rsidRPr="00845A4A">
        <w:rPr>
          <w:rFonts w:ascii="Times New Roman" w:eastAsia="Times New Roman" w:hAnsi="Times New Roman" w:cs="Times New Roman"/>
          <w:b/>
          <w:color w:val="231F20"/>
        </w:rPr>
        <w:t>Commitments of Bidders</w:t>
      </w:r>
    </w:p>
    <w:p w14:paraId="000007EA" w14:textId="77777777" w:rsidR="00476D24" w:rsidRPr="00845A4A" w:rsidRDefault="009B64E2">
      <w:pPr>
        <w:widowControl w:val="0"/>
        <w:pBdr>
          <w:top w:val="nil"/>
          <w:left w:val="nil"/>
          <w:bottom w:val="nil"/>
          <w:right w:val="nil"/>
          <w:between w:val="nil"/>
        </w:pBdr>
        <w:spacing w:before="79" w:line="266" w:lineRule="auto"/>
        <w:ind w:left="637" w:right="125" w:hanging="1"/>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 xml:space="preserve">The Bidder commits himself/herself to take all measures necessary to prevent corrupt practices, unfair means and illegal activities during any stage of the bidding process and contract administration in order to secure the contract or in furtherance to secure it and in particular commits himself/herself to the </w:t>
      </w:r>
      <w:proofErr w:type="gramStart"/>
      <w:r w:rsidRPr="00845A4A">
        <w:rPr>
          <w:rFonts w:ascii="Times New Roman" w:eastAsia="Times New Roman" w:hAnsi="Times New Roman" w:cs="Times New Roman"/>
          <w:color w:val="231F20"/>
          <w:sz w:val="22"/>
          <w:szCs w:val="22"/>
        </w:rPr>
        <w:t>following :</w:t>
      </w:r>
      <w:proofErr w:type="gramEnd"/>
      <w:r w:rsidRPr="00845A4A">
        <w:rPr>
          <w:rFonts w:ascii="Times New Roman" w:eastAsia="Times New Roman" w:hAnsi="Times New Roman" w:cs="Times New Roman"/>
          <w:color w:val="231F20"/>
          <w:sz w:val="22"/>
          <w:szCs w:val="22"/>
        </w:rPr>
        <w:t>-</w:t>
      </w:r>
    </w:p>
    <w:p w14:paraId="000007EB" w14:textId="77777777" w:rsidR="00476D24" w:rsidRPr="00845A4A" w:rsidRDefault="00476D24">
      <w:pPr>
        <w:widowControl w:val="0"/>
        <w:pBdr>
          <w:top w:val="nil"/>
          <w:left w:val="nil"/>
          <w:bottom w:val="nil"/>
          <w:right w:val="nil"/>
          <w:between w:val="nil"/>
        </w:pBdr>
        <w:spacing w:before="1"/>
        <w:rPr>
          <w:rFonts w:ascii="Times New Roman" w:eastAsia="Times New Roman" w:hAnsi="Times New Roman" w:cs="Times New Roman"/>
          <w:color w:val="000000"/>
        </w:rPr>
      </w:pPr>
    </w:p>
    <w:p w14:paraId="000007EC" w14:textId="77777777" w:rsidR="00476D24" w:rsidRPr="00845A4A" w:rsidRDefault="009B64E2" w:rsidP="004727B7">
      <w:pPr>
        <w:widowControl w:val="0"/>
        <w:numPr>
          <w:ilvl w:val="1"/>
          <w:numId w:val="76"/>
        </w:numPr>
        <w:pBdr>
          <w:top w:val="nil"/>
          <w:left w:val="nil"/>
          <w:bottom w:val="nil"/>
          <w:right w:val="nil"/>
          <w:between w:val="nil"/>
        </w:pBdr>
        <w:tabs>
          <w:tab w:val="left" w:pos="638"/>
        </w:tabs>
        <w:spacing w:line="266" w:lineRule="auto"/>
        <w:ind w:right="116" w:hanging="510"/>
        <w:jc w:val="both"/>
      </w:pPr>
      <w:r w:rsidRPr="00845A4A">
        <w:rPr>
          <w:rFonts w:ascii="Times New Roman" w:eastAsia="Times New Roman" w:hAnsi="Times New Roman" w:cs="Times New Roman"/>
          <w:color w:val="231F20"/>
          <w:sz w:val="22"/>
          <w:szCs w:val="22"/>
        </w:rPr>
        <w:t xml:space="preserve">The Bidder shall not offer, directly or through intermediaries, any bribe, gift, consideration, reward, </w:t>
      </w:r>
      <w:proofErr w:type="spellStart"/>
      <w:r w:rsidRPr="00845A4A">
        <w:rPr>
          <w:rFonts w:ascii="Times New Roman" w:eastAsia="Times New Roman" w:hAnsi="Times New Roman" w:cs="Times New Roman"/>
          <w:color w:val="231F20"/>
          <w:sz w:val="22"/>
          <w:szCs w:val="22"/>
        </w:rPr>
        <w:t>favor</w:t>
      </w:r>
      <w:proofErr w:type="spellEnd"/>
      <w:r w:rsidRPr="00845A4A">
        <w:rPr>
          <w:rFonts w:ascii="Times New Roman" w:eastAsia="Times New Roman" w:hAnsi="Times New Roman" w:cs="Times New Roman"/>
          <w:color w:val="231F20"/>
          <w:sz w:val="22"/>
          <w:szCs w:val="22"/>
        </w:rPr>
        <w:t>, any material or immaterial benefit or other advantage, commission, fees, brokerage or inducement to any official of the Employer, connected directly or indirectly with the bidding process and contract administration, or to any person, organization or third party related to the contract in exchange for any advantage in the bidding process and contract administration.</w:t>
      </w:r>
    </w:p>
    <w:p w14:paraId="000007ED" w14:textId="77777777" w:rsidR="00476D24" w:rsidRPr="00845A4A" w:rsidRDefault="00476D24">
      <w:pPr>
        <w:widowControl w:val="0"/>
        <w:pBdr>
          <w:top w:val="nil"/>
          <w:left w:val="nil"/>
          <w:bottom w:val="nil"/>
          <w:right w:val="nil"/>
          <w:between w:val="nil"/>
        </w:pBdr>
        <w:spacing w:before="10"/>
        <w:rPr>
          <w:rFonts w:ascii="Times New Roman" w:eastAsia="Times New Roman" w:hAnsi="Times New Roman" w:cs="Times New Roman"/>
          <w:color w:val="000000"/>
          <w:sz w:val="23"/>
          <w:szCs w:val="23"/>
        </w:rPr>
      </w:pPr>
    </w:p>
    <w:p w14:paraId="000007EE" w14:textId="77777777" w:rsidR="00476D24" w:rsidRPr="00845A4A" w:rsidRDefault="009B64E2" w:rsidP="004727B7">
      <w:pPr>
        <w:widowControl w:val="0"/>
        <w:numPr>
          <w:ilvl w:val="1"/>
          <w:numId w:val="76"/>
        </w:numPr>
        <w:pBdr>
          <w:top w:val="nil"/>
          <w:left w:val="nil"/>
          <w:bottom w:val="nil"/>
          <w:right w:val="nil"/>
          <w:between w:val="nil"/>
        </w:pBdr>
        <w:tabs>
          <w:tab w:val="left" w:pos="638"/>
        </w:tabs>
        <w:spacing w:line="266" w:lineRule="auto"/>
        <w:ind w:right="125" w:hanging="510"/>
        <w:jc w:val="both"/>
      </w:pPr>
      <w:r w:rsidRPr="00845A4A">
        <w:rPr>
          <w:rFonts w:ascii="Times New Roman" w:eastAsia="Times New Roman" w:hAnsi="Times New Roman" w:cs="Times New Roman"/>
          <w:color w:val="231F20"/>
          <w:sz w:val="22"/>
          <w:szCs w:val="22"/>
        </w:rPr>
        <w:t>The Bidder shall not collude with other parties interested in the contract to manipulate in whatsoever form or manner, the bidding process and contract administration.</w:t>
      </w:r>
    </w:p>
    <w:p w14:paraId="000007EF" w14:textId="77777777" w:rsidR="00476D24" w:rsidRPr="00845A4A" w:rsidRDefault="00476D24">
      <w:pPr>
        <w:widowControl w:val="0"/>
        <w:pBdr>
          <w:top w:val="nil"/>
          <w:left w:val="nil"/>
          <w:bottom w:val="nil"/>
          <w:right w:val="nil"/>
          <w:between w:val="nil"/>
        </w:pBdr>
        <w:spacing w:before="3"/>
        <w:rPr>
          <w:rFonts w:ascii="Times New Roman" w:eastAsia="Times New Roman" w:hAnsi="Times New Roman" w:cs="Times New Roman"/>
          <w:color w:val="000000"/>
        </w:rPr>
      </w:pPr>
    </w:p>
    <w:p w14:paraId="000007F0" w14:textId="77777777" w:rsidR="00476D24" w:rsidRPr="00845A4A" w:rsidRDefault="009B64E2" w:rsidP="004727B7">
      <w:pPr>
        <w:widowControl w:val="0"/>
        <w:numPr>
          <w:ilvl w:val="1"/>
          <w:numId w:val="76"/>
        </w:numPr>
        <w:pBdr>
          <w:top w:val="nil"/>
          <w:left w:val="nil"/>
          <w:bottom w:val="nil"/>
          <w:right w:val="nil"/>
          <w:between w:val="nil"/>
        </w:pBdr>
        <w:tabs>
          <w:tab w:val="left" w:pos="638"/>
        </w:tabs>
        <w:spacing w:line="266" w:lineRule="auto"/>
        <w:ind w:right="125" w:hanging="510"/>
        <w:jc w:val="both"/>
      </w:pPr>
      <w:r w:rsidRPr="00845A4A">
        <w:rPr>
          <w:rFonts w:ascii="Times New Roman" w:eastAsia="Times New Roman" w:hAnsi="Times New Roman" w:cs="Times New Roman"/>
          <w:color w:val="231F20"/>
          <w:sz w:val="22"/>
          <w:szCs w:val="22"/>
        </w:rPr>
        <w:t>If the bidder(s) have observed or noticed or have reasonable suspicion that the provisions of the IP have been violated by the procuring agency or other bidders, the bidder shall report such violations to the head of the procuring agency.</w:t>
      </w:r>
    </w:p>
    <w:p w14:paraId="000007F1" w14:textId="77777777" w:rsidR="00476D24" w:rsidRPr="00845A4A" w:rsidRDefault="00476D24">
      <w:pPr>
        <w:widowControl w:val="0"/>
        <w:pBdr>
          <w:top w:val="nil"/>
          <w:left w:val="nil"/>
          <w:bottom w:val="nil"/>
          <w:right w:val="nil"/>
          <w:between w:val="nil"/>
        </w:pBdr>
        <w:spacing w:before="6"/>
        <w:rPr>
          <w:rFonts w:ascii="Times New Roman" w:eastAsia="Times New Roman" w:hAnsi="Times New Roman" w:cs="Times New Roman"/>
          <w:color w:val="000000"/>
          <w:sz w:val="22"/>
          <w:szCs w:val="22"/>
        </w:rPr>
      </w:pPr>
    </w:p>
    <w:p w14:paraId="000007F2" w14:textId="77777777" w:rsidR="00476D24" w:rsidRPr="00845A4A" w:rsidRDefault="009B64E2" w:rsidP="004727B7">
      <w:pPr>
        <w:widowControl w:val="0"/>
        <w:numPr>
          <w:ilvl w:val="0"/>
          <w:numId w:val="76"/>
        </w:numPr>
        <w:pBdr>
          <w:top w:val="nil"/>
          <w:left w:val="nil"/>
          <w:bottom w:val="nil"/>
          <w:right w:val="nil"/>
          <w:between w:val="nil"/>
        </w:pBdr>
        <w:tabs>
          <w:tab w:val="left" w:pos="637"/>
          <w:tab w:val="left" w:pos="638"/>
        </w:tabs>
        <w:ind w:hanging="510"/>
        <w:rPr>
          <w:rFonts w:ascii="Times New Roman" w:eastAsia="Times New Roman" w:hAnsi="Times New Roman" w:cs="Times New Roman"/>
          <w:b/>
          <w:color w:val="000000"/>
        </w:rPr>
      </w:pPr>
      <w:r w:rsidRPr="00845A4A">
        <w:rPr>
          <w:rFonts w:ascii="Times New Roman" w:eastAsia="Times New Roman" w:hAnsi="Times New Roman" w:cs="Times New Roman"/>
          <w:b/>
          <w:color w:val="231F20"/>
        </w:rPr>
        <w:t>Sanctions for Violation:</w:t>
      </w:r>
    </w:p>
    <w:p w14:paraId="000007F3" w14:textId="77777777" w:rsidR="00476D24" w:rsidRPr="00845A4A" w:rsidRDefault="009B64E2">
      <w:pPr>
        <w:widowControl w:val="0"/>
        <w:pBdr>
          <w:top w:val="nil"/>
          <w:left w:val="nil"/>
          <w:bottom w:val="nil"/>
          <w:right w:val="nil"/>
          <w:between w:val="nil"/>
        </w:pBdr>
        <w:spacing w:before="79"/>
        <w:ind w:left="637"/>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The breach of any of the aforesaid provisions shall result in administrative charges or penal</w:t>
      </w:r>
    </w:p>
    <w:p w14:paraId="000007F4" w14:textId="77777777" w:rsidR="00476D24" w:rsidRPr="00845A4A" w:rsidRDefault="009B64E2">
      <w:pPr>
        <w:widowControl w:val="0"/>
        <w:pBdr>
          <w:top w:val="nil"/>
          <w:left w:val="nil"/>
          <w:bottom w:val="nil"/>
          <w:right w:val="nil"/>
          <w:between w:val="nil"/>
        </w:pBdr>
        <w:spacing w:before="27"/>
        <w:ind w:left="637"/>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actions as per the relevant rules and laws.</w:t>
      </w:r>
    </w:p>
    <w:p w14:paraId="000007F5" w14:textId="77777777" w:rsidR="00476D24" w:rsidRPr="00845A4A" w:rsidRDefault="00476D24">
      <w:pPr>
        <w:widowControl w:val="0"/>
        <w:pBdr>
          <w:top w:val="nil"/>
          <w:left w:val="nil"/>
          <w:bottom w:val="nil"/>
          <w:right w:val="nil"/>
          <w:between w:val="nil"/>
        </w:pBdr>
        <w:spacing w:before="8"/>
        <w:rPr>
          <w:rFonts w:ascii="Times New Roman" w:eastAsia="Times New Roman" w:hAnsi="Times New Roman" w:cs="Times New Roman"/>
          <w:color w:val="000000"/>
          <w:sz w:val="26"/>
          <w:szCs w:val="26"/>
        </w:rPr>
      </w:pPr>
    </w:p>
    <w:p w14:paraId="000007F6" w14:textId="77777777" w:rsidR="00476D24" w:rsidRPr="00845A4A" w:rsidRDefault="009B64E2" w:rsidP="004727B7">
      <w:pPr>
        <w:widowControl w:val="0"/>
        <w:numPr>
          <w:ilvl w:val="1"/>
          <w:numId w:val="76"/>
        </w:numPr>
        <w:pBdr>
          <w:top w:val="nil"/>
          <w:left w:val="nil"/>
          <w:bottom w:val="nil"/>
          <w:right w:val="nil"/>
          <w:between w:val="nil"/>
        </w:pBdr>
        <w:tabs>
          <w:tab w:val="left" w:pos="638"/>
        </w:tabs>
        <w:spacing w:line="266" w:lineRule="auto"/>
        <w:ind w:right="116" w:hanging="510"/>
        <w:jc w:val="both"/>
      </w:pPr>
      <w:r w:rsidRPr="00845A4A">
        <w:rPr>
          <w:rFonts w:ascii="Times New Roman" w:eastAsia="Times New Roman" w:hAnsi="Times New Roman" w:cs="Times New Roman"/>
          <w:color w:val="231F20"/>
          <w:sz w:val="22"/>
          <w:szCs w:val="22"/>
        </w:rPr>
        <w:t>The breach of the IP or commission of any offence (forgery, providing false information, mis-representation, providing false/fake documents, bid rigging, bid steering or coercion) by the Bidder, or any one employed by him, or acting on his/her behalf (whether with or without the knowledge of the Bidder), shall be dealt with as per the terms and conditions of the contract and other provisions of the relevant laws, including De-</w:t>
      </w:r>
      <w:proofErr w:type="spellStart"/>
      <w:r w:rsidRPr="00845A4A">
        <w:rPr>
          <w:rFonts w:ascii="Times New Roman" w:eastAsia="Times New Roman" w:hAnsi="Times New Roman" w:cs="Times New Roman"/>
          <w:color w:val="231F20"/>
          <w:sz w:val="22"/>
          <w:szCs w:val="22"/>
        </w:rPr>
        <w:t>barment</w:t>
      </w:r>
      <w:proofErr w:type="spellEnd"/>
      <w:r w:rsidRPr="00845A4A">
        <w:rPr>
          <w:rFonts w:ascii="Times New Roman" w:eastAsia="Times New Roman" w:hAnsi="Times New Roman" w:cs="Times New Roman"/>
          <w:color w:val="231F20"/>
          <w:sz w:val="22"/>
          <w:szCs w:val="22"/>
        </w:rPr>
        <w:t xml:space="preserve"> Rules.</w:t>
      </w:r>
    </w:p>
    <w:p w14:paraId="000007F7"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rPr>
      </w:pPr>
    </w:p>
    <w:p w14:paraId="000007F8" w14:textId="77777777" w:rsidR="00476D24" w:rsidRPr="00845A4A" w:rsidRDefault="009B64E2" w:rsidP="004727B7">
      <w:pPr>
        <w:widowControl w:val="0"/>
        <w:numPr>
          <w:ilvl w:val="1"/>
          <w:numId w:val="76"/>
        </w:numPr>
        <w:pBdr>
          <w:top w:val="nil"/>
          <w:left w:val="nil"/>
          <w:bottom w:val="nil"/>
          <w:right w:val="nil"/>
          <w:between w:val="nil"/>
        </w:pBdr>
        <w:tabs>
          <w:tab w:val="left" w:pos="638"/>
        </w:tabs>
        <w:spacing w:line="266" w:lineRule="auto"/>
        <w:ind w:right="125" w:hanging="510"/>
        <w:jc w:val="both"/>
      </w:pPr>
      <w:r w:rsidRPr="00845A4A">
        <w:rPr>
          <w:rFonts w:ascii="Times New Roman" w:eastAsia="Times New Roman" w:hAnsi="Times New Roman" w:cs="Times New Roman"/>
          <w:color w:val="231F20"/>
          <w:sz w:val="22"/>
          <w:szCs w:val="22"/>
        </w:rPr>
        <w:t>The breach of the IP or commission of any offence by the officials of the procuring agency shall be dealt with as per the rules and laws of the land in vogue.</w:t>
      </w:r>
    </w:p>
    <w:p w14:paraId="000007F9" w14:textId="77777777" w:rsidR="00476D24" w:rsidRPr="00845A4A" w:rsidRDefault="00476D24">
      <w:pPr>
        <w:widowControl w:val="0"/>
        <w:pBdr>
          <w:top w:val="nil"/>
          <w:left w:val="nil"/>
          <w:bottom w:val="nil"/>
          <w:right w:val="nil"/>
          <w:between w:val="nil"/>
        </w:pBdr>
        <w:spacing w:before="7"/>
        <w:rPr>
          <w:rFonts w:ascii="Times New Roman" w:eastAsia="Times New Roman" w:hAnsi="Times New Roman" w:cs="Times New Roman"/>
          <w:color w:val="000000"/>
          <w:sz w:val="22"/>
          <w:szCs w:val="22"/>
        </w:rPr>
      </w:pPr>
    </w:p>
    <w:p w14:paraId="000007FA" w14:textId="77777777" w:rsidR="00476D24" w:rsidRPr="00845A4A" w:rsidRDefault="009B64E2" w:rsidP="004727B7">
      <w:pPr>
        <w:widowControl w:val="0"/>
        <w:numPr>
          <w:ilvl w:val="0"/>
          <w:numId w:val="76"/>
        </w:numPr>
        <w:pBdr>
          <w:top w:val="nil"/>
          <w:left w:val="nil"/>
          <w:bottom w:val="nil"/>
          <w:right w:val="nil"/>
          <w:between w:val="nil"/>
        </w:pBdr>
        <w:tabs>
          <w:tab w:val="left" w:pos="637"/>
          <w:tab w:val="left" w:pos="638"/>
        </w:tabs>
        <w:ind w:hanging="510"/>
        <w:rPr>
          <w:rFonts w:ascii="Times New Roman" w:eastAsia="Times New Roman" w:hAnsi="Times New Roman" w:cs="Times New Roman"/>
          <w:b/>
          <w:color w:val="000000"/>
        </w:rPr>
      </w:pPr>
      <w:r w:rsidRPr="00845A4A">
        <w:rPr>
          <w:rFonts w:ascii="Times New Roman" w:eastAsia="Times New Roman" w:hAnsi="Times New Roman" w:cs="Times New Roman"/>
          <w:b/>
          <w:color w:val="231F20"/>
        </w:rPr>
        <w:t>Monitoring and Administration:</w:t>
      </w:r>
    </w:p>
    <w:p w14:paraId="000007FB" w14:textId="77777777" w:rsidR="00476D24" w:rsidRPr="00845A4A" w:rsidRDefault="009B64E2" w:rsidP="004727B7">
      <w:pPr>
        <w:widowControl w:val="0"/>
        <w:numPr>
          <w:ilvl w:val="1"/>
          <w:numId w:val="76"/>
        </w:numPr>
        <w:pBdr>
          <w:top w:val="nil"/>
          <w:left w:val="nil"/>
          <w:bottom w:val="nil"/>
          <w:right w:val="nil"/>
          <w:between w:val="nil"/>
        </w:pBdr>
        <w:tabs>
          <w:tab w:val="left" w:pos="638"/>
        </w:tabs>
        <w:spacing w:before="79"/>
        <w:ind w:hanging="510"/>
      </w:pPr>
      <w:r w:rsidRPr="00845A4A">
        <w:rPr>
          <w:rFonts w:ascii="Times New Roman" w:eastAsia="Times New Roman" w:hAnsi="Times New Roman" w:cs="Times New Roman"/>
          <w:color w:val="231F20"/>
          <w:sz w:val="22"/>
          <w:szCs w:val="22"/>
        </w:rPr>
        <w:t>The respective procuring agency shall be responsible for administration and monitoring of</w:t>
      </w:r>
    </w:p>
    <w:p w14:paraId="000007FC" w14:textId="77777777" w:rsidR="00476D24" w:rsidRPr="00845A4A" w:rsidRDefault="009B64E2">
      <w:pPr>
        <w:widowControl w:val="0"/>
        <w:pBdr>
          <w:top w:val="nil"/>
          <w:left w:val="nil"/>
          <w:bottom w:val="nil"/>
          <w:right w:val="nil"/>
          <w:between w:val="nil"/>
        </w:pBdr>
        <w:spacing w:before="27"/>
        <w:ind w:left="637"/>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the IP as per the relevant laws.</w:t>
      </w:r>
    </w:p>
    <w:p w14:paraId="000007FD" w14:textId="77777777" w:rsidR="00476D24" w:rsidRPr="00845A4A" w:rsidRDefault="00476D24">
      <w:pPr>
        <w:widowControl w:val="0"/>
        <w:pBdr>
          <w:top w:val="nil"/>
          <w:left w:val="nil"/>
          <w:bottom w:val="nil"/>
          <w:right w:val="nil"/>
          <w:between w:val="nil"/>
        </w:pBdr>
        <w:spacing w:before="8"/>
        <w:rPr>
          <w:rFonts w:ascii="Times New Roman" w:eastAsia="Times New Roman" w:hAnsi="Times New Roman" w:cs="Times New Roman"/>
          <w:color w:val="000000"/>
          <w:sz w:val="26"/>
          <w:szCs w:val="26"/>
        </w:rPr>
      </w:pPr>
    </w:p>
    <w:p w14:paraId="000007FE" w14:textId="77777777" w:rsidR="00476D24" w:rsidRPr="00845A4A" w:rsidRDefault="009B64E2" w:rsidP="004727B7">
      <w:pPr>
        <w:widowControl w:val="0"/>
        <w:numPr>
          <w:ilvl w:val="1"/>
          <w:numId w:val="76"/>
        </w:numPr>
        <w:pBdr>
          <w:top w:val="nil"/>
          <w:left w:val="nil"/>
          <w:bottom w:val="nil"/>
          <w:right w:val="nil"/>
          <w:between w:val="nil"/>
        </w:pBdr>
        <w:tabs>
          <w:tab w:val="left" w:pos="638"/>
        </w:tabs>
        <w:ind w:hanging="510"/>
      </w:pPr>
      <w:r w:rsidRPr="00845A4A">
        <w:rPr>
          <w:rFonts w:ascii="Times New Roman" w:eastAsia="Times New Roman" w:hAnsi="Times New Roman" w:cs="Times New Roman"/>
          <w:color w:val="231F20"/>
          <w:sz w:val="22"/>
          <w:szCs w:val="22"/>
        </w:rPr>
        <w:t>The bidder shall have the right to appeal as per the arbitration mechanism contained in the</w:t>
      </w:r>
    </w:p>
    <w:p w14:paraId="000007FF" w14:textId="77777777" w:rsidR="00476D24" w:rsidRPr="00845A4A" w:rsidRDefault="009B64E2">
      <w:pPr>
        <w:widowControl w:val="0"/>
        <w:pBdr>
          <w:top w:val="nil"/>
          <w:left w:val="nil"/>
          <w:bottom w:val="nil"/>
          <w:right w:val="nil"/>
          <w:between w:val="nil"/>
        </w:pBdr>
        <w:spacing w:before="27"/>
        <w:ind w:left="637"/>
        <w:jc w:val="both"/>
        <w:rPr>
          <w:rFonts w:ascii="Times New Roman" w:eastAsia="Times New Roman" w:hAnsi="Times New Roman" w:cs="Times New Roman"/>
          <w:color w:val="000000"/>
          <w:sz w:val="22"/>
          <w:szCs w:val="22"/>
        </w:rPr>
        <w:sectPr w:rsidR="00476D24" w:rsidRPr="00845A4A">
          <w:pgSz w:w="11910" w:h="16840"/>
          <w:pgMar w:top="1480" w:right="1120" w:bottom="280" w:left="1120" w:header="1200" w:footer="0" w:gutter="0"/>
          <w:cols w:space="720"/>
        </w:sectPr>
      </w:pPr>
      <w:r w:rsidRPr="00845A4A">
        <w:rPr>
          <w:rFonts w:ascii="Times New Roman" w:eastAsia="Times New Roman" w:hAnsi="Times New Roman" w:cs="Times New Roman"/>
          <w:color w:val="231F20"/>
          <w:sz w:val="22"/>
          <w:szCs w:val="22"/>
        </w:rPr>
        <w:t>relevant rules.</w:t>
      </w:r>
    </w:p>
    <w:p w14:paraId="00000800"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6"/>
          <w:szCs w:val="6"/>
        </w:rPr>
      </w:pPr>
    </w:p>
    <w:p w14:paraId="00000801" w14:textId="77777777" w:rsidR="00476D24" w:rsidRPr="00845A4A" w:rsidRDefault="009B64E2">
      <w:pPr>
        <w:widowControl w:val="0"/>
        <w:pBdr>
          <w:top w:val="nil"/>
          <w:left w:val="nil"/>
          <w:bottom w:val="nil"/>
          <w:right w:val="nil"/>
          <w:between w:val="nil"/>
        </w:pBdr>
        <w:spacing w:line="20" w:lineRule="auto"/>
        <w:ind w:left="122"/>
        <w:rPr>
          <w:rFonts w:ascii="Times New Roman" w:eastAsia="Times New Roman" w:hAnsi="Times New Roman" w:cs="Times New Roman"/>
          <w:color w:val="000000"/>
          <w:sz w:val="2"/>
          <w:szCs w:val="2"/>
        </w:rPr>
      </w:pPr>
      <w:r w:rsidRPr="00845A4A">
        <w:rPr>
          <w:rFonts w:ascii="Times New Roman" w:eastAsia="Times New Roman" w:hAnsi="Times New Roman" w:cs="Times New Roman"/>
          <w:noProof/>
          <w:color w:val="000000"/>
          <w:sz w:val="2"/>
          <w:szCs w:val="2"/>
        </w:rPr>
        <mc:AlternateContent>
          <mc:Choice Requires="wpg">
            <w:drawing>
              <wp:inline distT="0" distB="0" distL="0" distR="0" wp14:anchorId="6F4E0B07" wp14:editId="2009FCC3">
                <wp:extent cx="5976620" cy="6350"/>
                <wp:effectExtent l="0" t="0" r="0" b="0"/>
                <wp:docPr id="297" name="Group 297"/>
                <wp:cNvGraphicFramePr/>
                <a:graphic xmlns:a="http://schemas.openxmlformats.org/drawingml/2006/main">
                  <a:graphicData uri="http://schemas.microsoft.com/office/word/2010/wordprocessingGroup">
                    <wpg:wgp>
                      <wpg:cNvGrpSpPr/>
                      <wpg:grpSpPr>
                        <a:xfrm>
                          <a:off x="0" y="0"/>
                          <a:ext cx="5976620" cy="6350"/>
                          <a:chOff x="2357675" y="3775225"/>
                          <a:chExt cx="5976000" cy="9550"/>
                        </a:xfrm>
                      </wpg:grpSpPr>
                      <wpg:grpSp>
                        <wpg:cNvPr id="25" name="Group 25"/>
                        <wpg:cNvGrpSpPr/>
                        <wpg:grpSpPr>
                          <a:xfrm>
                            <a:off x="2357690" y="3776825"/>
                            <a:ext cx="5975985" cy="3175"/>
                            <a:chOff x="0" y="0"/>
                            <a:chExt cx="9411" cy="5"/>
                          </a:xfrm>
                        </wpg:grpSpPr>
                        <wps:wsp>
                          <wps:cNvPr id="26" name="Rectangle 26"/>
                          <wps:cNvSpPr/>
                          <wps:spPr>
                            <a:xfrm>
                              <a:off x="0" y="0"/>
                              <a:ext cx="9400" cy="0"/>
                            </a:xfrm>
                            <a:prstGeom prst="rect">
                              <a:avLst/>
                            </a:prstGeom>
                            <a:noFill/>
                            <a:ln>
                              <a:noFill/>
                            </a:ln>
                          </wps:spPr>
                          <wps:txbx>
                            <w:txbxContent>
                              <w:p w14:paraId="68C180D0" w14:textId="77777777" w:rsidR="00124570" w:rsidRDefault="00124570">
                                <w:pPr>
                                  <w:textDirection w:val="btLr"/>
                                </w:pPr>
                              </w:p>
                            </w:txbxContent>
                          </wps:txbx>
                          <wps:bodyPr spcFirstLastPara="1" wrap="square" lIns="91425" tIns="91425" rIns="91425" bIns="91425" anchor="ctr" anchorCtr="0">
                            <a:noAutofit/>
                          </wps:bodyPr>
                        </wps:wsp>
                        <wps:wsp>
                          <wps:cNvPr id="27" name="Straight Arrow Connector 27"/>
                          <wps:cNvCnPr/>
                          <wps:spPr>
                            <a:xfrm>
                              <a:off x="9411" y="5"/>
                              <a:ext cx="0" cy="0"/>
                            </a:xfrm>
                            <a:prstGeom prst="straightConnector1">
                              <a:avLst/>
                            </a:prstGeom>
                            <a:noFill/>
                            <a:ln w="9525" cap="flat" cmpd="sng">
                              <a:solidFill>
                                <a:srgbClr val="231F20"/>
                              </a:solidFill>
                              <a:prstDash val="solid"/>
                              <a:round/>
                              <a:headEnd type="none" w="med" len="med"/>
                              <a:tailEnd type="none" w="med" len="med"/>
                            </a:ln>
                          </wps:spPr>
                          <wps:bodyPr/>
                        </wps:wsp>
                      </wpg:grpSp>
                    </wpg:wgp>
                  </a:graphicData>
                </a:graphic>
              </wp:inline>
            </w:drawing>
          </mc:Choice>
          <mc:Fallback>
            <w:pict>
              <v:group w14:anchorId="6F4E0B07" id="Group 297" o:spid="_x0000_s1064" style="width:470.6pt;height:.5pt;mso-position-horizontal-relative:char;mso-position-vertical-relative:line" coordorigin="23576,37752" coordsize="5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">
                <v:group id="Group 25" o:spid="_x0000_s1065" style="position:absolute;left:23576;top:37768;width:59760;height:32" coordsize="9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">
                  <v:rect id="Rectangle 26" o:spid="_x0000_s1066" style="position:absolute;width:94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" filled="f" stroked="f">
                    <v:textbox inset="2.53958mm,2.53958mm,2.53958mm,2.53958mm">
                      <w:txbxContent>
                        <w:p w14:paraId="68C180D0" w14:textId="77777777" w:rsidR="00124570" w:rsidRDefault="00124570">
                          <w:pPr>
                            <w:textDirection w:val="btLr"/>
                          </w:pPr>
                        </w:p>
                      </w:txbxContent>
                    </v:textbox>
                  </v:rect>
                  <v:shape id="Straight Arrow Connector 27" o:spid="_x0000_s1067" type="#_x0000_t32" style="position:absolute;left:9411;top:5;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" strokecolor="#231f20"/>
                </v:group>
                <w10:anchorlock/>
              </v:group>
            </w:pict>
          </mc:Fallback>
        </mc:AlternateContent>
      </w:r>
    </w:p>
    <w:p w14:paraId="00000802" w14:textId="77777777" w:rsidR="00476D24" w:rsidRPr="00845A4A" w:rsidRDefault="009B64E2">
      <w:pPr>
        <w:widowControl w:val="0"/>
        <w:pBdr>
          <w:top w:val="nil"/>
          <w:left w:val="nil"/>
          <w:bottom w:val="nil"/>
          <w:right w:val="nil"/>
          <w:between w:val="nil"/>
        </w:pBdr>
        <w:spacing w:before="88" w:line="266" w:lineRule="auto"/>
        <w:ind w:left="127"/>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We, hereby declare that we have read and understood the clauses of this agreement and shall abide by it.</w:t>
      </w:r>
    </w:p>
    <w:p w14:paraId="00000803" w14:textId="77777777" w:rsidR="00476D24" w:rsidRPr="00845A4A" w:rsidRDefault="00476D24">
      <w:pPr>
        <w:widowControl w:val="0"/>
        <w:pBdr>
          <w:top w:val="nil"/>
          <w:left w:val="nil"/>
          <w:bottom w:val="nil"/>
          <w:right w:val="nil"/>
          <w:between w:val="nil"/>
        </w:pBdr>
        <w:spacing w:before="2"/>
        <w:rPr>
          <w:rFonts w:ascii="Times New Roman" w:eastAsia="Times New Roman" w:hAnsi="Times New Roman" w:cs="Times New Roman"/>
          <w:color w:val="000000"/>
        </w:rPr>
      </w:pPr>
    </w:p>
    <w:p w14:paraId="00000804" w14:textId="77777777" w:rsidR="00476D24" w:rsidRPr="00845A4A" w:rsidRDefault="009B64E2">
      <w:pPr>
        <w:tabs>
          <w:tab w:val="left" w:pos="6298"/>
          <w:tab w:val="left" w:pos="8162"/>
        </w:tabs>
        <w:ind w:left="127"/>
        <w:rPr>
          <w:rFonts w:ascii="Times New Roman" w:eastAsia="Times New Roman" w:hAnsi="Times New Roman" w:cs="Times New Roman"/>
        </w:rPr>
      </w:pPr>
      <w:r w:rsidRPr="00845A4A">
        <w:rPr>
          <w:rFonts w:ascii="Times New Roman" w:eastAsia="Times New Roman" w:hAnsi="Times New Roman" w:cs="Times New Roman"/>
          <w:color w:val="231F20"/>
        </w:rPr>
        <w:t>The parties hereby sign this Integrity Pact at (place)</w:t>
      </w:r>
      <w:r w:rsidRPr="00845A4A">
        <w:rPr>
          <w:rFonts w:ascii="Times New Roman" w:eastAsia="Times New Roman" w:hAnsi="Times New Roman" w:cs="Times New Roman"/>
          <w:color w:val="231F20"/>
          <w:u w:val="single"/>
        </w:rPr>
        <w:t xml:space="preserve"> </w:t>
      </w:r>
      <w:r w:rsidRPr="00845A4A">
        <w:rPr>
          <w:rFonts w:ascii="Times New Roman" w:eastAsia="Times New Roman" w:hAnsi="Times New Roman" w:cs="Times New Roman"/>
          <w:color w:val="231F20"/>
          <w:u w:val="single"/>
        </w:rPr>
        <w:tab/>
      </w:r>
      <w:r w:rsidRPr="00845A4A">
        <w:rPr>
          <w:rFonts w:ascii="Times New Roman" w:eastAsia="Times New Roman" w:hAnsi="Times New Roman" w:cs="Times New Roman"/>
          <w:color w:val="231F20"/>
        </w:rPr>
        <w:t xml:space="preserve">on (date) </w:t>
      </w:r>
      <w:r w:rsidRPr="00845A4A">
        <w:rPr>
          <w:rFonts w:ascii="Times New Roman" w:eastAsia="Times New Roman" w:hAnsi="Times New Roman" w:cs="Times New Roman"/>
          <w:color w:val="231F20"/>
          <w:u w:val="single"/>
        </w:rPr>
        <w:t xml:space="preserve"> </w:t>
      </w:r>
      <w:r w:rsidRPr="00845A4A">
        <w:rPr>
          <w:rFonts w:ascii="Times New Roman" w:eastAsia="Times New Roman" w:hAnsi="Times New Roman" w:cs="Times New Roman"/>
          <w:color w:val="231F20"/>
          <w:u w:val="single"/>
        </w:rPr>
        <w:tab/>
      </w:r>
    </w:p>
    <w:p w14:paraId="00000805"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0000806" w14:textId="77777777" w:rsidR="00476D24" w:rsidRPr="00845A4A" w:rsidRDefault="009B64E2">
      <w:pPr>
        <w:widowControl w:val="0"/>
        <w:pBdr>
          <w:top w:val="nil"/>
          <w:left w:val="nil"/>
          <w:bottom w:val="nil"/>
          <w:right w:val="nil"/>
          <w:between w:val="nil"/>
        </w:pBdr>
        <w:spacing w:before="1"/>
        <w:rPr>
          <w:rFonts w:ascii="Times New Roman" w:eastAsia="Times New Roman" w:hAnsi="Times New Roman" w:cs="Times New Roman"/>
          <w:color w:val="000000"/>
          <w:sz w:val="29"/>
          <w:szCs w:val="29"/>
        </w:rPr>
      </w:pPr>
      <w:r w:rsidRPr="00845A4A">
        <w:rPr>
          <w:noProof/>
        </w:rPr>
        <mc:AlternateContent>
          <mc:Choice Requires="wps">
            <w:drawing>
              <wp:anchor distT="0" distB="0" distL="0" distR="0" simplePos="0" relativeHeight="251678720" behindDoc="0" locked="0" layoutInCell="1" hidden="0" allowOverlap="1" wp14:anchorId="3A328A00" wp14:editId="3FE4EE94">
                <wp:simplePos x="0" y="0"/>
                <wp:positionH relativeFrom="column">
                  <wp:posOffset>76200</wp:posOffset>
                </wp:positionH>
                <wp:positionV relativeFrom="paragraph">
                  <wp:posOffset>228600</wp:posOffset>
                </wp:positionV>
                <wp:extent cx="1270000" cy="1270000"/>
                <wp:effectExtent l="0" t="0" r="0" b="0"/>
                <wp:wrapTopAndBottom distT="0" distB="0"/>
                <wp:docPr id="319" name="Rectangle 319"/>
                <wp:cNvGraphicFramePr/>
                <a:graphic xmlns:a="http://schemas.openxmlformats.org/drawingml/2006/main">
                  <a:graphicData uri="http://schemas.microsoft.com/office/word/2010/wordprocessingShape">
                    <wps:wsp>
                      <wps:cNvSpPr/>
                      <wps:spPr>
                        <a:xfrm>
                          <a:off x="4715763" y="3149763"/>
                          <a:ext cx="1260475" cy="1260475"/>
                        </a:xfrm>
                        <a:prstGeom prst="rect">
                          <a:avLst/>
                        </a:prstGeom>
                        <a:noFill/>
                        <a:ln w="9525" cap="flat" cmpd="sng">
                          <a:solidFill>
                            <a:srgbClr val="231F20"/>
                          </a:solidFill>
                          <a:prstDash val="solid"/>
                          <a:miter lim="800000"/>
                          <a:headEnd type="none" w="sm" len="sm"/>
                          <a:tailEnd type="none" w="sm" len="sm"/>
                        </a:ln>
                      </wps:spPr>
                      <wps:txbx>
                        <w:txbxContent>
                          <w:p w14:paraId="7CFB3C0A" w14:textId="77777777" w:rsidR="00124570" w:rsidRDefault="00124570">
                            <w:pPr>
                              <w:textDirection w:val="btLr"/>
                            </w:pPr>
                          </w:p>
                          <w:p w14:paraId="4D3B435E" w14:textId="77777777" w:rsidR="00124570" w:rsidRDefault="00124570">
                            <w:pPr>
                              <w:textDirection w:val="btLr"/>
                            </w:pPr>
                          </w:p>
                          <w:p w14:paraId="7594512D" w14:textId="77777777" w:rsidR="00124570" w:rsidRDefault="00124570">
                            <w:pPr>
                              <w:spacing w:before="1" w:line="266" w:lineRule="auto"/>
                              <w:ind w:left="674" w:right="671" w:firstLine="750"/>
                              <w:jc w:val="both"/>
                              <w:textDirection w:val="btLr"/>
                            </w:pPr>
                            <w:r>
                              <w:rPr>
                                <w:rFonts w:ascii="Times New Roman" w:eastAsia="Times New Roman" w:hAnsi="Times New Roman" w:cs="Times New Roman"/>
                                <w:color w:val="231F20"/>
                                <w:sz w:val="22"/>
                              </w:rPr>
                              <w:t>Affix Legal Stamp</w:t>
                            </w:r>
                          </w:p>
                        </w:txbxContent>
                      </wps:txbx>
                      <wps:bodyPr spcFirstLastPara="1" wrap="square" lIns="0" tIns="0" rIns="0" bIns="0" anchor="t" anchorCtr="0">
                        <a:noAutofit/>
                      </wps:bodyPr>
                    </wps:wsp>
                  </a:graphicData>
                </a:graphic>
              </wp:anchor>
            </w:drawing>
          </mc:Choice>
          <mc:Fallback>
            <w:pict>
              <v:rect w14:anchorId="3A328A00" id="Rectangle 319" o:spid="_x0000_s1068" style="position:absolute;margin-left:6pt;margin-top:18pt;width:100pt;height:100pt;z-index:2516787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" filled="f" strokecolor="#231f20">
                <v:stroke startarrowwidth="narrow" startarrowlength="short" endarrowwidth="narrow" endarrowlength="short"/>
                <v:textbox inset="0,0,0,0">
                  <w:txbxContent>
                    <w:p w14:paraId="7CFB3C0A" w14:textId="77777777" w:rsidR="00124570" w:rsidRDefault="00124570">
                      <w:pPr>
                        <w:textDirection w:val="btLr"/>
                      </w:pPr>
                    </w:p>
                    <w:p w14:paraId="4D3B435E" w14:textId="77777777" w:rsidR="00124570" w:rsidRDefault="00124570">
                      <w:pPr>
                        <w:textDirection w:val="btLr"/>
                      </w:pPr>
                    </w:p>
                    <w:p w14:paraId="7594512D" w14:textId="77777777" w:rsidR="00124570" w:rsidRDefault="00124570">
                      <w:pPr>
                        <w:spacing w:before="1" w:line="266" w:lineRule="auto"/>
                        <w:ind w:left="674" w:right="671" w:firstLine="750"/>
                        <w:jc w:val="both"/>
                        <w:textDirection w:val="btLr"/>
                      </w:pPr>
                      <w:r>
                        <w:rPr>
                          <w:rFonts w:ascii="Times New Roman" w:eastAsia="Times New Roman" w:hAnsi="Times New Roman" w:cs="Times New Roman"/>
                          <w:color w:val="231F20"/>
                          <w:sz w:val="22"/>
                        </w:rPr>
                        <w:t>Affix Legal Stamp</w:t>
                      </w:r>
                    </w:p>
                  </w:txbxContent>
                </v:textbox>
                <w10:wrap type="topAndBottom"/>
              </v:rect>
            </w:pict>
          </mc:Fallback>
        </mc:AlternateContent>
      </w:r>
      <w:r w:rsidRPr="00845A4A">
        <w:rPr>
          <w:noProof/>
        </w:rPr>
        <mc:AlternateContent>
          <mc:Choice Requires="wps">
            <w:drawing>
              <wp:anchor distT="0" distB="0" distL="0" distR="0" simplePos="0" relativeHeight="251679744" behindDoc="0" locked="0" layoutInCell="1" hidden="0" allowOverlap="1" wp14:anchorId="4CA16FAB" wp14:editId="6845CD08">
                <wp:simplePos x="0" y="0"/>
                <wp:positionH relativeFrom="column">
                  <wp:posOffset>3352800</wp:posOffset>
                </wp:positionH>
                <wp:positionV relativeFrom="paragraph">
                  <wp:posOffset>228600</wp:posOffset>
                </wp:positionV>
                <wp:extent cx="1270000" cy="1270000"/>
                <wp:effectExtent l="0" t="0" r="0" b="0"/>
                <wp:wrapTopAndBottom distT="0" distB="0"/>
                <wp:docPr id="359" name="Rectangle 359"/>
                <wp:cNvGraphicFramePr/>
                <a:graphic xmlns:a="http://schemas.openxmlformats.org/drawingml/2006/main">
                  <a:graphicData uri="http://schemas.microsoft.com/office/word/2010/wordprocessingShape">
                    <wps:wsp>
                      <wps:cNvSpPr/>
                      <wps:spPr>
                        <a:xfrm>
                          <a:off x="4715763" y="3149763"/>
                          <a:ext cx="1260475" cy="1260475"/>
                        </a:xfrm>
                        <a:prstGeom prst="rect">
                          <a:avLst/>
                        </a:prstGeom>
                        <a:noFill/>
                        <a:ln w="9525" cap="flat" cmpd="sng">
                          <a:solidFill>
                            <a:srgbClr val="231F20"/>
                          </a:solidFill>
                          <a:prstDash val="solid"/>
                          <a:miter lim="800000"/>
                          <a:headEnd type="none" w="sm" len="sm"/>
                          <a:tailEnd type="none" w="sm" len="sm"/>
                        </a:ln>
                      </wps:spPr>
                      <wps:txbx>
                        <w:txbxContent>
                          <w:p w14:paraId="189FA1DD" w14:textId="77777777" w:rsidR="00124570" w:rsidRDefault="00124570">
                            <w:pPr>
                              <w:textDirection w:val="btLr"/>
                            </w:pPr>
                          </w:p>
                          <w:p w14:paraId="3F114C37" w14:textId="77777777" w:rsidR="00124570" w:rsidRDefault="00124570">
                            <w:pPr>
                              <w:textDirection w:val="btLr"/>
                            </w:pPr>
                          </w:p>
                          <w:p w14:paraId="15A5A4E9" w14:textId="77777777" w:rsidR="00124570" w:rsidRDefault="00124570">
                            <w:pPr>
                              <w:spacing w:before="1" w:line="266" w:lineRule="auto"/>
                              <w:ind w:left="674" w:right="671" w:firstLine="750"/>
                              <w:jc w:val="both"/>
                              <w:textDirection w:val="btLr"/>
                            </w:pPr>
                            <w:r>
                              <w:rPr>
                                <w:rFonts w:ascii="Times New Roman" w:eastAsia="Times New Roman" w:hAnsi="Times New Roman" w:cs="Times New Roman"/>
                                <w:color w:val="231F20"/>
                                <w:sz w:val="22"/>
                              </w:rPr>
                              <w:t>Affix Legal Stamp</w:t>
                            </w:r>
                          </w:p>
                        </w:txbxContent>
                      </wps:txbx>
                      <wps:bodyPr spcFirstLastPara="1" wrap="square" lIns="0" tIns="0" rIns="0" bIns="0" anchor="t" anchorCtr="0">
                        <a:noAutofit/>
                      </wps:bodyPr>
                    </wps:wsp>
                  </a:graphicData>
                </a:graphic>
              </wp:anchor>
            </w:drawing>
          </mc:Choice>
          <mc:Fallback>
            <w:pict>
              <v:rect w14:anchorId="4CA16FAB" id="Rectangle 359" o:spid="_x0000_s1069" style="position:absolute;margin-left:264pt;margin-top:18pt;width:100pt;height:100pt;z-index:2516797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" filled="f" strokecolor="#231f20">
                <v:stroke startarrowwidth="narrow" startarrowlength="short" endarrowwidth="narrow" endarrowlength="short"/>
                <v:textbox inset="0,0,0,0">
                  <w:txbxContent>
                    <w:p w14:paraId="189FA1DD" w14:textId="77777777" w:rsidR="00124570" w:rsidRDefault="00124570">
                      <w:pPr>
                        <w:textDirection w:val="btLr"/>
                      </w:pPr>
                    </w:p>
                    <w:p w14:paraId="3F114C37" w14:textId="77777777" w:rsidR="00124570" w:rsidRDefault="00124570">
                      <w:pPr>
                        <w:textDirection w:val="btLr"/>
                      </w:pPr>
                    </w:p>
                    <w:p w14:paraId="15A5A4E9" w14:textId="77777777" w:rsidR="00124570" w:rsidRDefault="00124570">
                      <w:pPr>
                        <w:spacing w:before="1" w:line="266" w:lineRule="auto"/>
                        <w:ind w:left="674" w:right="671" w:firstLine="750"/>
                        <w:jc w:val="both"/>
                        <w:textDirection w:val="btLr"/>
                      </w:pPr>
                      <w:r>
                        <w:rPr>
                          <w:rFonts w:ascii="Times New Roman" w:eastAsia="Times New Roman" w:hAnsi="Times New Roman" w:cs="Times New Roman"/>
                          <w:color w:val="231F20"/>
                          <w:sz w:val="22"/>
                        </w:rPr>
                        <w:t>Affix Legal Stamp</w:t>
                      </w:r>
                    </w:p>
                  </w:txbxContent>
                </v:textbox>
                <w10:wrap type="topAndBottom"/>
              </v:rect>
            </w:pict>
          </mc:Fallback>
        </mc:AlternateContent>
      </w:r>
    </w:p>
    <w:p w14:paraId="00000807"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0000808" w14:textId="77777777" w:rsidR="00476D24" w:rsidRPr="00845A4A" w:rsidRDefault="009B64E2">
      <w:pPr>
        <w:widowControl w:val="0"/>
        <w:pBdr>
          <w:top w:val="nil"/>
          <w:left w:val="nil"/>
          <w:bottom w:val="nil"/>
          <w:right w:val="nil"/>
          <w:between w:val="nil"/>
        </w:pBdr>
        <w:tabs>
          <w:tab w:val="left" w:pos="5167"/>
        </w:tabs>
        <w:spacing w:before="250"/>
        <w:ind w:left="127"/>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EMPLOYER</w:t>
      </w:r>
      <w:r w:rsidRPr="00845A4A">
        <w:rPr>
          <w:rFonts w:ascii="Times New Roman" w:eastAsia="Times New Roman" w:hAnsi="Times New Roman" w:cs="Times New Roman"/>
          <w:color w:val="231F20"/>
          <w:sz w:val="22"/>
          <w:szCs w:val="22"/>
        </w:rPr>
        <w:tab/>
        <w:t>BIDDER/REPRESENTATIVE</w:t>
      </w:r>
    </w:p>
    <w:p w14:paraId="00000809" w14:textId="77777777" w:rsidR="00476D24" w:rsidRPr="00845A4A" w:rsidRDefault="00476D24">
      <w:pPr>
        <w:widowControl w:val="0"/>
        <w:pBdr>
          <w:top w:val="nil"/>
          <w:left w:val="nil"/>
          <w:bottom w:val="nil"/>
          <w:right w:val="nil"/>
          <w:between w:val="nil"/>
        </w:pBdr>
        <w:spacing w:before="6"/>
        <w:rPr>
          <w:rFonts w:ascii="Times New Roman" w:eastAsia="Times New Roman" w:hAnsi="Times New Roman" w:cs="Times New Roman"/>
          <w:color w:val="000000"/>
          <w:sz w:val="23"/>
          <w:szCs w:val="23"/>
        </w:rPr>
      </w:pPr>
    </w:p>
    <w:tbl>
      <w:tblPr>
        <w:tblStyle w:val="af"/>
        <w:tblW w:w="549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575"/>
        <w:gridCol w:w="369"/>
        <w:gridCol w:w="369"/>
        <w:gridCol w:w="369"/>
        <w:gridCol w:w="369"/>
        <w:gridCol w:w="369"/>
        <w:gridCol w:w="369"/>
        <w:gridCol w:w="369"/>
        <w:gridCol w:w="369"/>
        <w:gridCol w:w="369"/>
        <w:gridCol w:w="369"/>
        <w:gridCol w:w="369"/>
        <w:gridCol w:w="857"/>
      </w:tblGrid>
      <w:tr w:rsidR="00476D24" w:rsidRPr="00845A4A" w14:paraId="0EB44AB3" w14:textId="77777777">
        <w:trPr>
          <w:trHeight w:val="335"/>
        </w:trPr>
        <w:tc>
          <w:tcPr>
            <w:tcW w:w="576" w:type="dxa"/>
            <w:tcBorders>
              <w:top w:val="nil"/>
              <w:left w:val="nil"/>
              <w:bottom w:val="nil"/>
            </w:tcBorders>
          </w:tcPr>
          <w:p w14:paraId="0000080A" w14:textId="77777777" w:rsidR="00476D24" w:rsidRPr="00845A4A" w:rsidRDefault="009B64E2">
            <w:pPr>
              <w:widowControl w:val="0"/>
              <w:pBdr>
                <w:top w:val="nil"/>
                <w:left w:val="nil"/>
                <w:bottom w:val="nil"/>
                <w:right w:val="nil"/>
                <w:between w:val="nil"/>
              </w:pBdr>
              <w:spacing w:before="58"/>
              <w:ind w:left="25"/>
              <w:rPr>
                <w:rFonts w:ascii="Times New Roman" w:eastAsia="Times New Roman" w:hAnsi="Times New Roman" w:cs="Times New Roman"/>
                <w:color w:val="000000"/>
                <w:sz w:val="20"/>
                <w:szCs w:val="20"/>
              </w:rPr>
            </w:pPr>
            <w:r w:rsidRPr="00845A4A">
              <w:rPr>
                <w:rFonts w:ascii="Times New Roman" w:eastAsia="Times New Roman" w:hAnsi="Times New Roman" w:cs="Times New Roman"/>
                <w:color w:val="231F20"/>
                <w:sz w:val="20"/>
                <w:szCs w:val="20"/>
              </w:rPr>
              <w:t>CID:</w:t>
            </w:r>
          </w:p>
        </w:tc>
        <w:tc>
          <w:tcPr>
            <w:tcW w:w="369" w:type="dxa"/>
          </w:tcPr>
          <w:p w14:paraId="0000080B"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69" w:type="dxa"/>
          </w:tcPr>
          <w:p w14:paraId="0000080C"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69" w:type="dxa"/>
          </w:tcPr>
          <w:p w14:paraId="0000080D"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69" w:type="dxa"/>
          </w:tcPr>
          <w:p w14:paraId="0000080E"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69" w:type="dxa"/>
          </w:tcPr>
          <w:p w14:paraId="0000080F"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69" w:type="dxa"/>
          </w:tcPr>
          <w:p w14:paraId="00000810"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69" w:type="dxa"/>
          </w:tcPr>
          <w:p w14:paraId="00000811"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69" w:type="dxa"/>
          </w:tcPr>
          <w:p w14:paraId="00000812"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69" w:type="dxa"/>
          </w:tcPr>
          <w:p w14:paraId="00000813"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69" w:type="dxa"/>
          </w:tcPr>
          <w:p w14:paraId="00000814"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69" w:type="dxa"/>
          </w:tcPr>
          <w:p w14:paraId="00000815"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857" w:type="dxa"/>
            <w:tcBorders>
              <w:top w:val="nil"/>
              <w:bottom w:val="nil"/>
              <w:right w:val="nil"/>
            </w:tcBorders>
          </w:tcPr>
          <w:p w14:paraId="00000816" w14:textId="77777777" w:rsidR="00476D24" w:rsidRPr="00845A4A" w:rsidRDefault="009B64E2">
            <w:pPr>
              <w:widowControl w:val="0"/>
              <w:pBdr>
                <w:top w:val="nil"/>
                <w:left w:val="nil"/>
                <w:bottom w:val="nil"/>
                <w:right w:val="nil"/>
                <w:between w:val="nil"/>
              </w:pBdr>
              <w:spacing w:before="58"/>
              <w:ind w:left="414"/>
              <w:rPr>
                <w:rFonts w:ascii="Times New Roman" w:eastAsia="Times New Roman" w:hAnsi="Times New Roman" w:cs="Times New Roman"/>
                <w:color w:val="000000"/>
                <w:sz w:val="20"/>
                <w:szCs w:val="20"/>
              </w:rPr>
            </w:pPr>
            <w:r w:rsidRPr="00845A4A">
              <w:rPr>
                <w:rFonts w:ascii="Times New Roman" w:eastAsia="Times New Roman" w:hAnsi="Times New Roman" w:cs="Times New Roman"/>
                <w:color w:val="231F20"/>
                <w:sz w:val="20"/>
                <w:szCs w:val="20"/>
              </w:rPr>
              <w:t>CID:</w:t>
            </w:r>
          </w:p>
        </w:tc>
      </w:tr>
    </w:tbl>
    <w:p w14:paraId="00000817" w14:textId="77777777" w:rsidR="00476D24" w:rsidRPr="00845A4A" w:rsidRDefault="00476D24">
      <w:pPr>
        <w:widowControl w:val="0"/>
        <w:pBdr>
          <w:top w:val="nil"/>
          <w:left w:val="nil"/>
          <w:bottom w:val="nil"/>
          <w:right w:val="nil"/>
          <w:between w:val="nil"/>
        </w:pBdr>
        <w:spacing w:before="6"/>
        <w:rPr>
          <w:rFonts w:ascii="Times New Roman" w:eastAsia="Times New Roman" w:hAnsi="Times New Roman" w:cs="Times New Roman"/>
          <w:color w:val="000000"/>
          <w:sz w:val="23"/>
          <w:szCs w:val="23"/>
        </w:rPr>
      </w:pPr>
    </w:p>
    <w:tbl>
      <w:tblPr>
        <w:tblStyle w:val="af0"/>
        <w:tblW w:w="388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353"/>
        <w:gridCol w:w="353"/>
        <w:gridCol w:w="353"/>
        <w:gridCol w:w="353"/>
        <w:gridCol w:w="353"/>
        <w:gridCol w:w="353"/>
        <w:gridCol w:w="353"/>
        <w:gridCol w:w="353"/>
        <w:gridCol w:w="353"/>
        <w:gridCol w:w="353"/>
        <w:gridCol w:w="353"/>
      </w:tblGrid>
      <w:tr w:rsidR="00476D24" w:rsidRPr="00845A4A" w14:paraId="35A27684" w14:textId="77777777">
        <w:trPr>
          <w:trHeight w:val="330"/>
        </w:trPr>
        <w:tc>
          <w:tcPr>
            <w:tcW w:w="353" w:type="dxa"/>
          </w:tcPr>
          <w:p w14:paraId="00000818"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53" w:type="dxa"/>
          </w:tcPr>
          <w:p w14:paraId="00000819"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53" w:type="dxa"/>
          </w:tcPr>
          <w:p w14:paraId="0000081A"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53" w:type="dxa"/>
          </w:tcPr>
          <w:p w14:paraId="0000081B"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53" w:type="dxa"/>
          </w:tcPr>
          <w:p w14:paraId="0000081C"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53" w:type="dxa"/>
          </w:tcPr>
          <w:p w14:paraId="0000081D"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53" w:type="dxa"/>
          </w:tcPr>
          <w:p w14:paraId="0000081E"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53" w:type="dxa"/>
          </w:tcPr>
          <w:p w14:paraId="0000081F"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53" w:type="dxa"/>
          </w:tcPr>
          <w:p w14:paraId="00000820"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53" w:type="dxa"/>
          </w:tcPr>
          <w:p w14:paraId="00000821"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53" w:type="dxa"/>
          </w:tcPr>
          <w:p w14:paraId="00000822"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r>
    </w:tbl>
    <w:p w14:paraId="00000823" w14:textId="77777777" w:rsidR="00476D24" w:rsidRPr="00845A4A" w:rsidRDefault="00476D24">
      <w:pPr>
        <w:widowControl w:val="0"/>
        <w:pBdr>
          <w:top w:val="nil"/>
          <w:left w:val="nil"/>
          <w:bottom w:val="nil"/>
          <w:right w:val="nil"/>
          <w:between w:val="nil"/>
        </w:pBdr>
        <w:spacing w:before="6"/>
        <w:rPr>
          <w:rFonts w:ascii="Times New Roman" w:eastAsia="Times New Roman" w:hAnsi="Times New Roman" w:cs="Times New Roman"/>
          <w:color w:val="000000"/>
          <w:sz w:val="23"/>
          <w:szCs w:val="23"/>
        </w:rPr>
      </w:pPr>
    </w:p>
    <w:p w14:paraId="00000824" w14:textId="77777777" w:rsidR="00476D24" w:rsidRPr="00845A4A" w:rsidRDefault="00476D24">
      <w:pPr>
        <w:widowControl w:val="0"/>
        <w:pBdr>
          <w:top w:val="nil"/>
          <w:left w:val="nil"/>
          <w:bottom w:val="nil"/>
          <w:right w:val="nil"/>
          <w:between w:val="nil"/>
        </w:pBdr>
        <w:spacing w:before="7"/>
        <w:rPr>
          <w:rFonts w:ascii="Times New Roman" w:eastAsia="Times New Roman" w:hAnsi="Times New Roman" w:cs="Times New Roman"/>
          <w:color w:val="000000"/>
          <w:sz w:val="11"/>
          <w:szCs w:val="11"/>
        </w:rPr>
      </w:pPr>
    </w:p>
    <w:p w14:paraId="00000825" w14:textId="77777777" w:rsidR="00476D24" w:rsidRPr="00845A4A" w:rsidRDefault="009B64E2">
      <w:pPr>
        <w:widowControl w:val="0"/>
        <w:pBdr>
          <w:top w:val="nil"/>
          <w:left w:val="nil"/>
          <w:bottom w:val="nil"/>
          <w:right w:val="nil"/>
          <w:between w:val="nil"/>
        </w:pBdr>
        <w:tabs>
          <w:tab w:val="left" w:pos="2571"/>
          <w:tab w:val="left" w:pos="5167"/>
          <w:tab w:val="left" w:pos="7791"/>
        </w:tabs>
        <w:spacing w:before="123"/>
        <w:ind w:left="127"/>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Witness:</w:t>
      </w:r>
      <w:r w:rsidRPr="00845A4A">
        <w:rPr>
          <w:rFonts w:ascii="Times New Roman" w:eastAsia="Times New Roman" w:hAnsi="Times New Roman" w:cs="Times New Roman"/>
          <w:color w:val="231F20"/>
          <w:sz w:val="22"/>
          <w:szCs w:val="22"/>
          <w:u w:val="single"/>
        </w:rPr>
        <w:t xml:space="preserve"> </w:t>
      </w:r>
      <w:r w:rsidRPr="00845A4A">
        <w:rPr>
          <w:rFonts w:ascii="Times New Roman" w:eastAsia="Times New Roman" w:hAnsi="Times New Roman" w:cs="Times New Roman"/>
          <w:color w:val="231F20"/>
          <w:sz w:val="22"/>
          <w:szCs w:val="22"/>
          <w:u w:val="single"/>
        </w:rPr>
        <w:tab/>
      </w:r>
      <w:r w:rsidRPr="00845A4A">
        <w:rPr>
          <w:rFonts w:ascii="Times New Roman" w:eastAsia="Times New Roman" w:hAnsi="Times New Roman" w:cs="Times New Roman"/>
          <w:color w:val="231F20"/>
          <w:sz w:val="22"/>
          <w:szCs w:val="22"/>
        </w:rPr>
        <w:tab/>
        <w:t xml:space="preserve">Witness: </w:t>
      </w:r>
      <w:r w:rsidRPr="00845A4A">
        <w:rPr>
          <w:rFonts w:ascii="Times New Roman" w:eastAsia="Times New Roman" w:hAnsi="Times New Roman" w:cs="Times New Roman"/>
          <w:color w:val="231F20"/>
          <w:sz w:val="22"/>
          <w:szCs w:val="22"/>
          <w:u w:val="single"/>
        </w:rPr>
        <w:t xml:space="preserve"> </w:t>
      </w:r>
      <w:r w:rsidRPr="00845A4A">
        <w:rPr>
          <w:rFonts w:ascii="Times New Roman" w:eastAsia="Times New Roman" w:hAnsi="Times New Roman" w:cs="Times New Roman"/>
          <w:color w:val="231F20"/>
          <w:sz w:val="22"/>
          <w:szCs w:val="22"/>
          <w:u w:val="single"/>
        </w:rPr>
        <w:tab/>
      </w:r>
    </w:p>
    <w:p w14:paraId="00000826"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6"/>
          <w:szCs w:val="16"/>
        </w:rPr>
      </w:pPr>
    </w:p>
    <w:p w14:paraId="00000827" w14:textId="77777777" w:rsidR="00476D24" w:rsidRPr="00845A4A" w:rsidRDefault="009B64E2">
      <w:pPr>
        <w:widowControl w:val="0"/>
        <w:pBdr>
          <w:top w:val="nil"/>
          <w:left w:val="nil"/>
          <w:bottom w:val="nil"/>
          <w:right w:val="nil"/>
          <w:between w:val="nil"/>
        </w:pBdr>
        <w:tabs>
          <w:tab w:val="left" w:pos="5167"/>
        </w:tabs>
        <w:spacing w:before="123"/>
        <w:ind w:left="127"/>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Name:</w:t>
      </w:r>
      <w:r w:rsidRPr="00845A4A">
        <w:rPr>
          <w:rFonts w:ascii="Times New Roman" w:eastAsia="Times New Roman" w:hAnsi="Times New Roman" w:cs="Times New Roman"/>
          <w:color w:val="231F20"/>
          <w:sz w:val="22"/>
          <w:szCs w:val="22"/>
        </w:rPr>
        <w:tab/>
        <w:t>Name:</w:t>
      </w:r>
    </w:p>
    <w:p w14:paraId="00000828" w14:textId="77777777" w:rsidR="00476D24" w:rsidRPr="00845A4A" w:rsidRDefault="00476D24">
      <w:pPr>
        <w:widowControl w:val="0"/>
        <w:pBdr>
          <w:top w:val="nil"/>
          <w:left w:val="nil"/>
          <w:bottom w:val="nil"/>
          <w:right w:val="nil"/>
          <w:between w:val="nil"/>
        </w:pBdr>
        <w:spacing w:before="7"/>
        <w:rPr>
          <w:rFonts w:ascii="Times New Roman" w:eastAsia="Times New Roman" w:hAnsi="Times New Roman" w:cs="Times New Roman"/>
          <w:color w:val="000000"/>
          <w:sz w:val="23"/>
          <w:szCs w:val="23"/>
        </w:rPr>
      </w:pPr>
    </w:p>
    <w:tbl>
      <w:tblPr>
        <w:tblStyle w:val="af1"/>
        <w:tblW w:w="549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575"/>
        <w:gridCol w:w="369"/>
        <w:gridCol w:w="369"/>
        <w:gridCol w:w="369"/>
        <w:gridCol w:w="369"/>
        <w:gridCol w:w="369"/>
        <w:gridCol w:w="369"/>
        <w:gridCol w:w="369"/>
        <w:gridCol w:w="369"/>
        <w:gridCol w:w="369"/>
        <w:gridCol w:w="369"/>
        <w:gridCol w:w="369"/>
        <w:gridCol w:w="857"/>
      </w:tblGrid>
      <w:tr w:rsidR="00476D24" w:rsidRPr="00845A4A" w14:paraId="34A9765A" w14:textId="77777777">
        <w:trPr>
          <w:trHeight w:val="335"/>
        </w:trPr>
        <w:tc>
          <w:tcPr>
            <w:tcW w:w="576" w:type="dxa"/>
            <w:tcBorders>
              <w:top w:val="nil"/>
              <w:left w:val="nil"/>
              <w:bottom w:val="nil"/>
            </w:tcBorders>
          </w:tcPr>
          <w:p w14:paraId="00000829" w14:textId="77777777" w:rsidR="00476D24" w:rsidRPr="00845A4A" w:rsidRDefault="009B64E2">
            <w:pPr>
              <w:widowControl w:val="0"/>
              <w:pBdr>
                <w:top w:val="nil"/>
                <w:left w:val="nil"/>
                <w:bottom w:val="nil"/>
                <w:right w:val="nil"/>
                <w:between w:val="nil"/>
              </w:pBdr>
              <w:spacing w:before="58"/>
              <w:ind w:left="25"/>
              <w:rPr>
                <w:rFonts w:ascii="Times New Roman" w:eastAsia="Times New Roman" w:hAnsi="Times New Roman" w:cs="Times New Roman"/>
                <w:color w:val="000000"/>
                <w:sz w:val="20"/>
                <w:szCs w:val="20"/>
              </w:rPr>
            </w:pPr>
            <w:r w:rsidRPr="00845A4A">
              <w:rPr>
                <w:rFonts w:ascii="Times New Roman" w:eastAsia="Times New Roman" w:hAnsi="Times New Roman" w:cs="Times New Roman"/>
                <w:color w:val="231F20"/>
                <w:sz w:val="20"/>
                <w:szCs w:val="20"/>
              </w:rPr>
              <w:t>CID:</w:t>
            </w:r>
          </w:p>
        </w:tc>
        <w:tc>
          <w:tcPr>
            <w:tcW w:w="369" w:type="dxa"/>
          </w:tcPr>
          <w:p w14:paraId="0000082A"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69" w:type="dxa"/>
          </w:tcPr>
          <w:p w14:paraId="0000082B"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69" w:type="dxa"/>
          </w:tcPr>
          <w:p w14:paraId="0000082C"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69" w:type="dxa"/>
          </w:tcPr>
          <w:p w14:paraId="0000082D"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69" w:type="dxa"/>
          </w:tcPr>
          <w:p w14:paraId="0000082E"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69" w:type="dxa"/>
          </w:tcPr>
          <w:p w14:paraId="0000082F"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69" w:type="dxa"/>
          </w:tcPr>
          <w:p w14:paraId="00000830"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69" w:type="dxa"/>
          </w:tcPr>
          <w:p w14:paraId="00000831"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69" w:type="dxa"/>
          </w:tcPr>
          <w:p w14:paraId="00000832"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69" w:type="dxa"/>
          </w:tcPr>
          <w:p w14:paraId="00000833"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69" w:type="dxa"/>
          </w:tcPr>
          <w:p w14:paraId="00000834"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857" w:type="dxa"/>
            <w:tcBorders>
              <w:top w:val="nil"/>
              <w:bottom w:val="nil"/>
              <w:right w:val="nil"/>
            </w:tcBorders>
          </w:tcPr>
          <w:p w14:paraId="00000835" w14:textId="77777777" w:rsidR="00476D24" w:rsidRPr="00845A4A" w:rsidRDefault="009B64E2">
            <w:pPr>
              <w:widowControl w:val="0"/>
              <w:pBdr>
                <w:top w:val="nil"/>
                <w:left w:val="nil"/>
                <w:bottom w:val="nil"/>
                <w:right w:val="nil"/>
                <w:between w:val="nil"/>
              </w:pBdr>
              <w:spacing w:before="58"/>
              <w:ind w:left="414"/>
              <w:rPr>
                <w:rFonts w:ascii="Times New Roman" w:eastAsia="Times New Roman" w:hAnsi="Times New Roman" w:cs="Times New Roman"/>
                <w:color w:val="000000"/>
                <w:sz w:val="20"/>
                <w:szCs w:val="20"/>
              </w:rPr>
            </w:pPr>
            <w:r w:rsidRPr="00845A4A">
              <w:rPr>
                <w:rFonts w:ascii="Times New Roman" w:eastAsia="Times New Roman" w:hAnsi="Times New Roman" w:cs="Times New Roman"/>
                <w:color w:val="231F20"/>
                <w:sz w:val="20"/>
                <w:szCs w:val="20"/>
              </w:rPr>
              <w:t>CID:</w:t>
            </w:r>
          </w:p>
        </w:tc>
      </w:tr>
    </w:tbl>
    <w:p w14:paraId="00000836" w14:textId="77777777" w:rsidR="00476D24" w:rsidRPr="00845A4A" w:rsidRDefault="00476D24">
      <w:pPr>
        <w:widowControl w:val="0"/>
        <w:pBdr>
          <w:top w:val="nil"/>
          <w:left w:val="nil"/>
          <w:bottom w:val="nil"/>
          <w:right w:val="nil"/>
          <w:between w:val="nil"/>
        </w:pBdr>
        <w:spacing w:before="7"/>
        <w:rPr>
          <w:rFonts w:ascii="Times New Roman" w:eastAsia="Times New Roman" w:hAnsi="Times New Roman" w:cs="Times New Roman"/>
          <w:color w:val="000000"/>
          <w:sz w:val="23"/>
          <w:szCs w:val="23"/>
        </w:rPr>
      </w:pPr>
    </w:p>
    <w:tbl>
      <w:tblPr>
        <w:tblStyle w:val="af2"/>
        <w:tblW w:w="388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353"/>
        <w:gridCol w:w="353"/>
        <w:gridCol w:w="353"/>
        <w:gridCol w:w="353"/>
        <w:gridCol w:w="353"/>
        <w:gridCol w:w="353"/>
        <w:gridCol w:w="353"/>
        <w:gridCol w:w="353"/>
        <w:gridCol w:w="353"/>
        <w:gridCol w:w="353"/>
        <w:gridCol w:w="353"/>
      </w:tblGrid>
      <w:tr w:rsidR="00476D24" w:rsidRPr="00845A4A" w14:paraId="642E30B6" w14:textId="77777777">
        <w:trPr>
          <w:trHeight w:val="330"/>
        </w:trPr>
        <w:tc>
          <w:tcPr>
            <w:tcW w:w="353" w:type="dxa"/>
          </w:tcPr>
          <w:p w14:paraId="00000837"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53" w:type="dxa"/>
          </w:tcPr>
          <w:p w14:paraId="00000838"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53" w:type="dxa"/>
          </w:tcPr>
          <w:p w14:paraId="00000839"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53" w:type="dxa"/>
          </w:tcPr>
          <w:p w14:paraId="0000083A"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53" w:type="dxa"/>
          </w:tcPr>
          <w:p w14:paraId="0000083B"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53" w:type="dxa"/>
          </w:tcPr>
          <w:p w14:paraId="0000083C"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53" w:type="dxa"/>
          </w:tcPr>
          <w:p w14:paraId="0000083D"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53" w:type="dxa"/>
          </w:tcPr>
          <w:p w14:paraId="0000083E"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53" w:type="dxa"/>
          </w:tcPr>
          <w:p w14:paraId="0000083F"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53" w:type="dxa"/>
          </w:tcPr>
          <w:p w14:paraId="00000840"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53" w:type="dxa"/>
          </w:tcPr>
          <w:p w14:paraId="00000841"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r>
    </w:tbl>
    <w:p w14:paraId="00000842" w14:textId="77777777" w:rsidR="00476D24" w:rsidRPr="00845A4A" w:rsidRDefault="00476D24">
      <w:pPr>
        <w:widowControl w:val="0"/>
        <w:pBdr>
          <w:top w:val="nil"/>
          <w:left w:val="nil"/>
          <w:bottom w:val="nil"/>
          <w:right w:val="nil"/>
          <w:between w:val="nil"/>
        </w:pBdr>
        <w:spacing w:before="7"/>
        <w:rPr>
          <w:rFonts w:ascii="Times New Roman" w:eastAsia="Times New Roman" w:hAnsi="Times New Roman" w:cs="Times New Roman"/>
          <w:color w:val="000000"/>
          <w:sz w:val="23"/>
          <w:szCs w:val="23"/>
        </w:rPr>
        <w:sectPr w:rsidR="00476D24" w:rsidRPr="00845A4A">
          <w:pgSz w:w="11910" w:h="16840"/>
          <w:pgMar w:top="1480" w:right="1120" w:bottom="280" w:left="1120" w:header="1200" w:footer="0" w:gutter="0"/>
          <w:cols w:space="720"/>
        </w:sectPr>
      </w:pPr>
    </w:p>
    <w:p w14:paraId="00000843"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6"/>
          <w:szCs w:val="6"/>
        </w:rPr>
      </w:pPr>
    </w:p>
    <w:p w14:paraId="00000844" w14:textId="77777777" w:rsidR="00476D24" w:rsidRPr="00845A4A" w:rsidRDefault="009B64E2">
      <w:pPr>
        <w:widowControl w:val="0"/>
        <w:pBdr>
          <w:top w:val="nil"/>
          <w:left w:val="nil"/>
          <w:bottom w:val="nil"/>
          <w:right w:val="nil"/>
          <w:between w:val="nil"/>
        </w:pBdr>
        <w:spacing w:line="20" w:lineRule="auto"/>
        <w:ind w:left="122"/>
        <w:rPr>
          <w:rFonts w:ascii="Times New Roman" w:eastAsia="Times New Roman" w:hAnsi="Times New Roman" w:cs="Times New Roman"/>
          <w:color w:val="000000"/>
          <w:sz w:val="2"/>
          <w:szCs w:val="2"/>
        </w:rPr>
      </w:pPr>
      <w:r w:rsidRPr="00845A4A">
        <w:rPr>
          <w:rFonts w:ascii="Times New Roman" w:eastAsia="Times New Roman" w:hAnsi="Times New Roman" w:cs="Times New Roman"/>
          <w:noProof/>
          <w:color w:val="000000"/>
          <w:sz w:val="2"/>
          <w:szCs w:val="2"/>
        </w:rPr>
        <mc:AlternateContent>
          <mc:Choice Requires="wpg">
            <w:drawing>
              <wp:inline distT="0" distB="0" distL="0" distR="0" wp14:anchorId="58D7AAE9" wp14:editId="64C481E9">
                <wp:extent cx="5976620" cy="6350"/>
                <wp:effectExtent l="0" t="0" r="0" b="0"/>
                <wp:docPr id="295" name="Group 295"/>
                <wp:cNvGraphicFramePr/>
                <a:graphic xmlns:a="http://schemas.openxmlformats.org/drawingml/2006/main">
                  <a:graphicData uri="http://schemas.microsoft.com/office/word/2010/wordprocessingGroup">
                    <wpg:wgp>
                      <wpg:cNvGrpSpPr/>
                      <wpg:grpSpPr>
                        <a:xfrm>
                          <a:off x="0" y="0"/>
                          <a:ext cx="5976620" cy="6350"/>
                          <a:chOff x="2357675" y="3775225"/>
                          <a:chExt cx="5976000" cy="9550"/>
                        </a:xfrm>
                      </wpg:grpSpPr>
                      <wpg:grpSp>
                        <wpg:cNvPr id="28" name="Group 28"/>
                        <wpg:cNvGrpSpPr/>
                        <wpg:grpSpPr>
                          <a:xfrm>
                            <a:off x="2357690" y="3776825"/>
                            <a:ext cx="5975985" cy="3175"/>
                            <a:chOff x="0" y="0"/>
                            <a:chExt cx="9411" cy="5"/>
                          </a:xfrm>
                        </wpg:grpSpPr>
                        <wps:wsp>
                          <wps:cNvPr id="29" name="Rectangle 29"/>
                          <wps:cNvSpPr/>
                          <wps:spPr>
                            <a:xfrm>
                              <a:off x="0" y="0"/>
                              <a:ext cx="9400" cy="0"/>
                            </a:xfrm>
                            <a:prstGeom prst="rect">
                              <a:avLst/>
                            </a:prstGeom>
                            <a:noFill/>
                            <a:ln>
                              <a:noFill/>
                            </a:ln>
                          </wps:spPr>
                          <wps:txbx>
                            <w:txbxContent>
                              <w:p w14:paraId="74D64FEF" w14:textId="77777777" w:rsidR="00124570" w:rsidRDefault="00124570">
                                <w:pPr>
                                  <w:textDirection w:val="btLr"/>
                                </w:pPr>
                              </w:p>
                            </w:txbxContent>
                          </wps:txbx>
                          <wps:bodyPr spcFirstLastPara="1" wrap="square" lIns="91425" tIns="91425" rIns="91425" bIns="91425" anchor="ctr" anchorCtr="0">
                            <a:noAutofit/>
                          </wps:bodyPr>
                        </wps:wsp>
                        <wps:wsp>
                          <wps:cNvPr id="30" name="Straight Arrow Connector 30"/>
                          <wps:cNvCnPr/>
                          <wps:spPr>
                            <a:xfrm>
                              <a:off x="9411" y="5"/>
                              <a:ext cx="0" cy="0"/>
                            </a:xfrm>
                            <a:prstGeom prst="straightConnector1">
                              <a:avLst/>
                            </a:prstGeom>
                            <a:noFill/>
                            <a:ln w="9525" cap="flat" cmpd="sng">
                              <a:solidFill>
                                <a:srgbClr val="231F20"/>
                              </a:solidFill>
                              <a:prstDash val="solid"/>
                              <a:round/>
                              <a:headEnd type="none" w="med" len="med"/>
                              <a:tailEnd type="none" w="med" len="med"/>
                            </a:ln>
                          </wps:spPr>
                          <wps:bodyPr/>
                        </wps:wsp>
                      </wpg:grpSp>
                    </wpg:wgp>
                  </a:graphicData>
                </a:graphic>
              </wp:inline>
            </w:drawing>
          </mc:Choice>
          <mc:Fallback>
            <w:pict>
              <v:group w14:anchorId="58D7AAE9" id="Group 295" o:spid="_x0000_s1070" style="width:470.6pt;height:.5pt;mso-position-horizontal-relative:char;mso-position-vertical-relative:line" coordorigin="23576,37752" coordsize="5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">
                <v:group id="Group 28" o:spid="_x0000_s1071" style="position:absolute;left:23576;top:37768;width:59760;height:32" coordsize="9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">
                  <v:rect id="Rectangle 29" o:spid="_x0000_s1072" style="position:absolute;width:94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" filled="f" stroked="f">
                    <v:textbox inset="2.53958mm,2.53958mm,2.53958mm,2.53958mm">
                      <w:txbxContent>
                        <w:p w14:paraId="74D64FEF" w14:textId="77777777" w:rsidR="00124570" w:rsidRDefault="00124570">
                          <w:pPr>
                            <w:textDirection w:val="btLr"/>
                          </w:pPr>
                        </w:p>
                      </w:txbxContent>
                    </v:textbox>
                  </v:rect>
                  <v:shape id="Straight Arrow Connector 30" o:spid="_x0000_s1073" type="#_x0000_t32" style="position:absolute;left:9411;top:5;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" strokecolor="#231f20"/>
                </v:group>
                <w10:anchorlock/>
              </v:group>
            </w:pict>
          </mc:Fallback>
        </mc:AlternateContent>
      </w:r>
    </w:p>
    <w:p w14:paraId="00000845" w14:textId="77777777" w:rsidR="00476D24" w:rsidRPr="00845A4A" w:rsidRDefault="009B64E2">
      <w:pPr>
        <w:pStyle w:val="Heading4"/>
        <w:ind w:left="1440"/>
        <w:jc w:val="center"/>
        <w:rPr>
          <w:rFonts w:ascii="Times New Roman" w:eastAsia="Times New Roman" w:hAnsi="Times New Roman" w:cs="Times New Roman"/>
          <w:b/>
          <w:i w:val="0"/>
          <w:iCs w:val="0"/>
          <w:color w:val="000000"/>
        </w:rPr>
      </w:pPr>
      <w:bookmarkStart w:id="94" w:name="_heading=h.upglbi" w:colFirst="0" w:colLast="0"/>
      <w:bookmarkEnd w:id="94"/>
      <w:r w:rsidRPr="00845A4A">
        <w:rPr>
          <w:rFonts w:ascii="Times New Roman" w:eastAsia="Times New Roman" w:hAnsi="Times New Roman" w:cs="Times New Roman"/>
          <w:b/>
          <w:i w:val="0"/>
          <w:iCs w:val="0"/>
          <w:color w:val="000000"/>
        </w:rPr>
        <w:t>Letter of Intent</w:t>
      </w:r>
    </w:p>
    <w:p w14:paraId="00000846" w14:textId="77777777" w:rsidR="00476D24" w:rsidRPr="00845A4A" w:rsidRDefault="009B64E2">
      <w:pPr>
        <w:spacing w:before="18"/>
        <w:ind w:left="2009" w:right="2009"/>
        <w:jc w:val="center"/>
        <w:rPr>
          <w:rFonts w:ascii="Times New Roman" w:eastAsia="Times New Roman" w:hAnsi="Times New Roman" w:cs="Times New Roman"/>
        </w:rPr>
      </w:pPr>
      <w:r w:rsidRPr="00845A4A">
        <w:rPr>
          <w:rFonts w:ascii="Times New Roman" w:eastAsia="Times New Roman" w:hAnsi="Times New Roman" w:cs="Times New Roman"/>
          <w:color w:val="231F20"/>
        </w:rPr>
        <w:t>(Letterhead paper of the Employer)</w:t>
      </w:r>
    </w:p>
    <w:p w14:paraId="00000847" w14:textId="77777777" w:rsidR="00476D24" w:rsidRPr="00845A4A" w:rsidRDefault="00476D24">
      <w:pPr>
        <w:widowControl w:val="0"/>
        <w:pBdr>
          <w:top w:val="nil"/>
          <w:left w:val="nil"/>
          <w:bottom w:val="nil"/>
          <w:right w:val="nil"/>
          <w:between w:val="nil"/>
        </w:pBdr>
        <w:spacing w:before="2"/>
        <w:rPr>
          <w:rFonts w:ascii="Times New Roman" w:eastAsia="Times New Roman" w:hAnsi="Times New Roman" w:cs="Times New Roman"/>
          <w:color w:val="000000"/>
          <w:sz w:val="27"/>
          <w:szCs w:val="27"/>
        </w:rPr>
      </w:pPr>
    </w:p>
    <w:tbl>
      <w:tblPr>
        <w:tblStyle w:val="af3"/>
        <w:tblW w:w="9401" w:type="dxa"/>
        <w:tblInd w:w="13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9401"/>
      </w:tblGrid>
      <w:tr w:rsidR="00476D24" w:rsidRPr="00845A4A" w14:paraId="5CC569BA" w14:textId="77777777">
        <w:trPr>
          <w:trHeight w:val="2168"/>
        </w:trPr>
        <w:tc>
          <w:tcPr>
            <w:tcW w:w="9401" w:type="dxa"/>
          </w:tcPr>
          <w:p w14:paraId="00000848" w14:textId="77777777" w:rsidR="00476D24" w:rsidRPr="00845A4A" w:rsidRDefault="009B64E2">
            <w:pPr>
              <w:widowControl w:val="0"/>
              <w:pBdr>
                <w:top w:val="nil"/>
                <w:left w:val="nil"/>
                <w:bottom w:val="nil"/>
                <w:right w:val="nil"/>
                <w:between w:val="nil"/>
              </w:pBdr>
              <w:spacing w:before="96"/>
              <w:ind w:left="2505"/>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Notes on standard form of letter of Intent</w:t>
            </w:r>
          </w:p>
          <w:p w14:paraId="00000849" w14:textId="77777777" w:rsidR="00476D24" w:rsidRPr="00845A4A" w:rsidRDefault="009B64E2">
            <w:pPr>
              <w:widowControl w:val="0"/>
              <w:pBdr>
                <w:top w:val="nil"/>
                <w:left w:val="nil"/>
                <w:bottom w:val="nil"/>
                <w:right w:val="nil"/>
                <w:between w:val="nil"/>
              </w:pBdr>
              <w:spacing w:before="84" w:line="266" w:lineRule="auto"/>
              <w:ind w:left="56" w:right="44"/>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 xml:space="preserve">This issuance of Letter of </w:t>
            </w:r>
            <w:proofErr w:type="gramStart"/>
            <w:r w:rsidRPr="00845A4A">
              <w:rPr>
                <w:rFonts w:ascii="Times New Roman" w:eastAsia="Times New Roman" w:hAnsi="Times New Roman" w:cs="Times New Roman"/>
                <w:color w:val="231F20"/>
                <w:sz w:val="22"/>
                <w:szCs w:val="22"/>
              </w:rPr>
              <w:t>Intent(</w:t>
            </w:r>
            <w:proofErr w:type="gramEnd"/>
            <w:r w:rsidRPr="00845A4A">
              <w:rPr>
                <w:rFonts w:ascii="Times New Roman" w:eastAsia="Times New Roman" w:hAnsi="Times New Roman" w:cs="Times New Roman"/>
                <w:color w:val="231F20"/>
                <w:sz w:val="22"/>
                <w:szCs w:val="22"/>
              </w:rPr>
              <w:t>always before letter of acceptance) is the information of the selection of the bid of the successful bidder by the Employer and for providing information to other unsuccessful bidders who participated in the bid as regards the outcome of the procurement process</w:t>
            </w:r>
          </w:p>
          <w:p w14:paraId="0000084A" w14:textId="77777777" w:rsidR="00476D24" w:rsidRPr="00845A4A" w:rsidRDefault="00476D24">
            <w:pPr>
              <w:widowControl w:val="0"/>
              <w:pBdr>
                <w:top w:val="nil"/>
                <w:left w:val="nil"/>
                <w:bottom w:val="nil"/>
                <w:right w:val="nil"/>
                <w:between w:val="nil"/>
              </w:pBdr>
              <w:spacing w:before="1"/>
              <w:rPr>
                <w:rFonts w:ascii="Times New Roman" w:eastAsia="Times New Roman" w:hAnsi="Times New Roman" w:cs="Times New Roman"/>
                <w:color w:val="000000"/>
              </w:rPr>
            </w:pPr>
          </w:p>
          <w:p w14:paraId="0000084B" w14:textId="77777777" w:rsidR="00476D24" w:rsidRPr="00845A4A" w:rsidRDefault="009B64E2">
            <w:pPr>
              <w:widowControl w:val="0"/>
              <w:pBdr>
                <w:top w:val="nil"/>
                <w:left w:val="nil"/>
                <w:bottom w:val="nil"/>
                <w:right w:val="nil"/>
                <w:between w:val="nil"/>
              </w:pBdr>
              <w:spacing w:line="266" w:lineRule="auto"/>
              <w:ind w:left="56" w:right="35"/>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The Employer shall allow 10 days as described in ITB 35.2 between this letter of intent and letter of acceptance to allow aggrieved bidders to complaint the decision if they feel they have treated unfairly.</w:t>
            </w:r>
          </w:p>
        </w:tc>
      </w:tr>
    </w:tbl>
    <w:p w14:paraId="0000084C" w14:textId="77777777" w:rsidR="00476D24" w:rsidRPr="00845A4A" w:rsidRDefault="009B64E2">
      <w:pPr>
        <w:spacing w:before="107"/>
        <w:ind w:right="125"/>
        <w:jc w:val="right"/>
        <w:rPr>
          <w:rFonts w:ascii="Times New Roman" w:eastAsia="Times New Roman" w:hAnsi="Times New Roman" w:cs="Times New Roman"/>
        </w:rPr>
      </w:pPr>
      <w:r w:rsidRPr="00845A4A">
        <w:rPr>
          <w:rFonts w:ascii="Times New Roman" w:eastAsia="Times New Roman" w:hAnsi="Times New Roman" w:cs="Times New Roman"/>
          <w:color w:val="231F20"/>
        </w:rPr>
        <w:t>(Insert date)</w:t>
      </w:r>
    </w:p>
    <w:p w14:paraId="0000084D"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8"/>
          <w:szCs w:val="28"/>
        </w:rPr>
      </w:pPr>
    </w:p>
    <w:p w14:paraId="0000084E" w14:textId="77777777" w:rsidR="00476D24" w:rsidRPr="00845A4A" w:rsidRDefault="009B64E2">
      <w:pPr>
        <w:tabs>
          <w:tab w:val="left" w:pos="6301"/>
        </w:tabs>
        <w:spacing w:before="245"/>
        <w:ind w:left="127"/>
        <w:jc w:val="both"/>
        <w:rPr>
          <w:rFonts w:ascii="Times New Roman" w:eastAsia="Times New Roman" w:hAnsi="Times New Roman" w:cs="Times New Roman"/>
        </w:rPr>
      </w:pPr>
      <w:r w:rsidRPr="00845A4A">
        <w:rPr>
          <w:rFonts w:ascii="Times New Roman" w:eastAsia="Times New Roman" w:hAnsi="Times New Roman" w:cs="Times New Roman"/>
          <w:color w:val="231F20"/>
        </w:rPr>
        <w:t>To:</w:t>
      </w:r>
      <w:r w:rsidRPr="00845A4A">
        <w:rPr>
          <w:rFonts w:ascii="Times New Roman" w:eastAsia="Times New Roman" w:hAnsi="Times New Roman" w:cs="Times New Roman"/>
          <w:color w:val="231F20"/>
          <w:u w:val="single"/>
        </w:rPr>
        <w:t xml:space="preserve"> </w:t>
      </w:r>
      <w:r w:rsidRPr="00845A4A">
        <w:rPr>
          <w:rFonts w:ascii="Times New Roman" w:eastAsia="Times New Roman" w:hAnsi="Times New Roman" w:cs="Times New Roman"/>
          <w:color w:val="231F20"/>
          <w:u w:val="single"/>
        </w:rPr>
        <w:tab/>
      </w:r>
      <w:r w:rsidRPr="00845A4A">
        <w:rPr>
          <w:rFonts w:ascii="Times New Roman" w:eastAsia="Times New Roman" w:hAnsi="Times New Roman" w:cs="Times New Roman"/>
          <w:color w:val="231F20"/>
        </w:rPr>
        <w:t>[Name and address of the Supplier]</w:t>
      </w:r>
    </w:p>
    <w:p w14:paraId="0000084F" w14:textId="77777777" w:rsidR="00476D24" w:rsidRPr="00845A4A" w:rsidRDefault="00476D24">
      <w:pPr>
        <w:widowControl w:val="0"/>
        <w:pBdr>
          <w:top w:val="nil"/>
          <w:left w:val="nil"/>
          <w:bottom w:val="nil"/>
          <w:right w:val="nil"/>
          <w:between w:val="nil"/>
        </w:pBdr>
        <w:spacing w:before="8"/>
        <w:rPr>
          <w:rFonts w:ascii="Times New Roman" w:eastAsia="Times New Roman" w:hAnsi="Times New Roman" w:cs="Times New Roman"/>
          <w:color w:val="000000"/>
          <w:sz w:val="33"/>
          <w:szCs w:val="33"/>
        </w:rPr>
      </w:pPr>
    </w:p>
    <w:p w14:paraId="00000850" w14:textId="77777777" w:rsidR="00476D24" w:rsidRPr="00845A4A" w:rsidRDefault="009B64E2">
      <w:pPr>
        <w:widowControl w:val="0"/>
        <w:pBdr>
          <w:top w:val="nil"/>
          <w:left w:val="nil"/>
          <w:bottom w:val="nil"/>
          <w:right w:val="nil"/>
          <w:between w:val="nil"/>
        </w:pBdr>
        <w:ind w:left="127"/>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This is to notify you that, it is our intention to award the contract for your Bid dated----------------</w:t>
      </w:r>
    </w:p>
    <w:p w14:paraId="00000851" w14:textId="77777777" w:rsidR="00476D24" w:rsidRPr="00845A4A" w:rsidRDefault="009B64E2">
      <w:pPr>
        <w:spacing w:before="107" w:line="340" w:lineRule="auto"/>
        <w:ind w:left="127" w:right="132"/>
        <w:rPr>
          <w:rFonts w:ascii="Times New Roman" w:eastAsia="Times New Roman" w:hAnsi="Times New Roman" w:cs="Times New Roman"/>
        </w:rPr>
      </w:pPr>
      <w:r w:rsidRPr="00845A4A">
        <w:rPr>
          <w:rFonts w:ascii="Times New Roman" w:eastAsia="Times New Roman" w:hAnsi="Times New Roman" w:cs="Times New Roman"/>
          <w:color w:val="231F20"/>
        </w:rPr>
        <w:t xml:space="preserve">--------[Insert </w:t>
      </w:r>
      <w:proofErr w:type="gramStart"/>
      <w:r w:rsidRPr="00845A4A">
        <w:rPr>
          <w:rFonts w:ascii="Times New Roman" w:eastAsia="Times New Roman" w:hAnsi="Times New Roman" w:cs="Times New Roman"/>
          <w:color w:val="231F20"/>
        </w:rPr>
        <w:t>date]  for</w:t>
      </w:r>
      <w:proofErr w:type="gramEnd"/>
      <w:r w:rsidRPr="00845A4A">
        <w:rPr>
          <w:rFonts w:ascii="Times New Roman" w:eastAsia="Times New Roman" w:hAnsi="Times New Roman" w:cs="Times New Roman"/>
          <w:color w:val="231F20"/>
        </w:rPr>
        <w:t xml:space="preserve">  execution  of  the--------------------------------------------------------[Insert name of the contract and identification number, as given in the BDS/SCC] for the Contract Price of-----</w:t>
      </w:r>
    </w:p>
    <w:p w14:paraId="00000852" w14:textId="77777777" w:rsidR="00476D24" w:rsidRPr="00845A4A" w:rsidRDefault="009B64E2">
      <w:pPr>
        <w:spacing w:before="1" w:line="340" w:lineRule="auto"/>
        <w:ind w:left="127" w:right="125"/>
        <w:jc w:val="both"/>
        <w:rPr>
          <w:rFonts w:ascii="Times New Roman" w:eastAsia="Times New Roman" w:hAnsi="Times New Roman" w:cs="Times New Roman"/>
        </w:rPr>
      </w:pPr>
      <w:r w:rsidRPr="00845A4A">
        <w:rPr>
          <w:rFonts w:ascii="Times New Roman" w:eastAsia="Times New Roman" w:hAnsi="Times New Roman" w:cs="Times New Roman"/>
          <w:color w:val="231F20"/>
        </w:rPr>
        <w:t xml:space="preserve">--------------------------------[Insert amount in figure and words and name of currency] as corrected and modified [if any corrections] in accordance with the Instructions to Bidders or (for item-wise contract insert list of items price schedule as </w:t>
      </w:r>
      <w:proofErr w:type="spellStart"/>
      <w:r w:rsidRPr="00845A4A">
        <w:rPr>
          <w:rFonts w:ascii="Times New Roman" w:eastAsia="Times New Roman" w:hAnsi="Times New Roman" w:cs="Times New Roman"/>
          <w:color w:val="231F20"/>
        </w:rPr>
        <w:t>attachement</w:t>
      </w:r>
      <w:proofErr w:type="spellEnd"/>
      <w:r w:rsidRPr="00845A4A">
        <w:rPr>
          <w:rFonts w:ascii="Times New Roman" w:eastAsia="Times New Roman" w:hAnsi="Times New Roman" w:cs="Times New Roman"/>
          <w:color w:val="231F20"/>
        </w:rPr>
        <w:t>)</w:t>
      </w:r>
    </w:p>
    <w:p w14:paraId="00000853"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8"/>
          <w:szCs w:val="28"/>
        </w:rPr>
      </w:pPr>
    </w:p>
    <w:p w14:paraId="00000854" w14:textId="77777777" w:rsidR="00476D24" w:rsidRPr="00845A4A" w:rsidRDefault="009B64E2">
      <w:pPr>
        <w:widowControl w:val="0"/>
        <w:pBdr>
          <w:top w:val="nil"/>
          <w:left w:val="nil"/>
          <w:bottom w:val="nil"/>
          <w:right w:val="nil"/>
          <w:between w:val="nil"/>
        </w:pBdr>
        <w:spacing w:before="161"/>
        <w:ind w:left="127"/>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Authorized Signature: -----------------------------------------------------------------------</w:t>
      </w:r>
    </w:p>
    <w:p w14:paraId="00000855" w14:textId="77777777" w:rsidR="00476D24" w:rsidRPr="00845A4A" w:rsidRDefault="00476D24">
      <w:pPr>
        <w:widowControl w:val="0"/>
        <w:pBdr>
          <w:top w:val="nil"/>
          <w:left w:val="nil"/>
          <w:bottom w:val="nil"/>
          <w:right w:val="nil"/>
          <w:between w:val="nil"/>
        </w:pBdr>
        <w:spacing w:before="8"/>
        <w:rPr>
          <w:rFonts w:ascii="Times New Roman" w:eastAsia="Times New Roman" w:hAnsi="Times New Roman" w:cs="Times New Roman"/>
          <w:color w:val="000000"/>
          <w:sz w:val="26"/>
          <w:szCs w:val="26"/>
        </w:rPr>
      </w:pPr>
    </w:p>
    <w:p w14:paraId="00000856" w14:textId="77777777" w:rsidR="00476D24" w:rsidRPr="00845A4A" w:rsidRDefault="009B64E2">
      <w:pPr>
        <w:widowControl w:val="0"/>
        <w:pBdr>
          <w:top w:val="nil"/>
          <w:left w:val="nil"/>
          <w:bottom w:val="nil"/>
          <w:right w:val="nil"/>
          <w:between w:val="nil"/>
        </w:pBdr>
        <w:ind w:left="127"/>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 xml:space="preserve">Name and Title of </w:t>
      </w:r>
      <w:proofErr w:type="gramStart"/>
      <w:r w:rsidRPr="00845A4A">
        <w:rPr>
          <w:rFonts w:ascii="Times New Roman" w:eastAsia="Times New Roman" w:hAnsi="Times New Roman" w:cs="Times New Roman"/>
          <w:color w:val="231F20"/>
          <w:sz w:val="22"/>
          <w:szCs w:val="22"/>
        </w:rPr>
        <w:t>Signatory:---------------------------------------------------------------</w:t>
      </w:r>
      <w:proofErr w:type="gramEnd"/>
    </w:p>
    <w:p w14:paraId="00000857" w14:textId="77777777" w:rsidR="00476D24" w:rsidRPr="00845A4A" w:rsidRDefault="00476D24">
      <w:pPr>
        <w:widowControl w:val="0"/>
        <w:pBdr>
          <w:top w:val="nil"/>
          <w:left w:val="nil"/>
          <w:bottom w:val="nil"/>
          <w:right w:val="nil"/>
          <w:between w:val="nil"/>
        </w:pBdr>
        <w:spacing w:before="8"/>
        <w:rPr>
          <w:rFonts w:ascii="Times New Roman" w:eastAsia="Times New Roman" w:hAnsi="Times New Roman" w:cs="Times New Roman"/>
          <w:color w:val="000000"/>
          <w:sz w:val="26"/>
          <w:szCs w:val="26"/>
        </w:rPr>
      </w:pPr>
    </w:p>
    <w:p w14:paraId="00000858" w14:textId="77777777" w:rsidR="00476D24" w:rsidRPr="00845A4A" w:rsidRDefault="009B64E2">
      <w:pPr>
        <w:widowControl w:val="0"/>
        <w:pBdr>
          <w:top w:val="nil"/>
          <w:left w:val="nil"/>
          <w:bottom w:val="nil"/>
          <w:right w:val="nil"/>
          <w:between w:val="nil"/>
        </w:pBdr>
        <w:ind w:left="127"/>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Name of Agency: -----------------------------------------------------------------------------</w:t>
      </w:r>
    </w:p>
    <w:p w14:paraId="00000859"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8"/>
          <w:szCs w:val="28"/>
        </w:rPr>
      </w:pPr>
    </w:p>
    <w:p w14:paraId="0000085A"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3"/>
          <w:szCs w:val="23"/>
        </w:rPr>
      </w:pPr>
    </w:p>
    <w:p w14:paraId="0000085B" w14:textId="77777777" w:rsidR="00476D24" w:rsidRPr="00845A4A" w:rsidRDefault="009B64E2">
      <w:pPr>
        <w:widowControl w:val="0"/>
        <w:pBdr>
          <w:top w:val="nil"/>
          <w:left w:val="nil"/>
          <w:bottom w:val="nil"/>
          <w:right w:val="nil"/>
          <w:between w:val="nil"/>
        </w:pBdr>
        <w:ind w:left="127"/>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CC:</w:t>
      </w:r>
    </w:p>
    <w:p w14:paraId="0000085C" w14:textId="77777777" w:rsidR="00476D24" w:rsidRPr="00845A4A" w:rsidRDefault="009B64E2" w:rsidP="004727B7">
      <w:pPr>
        <w:pStyle w:val="Heading4"/>
        <w:numPr>
          <w:ilvl w:val="0"/>
          <w:numId w:val="88"/>
        </w:numPr>
        <w:jc w:val="center"/>
        <w:rPr>
          <w:rFonts w:ascii="Times New Roman" w:eastAsia="Times New Roman" w:hAnsi="Times New Roman" w:cs="Times New Roman"/>
          <w:i w:val="0"/>
          <w:iCs w:val="0"/>
        </w:rPr>
        <w:sectPr w:rsidR="00476D24" w:rsidRPr="00845A4A">
          <w:pgSz w:w="11910" w:h="16840"/>
          <w:pgMar w:top="1480" w:right="1120" w:bottom="280" w:left="1120" w:header="1200" w:footer="0" w:gutter="0"/>
          <w:cols w:space="720"/>
        </w:sectPr>
      </w:pPr>
      <w:r w:rsidRPr="00845A4A">
        <w:rPr>
          <w:rFonts w:ascii="Times New Roman" w:eastAsia="Times New Roman" w:hAnsi="Times New Roman" w:cs="Times New Roman"/>
          <w:i w:val="0"/>
          <w:iCs w:val="0"/>
          <w:color w:val="231F20"/>
        </w:rPr>
        <w:t xml:space="preserve">[Insert name and address of all </w:t>
      </w:r>
      <w:r w:rsidRPr="00845A4A">
        <w:rPr>
          <w:rFonts w:ascii="Times New Roman" w:eastAsia="Times New Roman" w:hAnsi="Times New Roman" w:cs="Times New Roman"/>
          <w:b/>
          <w:i w:val="0"/>
          <w:iCs w:val="0"/>
          <w:color w:val="000000"/>
        </w:rPr>
        <w:t>other</w:t>
      </w:r>
      <w:r w:rsidRPr="00845A4A">
        <w:rPr>
          <w:rFonts w:ascii="Times New Roman" w:eastAsia="Times New Roman" w:hAnsi="Times New Roman" w:cs="Times New Roman"/>
          <w:i w:val="0"/>
          <w:iCs w:val="0"/>
          <w:color w:val="231F20"/>
        </w:rPr>
        <w:t xml:space="preserve"> suppliers who submitted the bid]</w:t>
      </w:r>
    </w:p>
    <w:p w14:paraId="0000085D" w14:textId="77777777" w:rsidR="00476D24" w:rsidRPr="00845A4A" w:rsidRDefault="009B64E2">
      <w:pPr>
        <w:pStyle w:val="Heading2"/>
        <w:tabs>
          <w:tab w:val="right" w:pos="9538"/>
        </w:tabs>
        <w:spacing w:before="84"/>
        <w:ind w:left="127"/>
        <w:rPr>
          <w:rFonts w:ascii="Times New Roman" w:eastAsia="Times New Roman" w:hAnsi="Times New Roman" w:cs="Times New Roman"/>
        </w:rPr>
      </w:pPr>
      <w:bookmarkStart w:id="95" w:name="_Toc138084389"/>
      <w:r w:rsidRPr="00845A4A">
        <w:rPr>
          <w:rFonts w:ascii="Times New Roman" w:eastAsia="Times New Roman" w:hAnsi="Times New Roman" w:cs="Times New Roman"/>
          <w:color w:val="231F20"/>
        </w:rPr>
        <w:lastRenderedPageBreak/>
        <w:t>Section V: Eligible Countries</w:t>
      </w:r>
      <w:r w:rsidRPr="00845A4A">
        <w:rPr>
          <w:rFonts w:ascii="Times New Roman" w:eastAsia="Times New Roman" w:hAnsi="Times New Roman" w:cs="Times New Roman"/>
          <w:color w:val="231F20"/>
        </w:rPr>
        <w:tab/>
        <w:t>55</w:t>
      </w:r>
      <w:r w:rsidRPr="00845A4A">
        <w:rPr>
          <w:noProof/>
        </w:rPr>
        <mc:AlternateContent>
          <mc:Choice Requires="wps">
            <w:drawing>
              <wp:anchor distT="0" distB="0" distL="0" distR="0" simplePos="0" relativeHeight="251680768" behindDoc="0" locked="0" layoutInCell="1" hidden="0" allowOverlap="1" wp14:anchorId="61B8BC9B" wp14:editId="072874E8">
                <wp:simplePos x="0" y="0"/>
                <wp:positionH relativeFrom="column">
                  <wp:posOffset>6045200</wp:posOffset>
                </wp:positionH>
                <wp:positionV relativeFrom="paragraph">
                  <wp:posOffset>279400</wp:posOffset>
                </wp:positionV>
                <wp:extent cx="0" cy="12700"/>
                <wp:effectExtent l="0" t="0" r="0" b="0"/>
                <wp:wrapTopAndBottom distT="0" distB="0"/>
                <wp:docPr id="291" name="Straight Arrow Connector 291"/>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231F2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6045200</wp:posOffset>
                </wp:positionH>
                <wp:positionV relativeFrom="paragraph">
                  <wp:posOffset>279400</wp:posOffset>
                </wp:positionV>
                <wp:extent cx="0" cy="12700"/>
                <wp:effectExtent b="0" l="0" r="0" t="0"/>
                <wp:wrapTopAndBottom distB="0" distT="0"/>
                <wp:docPr id="291" name="image5.png"/>
                <a:graphic>
                  <a:graphicData uri="http://schemas.openxmlformats.org/drawingml/2006/picture">
                    <pic:pic>
                      <pic:nvPicPr>
                        <pic:cNvPr id="0" name="image5.png"/>
                        <pic:cNvPicPr preferRelativeResize="0"/>
                      </pic:nvPicPr>
                      <pic:blipFill>
                        <a:blip r:embed="rId53"/>
                        <a:srcRect/>
                        <a:stretch>
                          <a:fillRect/>
                        </a:stretch>
                      </pic:blipFill>
                      <pic:spPr>
                        <a:xfrm>
                          <a:off x="0" y="0"/>
                          <a:ext cx="0" cy="12700"/>
                        </a:xfrm>
                        <a:prstGeom prst="rect"/>
                        <a:ln/>
                      </pic:spPr>
                    </pic:pic>
                  </a:graphicData>
                </a:graphic>
              </wp:anchor>
            </w:drawing>
          </mc:Fallback>
        </mc:AlternateContent>
      </w:r>
      <w:bookmarkEnd w:id="95"/>
    </w:p>
    <w:p w14:paraId="0000085E" w14:textId="77777777" w:rsidR="00476D24" w:rsidRPr="00845A4A" w:rsidRDefault="009B64E2">
      <w:pPr>
        <w:pStyle w:val="Heading1"/>
        <w:jc w:val="center"/>
        <w:rPr>
          <w:rFonts w:ascii="Times New Roman" w:eastAsia="Times New Roman" w:hAnsi="Times New Roman" w:cs="Times New Roman"/>
          <w:b/>
          <w:color w:val="000000"/>
        </w:rPr>
      </w:pPr>
      <w:bookmarkStart w:id="96" w:name="_Toc138084390"/>
      <w:r w:rsidRPr="00845A4A">
        <w:rPr>
          <w:rFonts w:ascii="Times New Roman" w:eastAsia="Times New Roman" w:hAnsi="Times New Roman" w:cs="Times New Roman"/>
          <w:b/>
          <w:color w:val="000000"/>
        </w:rPr>
        <w:t>SECTION - V: ELIGIBLE COUNTRIES</w:t>
      </w:r>
      <w:bookmarkEnd w:id="96"/>
    </w:p>
    <w:p w14:paraId="0000085F" w14:textId="77777777" w:rsidR="00476D24" w:rsidRPr="00845A4A" w:rsidRDefault="009B64E2">
      <w:pPr>
        <w:spacing w:before="264" w:line="225" w:lineRule="auto"/>
        <w:ind w:left="4021" w:hanging="3894"/>
        <w:rPr>
          <w:rFonts w:ascii="Times New Roman" w:eastAsia="Times New Roman" w:hAnsi="Times New Roman" w:cs="Times New Roman"/>
          <w:b/>
          <w:sz w:val="26"/>
          <w:szCs w:val="26"/>
        </w:rPr>
      </w:pPr>
      <w:r w:rsidRPr="00845A4A">
        <w:rPr>
          <w:rFonts w:ascii="Times New Roman" w:eastAsia="Times New Roman" w:hAnsi="Times New Roman" w:cs="Times New Roman"/>
          <w:b/>
          <w:color w:val="231F20"/>
          <w:sz w:val="26"/>
          <w:szCs w:val="26"/>
        </w:rPr>
        <w:t xml:space="preserve">Eligibility for the Provision of Goods and Related Services in </w:t>
      </w:r>
      <w:proofErr w:type="spellStart"/>
      <w:r w:rsidRPr="00845A4A">
        <w:rPr>
          <w:rFonts w:ascii="Times New Roman" w:eastAsia="Times New Roman" w:hAnsi="Times New Roman" w:cs="Times New Roman"/>
          <w:b/>
          <w:color w:val="231F20"/>
          <w:sz w:val="26"/>
          <w:szCs w:val="26"/>
        </w:rPr>
        <w:t>RGoB</w:t>
      </w:r>
      <w:proofErr w:type="spellEnd"/>
      <w:r w:rsidRPr="00845A4A">
        <w:rPr>
          <w:rFonts w:ascii="Times New Roman" w:eastAsia="Times New Roman" w:hAnsi="Times New Roman" w:cs="Times New Roman"/>
          <w:b/>
          <w:color w:val="231F20"/>
          <w:sz w:val="26"/>
          <w:szCs w:val="26"/>
        </w:rPr>
        <w:t>-financed Procurement</w:t>
      </w:r>
    </w:p>
    <w:p w14:paraId="00000860" w14:textId="77777777" w:rsidR="00476D24" w:rsidRPr="00845A4A" w:rsidRDefault="009B64E2">
      <w:pPr>
        <w:widowControl w:val="0"/>
        <w:pBdr>
          <w:top w:val="nil"/>
          <w:left w:val="nil"/>
          <w:bottom w:val="nil"/>
          <w:right w:val="nil"/>
          <w:between w:val="nil"/>
        </w:pBdr>
        <w:spacing w:before="300" w:line="266" w:lineRule="auto"/>
        <w:ind w:left="127" w:right="125"/>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 xml:space="preserve">The </w:t>
      </w:r>
      <w:proofErr w:type="spellStart"/>
      <w:r w:rsidRPr="00845A4A">
        <w:rPr>
          <w:rFonts w:ascii="Times New Roman" w:eastAsia="Times New Roman" w:hAnsi="Times New Roman" w:cs="Times New Roman"/>
          <w:color w:val="231F20"/>
          <w:sz w:val="22"/>
          <w:szCs w:val="22"/>
        </w:rPr>
        <w:t>RGoB</w:t>
      </w:r>
      <w:proofErr w:type="spellEnd"/>
      <w:r w:rsidRPr="00845A4A">
        <w:rPr>
          <w:rFonts w:ascii="Times New Roman" w:eastAsia="Times New Roman" w:hAnsi="Times New Roman" w:cs="Times New Roman"/>
          <w:color w:val="231F20"/>
          <w:sz w:val="22"/>
          <w:szCs w:val="22"/>
        </w:rPr>
        <w:t xml:space="preserve"> permits firms and individuals from all countries to offer Goods and Related Services for </w:t>
      </w:r>
      <w:proofErr w:type="spellStart"/>
      <w:r w:rsidRPr="00845A4A">
        <w:rPr>
          <w:rFonts w:ascii="Times New Roman" w:eastAsia="Times New Roman" w:hAnsi="Times New Roman" w:cs="Times New Roman"/>
          <w:color w:val="231F20"/>
          <w:sz w:val="22"/>
          <w:szCs w:val="22"/>
        </w:rPr>
        <w:t>RGoB</w:t>
      </w:r>
      <w:proofErr w:type="spellEnd"/>
      <w:r w:rsidRPr="00845A4A">
        <w:rPr>
          <w:rFonts w:ascii="Times New Roman" w:eastAsia="Times New Roman" w:hAnsi="Times New Roman" w:cs="Times New Roman"/>
          <w:color w:val="231F20"/>
          <w:sz w:val="22"/>
          <w:szCs w:val="22"/>
        </w:rPr>
        <w:t xml:space="preserve">-financed projects. As an exception, firms of a Country, </w:t>
      </w:r>
      <w:proofErr w:type="gramStart"/>
      <w:r w:rsidRPr="00845A4A">
        <w:rPr>
          <w:rFonts w:ascii="Times New Roman" w:eastAsia="Times New Roman" w:hAnsi="Times New Roman" w:cs="Times New Roman"/>
          <w:color w:val="231F20"/>
          <w:sz w:val="22"/>
          <w:szCs w:val="22"/>
        </w:rPr>
        <w:t>Goods</w:t>
      </w:r>
      <w:proofErr w:type="gramEnd"/>
      <w:r w:rsidRPr="00845A4A">
        <w:rPr>
          <w:rFonts w:ascii="Times New Roman" w:eastAsia="Times New Roman" w:hAnsi="Times New Roman" w:cs="Times New Roman"/>
          <w:color w:val="231F20"/>
          <w:sz w:val="22"/>
          <w:szCs w:val="22"/>
        </w:rPr>
        <w:t xml:space="preserve"> manufactured in a Country or services provided from or by a Country may be excluded if:</w:t>
      </w:r>
    </w:p>
    <w:p w14:paraId="00000861" w14:textId="77777777" w:rsidR="00476D24" w:rsidRPr="00845A4A" w:rsidRDefault="00476D24">
      <w:pPr>
        <w:widowControl w:val="0"/>
        <w:pBdr>
          <w:top w:val="nil"/>
          <w:left w:val="nil"/>
          <w:bottom w:val="nil"/>
          <w:right w:val="nil"/>
          <w:between w:val="nil"/>
        </w:pBdr>
        <w:spacing w:before="2"/>
        <w:rPr>
          <w:rFonts w:ascii="Times New Roman" w:eastAsia="Times New Roman" w:hAnsi="Times New Roman" w:cs="Times New Roman"/>
          <w:color w:val="000000"/>
        </w:rPr>
      </w:pPr>
    </w:p>
    <w:p w14:paraId="00000862" w14:textId="77777777" w:rsidR="00476D24" w:rsidRPr="00845A4A" w:rsidRDefault="009B64E2" w:rsidP="004727B7">
      <w:pPr>
        <w:widowControl w:val="0"/>
        <w:numPr>
          <w:ilvl w:val="1"/>
          <w:numId w:val="75"/>
        </w:numPr>
        <w:pBdr>
          <w:top w:val="nil"/>
          <w:left w:val="nil"/>
          <w:bottom w:val="nil"/>
          <w:right w:val="nil"/>
          <w:between w:val="nil"/>
        </w:pBdr>
        <w:tabs>
          <w:tab w:val="left" w:pos="638"/>
        </w:tabs>
        <w:spacing w:line="266" w:lineRule="auto"/>
        <w:ind w:right="125" w:hanging="510"/>
      </w:pPr>
      <w:r w:rsidRPr="00845A4A">
        <w:rPr>
          <w:rFonts w:ascii="Times New Roman" w:eastAsia="Times New Roman" w:hAnsi="Times New Roman" w:cs="Times New Roman"/>
          <w:color w:val="231F20"/>
          <w:sz w:val="22"/>
          <w:szCs w:val="22"/>
        </w:rPr>
        <w:t xml:space="preserve">as a matter of law or official regulation, the </w:t>
      </w:r>
      <w:proofErr w:type="spellStart"/>
      <w:r w:rsidRPr="00845A4A">
        <w:rPr>
          <w:rFonts w:ascii="Times New Roman" w:eastAsia="Times New Roman" w:hAnsi="Times New Roman" w:cs="Times New Roman"/>
          <w:color w:val="231F20"/>
          <w:sz w:val="22"/>
          <w:szCs w:val="22"/>
        </w:rPr>
        <w:t>RGoB</w:t>
      </w:r>
      <w:proofErr w:type="spellEnd"/>
      <w:r w:rsidRPr="00845A4A">
        <w:rPr>
          <w:rFonts w:ascii="Times New Roman" w:eastAsia="Times New Roman" w:hAnsi="Times New Roman" w:cs="Times New Roman"/>
          <w:color w:val="231F20"/>
          <w:sz w:val="22"/>
          <w:szCs w:val="22"/>
        </w:rPr>
        <w:t xml:space="preserve"> prohibits commercial relations with that Country; or</w:t>
      </w:r>
    </w:p>
    <w:p w14:paraId="00000863" w14:textId="77777777" w:rsidR="00476D24" w:rsidRPr="00845A4A" w:rsidRDefault="00476D24">
      <w:pPr>
        <w:widowControl w:val="0"/>
        <w:pBdr>
          <w:top w:val="nil"/>
          <w:left w:val="nil"/>
          <w:bottom w:val="nil"/>
          <w:right w:val="nil"/>
          <w:between w:val="nil"/>
        </w:pBdr>
        <w:spacing w:before="2"/>
        <w:rPr>
          <w:rFonts w:ascii="Times New Roman" w:eastAsia="Times New Roman" w:hAnsi="Times New Roman" w:cs="Times New Roman"/>
          <w:color w:val="000000"/>
        </w:rPr>
      </w:pPr>
    </w:p>
    <w:p w14:paraId="00000864" w14:textId="77777777" w:rsidR="00476D24" w:rsidRPr="00845A4A" w:rsidRDefault="009B64E2" w:rsidP="004727B7">
      <w:pPr>
        <w:widowControl w:val="0"/>
        <w:numPr>
          <w:ilvl w:val="1"/>
          <w:numId w:val="75"/>
        </w:numPr>
        <w:pBdr>
          <w:top w:val="nil"/>
          <w:left w:val="nil"/>
          <w:bottom w:val="nil"/>
          <w:right w:val="nil"/>
          <w:between w:val="nil"/>
        </w:pBdr>
        <w:tabs>
          <w:tab w:val="left" w:pos="638"/>
        </w:tabs>
        <w:spacing w:line="266" w:lineRule="auto"/>
        <w:ind w:right="125" w:hanging="510"/>
        <w:jc w:val="both"/>
      </w:pPr>
      <w:r w:rsidRPr="00845A4A">
        <w:rPr>
          <w:rFonts w:ascii="Times New Roman" w:eastAsia="Times New Roman" w:hAnsi="Times New Roman" w:cs="Times New Roman"/>
          <w:color w:val="231F20"/>
          <w:sz w:val="22"/>
          <w:szCs w:val="22"/>
        </w:rPr>
        <w:t xml:space="preserve">by an Act of Compliance with a Decision of the United Nations Security Council taken under Chapter VII of the Charter of the United Nations, the </w:t>
      </w:r>
      <w:proofErr w:type="spellStart"/>
      <w:r w:rsidRPr="00845A4A">
        <w:rPr>
          <w:rFonts w:ascii="Times New Roman" w:eastAsia="Times New Roman" w:hAnsi="Times New Roman" w:cs="Times New Roman"/>
          <w:color w:val="231F20"/>
          <w:sz w:val="22"/>
          <w:szCs w:val="22"/>
        </w:rPr>
        <w:t>RGoB</w:t>
      </w:r>
      <w:proofErr w:type="spellEnd"/>
      <w:r w:rsidRPr="00845A4A">
        <w:rPr>
          <w:rFonts w:ascii="Times New Roman" w:eastAsia="Times New Roman" w:hAnsi="Times New Roman" w:cs="Times New Roman"/>
          <w:color w:val="231F20"/>
          <w:sz w:val="22"/>
          <w:szCs w:val="22"/>
        </w:rPr>
        <w:t xml:space="preserve"> prohibits any import of Goods from that Country or any payments to persons or entities in that Country.</w:t>
      </w:r>
    </w:p>
    <w:p w14:paraId="00000865" w14:textId="77777777" w:rsidR="00476D24" w:rsidRPr="00845A4A" w:rsidRDefault="00476D24">
      <w:pPr>
        <w:widowControl w:val="0"/>
        <w:pBdr>
          <w:top w:val="nil"/>
          <w:left w:val="nil"/>
          <w:bottom w:val="nil"/>
          <w:right w:val="nil"/>
          <w:between w:val="nil"/>
        </w:pBdr>
        <w:spacing w:before="2"/>
        <w:rPr>
          <w:rFonts w:ascii="Times New Roman" w:eastAsia="Times New Roman" w:hAnsi="Times New Roman" w:cs="Times New Roman"/>
          <w:color w:val="000000"/>
        </w:rPr>
      </w:pPr>
    </w:p>
    <w:p w14:paraId="00000866" w14:textId="77777777" w:rsidR="00476D24" w:rsidRPr="00845A4A" w:rsidRDefault="009B64E2">
      <w:pPr>
        <w:widowControl w:val="0"/>
        <w:pBdr>
          <w:top w:val="nil"/>
          <w:left w:val="nil"/>
          <w:bottom w:val="nil"/>
          <w:right w:val="nil"/>
          <w:between w:val="nil"/>
        </w:pBdr>
        <w:spacing w:line="266" w:lineRule="auto"/>
        <w:ind w:left="127" w:right="115"/>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For the information of Bidders, at the present time firms, Goods and Services from the following countries are excluded from this bidding:</w:t>
      </w:r>
    </w:p>
    <w:p w14:paraId="00000867" w14:textId="77777777" w:rsidR="00476D24" w:rsidRPr="00845A4A" w:rsidRDefault="00476D24">
      <w:pPr>
        <w:widowControl w:val="0"/>
        <w:pBdr>
          <w:top w:val="nil"/>
          <w:left w:val="nil"/>
          <w:bottom w:val="nil"/>
          <w:right w:val="nil"/>
          <w:between w:val="nil"/>
        </w:pBdr>
        <w:spacing w:before="1"/>
        <w:rPr>
          <w:rFonts w:ascii="Times New Roman" w:eastAsia="Times New Roman" w:hAnsi="Times New Roman" w:cs="Times New Roman"/>
          <w:color w:val="000000"/>
          <w:sz w:val="29"/>
          <w:szCs w:val="29"/>
        </w:rPr>
      </w:pPr>
    </w:p>
    <w:p w14:paraId="00000868" w14:textId="77777777" w:rsidR="00476D24" w:rsidRPr="00845A4A" w:rsidRDefault="009B64E2" w:rsidP="004727B7">
      <w:pPr>
        <w:widowControl w:val="0"/>
        <w:numPr>
          <w:ilvl w:val="0"/>
          <w:numId w:val="74"/>
        </w:numPr>
        <w:pBdr>
          <w:top w:val="nil"/>
          <w:left w:val="nil"/>
          <w:bottom w:val="nil"/>
          <w:right w:val="nil"/>
          <w:between w:val="nil"/>
        </w:pBdr>
        <w:tabs>
          <w:tab w:val="left" w:pos="638"/>
        </w:tabs>
        <w:spacing w:before="1"/>
        <w:ind w:hanging="510"/>
        <w:jc w:val="both"/>
      </w:pPr>
      <w:r w:rsidRPr="00845A4A">
        <w:rPr>
          <w:rFonts w:ascii="Times New Roman" w:eastAsia="Times New Roman" w:hAnsi="Times New Roman" w:cs="Times New Roman"/>
          <w:color w:val="231F20"/>
          <w:sz w:val="22"/>
          <w:szCs w:val="22"/>
        </w:rPr>
        <w:t>With reference to Paragraph 1.1 above:</w:t>
      </w:r>
    </w:p>
    <w:p w14:paraId="00000869" w14:textId="77777777" w:rsidR="00476D24" w:rsidRPr="00845A4A" w:rsidRDefault="00476D24">
      <w:pPr>
        <w:widowControl w:val="0"/>
        <w:pBdr>
          <w:top w:val="nil"/>
          <w:left w:val="nil"/>
          <w:bottom w:val="nil"/>
          <w:right w:val="nil"/>
          <w:between w:val="nil"/>
        </w:pBdr>
        <w:spacing w:before="7"/>
        <w:rPr>
          <w:rFonts w:ascii="Times New Roman" w:eastAsia="Times New Roman" w:hAnsi="Times New Roman" w:cs="Times New Roman"/>
          <w:color w:val="000000"/>
          <w:sz w:val="26"/>
          <w:szCs w:val="26"/>
        </w:rPr>
      </w:pPr>
    </w:p>
    <w:p w14:paraId="0000086A" w14:textId="77777777" w:rsidR="00476D24" w:rsidRPr="00845A4A" w:rsidRDefault="009B64E2">
      <w:pPr>
        <w:spacing w:before="1"/>
        <w:ind w:left="127"/>
        <w:jc w:val="both"/>
        <w:rPr>
          <w:rFonts w:ascii="Times New Roman" w:eastAsia="Times New Roman" w:hAnsi="Times New Roman" w:cs="Times New Roman"/>
        </w:rPr>
      </w:pPr>
      <w:r w:rsidRPr="00845A4A">
        <w:rPr>
          <w:rFonts w:ascii="Times New Roman" w:eastAsia="Times New Roman" w:hAnsi="Times New Roman" w:cs="Times New Roman"/>
          <w:color w:val="231F20"/>
        </w:rPr>
        <w:t>[insert list of countries prohibited under the law or official regulations of Bhutan]</w:t>
      </w:r>
    </w:p>
    <w:p w14:paraId="0000086B" w14:textId="77777777" w:rsidR="00476D24" w:rsidRPr="00845A4A" w:rsidRDefault="00476D24">
      <w:pPr>
        <w:widowControl w:val="0"/>
        <w:pBdr>
          <w:top w:val="nil"/>
          <w:left w:val="nil"/>
          <w:bottom w:val="nil"/>
          <w:right w:val="nil"/>
          <w:between w:val="nil"/>
        </w:pBdr>
        <w:spacing w:before="7"/>
        <w:rPr>
          <w:rFonts w:ascii="Times New Roman" w:eastAsia="Times New Roman" w:hAnsi="Times New Roman" w:cs="Times New Roman"/>
          <w:color w:val="000000"/>
          <w:sz w:val="31"/>
          <w:szCs w:val="31"/>
        </w:rPr>
      </w:pPr>
    </w:p>
    <w:p w14:paraId="0000086C" w14:textId="77777777" w:rsidR="00476D24" w:rsidRPr="00845A4A" w:rsidRDefault="009B64E2" w:rsidP="004727B7">
      <w:pPr>
        <w:widowControl w:val="0"/>
        <w:numPr>
          <w:ilvl w:val="0"/>
          <w:numId w:val="74"/>
        </w:numPr>
        <w:pBdr>
          <w:top w:val="nil"/>
          <w:left w:val="nil"/>
          <w:bottom w:val="nil"/>
          <w:right w:val="nil"/>
          <w:between w:val="nil"/>
        </w:pBdr>
        <w:tabs>
          <w:tab w:val="left" w:pos="638"/>
        </w:tabs>
        <w:ind w:hanging="510"/>
        <w:jc w:val="both"/>
      </w:pPr>
      <w:r w:rsidRPr="00845A4A">
        <w:rPr>
          <w:rFonts w:ascii="Times New Roman" w:eastAsia="Times New Roman" w:hAnsi="Times New Roman" w:cs="Times New Roman"/>
          <w:color w:val="231F20"/>
          <w:sz w:val="22"/>
          <w:szCs w:val="22"/>
        </w:rPr>
        <w:t>With reference to Paragraph 1.2 above:</w:t>
      </w:r>
    </w:p>
    <w:p w14:paraId="0000086D" w14:textId="77777777" w:rsidR="00476D24" w:rsidRPr="00845A4A" w:rsidRDefault="00476D24">
      <w:pPr>
        <w:widowControl w:val="0"/>
        <w:pBdr>
          <w:top w:val="nil"/>
          <w:left w:val="nil"/>
          <w:bottom w:val="nil"/>
          <w:right w:val="nil"/>
          <w:between w:val="nil"/>
        </w:pBdr>
        <w:spacing w:before="8"/>
        <w:rPr>
          <w:rFonts w:ascii="Times New Roman" w:eastAsia="Times New Roman" w:hAnsi="Times New Roman" w:cs="Times New Roman"/>
          <w:color w:val="000000"/>
          <w:sz w:val="26"/>
          <w:szCs w:val="26"/>
        </w:rPr>
      </w:pPr>
    </w:p>
    <w:p w14:paraId="0000086E" w14:textId="77777777" w:rsidR="00476D24" w:rsidRPr="00845A4A" w:rsidRDefault="009B64E2">
      <w:pPr>
        <w:ind w:left="127"/>
        <w:jc w:val="both"/>
        <w:rPr>
          <w:rFonts w:ascii="Times New Roman" w:eastAsia="Times New Roman" w:hAnsi="Times New Roman" w:cs="Times New Roman"/>
        </w:rPr>
        <w:sectPr w:rsidR="00476D24" w:rsidRPr="00845A4A">
          <w:headerReference w:type="even" r:id="rId54"/>
          <w:pgSz w:w="11910" w:h="16840"/>
          <w:pgMar w:top="1100" w:right="1120" w:bottom="280" w:left="1120" w:header="0" w:footer="0" w:gutter="0"/>
          <w:cols w:space="720"/>
        </w:sectPr>
      </w:pPr>
      <w:r w:rsidRPr="00845A4A">
        <w:rPr>
          <w:rFonts w:ascii="Times New Roman" w:eastAsia="Times New Roman" w:hAnsi="Times New Roman" w:cs="Times New Roman"/>
          <w:color w:val="231F20"/>
        </w:rPr>
        <w:t>[insert list of countries which are barred under UN Security Council Chapter V)</w:t>
      </w:r>
    </w:p>
    <w:p w14:paraId="0000086F" w14:textId="77777777" w:rsidR="00476D24" w:rsidRPr="00845A4A" w:rsidRDefault="00476D24">
      <w:pPr>
        <w:rPr>
          <w:rFonts w:ascii="Times New Roman" w:eastAsia="Times New Roman" w:hAnsi="Times New Roman" w:cs="Times New Roman"/>
          <w:sz w:val="17"/>
          <w:szCs w:val="17"/>
        </w:rPr>
        <w:sectPr w:rsidR="00476D24" w:rsidRPr="00845A4A">
          <w:headerReference w:type="default" r:id="rId55"/>
          <w:pgSz w:w="11910" w:h="16840"/>
          <w:pgMar w:top="1580" w:right="1120" w:bottom="280" w:left="1120" w:header="0" w:footer="0" w:gutter="0"/>
          <w:cols w:space="720"/>
        </w:sectPr>
      </w:pPr>
      <w:bookmarkStart w:id="97" w:name="_heading=h.4du1wux" w:colFirst="0" w:colLast="0"/>
      <w:bookmarkEnd w:id="97"/>
    </w:p>
    <w:p w14:paraId="00000870" w14:textId="77777777" w:rsidR="00476D24" w:rsidRPr="00845A4A" w:rsidRDefault="00476D24">
      <w:pPr>
        <w:widowControl w:val="0"/>
        <w:pBdr>
          <w:top w:val="nil"/>
          <w:left w:val="nil"/>
          <w:bottom w:val="nil"/>
          <w:right w:val="nil"/>
          <w:between w:val="nil"/>
        </w:pBdr>
        <w:spacing w:before="10"/>
        <w:rPr>
          <w:rFonts w:ascii="Times New Roman" w:eastAsia="Times New Roman" w:hAnsi="Times New Roman" w:cs="Times New Roman"/>
          <w:color w:val="000000"/>
          <w:sz w:val="29"/>
          <w:szCs w:val="29"/>
        </w:rPr>
      </w:pPr>
    </w:p>
    <w:p w14:paraId="00000871" w14:textId="77777777" w:rsidR="00476D24" w:rsidRPr="00845A4A" w:rsidRDefault="009B64E2">
      <w:pPr>
        <w:pStyle w:val="Heading1"/>
        <w:jc w:val="center"/>
        <w:rPr>
          <w:rFonts w:ascii="Times New Roman" w:eastAsia="Times New Roman" w:hAnsi="Times New Roman" w:cs="Times New Roman"/>
          <w:b/>
          <w:color w:val="000000"/>
        </w:rPr>
      </w:pPr>
      <w:bookmarkStart w:id="98" w:name="_Toc138084391"/>
      <w:r w:rsidRPr="00845A4A">
        <w:rPr>
          <w:rFonts w:ascii="Times New Roman" w:eastAsia="Times New Roman" w:hAnsi="Times New Roman" w:cs="Times New Roman"/>
          <w:b/>
          <w:color w:val="000000"/>
        </w:rPr>
        <w:t>PART 2</w:t>
      </w:r>
      <w:bookmarkEnd w:id="98"/>
    </w:p>
    <w:p w14:paraId="00000872" w14:textId="77777777" w:rsidR="00476D24" w:rsidRPr="00845A4A" w:rsidRDefault="009B64E2">
      <w:pPr>
        <w:pStyle w:val="Heading1"/>
        <w:jc w:val="center"/>
        <w:rPr>
          <w:rFonts w:ascii="Times New Roman" w:eastAsia="Times New Roman" w:hAnsi="Times New Roman" w:cs="Times New Roman"/>
          <w:b/>
          <w:color w:val="000000"/>
        </w:rPr>
        <w:sectPr w:rsidR="00476D24" w:rsidRPr="00845A4A">
          <w:headerReference w:type="even" r:id="rId56"/>
          <w:pgSz w:w="11910" w:h="16840"/>
          <w:pgMar w:top="1580" w:right="1120" w:bottom="280" w:left="1120" w:header="0" w:footer="0" w:gutter="0"/>
          <w:cols w:space="720"/>
        </w:sectPr>
      </w:pPr>
      <w:bookmarkStart w:id="99" w:name="_Toc138084392"/>
      <w:r w:rsidRPr="00845A4A">
        <w:rPr>
          <w:rFonts w:ascii="Times New Roman" w:eastAsia="Times New Roman" w:hAnsi="Times New Roman" w:cs="Times New Roman"/>
          <w:b/>
          <w:color w:val="000000"/>
        </w:rPr>
        <w:t>SUPPLY REQUIREMENTS</w:t>
      </w:r>
      <w:bookmarkEnd w:id="99"/>
    </w:p>
    <w:p w14:paraId="00000873" w14:textId="77777777" w:rsidR="00476D24" w:rsidRPr="00845A4A" w:rsidRDefault="009B64E2">
      <w:pPr>
        <w:pStyle w:val="Heading2"/>
        <w:tabs>
          <w:tab w:val="left" w:pos="6220"/>
        </w:tabs>
        <w:spacing w:before="84"/>
        <w:ind w:left="127"/>
        <w:rPr>
          <w:rFonts w:ascii="Times New Roman" w:eastAsia="Times New Roman" w:hAnsi="Times New Roman" w:cs="Times New Roman"/>
        </w:rPr>
      </w:pPr>
      <w:bookmarkStart w:id="100" w:name="_Toc138084393"/>
      <w:r w:rsidRPr="00845A4A">
        <w:rPr>
          <w:rFonts w:ascii="Times New Roman" w:eastAsia="Times New Roman" w:hAnsi="Times New Roman" w:cs="Times New Roman"/>
          <w:color w:val="231F20"/>
        </w:rPr>
        <w:lastRenderedPageBreak/>
        <w:t>58</w:t>
      </w:r>
      <w:r w:rsidRPr="00845A4A">
        <w:rPr>
          <w:rFonts w:ascii="Times New Roman" w:eastAsia="Times New Roman" w:hAnsi="Times New Roman" w:cs="Times New Roman"/>
          <w:color w:val="231F20"/>
        </w:rPr>
        <w:tab/>
        <w:t>Section VI: Schedule of Supply</w:t>
      </w:r>
      <w:r w:rsidRPr="00845A4A">
        <w:rPr>
          <w:noProof/>
        </w:rPr>
        <mc:AlternateContent>
          <mc:Choice Requires="wps">
            <w:drawing>
              <wp:anchor distT="0" distB="0" distL="0" distR="0" simplePos="0" relativeHeight="251681792" behindDoc="0" locked="0" layoutInCell="1" hidden="0" allowOverlap="1" wp14:anchorId="36199FA7" wp14:editId="100EAC6D">
                <wp:simplePos x="0" y="0"/>
                <wp:positionH relativeFrom="column">
                  <wp:posOffset>6045200</wp:posOffset>
                </wp:positionH>
                <wp:positionV relativeFrom="paragraph">
                  <wp:posOffset>279400</wp:posOffset>
                </wp:positionV>
                <wp:extent cx="0" cy="12700"/>
                <wp:effectExtent l="0" t="0" r="0" b="0"/>
                <wp:wrapTopAndBottom distT="0" distB="0"/>
                <wp:docPr id="354" name="Straight Arrow Connector 354"/>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231F2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6045200</wp:posOffset>
                </wp:positionH>
                <wp:positionV relativeFrom="paragraph">
                  <wp:posOffset>279400</wp:posOffset>
                </wp:positionV>
                <wp:extent cx="0" cy="12700"/>
                <wp:effectExtent b="0" l="0" r="0" t="0"/>
                <wp:wrapTopAndBottom distB="0" distT="0"/>
                <wp:docPr id="354" name="image71.png"/>
                <a:graphic>
                  <a:graphicData uri="http://schemas.openxmlformats.org/drawingml/2006/picture">
                    <pic:pic>
                      <pic:nvPicPr>
                        <pic:cNvPr id="0" name="image71.png"/>
                        <pic:cNvPicPr preferRelativeResize="0"/>
                      </pic:nvPicPr>
                      <pic:blipFill>
                        <a:blip r:embed="rId57"/>
                        <a:srcRect/>
                        <a:stretch>
                          <a:fillRect/>
                        </a:stretch>
                      </pic:blipFill>
                      <pic:spPr>
                        <a:xfrm>
                          <a:off x="0" y="0"/>
                          <a:ext cx="0" cy="12700"/>
                        </a:xfrm>
                        <a:prstGeom prst="rect"/>
                        <a:ln/>
                      </pic:spPr>
                    </pic:pic>
                  </a:graphicData>
                </a:graphic>
              </wp:anchor>
            </w:drawing>
          </mc:Fallback>
        </mc:AlternateContent>
      </w:r>
      <w:bookmarkEnd w:id="100"/>
    </w:p>
    <w:p w14:paraId="00000874" w14:textId="77777777" w:rsidR="00476D24" w:rsidRPr="00845A4A" w:rsidRDefault="009B64E2">
      <w:pPr>
        <w:pStyle w:val="Heading1"/>
        <w:jc w:val="center"/>
        <w:rPr>
          <w:rFonts w:ascii="Times New Roman" w:eastAsia="Times New Roman" w:hAnsi="Times New Roman" w:cs="Times New Roman"/>
          <w:b/>
          <w:color w:val="000000"/>
        </w:rPr>
      </w:pPr>
      <w:bookmarkStart w:id="101" w:name="_Toc138084394"/>
      <w:r w:rsidRPr="00845A4A">
        <w:rPr>
          <w:rFonts w:ascii="Times New Roman" w:eastAsia="Times New Roman" w:hAnsi="Times New Roman" w:cs="Times New Roman"/>
          <w:b/>
          <w:color w:val="000000"/>
        </w:rPr>
        <w:t>SECTION - VI: SCHEDULE OF SUPPLY</w:t>
      </w:r>
      <w:bookmarkEnd w:id="101"/>
    </w:p>
    <w:p w14:paraId="00000875" w14:textId="77777777" w:rsidR="00476D24" w:rsidRPr="00845A4A" w:rsidRDefault="009B64E2" w:rsidP="004727B7">
      <w:pPr>
        <w:widowControl w:val="0"/>
        <w:numPr>
          <w:ilvl w:val="0"/>
          <w:numId w:val="58"/>
        </w:numPr>
        <w:pBdr>
          <w:top w:val="nil"/>
          <w:left w:val="nil"/>
          <w:bottom w:val="nil"/>
          <w:right w:val="nil"/>
          <w:between w:val="nil"/>
        </w:pBdr>
        <w:tabs>
          <w:tab w:val="left" w:pos="524"/>
          <w:tab w:val="left" w:pos="525"/>
          <w:tab w:val="right" w:pos="9538"/>
        </w:tabs>
        <w:spacing w:before="465"/>
      </w:pPr>
      <w:r w:rsidRPr="00845A4A">
        <w:rPr>
          <w:rFonts w:ascii="Times New Roman" w:eastAsia="Times New Roman" w:hAnsi="Times New Roman" w:cs="Times New Roman"/>
          <w:color w:val="231F20"/>
          <w:sz w:val="22"/>
          <w:szCs w:val="22"/>
        </w:rPr>
        <w:t>List of Goods and Delivery Schedule</w:t>
      </w:r>
      <w:r w:rsidRPr="00845A4A">
        <w:rPr>
          <w:rFonts w:ascii="Times New Roman" w:eastAsia="Times New Roman" w:hAnsi="Times New Roman" w:cs="Times New Roman"/>
          <w:color w:val="231F20"/>
          <w:sz w:val="22"/>
          <w:szCs w:val="22"/>
        </w:rPr>
        <w:tab/>
        <w:t>60</w:t>
      </w:r>
    </w:p>
    <w:p w14:paraId="00000876" w14:textId="77777777" w:rsidR="00476D24" w:rsidRPr="00845A4A" w:rsidRDefault="009B64E2" w:rsidP="004727B7">
      <w:pPr>
        <w:widowControl w:val="0"/>
        <w:numPr>
          <w:ilvl w:val="0"/>
          <w:numId w:val="58"/>
        </w:numPr>
        <w:pBdr>
          <w:top w:val="nil"/>
          <w:left w:val="nil"/>
          <w:bottom w:val="nil"/>
          <w:right w:val="nil"/>
          <w:between w:val="nil"/>
        </w:pBdr>
        <w:tabs>
          <w:tab w:val="left" w:pos="524"/>
          <w:tab w:val="left" w:pos="525"/>
          <w:tab w:val="right" w:pos="9538"/>
        </w:tabs>
        <w:spacing w:before="83"/>
      </w:pPr>
      <w:r w:rsidRPr="00845A4A">
        <w:rPr>
          <w:rFonts w:ascii="Times New Roman" w:eastAsia="Times New Roman" w:hAnsi="Times New Roman" w:cs="Times New Roman"/>
          <w:color w:val="231F20"/>
          <w:sz w:val="22"/>
          <w:szCs w:val="22"/>
        </w:rPr>
        <w:t>List of Related Services and Completion Schedule</w:t>
      </w:r>
      <w:r w:rsidRPr="00845A4A">
        <w:rPr>
          <w:rFonts w:ascii="Times New Roman" w:eastAsia="Times New Roman" w:hAnsi="Times New Roman" w:cs="Times New Roman"/>
          <w:color w:val="231F20"/>
          <w:sz w:val="22"/>
          <w:szCs w:val="22"/>
        </w:rPr>
        <w:tab/>
        <w:t>61</w:t>
      </w:r>
    </w:p>
    <w:p w14:paraId="00000877" w14:textId="77777777" w:rsidR="00476D24" w:rsidRPr="00845A4A" w:rsidRDefault="009B64E2" w:rsidP="004727B7">
      <w:pPr>
        <w:widowControl w:val="0"/>
        <w:numPr>
          <w:ilvl w:val="0"/>
          <w:numId w:val="58"/>
        </w:numPr>
        <w:pBdr>
          <w:top w:val="nil"/>
          <w:left w:val="nil"/>
          <w:bottom w:val="nil"/>
          <w:right w:val="nil"/>
          <w:between w:val="nil"/>
        </w:pBdr>
        <w:tabs>
          <w:tab w:val="left" w:pos="524"/>
          <w:tab w:val="left" w:pos="525"/>
          <w:tab w:val="right" w:pos="9538"/>
        </w:tabs>
        <w:spacing w:before="84"/>
      </w:pPr>
      <w:r w:rsidRPr="00845A4A">
        <w:rPr>
          <w:rFonts w:ascii="Times New Roman" w:eastAsia="Times New Roman" w:hAnsi="Times New Roman" w:cs="Times New Roman"/>
          <w:color w:val="231F20"/>
          <w:sz w:val="22"/>
          <w:szCs w:val="22"/>
        </w:rPr>
        <w:t>Technical Specifications</w:t>
      </w:r>
      <w:r w:rsidRPr="00845A4A">
        <w:rPr>
          <w:rFonts w:ascii="Times New Roman" w:eastAsia="Times New Roman" w:hAnsi="Times New Roman" w:cs="Times New Roman"/>
          <w:color w:val="231F20"/>
          <w:sz w:val="22"/>
          <w:szCs w:val="22"/>
        </w:rPr>
        <w:tab/>
        <w:t>62</w:t>
      </w:r>
    </w:p>
    <w:p w14:paraId="00000878" w14:textId="77777777" w:rsidR="00476D24" w:rsidRPr="00845A4A" w:rsidRDefault="009B64E2" w:rsidP="004727B7">
      <w:pPr>
        <w:widowControl w:val="0"/>
        <w:numPr>
          <w:ilvl w:val="0"/>
          <w:numId w:val="58"/>
        </w:numPr>
        <w:pBdr>
          <w:top w:val="nil"/>
          <w:left w:val="nil"/>
          <w:bottom w:val="nil"/>
          <w:right w:val="nil"/>
          <w:between w:val="nil"/>
        </w:pBdr>
        <w:tabs>
          <w:tab w:val="left" w:pos="524"/>
          <w:tab w:val="left" w:pos="525"/>
          <w:tab w:val="right" w:pos="9538"/>
        </w:tabs>
        <w:spacing w:before="84"/>
      </w:pPr>
      <w:r w:rsidRPr="00845A4A">
        <w:rPr>
          <w:rFonts w:ascii="Times New Roman" w:eastAsia="Times New Roman" w:hAnsi="Times New Roman" w:cs="Times New Roman"/>
          <w:color w:val="231F20"/>
          <w:sz w:val="22"/>
          <w:szCs w:val="22"/>
        </w:rPr>
        <w:t>Drawings</w:t>
      </w:r>
      <w:r w:rsidRPr="00845A4A">
        <w:rPr>
          <w:rFonts w:ascii="Times New Roman" w:eastAsia="Times New Roman" w:hAnsi="Times New Roman" w:cs="Times New Roman"/>
          <w:color w:val="231F20"/>
          <w:sz w:val="22"/>
          <w:szCs w:val="22"/>
        </w:rPr>
        <w:tab/>
        <w:t>64</w:t>
      </w:r>
    </w:p>
    <w:p w14:paraId="00000879" w14:textId="77777777" w:rsidR="00476D24" w:rsidRPr="00845A4A" w:rsidRDefault="009B64E2" w:rsidP="004727B7">
      <w:pPr>
        <w:widowControl w:val="0"/>
        <w:numPr>
          <w:ilvl w:val="0"/>
          <w:numId w:val="58"/>
        </w:numPr>
        <w:pBdr>
          <w:top w:val="nil"/>
          <w:left w:val="nil"/>
          <w:bottom w:val="nil"/>
          <w:right w:val="nil"/>
          <w:between w:val="nil"/>
        </w:pBdr>
        <w:tabs>
          <w:tab w:val="left" w:pos="524"/>
          <w:tab w:val="left" w:pos="525"/>
          <w:tab w:val="right" w:pos="9538"/>
        </w:tabs>
        <w:spacing w:before="83"/>
        <w:sectPr w:rsidR="00476D24" w:rsidRPr="00845A4A">
          <w:headerReference w:type="default" r:id="rId58"/>
          <w:pgSz w:w="11910" w:h="16840"/>
          <w:pgMar w:top="1100" w:right="1120" w:bottom="280" w:left="1120" w:header="0" w:footer="0" w:gutter="0"/>
          <w:cols w:space="720"/>
        </w:sectPr>
      </w:pPr>
      <w:r w:rsidRPr="00845A4A">
        <w:rPr>
          <w:rFonts w:ascii="Times New Roman" w:eastAsia="Times New Roman" w:hAnsi="Times New Roman" w:cs="Times New Roman"/>
          <w:color w:val="231F20"/>
          <w:sz w:val="22"/>
          <w:szCs w:val="22"/>
        </w:rPr>
        <w:t>Inspections and Tests</w:t>
      </w:r>
      <w:r w:rsidRPr="00845A4A">
        <w:rPr>
          <w:rFonts w:ascii="Times New Roman" w:eastAsia="Times New Roman" w:hAnsi="Times New Roman" w:cs="Times New Roman"/>
          <w:color w:val="231F20"/>
          <w:sz w:val="22"/>
          <w:szCs w:val="22"/>
        </w:rPr>
        <w:tab/>
        <w:t>65</w:t>
      </w:r>
    </w:p>
    <w:p w14:paraId="0000087A" w14:textId="77777777" w:rsidR="00476D24" w:rsidRPr="00845A4A" w:rsidRDefault="009B64E2">
      <w:pPr>
        <w:pStyle w:val="Heading2"/>
        <w:tabs>
          <w:tab w:val="left" w:pos="9298"/>
        </w:tabs>
        <w:spacing w:before="84"/>
        <w:ind w:left="127"/>
        <w:jc w:val="both"/>
        <w:rPr>
          <w:rFonts w:ascii="Times New Roman" w:eastAsia="Times New Roman" w:hAnsi="Times New Roman" w:cs="Times New Roman"/>
        </w:rPr>
      </w:pPr>
      <w:bookmarkStart w:id="102" w:name="_Toc138084395"/>
      <w:r w:rsidRPr="00845A4A">
        <w:rPr>
          <w:rFonts w:ascii="Times New Roman" w:eastAsia="Times New Roman" w:hAnsi="Times New Roman" w:cs="Times New Roman"/>
          <w:color w:val="231F20"/>
        </w:rPr>
        <w:lastRenderedPageBreak/>
        <w:t>Section VI:  Schedule of Supply</w:t>
      </w:r>
      <w:r w:rsidRPr="00845A4A">
        <w:rPr>
          <w:rFonts w:ascii="Times New Roman" w:eastAsia="Times New Roman" w:hAnsi="Times New Roman" w:cs="Times New Roman"/>
          <w:color w:val="231F20"/>
        </w:rPr>
        <w:tab/>
        <w:t>59</w:t>
      </w:r>
      <w:r w:rsidRPr="00845A4A">
        <w:rPr>
          <w:noProof/>
        </w:rPr>
        <mc:AlternateContent>
          <mc:Choice Requires="wps">
            <w:drawing>
              <wp:anchor distT="0" distB="0" distL="0" distR="0" simplePos="0" relativeHeight="251682816" behindDoc="0" locked="0" layoutInCell="1" hidden="0" allowOverlap="1" wp14:anchorId="1DF99483" wp14:editId="0AC320F0">
                <wp:simplePos x="0" y="0"/>
                <wp:positionH relativeFrom="column">
                  <wp:posOffset>6045200</wp:posOffset>
                </wp:positionH>
                <wp:positionV relativeFrom="paragraph">
                  <wp:posOffset>279400</wp:posOffset>
                </wp:positionV>
                <wp:extent cx="0" cy="12700"/>
                <wp:effectExtent l="0" t="0" r="0" b="0"/>
                <wp:wrapTopAndBottom distT="0" distB="0"/>
                <wp:docPr id="351" name="Straight Arrow Connector 351"/>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231F2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6045200</wp:posOffset>
                </wp:positionH>
                <wp:positionV relativeFrom="paragraph">
                  <wp:posOffset>279400</wp:posOffset>
                </wp:positionV>
                <wp:extent cx="0" cy="12700"/>
                <wp:effectExtent b="0" l="0" r="0" t="0"/>
                <wp:wrapTopAndBottom distB="0" distT="0"/>
                <wp:docPr id="351" name="image68.png"/>
                <a:graphic>
                  <a:graphicData uri="http://schemas.openxmlformats.org/drawingml/2006/picture">
                    <pic:pic>
                      <pic:nvPicPr>
                        <pic:cNvPr id="0" name="image68.png"/>
                        <pic:cNvPicPr preferRelativeResize="0"/>
                      </pic:nvPicPr>
                      <pic:blipFill>
                        <a:blip r:embed="rId59"/>
                        <a:srcRect/>
                        <a:stretch>
                          <a:fillRect/>
                        </a:stretch>
                      </pic:blipFill>
                      <pic:spPr>
                        <a:xfrm>
                          <a:off x="0" y="0"/>
                          <a:ext cx="0" cy="12700"/>
                        </a:xfrm>
                        <a:prstGeom prst="rect"/>
                        <a:ln/>
                      </pic:spPr>
                    </pic:pic>
                  </a:graphicData>
                </a:graphic>
              </wp:anchor>
            </w:drawing>
          </mc:Fallback>
        </mc:AlternateContent>
      </w:r>
      <w:bookmarkEnd w:id="102"/>
    </w:p>
    <w:p w14:paraId="0000087B" w14:textId="77777777" w:rsidR="00476D24" w:rsidRPr="00845A4A" w:rsidRDefault="009B64E2">
      <w:pPr>
        <w:spacing w:before="68"/>
        <w:ind w:left="2156"/>
        <w:rPr>
          <w:rFonts w:ascii="Times New Roman" w:eastAsia="Times New Roman" w:hAnsi="Times New Roman" w:cs="Times New Roman"/>
          <w:b/>
          <w:sz w:val="26"/>
          <w:szCs w:val="26"/>
        </w:rPr>
      </w:pPr>
      <w:r w:rsidRPr="00845A4A">
        <w:rPr>
          <w:rFonts w:ascii="Times New Roman" w:eastAsia="Times New Roman" w:hAnsi="Times New Roman" w:cs="Times New Roman"/>
          <w:b/>
          <w:color w:val="231F20"/>
          <w:sz w:val="26"/>
          <w:szCs w:val="26"/>
        </w:rPr>
        <w:t>Notes for Preparing the Schedule of Supply</w:t>
      </w:r>
    </w:p>
    <w:p w14:paraId="0000087C" w14:textId="77777777" w:rsidR="00476D24" w:rsidRPr="00845A4A" w:rsidRDefault="009B64E2">
      <w:pPr>
        <w:widowControl w:val="0"/>
        <w:pBdr>
          <w:top w:val="nil"/>
          <w:left w:val="nil"/>
          <w:bottom w:val="nil"/>
          <w:right w:val="nil"/>
          <w:between w:val="nil"/>
        </w:pBdr>
        <w:spacing w:before="298" w:line="266" w:lineRule="auto"/>
        <w:ind w:left="127" w:right="124"/>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The Schedule of Supply shall be included in the Bidding Documents by the Purchaser, and shall cover, at a minimum, a description of the Goods and Services to be supplied and the delivery schedule.</w:t>
      </w:r>
    </w:p>
    <w:p w14:paraId="0000087D" w14:textId="77777777" w:rsidR="00476D24" w:rsidRPr="00845A4A" w:rsidRDefault="009B64E2">
      <w:pPr>
        <w:widowControl w:val="0"/>
        <w:pBdr>
          <w:top w:val="nil"/>
          <w:left w:val="nil"/>
          <w:bottom w:val="nil"/>
          <w:right w:val="nil"/>
          <w:between w:val="nil"/>
        </w:pBdr>
        <w:spacing w:before="168" w:line="266" w:lineRule="auto"/>
        <w:ind w:left="127" w:right="116"/>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The objective of the Schedule of Supply is to provide sufficient information to enable Bidders to prepare their Bids efficiently and accurately, in particular the Price Schedule, for which a form is provided in Section IV. In addition, the Schedule of Supply, together with the Price Schedule, should serve as a basis in the event of quantity variation at the time of award of Contract pursuant to ITB Clause 47.</w:t>
      </w:r>
    </w:p>
    <w:p w14:paraId="0000087E" w14:textId="77777777" w:rsidR="00476D24" w:rsidRPr="00845A4A" w:rsidRDefault="009B64E2">
      <w:pPr>
        <w:widowControl w:val="0"/>
        <w:pBdr>
          <w:top w:val="nil"/>
          <w:left w:val="nil"/>
          <w:bottom w:val="nil"/>
          <w:right w:val="nil"/>
          <w:between w:val="nil"/>
        </w:pBdr>
        <w:spacing w:before="166" w:line="266" w:lineRule="auto"/>
        <w:ind w:left="127" w:right="116"/>
        <w:jc w:val="both"/>
        <w:rPr>
          <w:rFonts w:ascii="Times New Roman" w:eastAsia="Times New Roman" w:hAnsi="Times New Roman" w:cs="Times New Roman"/>
          <w:color w:val="000000"/>
          <w:sz w:val="22"/>
          <w:szCs w:val="22"/>
        </w:rPr>
        <w:sectPr w:rsidR="00476D24" w:rsidRPr="00845A4A">
          <w:headerReference w:type="even" r:id="rId60"/>
          <w:pgSz w:w="11910" w:h="16840"/>
          <w:pgMar w:top="1100" w:right="1120" w:bottom="280" w:left="1120" w:header="0" w:footer="0" w:gutter="0"/>
          <w:cols w:space="720"/>
        </w:sectPr>
      </w:pPr>
      <w:r w:rsidRPr="00845A4A">
        <w:rPr>
          <w:rFonts w:ascii="Times New Roman" w:eastAsia="Times New Roman" w:hAnsi="Times New Roman" w:cs="Times New Roman"/>
          <w:color w:val="231F20"/>
          <w:sz w:val="22"/>
          <w:szCs w:val="22"/>
        </w:rPr>
        <w:t xml:space="preserve">The date or period for delivery should be carefully specified, taking into account(a) the implications of delivery terms stipulated in the Instructions to Bidders pursuant to the Incoterms rules (i.e., EXW; or CIF, CIP, FOB, FCA where “delivery” takes place when the Goods are delivered </w:t>
      </w:r>
      <w:r w:rsidRPr="00845A4A">
        <w:rPr>
          <w:rFonts w:ascii="Times New Roman" w:eastAsia="Times New Roman" w:hAnsi="Times New Roman" w:cs="Times New Roman"/>
          <w:b/>
          <w:color w:val="231F20"/>
          <w:sz w:val="22"/>
          <w:szCs w:val="22"/>
        </w:rPr>
        <w:t>to the carriers</w:t>
      </w:r>
      <w:r w:rsidRPr="00845A4A">
        <w:rPr>
          <w:rFonts w:ascii="Times New Roman" w:eastAsia="Times New Roman" w:hAnsi="Times New Roman" w:cs="Times New Roman"/>
          <w:color w:val="231F20"/>
          <w:sz w:val="22"/>
          <w:szCs w:val="22"/>
        </w:rPr>
        <w:t>), and (b) the date prescribed herein from which the Purchaser’s delivery obligations start (i.e., notice of award, contract signature, opening or confirmation of the letter of credit).</w:t>
      </w:r>
    </w:p>
    <w:p w14:paraId="0000087F" w14:textId="77777777" w:rsidR="00476D24" w:rsidRPr="00845A4A" w:rsidRDefault="009B64E2">
      <w:pPr>
        <w:widowControl w:val="0"/>
        <w:pBdr>
          <w:top w:val="nil"/>
          <w:left w:val="nil"/>
          <w:bottom w:val="nil"/>
          <w:right w:val="nil"/>
          <w:between w:val="nil"/>
        </w:pBdr>
        <w:rPr>
          <w:rFonts w:ascii="Times New Roman" w:eastAsia="Times New Roman" w:hAnsi="Times New Roman" w:cs="Times New Roman"/>
          <w:color w:val="000000"/>
          <w:sz w:val="20"/>
          <w:szCs w:val="20"/>
        </w:rPr>
      </w:pPr>
      <w:r w:rsidRPr="00845A4A">
        <w:rPr>
          <w:rFonts w:ascii="Times New Roman" w:eastAsia="Times New Roman" w:hAnsi="Times New Roman" w:cs="Times New Roman"/>
          <w:noProof/>
          <w:color w:val="000000"/>
          <w:sz w:val="22"/>
          <w:szCs w:val="22"/>
        </w:rPr>
        <w:lastRenderedPageBreak/>
        <mc:AlternateContent>
          <mc:Choice Requires="wps">
            <w:drawing>
              <wp:anchor distT="0" distB="0" distL="114300" distR="114300" simplePos="0" relativeHeight="251683840" behindDoc="0" locked="0" layoutInCell="1" hidden="0" allowOverlap="1" wp14:anchorId="7AD34544" wp14:editId="161536BE">
                <wp:simplePos x="0" y="0"/>
                <wp:positionH relativeFrom="page">
                  <wp:posOffset>9692640</wp:posOffset>
                </wp:positionH>
                <wp:positionV relativeFrom="page">
                  <wp:posOffset>6767830</wp:posOffset>
                </wp:positionV>
                <wp:extent cx="0" cy="12700"/>
                <wp:effectExtent l="0" t="0" r="0" b="0"/>
                <wp:wrapNone/>
                <wp:docPr id="333" name="Straight Arrow Connector 333"/>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231F2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9692640</wp:posOffset>
                </wp:positionH>
                <wp:positionV relativeFrom="page">
                  <wp:posOffset>6767830</wp:posOffset>
                </wp:positionV>
                <wp:extent cx="0" cy="12700"/>
                <wp:effectExtent b="0" l="0" r="0" t="0"/>
                <wp:wrapNone/>
                <wp:docPr id="333" name="image50.png"/>
                <a:graphic>
                  <a:graphicData uri="http://schemas.openxmlformats.org/drawingml/2006/picture">
                    <pic:pic>
                      <pic:nvPicPr>
                        <pic:cNvPr id="0" name="image50.png"/>
                        <pic:cNvPicPr preferRelativeResize="0"/>
                      </pic:nvPicPr>
                      <pic:blipFill>
                        <a:blip r:embed="rId61"/>
                        <a:srcRect/>
                        <a:stretch>
                          <a:fillRect/>
                        </a:stretch>
                      </pic:blipFill>
                      <pic:spPr>
                        <a:xfrm>
                          <a:off x="0" y="0"/>
                          <a:ext cx="0" cy="12700"/>
                        </a:xfrm>
                        <a:prstGeom prst="rect"/>
                        <a:ln/>
                      </pic:spPr>
                    </pic:pic>
                  </a:graphicData>
                </a:graphic>
              </wp:anchor>
            </w:drawing>
          </mc:Fallback>
        </mc:AlternateContent>
      </w:r>
      <w:r w:rsidRPr="00845A4A">
        <w:rPr>
          <w:rFonts w:ascii="Times New Roman" w:eastAsia="Times New Roman" w:hAnsi="Times New Roman" w:cs="Times New Roman"/>
          <w:noProof/>
          <w:color w:val="000000"/>
          <w:sz w:val="22"/>
          <w:szCs w:val="22"/>
        </w:rPr>
        <mc:AlternateContent>
          <mc:Choice Requires="wps">
            <w:drawing>
              <wp:anchor distT="0" distB="0" distL="114300" distR="114300" simplePos="0" relativeHeight="251684864" behindDoc="0" locked="0" layoutInCell="1" hidden="0" allowOverlap="1" wp14:anchorId="46E1E65F" wp14:editId="634FB210">
                <wp:simplePos x="0" y="0"/>
                <wp:positionH relativeFrom="page">
                  <wp:posOffset>9728518</wp:posOffset>
                </wp:positionH>
                <wp:positionV relativeFrom="page">
                  <wp:posOffset>774383</wp:posOffset>
                </wp:positionV>
                <wp:extent cx="219075" cy="187325"/>
                <wp:effectExtent l="0" t="0" r="0" b="0"/>
                <wp:wrapNone/>
                <wp:docPr id="366" name="Rectangle 366"/>
                <wp:cNvGraphicFramePr/>
                <a:graphic xmlns:a="http://schemas.openxmlformats.org/drawingml/2006/main">
                  <a:graphicData uri="http://schemas.microsoft.com/office/word/2010/wordprocessingShape">
                    <wps:wsp>
                      <wps:cNvSpPr/>
                      <wps:spPr>
                        <a:xfrm rot="5400000">
                          <a:off x="5257100" y="3675225"/>
                          <a:ext cx="177800" cy="209550"/>
                        </a:xfrm>
                        <a:prstGeom prst="rect">
                          <a:avLst/>
                        </a:prstGeom>
                        <a:noFill/>
                        <a:ln>
                          <a:noFill/>
                        </a:ln>
                      </wps:spPr>
                      <wps:txbx>
                        <w:txbxContent>
                          <w:p w14:paraId="1B35857A" w14:textId="77777777" w:rsidR="00124570" w:rsidRDefault="00124570">
                            <w:pPr>
                              <w:spacing w:before="20"/>
                              <w:ind w:left="20" w:firstLine="20"/>
                              <w:textDirection w:val="btLr"/>
                            </w:pPr>
                            <w:r>
                              <w:rPr>
                                <w:rFonts w:ascii="Georgia" w:eastAsia="Georgia" w:hAnsi="Georgia" w:cs="Georgia"/>
                                <w:color w:val="231F20"/>
                              </w:rPr>
                              <w:t>60</w:t>
                            </w:r>
                          </w:p>
                        </w:txbxContent>
                      </wps:txbx>
                      <wps:bodyPr spcFirstLastPara="1" wrap="square" lIns="0" tIns="0" rIns="0" bIns="0" anchor="t" anchorCtr="0">
                        <a:noAutofit/>
                      </wps:bodyPr>
                    </wps:wsp>
                  </a:graphicData>
                </a:graphic>
              </wp:anchor>
            </w:drawing>
          </mc:Choice>
          <mc:Fallback>
            <w:pict>
              <v:rect w14:anchorId="46E1E65F" id="Rectangle 366" o:spid="_x0000_s1074" style="position:absolute;margin-left:766.05pt;margin-top:61pt;width:17.25pt;height:14.75pt;rotation:90;z-index:2516848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" filled="f" stroked="f">
                <v:textbox inset="0,0,0,0">
                  <w:txbxContent>
                    <w:p w14:paraId="1B35857A" w14:textId="77777777" w:rsidR="00124570" w:rsidRDefault="00124570">
                      <w:pPr>
                        <w:spacing w:before="20"/>
                        <w:ind w:left="20" w:firstLine="20"/>
                        <w:textDirection w:val="btLr"/>
                      </w:pPr>
                      <w:r>
                        <w:rPr>
                          <w:rFonts w:ascii="Georgia" w:eastAsia="Georgia" w:hAnsi="Georgia" w:cs="Georgia"/>
                          <w:color w:val="231F20"/>
                        </w:rPr>
                        <w:t>60</w:t>
                      </w:r>
                    </w:p>
                  </w:txbxContent>
                </v:textbox>
                <w10:wrap anchorx="page" anchory="page"/>
              </v:rect>
            </w:pict>
          </mc:Fallback>
        </mc:AlternateContent>
      </w:r>
      <w:r w:rsidRPr="00845A4A">
        <w:rPr>
          <w:rFonts w:ascii="Times New Roman" w:eastAsia="Times New Roman" w:hAnsi="Times New Roman" w:cs="Times New Roman"/>
          <w:noProof/>
          <w:color w:val="000000"/>
          <w:sz w:val="22"/>
          <w:szCs w:val="22"/>
        </w:rPr>
        <mc:AlternateContent>
          <mc:Choice Requires="wps">
            <w:drawing>
              <wp:anchor distT="0" distB="0" distL="114300" distR="114300" simplePos="0" relativeHeight="251685888" behindDoc="0" locked="0" layoutInCell="1" hidden="0" allowOverlap="1" wp14:anchorId="036EEAB4" wp14:editId="512EBB87">
                <wp:simplePos x="0" y="0"/>
                <wp:positionH relativeFrom="page">
                  <wp:posOffset>9728518</wp:posOffset>
                </wp:positionH>
                <wp:positionV relativeFrom="page">
                  <wp:posOffset>4644073</wp:posOffset>
                </wp:positionV>
                <wp:extent cx="219075" cy="2141855"/>
                <wp:effectExtent l="0" t="0" r="0" b="0"/>
                <wp:wrapNone/>
                <wp:docPr id="350" name="Rectangle 350"/>
                <wp:cNvGraphicFramePr/>
                <a:graphic xmlns:a="http://schemas.openxmlformats.org/drawingml/2006/main">
                  <a:graphicData uri="http://schemas.microsoft.com/office/word/2010/wordprocessingShape">
                    <wps:wsp>
                      <wps:cNvSpPr/>
                      <wps:spPr>
                        <a:xfrm rot="5400000">
                          <a:off x="4279835" y="3675225"/>
                          <a:ext cx="2132330" cy="209550"/>
                        </a:xfrm>
                        <a:prstGeom prst="rect">
                          <a:avLst/>
                        </a:prstGeom>
                        <a:noFill/>
                        <a:ln>
                          <a:noFill/>
                        </a:ln>
                      </wps:spPr>
                      <wps:txbx>
                        <w:txbxContent>
                          <w:p w14:paraId="707D81E3" w14:textId="77777777" w:rsidR="00124570" w:rsidRDefault="00124570">
                            <w:pPr>
                              <w:spacing w:before="20"/>
                              <w:ind w:left="20" w:firstLine="20"/>
                              <w:textDirection w:val="btLr"/>
                            </w:pPr>
                            <w:r>
                              <w:rPr>
                                <w:rFonts w:ascii="Georgia" w:eastAsia="Georgia" w:hAnsi="Georgia" w:cs="Georgia"/>
                                <w:color w:val="231F20"/>
                              </w:rPr>
                              <w:t>Section VI: Schedule of Supply</w:t>
                            </w:r>
                          </w:p>
                        </w:txbxContent>
                      </wps:txbx>
                      <wps:bodyPr spcFirstLastPara="1" wrap="square" lIns="0" tIns="0" rIns="0" bIns="0" anchor="t" anchorCtr="0">
                        <a:noAutofit/>
                      </wps:bodyPr>
                    </wps:wsp>
                  </a:graphicData>
                </a:graphic>
              </wp:anchor>
            </w:drawing>
          </mc:Choice>
          <mc:Fallback>
            <w:pict>
              <v:rect w14:anchorId="036EEAB4" id="Rectangle 350" o:spid="_x0000_s1075" style="position:absolute;margin-left:766.05pt;margin-top:365.7pt;width:17.25pt;height:168.65pt;rotation:90;z-index:2516858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" filled="f" stroked="f">
                <v:textbox inset="0,0,0,0">
                  <w:txbxContent>
                    <w:p w14:paraId="707D81E3" w14:textId="77777777" w:rsidR="00124570" w:rsidRDefault="00124570">
                      <w:pPr>
                        <w:spacing w:before="20"/>
                        <w:ind w:left="20" w:firstLine="20"/>
                        <w:textDirection w:val="btLr"/>
                      </w:pPr>
                      <w:r>
                        <w:rPr>
                          <w:rFonts w:ascii="Georgia" w:eastAsia="Georgia" w:hAnsi="Georgia" w:cs="Georgia"/>
                          <w:color w:val="231F20"/>
                        </w:rPr>
                        <w:t>Section VI: Schedule of Supply</w:t>
                      </w:r>
                    </w:p>
                  </w:txbxContent>
                </v:textbox>
                <w10:wrap anchorx="page" anchory="page"/>
              </v:rect>
            </w:pict>
          </mc:Fallback>
        </mc:AlternateContent>
      </w:r>
    </w:p>
    <w:p w14:paraId="00000880"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0000881"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0000882"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0000883" w14:textId="77777777" w:rsidR="00476D24" w:rsidRPr="00845A4A" w:rsidRDefault="009B64E2" w:rsidP="004727B7">
      <w:pPr>
        <w:widowControl w:val="0"/>
        <w:numPr>
          <w:ilvl w:val="1"/>
          <w:numId w:val="58"/>
        </w:numPr>
        <w:pBdr>
          <w:top w:val="nil"/>
          <w:left w:val="nil"/>
          <w:bottom w:val="nil"/>
          <w:right w:val="nil"/>
          <w:between w:val="nil"/>
        </w:pBdr>
        <w:tabs>
          <w:tab w:val="left" w:pos="5271"/>
          <w:tab w:val="left" w:pos="5272"/>
        </w:tabs>
        <w:spacing w:before="284"/>
        <w:ind w:hanging="510"/>
        <w:rPr>
          <w:rFonts w:ascii="Times New Roman" w:eastAsia="Times New Roman" w:hAnsi="Times New Roman" w:cs="Times New Roman"/>
          <w:b/>
          <w:color w:val="000000"/>
          <w:sz w:val="32"/>
          <w:szCs w:val="32"/>
        </w:rPr>
      </w:pPr>
      <w:r w:rsidRPr="00845A4A">
        <w:rPr>
          <w:rFonts w:ascii="Times New Roman" w:eastAsia="Times New Roman" w:hAnsi="Times New Roman" w:cs="Times New Roman"/>
          <w:b/>
          <w:color w:val="231F20"/>
          <w:sz w:val="32"/>
          <w:szCs w:val="32"/>
        </w:rPr>
        <w:t>List of Goods and Delivery Schedule</w:t>
      </w:r>
    </w:p>
    <w:p w14:paraId="00000884" w14:textId="77777777" w:rsidR="00476D24" w:rsidRPr="00845A4A" w:rsidRDefault="00476D24">
      <w:pPr>
        <w:widowControl w:val="0"/>
        <w:pBdr>
          <w:top w:val="nil"/>
          <w:left w:val="nil"/>
          <w:bottom w:val="nil"/>
          <w:right w:val="nil"/>
          <w:between w:val="nil"/>
        </w:pBdr>
        <w:spacing w:before="3"/>
        <w:rPr>
          <w:rFonts w:ascii="Times New Roman" w:eastAsia="Times New Roman" w:hAnsi="Times New Roman" w:cs="Times New Roman"/>
          <w:b/>
          <w:color w:val="000000"/>
          <w:sz w:val="32"/>
          <w:szCs w:val="32"/>
        </w:rPr>
      </w:pPr>
    </w:p>
    <w:p w14:paraId="00000885" w14:textId="77777777" w:rsidR="00476D24" w:rsidRPr="00845A4A" w:rsidRDefault="009B64E2">
      <w:pPr>
        <w:ind w:left="127"/>
        <w:rPr>
          <w:rFonts w:ascii="Times New Roman" w:eastAsia="Times New Roman" w:hAnsi="Times New Roman" w:cs="Times New Roman"/>
        </w:rPr>
      </w:pPr>
      <w:r w:rsidRPr="00845A4A">
        <w:rPr>
          <w:rFonts w:ascii="Times New Roman" w:eastAsia="Times New Roman" w:hAnsi="Times New Roman" w:cs="Times New Roman"/>
          <w:color w:val="231F20"/>
        </w:rPr>
        <w:t>[The Purchaser shall fill in this table, with the exception of the column “Bidder’s Offered Delivery Date”, which is to be filled by the Bidder]</w:t>
      </w:r>
    </w:p>
    <w:p w14:paraId="00000886" w14:textId="77777777" w:rsidR="00476D24" w:rsidRPr="00845A4A" w:rsidRDefault="00476D24">
      <w:pPr>
        <w:widowControl w:val="0"/>
        <w:pBdr>
          <w:top w:val="nil"/>
          <w:left w:val="nil"/>
          <w:bottom w:val="nil"/>
          <w:right w:val="nil"/>
          <w:between w:val="nil"/>
        </w:pBdr>
        <w:spacing w:before="2"/>
        <w:rPr>
          <w:rFonts w:ascii="Times New Roman" w:eastAsia="Times New Roman" w:hAnsi="Times New Roman" w:cs="Times New Roman"/>
          <w:color w:val="000000"/>
          <w:sz w:val="27"/>
          <w:szCs w:val="27"/>
        </w:rPr>
      </w:pPr>
    </w:p>
    <w:tbl>
      <w:tblPr>
        <w:tblStyle w:val="af4"/>
        <w:tblW w:w="13878" w:type="dxa"/>
        <w:tblInd w:w="13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845"/>
        <w:gridCol w:w="2763"/>
        <w:gridCol w:w="1319"/>
        <w:gridCol w:w="1257"/>
        <w:gridCol w:w="1974"/>
        <w:gridCol w:w="1678"/>
        <w:gridCol w:w="1678"/>
        <w:gridCol w:w="2364"/>
      </w:tblGrid>
      <w:tr w:rsidR="00476D24" w:rsidRPr="00845A4A" w14:paraId="19ECE3FE" w14:textId="77777777">
        <w:trPr>
          <w:trHeight w:val="316"/>
        </w:trPr>
        <w:tc>
          <w:tcPr>
            <w:tcW w:w="845" w:type="dxa"/>
            <w:vMerge w:val="restart"/>
            <w:tcBorders>
              <w:left w:val="single" w:sz="6" w:space="0" w:color="231F20"/>
            </w:tcBorders>
          </w:tcPr>
          <w:p w14:paraId="00000887" w14:textId="77777777" w:rsidR="00476D24" w:rsidRPr="00845A4A" w:rsidRDefault="00476D24">
            <w:pPr>
              <w:widowControl w:val="0"/>
              <w:pBdr>
                <w:top w:val="nil"/>
                <w:left w:val="nil"/>
                <w:bottom w:val="nil"/>
                <w:right w:val="nil"/>
                <w:between w:val="nil"/>
              </w:pBdr>
              <w:spacing w:before="9"/>
              <w:rPr>
                <w:rFonts w:ascii="Times New Roman" w:eastAsia="Times New Roman" w:hAnsi="Times New Roman" w:cs="Times New Roman"/>
                <w:color w:val="000000"/>
                <w:sz w:val="34"/>
                <w:szCs w:val="34"/>
              </w:rPr>
            </w:pPr>
          </w:p>
          <w:p w14:paraId="00000888" w14:textId="77777777" w:rsidR="00476D24" w:rsidRPr="00845A4A" w:rsidRDefault="009B64E2">
            <w:pPr>
              <w:widowControl w:val="0"/>
              <w:pBdr>
                <w:top w:val="nil"/>
                <w:left w:val="nil"/>
                <w:bottom w:val="nil"/>
                <w:right w:val="nil"/>
                <w:between w:val="nil"/>
              </w:pBdr>
              <w:spacing w:line="285" w:lineRule="auto"/>
              <w:ind w:left="174" w:right="164" w:firstLine="13"/>
              <w:jc w:val="both"/>
              <w:rPr>
                <w:rFonts w:ascii="Times New Roman" w:eastAsia="Times New Roman" w:hAnsi="Times New Roman" w:cs="Times New Roman"/>
                <w:color w:val="000000"/>
                <w:sz w:val="22"/>
                <w:szCs w:val="22"/>
              </w:rPr>
            </w:pPr>
            <w:proofErr w:type="gramStart"/>
            <w:r w:rsidRPr="00845A4A">
              <w:rPr>
                <w:rFonts w:ascii="Times New Roman" w:eastAsia="Times New Roman" w:hAnsi="Times New Roman" w:cs="Times New Roman"/>
                <w:b/>
                <w:color w:val="231F20"/>
                <w:sz w:val="22"/>
                <w:szCs w:val="22"/>
              </w:rPr>
              <w:t>Line Item</w:t>
            </w:r>
            <w:proofErr w:type="gramEnd"/>
            <w:r w:rsidRPr="00845A4A">
              <w:rPr>
                <w:rFonts w:ascii="Times New Roman" w:eastAsia="Times New Roman" w:hAnsi="Times New Roman" w:cs="Times New Roman"/>
                <w:b/>
                <w:color w:val="231F20"/>
                <w:sz w:val="22"/>
                <w:szCs w:val="22"/>
              </w:rPr>
              <w:t xml:space="preserve"> N</w:t>
            </w:r>
            <w:r w:rsidRPr="00845A4A">
              <w:rPr>
                <w:rFonts w:ascii="Times New Roman" w:eastAsia="Times New Roman" w:hAnsi="Times New Roman" w:cs="Times New Roman"/>
                <w:color w:val="231F20"/>
                <w:sz w:val="22"/>
                <w:szCs w:val="22"/>
              </w:rPr>
              <w:t></w:t>
            </w:r>
          </w:p>
        </w:tc>
        <w:tc>
          <w:tcPr>
            <w:tcW w:w="2763" w:type="dxa"/>
            <w:vMerge w:val="restart"/>
          </w:tcPr>
          <w:p w14:paraId="00000889"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8"/>
                <w:szCs w:val="28"/>
              </w:rPr>
            </w:pPr>
          </w:p>
          <w:p w14:paraId="0000088A" w14:textId="77777777" w:rsidR="00476D24" w:rsidRPr="00845A4A" w:rsidRDefault="00476D24">
            <w:pPr>
              <w:widowControl w:val="0"/>
              <w:pBdr>
                <w:top w:val="nil"/>
                <w:left w:val="nil"/>
                <w:bottom w:val="nil"/>
                <w:right w:val="nil"/>
                <w:between w:val="nil"/>
              </w:pBdr>
              <w:spacing w:before="9"/>
              <w:rPr>
                <w:rFonts w:ascii="Times New Roman" w:eastAsia="Times New Roman" w:hAnsi="Times New Roman" w:cs="Times New Roman"/>
                <w:color w:val="000000"/>
                <w:sz w:val="33"/>
                <w:szCs w:val="33"/>
              </w:rPr>
            </w:pPr>
          </w:p>
          <w:p w14:paraId="0000088B" w14:textId="77777777" w:rsidR="00476D24" w:rsidRPr="00845A4A" w:rsidRDefault="009B64E2">
            <w:pPr>
              <w:widowControl w:val="0"/>
              <w:pBdr>
                <w:top w:val="nil"/>
                <w:left w:val="nil"/>
                <w:bottom w:val="nil"/>
                <w:right w:val="nil"/>
                <w:between w:val="nil"/>
              </w:pBdr>
              <w:ind w:left="282"/>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Description of Goods</w:t>
            </w:r>
          </w:p>
        </w:tc>
        <w:tc>
          <w:tcPr>
            <w:tcW w:w="1319" w:type="dxa"/>
            <w:vMerge w:val="restart"/>
          </w:tcPr>
          <w:p w14:paraId="0000088C"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8"/>
                <w:szCs w:val="28"/>
              </w:rPr>
            </w:pPr>
          </w:p>
          <w:p w14:paraId="0000088D" w14:textId="77777777" w:rsidR="00476D24" w:rsidRPr="00845A4A" w:rsidRDefault="00476D24">
            <w:pPr>
              <w:widowControl w:val="0"/>
              <w:pBdr>
                <w:top w:val="nil"/>
                <w:left w:val="nil"/>
                <w:bottom w:val="nil"/>
                <w:right w:val="nil"/>
                <w:between w:val="nil"/>
              </w:pBdr>
              <w:spacing w:before="9"/>
              <w:rPr>
                <w:rFonts w:ascii="Times New Roman" w:eastAsia="Times New Roman" w:hAnsi="Times New Roman" w:cs="Times New Roman"/>
                <w:color w:val="000000"/>
                <w:sz w:val="33"/>
                <w:szCs w:val="33"/>
              </w:rPr>
            </w:pPr>
          </w:p>
          <w:p w14:paraId="0000088E" w14:textId="77777777" w:rsidR="00476D24" w:rsidRPr="00845A4A" w:rsidRDefault="009B64E2">
            <w:pPr>
              <w:widowControl w:val="0"/>
              <w:pBdr>
                <w:top w:val="nil"/>
                <w:left w:val="nil"/>
                <w:bottom w:val="nil"/>
                <w:right w:val="nil"/>
                <w:between w:val="nil"/>
              </w:pBdr>
              <w:ind w:left="194"/>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Quantity</w:t>
            </w:r>
          </w:p>
        </w:tc>
        <w:tc>
          <w:tcPr>
            <w:tcW w:w="1257" w:type="dxa"/>
            <w:vMerge w:val="restart"/>
          </w:tcPr>
          <w:p w14:paraId="0000088F"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8"/>
                <w:szCs w:val="28"/>
              </w:rPr>
            </w:pPr>
          </w:p>
          <w:p w14:paraId="00000890" w14:textId="77777777" w:rsidR="00476D24" w:rsidRPr="00845A4A" w:rsidRDefault="009B64E2">
            <w:pPr>
              <w:widowControl w:val="0"/>
              <w:pBdr>
                <w:top w:val="nil"/>
                <w:left w:val="nil"/>
                <w:bottom w:val="nil"/>
                <w:right w:val="nil"/>
                <w:between w:val="nil"/>
              </w:pBdr>
              <w:spacing w:before="248" w:line="266" w:lineRule="auto"/>
              <w:ind w:left="409" w:right="174" w:hanging="217"/>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Physical unit</w:t>
            </w:r>
          </w:p>
        </w:tc>
        <w:tc>
          <w:tcPr>
            <w:tcW w:w="1974" w:type="dxa"/>
            <w:vMerge w:val="restart"/>
          </w:tcPr>
          <w:p w14:paraId="00000891" w14:textId="77777777" w:rsidR="00476D24" w:rsidRPr="00845A4A" w:rsidRDefault="00476D24">
            <w:pPr>
              <w:widowControl w:val="0"/>
              <w:pBdr>
                <w:top w:val="nil"/>
                <w:left w:val="nil"/>
                <w:bottom w:val="nil"/>
                <w:right w:val="nil"/>
                <w:between w:val="nil"/>
              </w:pBdr>
              <w:spacing w:before="3"/>
              <w:rPr>
                <w:rFonts w:ascii="Times New Roman" w:eastAsia="Times New Roman" w:hAnsi="Times New Roman" w:cs="Times New Roman"/>
                <w:color w:val="000000"/>
                <w:sz w:val="25"/>
                <w:szCs w:val="25"/>
              </w:rPr>
            </w:pPr>
          </w:p>
          <w:p w14:paraId="00000892" w14:textId="77777777" w:rsidR="00476D24" w:rsidRPr="00845A4A" w:rsidRDefault="009B64E2">
            <w:pPr>
              <w:widowControl w:val="0"/>
              <w:pBdr>
                <w:top w:val="nil"/>
                <w:left w:val="nil"/>
                <w:bottom w:val="nil"/>
                <w:right w:val="nil"/>
                <w:between w:val="nil"/>
              </w:pBdr>
              <w:spacing w:line="266" w:lineRule="auto"/>
              <w:ind w:left="143" w:right="111" w:firstLine="575"/>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Final (Project Site) Destination as specified in BDS</w:t>
            </w:r>
          </w:p>
        </w:tc>
        <w:tc>
          <w:tcPr>
            <w:tcW w:w="5720" w:type="dxa"/>
            <w:gridSpan w:val="3"/>
          </w:tcPr>
          <w:p w14:paraId="00000893"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476D24" w:rsidRPr="00845A4A" w14:paraId="2FF34AEF" w14:textId="77777777">
        <w:trPr>
          <w:trHeight w:val="1282"/>
        </w:trPr>
        <w:tc>
          <w:tcPr>
            <w:tcW w:w="845" w:type="dxa"/>
            <w:vMerge/>
            <w:tcBorders>
              <w:left w:val="single" w:sz="6" w:space="0" w:color="231F20"/>
            </w:tcBorders>
          </w:tcPr>
          <w:p w14:paraId="00000896" w14:textId="77777777" w:rsidR="00476D24" w:rsidRPr="00845A4A" w:rsidRDefault="00476D2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2763" w:type="dxa"/>
            <w:vMerge/>
          </w:tcPr>
          <w:p w14:paraId="00000897" w14:textId="77777777" w:rsidR="00476D24" w:rsidRPr="00845A4A" w:rsidRDefault="00476D2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1319" w:type="dxa"/>
            <w:vMerge/>
          </w:tcPr>
          <w:p w14:paraId="00000898" w14:textId="77777777" w:rsidR="00476D24" w:rsidRPr="00845A4A" w:rsidRDefault="00476D2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1257" w:type="dxa"/>
            <w:vMerge/>
          </w:tcPr>
          <w:p w14:paraId="00000899" w14:textId="77777777" w:rsidR="00476D24" w:rsidRPr="00845A4A" w:rsidRDefault="00476D2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1974" w:type="dxa"/>
            <w:vMerge/>
          </w:tcPr>
          <w:p w14:paraId="0000089A" w14:textId="77777777" w:rsidR="00476D24" w:rsidRPr="00845A4A" w:rsidRDefault="00476D2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356" w:type="dxa"/>
            <w:gridSpan w:val="2"/>
          </w:tcPr>
          <w:p w14:paraId="0000089B"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8"/>
                <w:szCs w:val="28"/>
              </w:rPr>
            </w:pPr>
          </w:p>
          <w:p w14:paraId="0000089C" w14:textId="77777777" w:rsidR="00476D24" w:rsidRPr="00845A4A" w:rsidRDefault="009B64E2">
            <w:pPr>
              <w:widowControl w:val="0"/>
              <w:pBdr>
                <w:top w:val="nil"/>
                <w:left w:val="nil"/>
                <w:bottom w:val="nil"/>
                <w:right w:val="nil"/>
                <w:between w:val="nil"/>
              </w:pBdr>
              <w:spacing w:before="225"/>
              <w:ind w:left="967"/>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Delivery Date</w:t>
            </w:r>
          </w:p>
        </w:tc>
        <w:tc>
          <w:tcPr>
            <w:tcW w:w="2364" w:type="dxa"/>
          </w:tcPr>
          <w:p w14:paraId="0000089E" w14:textId="77777777" w:rsidR="00476D24" w:rsidRPr="00845A4A" w:rsidRDefault="009B64E2">
            <w:pPr>
              <w:widowControl w:val="0"/>
              <w:pBdr>
                <w:top w:val="nil"/>
                <w:left w:val="nil"/>
                <w:bottom w:val="nil"/>
                <w:right w:val="nil"/>
                <w:between w:val="nil"/>
              </w:pBdr>
              <w:spacing w:before="127" w:line="266" w:lineRule="auto"/>
              <w:ind w:left="273" w:right="258"/>
              <w:jc w:val="center"/>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Bidder’s Offered Delivery Date [to be provided by the Bidder]</w:t>
            </w:r>
          </w:p>
        </w:tc>
      </w:tr>
      <w:tr w:rsidR="00476D24" w:rsidRPr="00845A4A" w14:paraId="238E8D7D" w14:textId="77777777">
        <w:trPr>
          <w:trHeight w:val="394"/>
        </w:trPr>
        <w:tc>
          <w:tcPr>
            <w:tcW w:w="845" w:type="dxa"/>
          </w:tcPr>
          <w:p w14:paraId="0000089F"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2763" w:type="dxa"/>
          </w:tcPr>
          <w:p w14:paraId="000008A0"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1319" w:type="dxa"/>
          </w:tcPr>
          <w:p w14:paraId="000008A1"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1257" w:type="dxa"/>
          </w:tcPr>
          <w:p w14:paraId="000008A2"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1974" w:type="dxa"/>
          </w:tcPr>
          <w:p w14:paraId="000008A3"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3356" w:type="dxa"/>
            <w:gridSpan w:val="2"/>
            <w:vMerge w:val="restart"/>
          </w:tcPr>
          <w:p w14:paraId="000008A4" w14:textId="77777777" w:rsidR="00476D24" w:rsidRPr="00845A4A" w:rsidRDefault="009B64E2">
            <w:pPr>
              <w:widowControl w:val="0"/>
              <w:pBdr>
                <w:top w:val="nil"/>
                <w:left w:val="nil"/>
                <w:bottom w:val="nil"/>
                <w:right w:val="nil"/>
                <w:between w:val="nil"/>
              </w:pBdr>
              <w:spacing w:before="17" w:line="266" w:lineRule="auto"/>
              <w:ind w:left="312" w:right="298"/>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[insert the number of days following the date of effectiveness of the Contract]</w:t>
            </w:r>
          </w:p>
        </w:tc>
        <w:tc>
          <w:tcPr>
            <w:tcW w:w="2364" w:type="dxa"/>
          </w:tcPr>
          <w:p w14:paraId="000008A6"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476D24" w:rsidRPr="00845A4A" w14:paraId="2ED6C602" w14:textId="77777777">
        <w:trPr>
          <w:trHeight w:val="1249"/>
        </w:trPr>
        <w:tc>
          <w:tcPr>
            <w:tcW w:w="845" w:type="dxa"/>
            <w:tcBorders>
              <w:left w:val="single" w:sz="6" w:space="0" w:color="231F20"/>
            </w:tcBorders>
          </w:tcPr>
          <w:p w14:paraId="000008A7" w14:textId="77777777" w:rsidR="00476D24" w:rsidRPr="00845A4A" w:rsidRDefault="009B64E2">
            <w:pPr>
              <w:widowControl w:val="0"/>
              <w:pBdr>
                <w:top w:val="nil"/>
                <w:left w:val="nil"/>
                <w:bottom w:val="nil"/>
                <w:right w:val="nil"/>
                <w:between w:val="nil"/>
              </w:pBdr>
              <w:spacing w:before="17" w:line="266" w:lineRule="auto"/>
              <w:ind w:left="119" w:right="111"/>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[insert item No]</w:t>
            </w:r>
          </w:p>
        </w:tc>
        <w:tc>
          <w:tcPr>
            <w:tcW w:w="2763" w:type="dxa"/>
          </w:tcPr>
          <w:p w14:paraId="000008A8" w14:textId="77777777" w:rsidR="00476D24" w:rsidRPr="00845A4A" w:rsidRDefault="009B64E2">
            <w:pPr>
              <w:widowControl w:val="0"/>
              <w:pBdr>
                <w:top w:val="nil"/>
                <w:left w:val="nil"/>
                <w:bottom w:val="nil"/>
                <w:right w:val="nil"/>
                <w:between w:val="nil"/>
              </w:pBdr>
              <w:spacing w:before="17" w:line="266" w:lineRule="auto"/>
              <w:ind w:left="1056" w:hanging="636"/>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[insert description of Goods]</w:t>
            </w:r>
          </w:p>
        </w:tc>
        <w:tc>
          <w:tcPr>
            <w:tcW w:w="1319" w:type="dxa"/>
          </w:tcPr>
          <w:p w14:paraId="000008A9" w14:textId="77777777" w:rsidR="00476D24" w:rsidRPr="00845A4A" w:rsidRDefault="009B64E2">
            <w:pPr>
              <w:widowControl w:val="0"/>
              <w:pBdr>
                <w:top w:val="nil"/>
                <w:left w:val="nil"/>
                <w:bottom w:val="nil"/>
                <w:right w:val="nil"/>
                <w:between w:val="nil"/>
              </w:pBdr>
              <w:spacing w:before="17" w:line="266" w:lineRule="auto"/>
              <w:ind w:left="153" w:right="141"/>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[insert quantity of item to be supplied]</w:t>
            </w:r>
          </w:p>
        </w:tc>
        <w:tc>
          <w:tcPr>
            <w:tcW w:w="1257" w:type="dxa"/>
          </w:tcPr>
          <w:p w14:paraId="000008AA" w14:textId="77777777" w:rsidR="00476D24" w:rsidRPr="00845A4A" w:rsidRDefault="009B64E2">
            <w:pPr>
              <w:widowControl w:val="0"/>
              <w:pBdr>
                <w:top w:val="nil"/>
                <w:left w:val="nil"/>
                <w:bottom w:val="nil"/>
                <w:right w:val="nil"/>
                <w:between w:val="nil"/>
              </w:pBdr>
              <w:spacing w:before="17" w:line="266" w:lineRule="auto"/>
              <w:ind w:left="109" w:right="97"/>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[insert physical unit for the quantity]</w:t>
            </w:r>
          </w:p>
        </w:tc>
        <w:tc>
          <w:tcPr>
            <w:tcW w:w="1974" w:type="dxa"/>
          </w:tcPr>
          <w:p w14:paraId="000008AB" w14:textId="77777777" w:rsidR="00476D24" w:rsidRPr="00845A4A" w:rsidRDefault="009B64E2">
            <w:pPr>
              <w:widowControl w:val="0"/>
              <w:pBdr>
                <w:top w:val="nil"/>
                <w:left w:val="nil"/>
                <w:bottom w:val="nil"/>
                <w:right w:val="nil"/>
                <w:between w:val="nil"/>
              </w:pBdr>
              <w:spacing w:before="17" w:line="266" w:lineRule="auto"/>
              <w:ind w:left="577" w:right="111" w:hanging="279"/>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[insert place of Delivery]</w:t>
            </w:r>
          </w:p>
        </w:tc>
        <w:tc>
          <w:tcPr>
            <w:tcW w:w="3356" w:type="dxa"/>
            <w:gridSpan w:val="2"/>
            <w:vMerge/>
          </w:tcPr>
          <w:p w14:paraId="000008AC" w14:textId="77777777" w:rsidR="00476D24" w:rsidRPr="00845A4A" w:rsidRDefault="00476D2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2364" w:type="dxa"/>
          </w:tcPr>
          <w:p w14:paraId="000008AE" w14:textId="77777777" w:rsidR="00476D24" w:rsidRPr="00845A4A" w:rsidRDefault="009B64E2">
            <w:pPr>
              <w:widowControl w:val="0"/>
              <w:pBdr>
                <w:top w:val="nil"/>
                <w:left w:val="nil"/>
                <w:bottom w:val="nil"/>
                <w:right w:val="nil"/>
                <w:between w:val="nil"/>
              </w:pBdr>
              <w:spacing w:before="17" w:line="266" w:lineRule="auto"/>
              <w:ind w:left="112" w:right="96"/>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[insert the number of days following the date of effectiveness the Contract]</w:t>
            </w:r>
          </w:p>
        </w:tc>
      </w:tr>
      <w:tr w:rsidR="00476D24" w:rsidRPr="00845A4A" w14:paraId="00770D27" w14:textId="77777777">
        <w:trPr>
          <w:trHeight w:val="428"/>
        </w:trPr>
        <w:tc>
          <w:tcPr>
            <w:tcW w:w="845" w:type="dxa"/>
          </w:tcPr>
          <w:p w14:paraId="000008AF" w14:textId="77777777" w:rsidR="00476D24" w:rsidRPr="00845A4A" w:rsidRDefault="009B64E2">
            <w:pPr>
              <w:widowControl w:val="0"/>
              <w:pBdr>
                <w:top w:val="nil"/>
                <w:left w:val="nil"/>
                <w:bottom w:val="nil"/>
                <w:right w:val="nil"/>
                <w:between w:val="nil"/>
              </w:pBdr>
              <w:ind w:left="15"/>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1</w:t>
            </w:r>
          </w:p>
        </w:tc>
        <w:tc>
          <w:tcPr>
            <w:tcW w:w="2763" w:type="dxa"/>
          </w:tcPr>
          <w:p w14:paraId="000008B0" w14:textId="77777777" w:rsidR="00476D24" w:rsidRPr="00845A4A" w:rsidRDefault="009B64E2">
            <w:pPr>
              <w:widowControl w:val="0"/>
              <w:pBdr>
                <w:top w:val="nil"/>
                <w:left w:val="nil"/>
                <w:bottom w:val="nil"/>
                <w:right w:val="nil"/>
                <w:between w:val="nil"/>
              </w:pBdr>
              <w:ind w:left="166"/>
              <w:rPr>
                <w:rFonts w:ascii="Times New Roman" w:eastAsia="Times New Roman" w:hAnsi="Times New Roman" w:cs="Times New Roman"/>
                <w:color w:val="000000"/>
              </w:rPr>
            </w:pPr>
            <w:r w:rsidRPr="00845A4A">
              <w:rPr>
                <w:rFonts w:ascii="Times New Roman" w:eastAsia="Times New Roman" w:hAnsi="Times New Roman" w:cs="Times New Roman"/>
                <w:color w:val="000000"/>
              </w:rPr>
              <w:t>Design, Supply, Transportation, Installation, Testing &amp; Commissioning of Solar PV power plant of 3kWp solar PV ground-mounted for 10 households (3kWp x 10 HH = 30</w:t>
            </w:r>
            <w:proofErr w:type="gramStart"/>
            <w:r w:rsidRPr="00845A4A">
              <w:rPr>
                <w:rFonts w:ascii="Times New Roman" w:eastAsia="Times New Roman" w:hAnsi="Times New Roman" w:cs="Times New Roman"/>
                <w:color w:val="000000"/>
              </w:rPr>
              <w:t>kWp)  at</w:t>
            </w:r>
            <w:proofErr w:type="gramEnd"/>
            <w:r w:rsidRPr="00845A4A">
              <w:rPr>
                <w:rFonts w:ascii="Times New Roman" w:eastAsia="Times New Roman" w:hAnsi="Times New Roman" w:cs="Times New Roman"/>
                <w:color w:val="000000"/>
              </w:rPr>
              <w:t xml:space="preserve"> </w:t>
            </w:r>
            <w:proofErr w:type="spellStart"/>
            <w:r w:rsidRPr="00845A4A">
              <w:rPr>
                <w:rFonts w:ascii="Times New Roman" w:eastAsia="Times New Roman" w:hAnsi="Times New Roman" w:cs="Times New Roman"/>
                <w:color w:val="000000"/>
              </w:rPr>
              <w:t>Shangsa</w:t>
            </w:r>
            <w:proofErr w:type="spellEnd"/>
            <w:r w:rsidRPr="00845A4A">
              <w:rPr>
                <w:rFonts w:ascii="Times New Roman" w:eastAsia="Times New Roman" w:hAnsi="Times New Roman" w:cs="Times New Roman"/>
                <w:color w:val="000000"/>
              </w:rPr>
              <w:t xml:space="preserve"> Village, </w:t>
            </w:r>
            <w:proofErr w:type="spellStart"/>
            <w:r w:rsidRPr="00845A4A">
              <w:rPr>
                <w:rFonts w:ascii="Times New Roman" w:eastAsia="Times New Roman" w:hAnsi="Times New Roman" w:cs="Times New Roman"/>
                <w:color w:val="000000"/>
              </w:rPr>
              <w:t>Lunana</w:t>
            </w:r>
            <w:proofErr w:type="spellEnd"/>
            <w:r w:rsidRPr="00845A4A">
              <w:rPr>
                <w:rFonts w:ascii="Times New Roman" w:eastAsia="Times New Roman" w:hAnsi="Times New Roman" w:cs="Times New Roman"/>
                <w:color w:val="000000"/>
              </w:rPr>
              <w:t xml:space="preserve"> Gewog, </w:t>
            </w:r>
            <w:proofErr w:type="spellStart"/>
            <w:r w:rsidRPr="00845A4A">
              <w:rPr>
                <w:rFonts w:ascii="Times New Roman" w:eastAsia="Times New Roman" w:hAnsi="Times New Roman" w:cs="Times New Roman"/>
                <w:color w:val="000000"/>
              </w:rPr>
              <w:t>Gasa</w:t>
            </w:r>
            <w:proofErr w:type="spellEnd"/>
            <w:r w:rsidRPr="00845A4A">
              <w:rPr>
                <w:rFonts w:ascii="Times New Roman" w:eastAsia="Times New Roman" w:hAnsi="Times New Roman" w:cs="Times New Roman"/>
                <w:color w:val="000000"/>
              </w:rPr>
              <w:t xml:space="preserve"> including user training &amp; warrantee. (Turnkey Contract)</w:t>
            </w:r>
          </w:p>
        </w:tc>
        <w:tc>
          <w:tcPr>
            <w:tcW w:w="1319" w:type="dxa"/>
          </w:tcPr>
          <w:p w14:paraId="000008B1" w14:textId="77777777" w:rsidR="00476D24" w:rsidRPr="00845A4A" w:rsidRDefault="009B64E2">
            <w:pPr>
              <w:widowControl w:val="0"/>
              <w:pBdr>
                <w:top w:val="nil"/>
                <w:left w:val="nil"/>
                <w:bottom w:val="nil"/>
                <w:right w:val="nil"/>
                <w:between w:val="nil"/>
              </w:pBdr>
              <w:ind w:left="96"/>
              <w:rPr>
                <w:rFonts w:ascii="Times New Roman" w:eastAsia="Times New Roman" w:hAnsi="Times New Roman" w:cs="Times New Roman"/>
                <w:color w:val="000000"/>
              </w:rPr>
            </w:pPr>
            <w:r w:rsidRPr="00845A4A">
              <w:rPr>
                <w:rFonts w:ascii="Times New Roman" w:eastAsia="Times New Roman" w:hAnsi="Times New Roman" w:cs="Times New Roman"/>
                <w:color w:val="000000"/>
              </w:rPr>
              <w:t>As per price schedule</w:t>
            </w:r>
          </w:p>
        </w:tc>
        <w:tc>
          <w:tcPr>
            <w:tcW w:w="1257" w:type="dxa"/>
          </w:tcPr>
          <w:p w14:paraId="000008B2" w14:textId="77777777" w:rsidR="00476D24" w:rsidRPr="00845A4A" w:rsidRDefault="009B64E2">
            <w:pPr>
              <w:widowControl w:val="0"/>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As per price schedule</w:t>
            </w:r>
          </w:p>
        </w:tc>
        <w:tc>
          <w:tcPr>
            <w:tcW w:w="1974" w:type="dxa"/>
          </w:tcPr>
          <w:p w14:paraId="000008B3" w14:textId="77777777" w:rsidR="00476D24" w:rsidRPr="00845A4A" w:rsidRDefault="009B64E2">
            <w:pPr>
              <w:widowControl w:val="0"/>
              <w:pBdr>
                <w:top w:val="nil"/>
                <w:left w:val="nil"/>
                <w:bottom w:val="nil"/>
                <w:right w:val="nil"/>
                <w:between w:val="nil"/>
              </w:pBdr>
              <w:rPr>
                <w:rFonts w:ascii="Times New Roman" w:eastAsia="Times New Roman" w:hAnsi="Times New Roman" w:cs="Times New Roman"/>
                <w:color w:val="000000"/>
              </w:rPr>
            </w:pPr>
            <w:proofErr w:type="spellStart"/>
            <w:r w:rsidRPr="00845A4A">
              <w:rPr>
                <w:rFonts w:ascii="Times New Roman" w:eastAsia="Times New Roman" w:hAnsi="Times New Roman" w:cs="Times New Roman"/>
                <w:color w:val="000000"/>
              </w:rPr>
              <w:t>Shangsa</w:t>
            </w:r>
            <w:proofErr w:type="spellEnd"/>
            <w:r w:rsidRPr="00845A4A">
              <w:rPr>
                <w:rFonts w:ascii="Times New Roman" w:eastAsia="Times New Roman" w:hAnsi="Times New Roman" w:cs="Times New Roman"/>
                <w:color w:val="000000"/>
              </w:rPr>
              <w:t xml:space="preserve"> Village, </w:t>
            </w:r>
            <w:proofErr w:type="spellStart"/>
            <w:r w:rsidRPr="00845A4A">
              <w:rPr>
                <w:rFonts w:ascii="Times New Roman" w:eastAsia="Times New Roman" w:hAnsi="Times New Roman" w:cs="Times New Roman"/>
                <w:color w:val="000000"/>
              </w:rPr>
              <w:t>Lunana</w:t>
            </w:r>
            <w:proofErr w:type="spellEnd"/>
            <w:r w:rsidRPr="00845A4A">
              <w:rPr>
                <w:rFonts w:ascii="Times New Roman" w:eastAsia="Times New Roman" w:hAnsi="Times New Roman" w:cs="Times New Roman"/>
                <w:color w:val="000000"/>
              </w:rPr>
              <w:t xml:space="preserve"> Gewog, </w:t>
            </w:r>
            <w:proofErr w:type="spellStart"/>
            <w:r w:rsidRPr="00845A4A">
              <w:rPr>
                <w:rFonts w:ascii="Times New Roman" w:eastAsia="Times New Roman" w:hAnsi="Times New Roman" w:cs="Times New Roman"/>
                <w:color w:val="000000"/>
              </w:rPr>
              <w:t>Gasa</w:t>
            </w:r>
            <w:proofErr w:type="spellEnd"/>
          </w:p>
        </w:tc>
        <w:tc>
          <w:tcPr>
            <w:tcW w:w="1678" w:type="dxa"/>
          </w:tcPr>
          <w:p w14:paraId="000008B4" w14:textId="77777777" w:rsidR="00476D24" w:rsidRPr="00845A4A" w:rsidRDefault="009B64E2">
            <w:pPr>
              <w:widowControl w:val="0"/>
              <w:pBdr>
                <w:top w:val="nil"/>
                <w:left w:val="nil"/>
                <w:bottom w:val="nil"/>
                <w:right w:val="nil"/>
                <w:between w:val="nil"/>
              </w:pBdr>
              <w:ind w:left="222"/>
              <w:rPr>
                <w:rFonts w:ascii="Times New Roman" w:eastAsia="Times New Roman" w:hAnsi="Times New Roman" w:cs="Times New Roman"/>
                <w:color w:val="FF0000"/>
              </w:rPr>
            </w:pPr>
            <w:r w:rsidRPr="00845A4A">
              <w:rPr>
                <w:rFonts w:ascii="Times New Roman" w:eastAsia="Times New Roman" w:hAnsi="Times New Roman" w:cs="Times New Roman"/>
                <w:color w:val="000000"/>
              </w:rPr>
              <w:t>6 months from date of signing of Contract Agreement</w:t>
            </w:r>
          </w:p>
        </w:tc>
        <w:tc>
          <w:tcPr>
            <w:tcW w:w="1678" w:type="dxa"/>
          </w:tcPr>
          <w:p w14:paraId="000008B5"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rPr>
            </w:pPr>
          </w:p>
        </w:tc>
        <w:tc>
          <w:tcPr>
            <w:tcW w:w="2364" w:type="dxa"/>
          </w:tcPr>
          <w:p w14:paraId="000008B6"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rPr>
            </w:pPr>
          </w:p>
        </w:tc>
      </w:tr>
    </w:tbl>
    <w:p w14:paraId="000008B7" w14:textId="77777777" w:rsidR="00476D24" w:rsidRPr="00845A4A" w:rsidRDefault="00476D24">
      <w:pPr>
        <w:rPr>
          <w:rFonts w:ascii="Times New Roman" w:eastAsia="Times New Roman" w:hAnsi="Times New Roman" w:cs="Times New Roman"/>
        </w:rPr>
        <w:sectPr w:rsidR="00476D24" w:rsidRPr="00845A4A">
          <w:headerReference w:type="default" r:id="rId62"/>
          <w:pgSz w:w="16840" w:h="11910" w:orient="landscape"/>
          <w:pgMar w:top="0" w:right="1580" w:bottom="280" w:left="1120" w:header="0" w:footer="0" w:gutter="0"/>
          <w:cols w:space="720"/>
        </w:sectPr>
      </w:pPr>
    </w:p>
    <w:p w14:paraId="000008B8" w14:textId="77777777" w:rsidR="00476D24" w:rsidRPr="00845A4A" w:rsidRDefault="009B64E2">
      <w:pPr>
        <w:pBdr>
          <w:top w:val="nil"/>
          <w:left w:val="nil"/>
          <w:bottom w:val="nil"/>
          <w:right w:val="nil"/>
          <w:between w:val="nil"/>
        </w:pBdr>
        <w:jc w:val="center"/>
        <w:rPr>
          <w:rFonts w:ascii="Times New Roman" w:eastAsia="Times New Roman" w:hAnsi="Times New Roman" w:cs="Times New Roman"/>
          <w:color w:val="000000"/>
          <w:sz w:val="32"/>
          <w:szCs w:val="32"/>
        </w:rPr>
      </w:pPr>
      <w:r w:rsidRPr="00845A4A">
        <w:rPr>
          <w:rFonts w:ascii="Times New Roman" w:eastAsia="Times New Roman" w:hAnsi="Times New Roman" w:cs="Times New Roman"/>
          <w:color w:val="000000"/>
          <w:sz w:val="32"/>
          <w:szCs w:val="32"/>
        </w:rPr>
        <w:lastRenderedPageBreak/>
        <w:t>General Technical Requirements</w:t>
      </w:r>
    </w:p>
    <w:p w14:paraId="000008B9" w14:textId="77777777" w:rsidR="00476D24" w:rsidRPr="00845A4A" w:rsidRDefault="009B64E2">
      <w:pPr>
        <w:pBdr>
          <w:top w:val="nil"/>
          <w:left w:val="nil"/>
          <w:bottom w:val="nil"/>
          <w:right w:val="nil"/>
          <w:between w:val="nil"/>
        </w:pBdr>
        <w:jc w:val="center"/>
        <w:rPr>
          <w:rFonts w:ascii="Times New Roman" w:eastAsia="Times New Roman" w:hAnsi="Times New Roman" w:cs="Times New Roman"/>
          <w:color w:val="000000"/>
          <w:sz w:val="32"/>
          <w:szCs w:val="32"/>
        </w:rPr>
      </w:pPr>
      <w:r w:rsidRPr="00845A4A">
        <w:rPr>
          <w:rFonts w:ascii="Times New Roman" w:eastAsia="Times New Roman" w:hAnsi="Times New Roman" w:cs="Times New Roman"/>
          <w:color w:val="000000"/>
          <w:sz w:val="32"/>
          <w:szCs w:val="32"/>
        </w:rPr>
        <w:t>Table of Contents</w:t>
      </w:r>
    </w:p>
    <w:sdt>
      <w:sdtPr>
        <w:id w:val="1257091875"/>
        <w:docPartObj>
          <w:docPartGallery w:val="Table of Contents"/>
          <w:docPartUnique/>
        </w:docPartObj>
      </w:sdtPr>
      <w:sdtContent>
        <w:p w14:paraId="000008BA" w14:textId="77777777" w:rsidR="00476D24" w:rsidRPr="00845A4A" w:rsidRDefault="009B64E2">
          <w:pPr>
            <w:pBdr>
              <w:top w:val="nil"/>
              <w:left w:val="nil"/>
              <w:bottom w:val="nil"/>
              <w:right w:val="nil"/>
              <w:between w:val="nil"/>
            </w:pBdr>
            <w:tabs>
              <w:tab w:val="right" w:leader="dot" w:pos="10040"/>
            </w:tabs>
            <w:spacing w:before="240" w:after="120"/>
            <w:rPr>
              <w:rFonts w:ascii="Times New Roman" w:eastAsia="Times New Roman" w:hAnsi="Times New Roman" w:cs="Times New Roman"/>
              <w:smallCaps/>
              <w:color w:val="000000"/>
              <w:sz w:val="20"/>
              <w:szCs w:val="20"/>
            </w:rPr>
          </w:pPr>
          <w:r w:rsidRPr="00845A4A">
            <w:fldChar w:fldCharType="begin"/>
          </w:r>
          <w:r w:rsidRPr="00845A4A">
            <w:instrText xml:space="preserve"> TOC \h \u \z \t "Heading 1,1,Heading 2,2,Heading 3,3,"</w:instrText>
          </w:r>
          <w:r w:rsidRPr="00845A4A">
            <w:fldChar w:fldCharType="separate"/>
          </w:r>
          <w:hyperlink w:anchor="_heading=h.gjdgxs">
            <w:r w:rsidRPr="00845A4A">
              <w:rPr>
                <w:rFonts w:ascii="Times New Roman" w:eastAsia="Times New Roman" w:hAnsi="Times New Roman" w:cs="Times New Roman"/>
                <w:b/>
                <w:color w:val="000000"/>
                <w:sz w:val="20"/>
                <w:szCs w:val="20"/>
              </w:rPr>
              <w:t>PART 1 : BIDDING PROCEDURES</w:t>
            </w:r>
            <w:r w:rsidRPr="00845A4A">
              <w:rPr>
                <w:rFonts w:ascii="Times New Roman" w:eastAsia="Times New Roman" w:hAnsi="Times New Roman" w:cs="Times New Roman"/>
                <w:b/>
                <w:color w:val="000000"/>
                <w:sz w:val="20"/>
                <w:szCs w:val="20"/>
              </w:rPr>
              <w:tab/>
              <w:t>5</w:t>
            </w:r>
          </w:hyperlink>
        </w:p>
        <w:p w14:paraId="000008BB" w14:textId="77777777" w:rsidR="00476D24" w:rsidRPr="00845A4A" w:rsidRDefault="00000000">
          <w:pPr>
            <w:pBdr>
              <w:top w:val="nil"/>
              <w:left w:val="nil"/>
              <w:bottom w:val="nil"/>
              <w:right w:val="nil"/>
              <w:between w:val="nil"/>
            </w:pBdr>
            <w:tabs>
              <w:tab w:val="right" w:leader="dot" w:pos="10040"/>
            </w:tabs>
            <w:spacing w:before="120"/>
            <w:ind w:left="240"/>
            <w:rPr>
              <w:rFonts w:ascii="Times New Roman" w:eastAsia="Times New Roman" w:hAnsi="Times New Roman" w:cs="Times New Roman"/>
              <w:b/>
              <w:color w:val="000000"/>
            </w:rPr>
          </w:pPr>
          <w:hyperlink w:anchor="_heading=h.30j0zll">
            <w:r w:rsidR="009B64E2" w:rsidRPr="00845A4A">
              <w:rPr>
                <w:rFonts w:ascii="Times New Roman" w:eastAsia="Times New Roman" w:hAnsi="Times New Roman" w:cs="Times New Roman"/>
                <w:color w:val="000000"/>
                <w:sz w:val="20"/>
                <w:szCs w:val="20"/>
              </w:rPr>
              <w:t>SECTION I. INSTRUCTIONS TO BIDDERS</w:t>
            </w:r>
            <w:r w:rsidR="009B64E2" w:rsidRPr="00845A4A">
              <w:rPr>
                <w:rFonts w:ascii="Times New Roman" w:eastAsia="Times New Roman" w:hAnsi="Times New Roman" w:cs="Times New Roman"/>
                <w:color w:val="000000"/>
                <w:sz w:val="20"/>
                <w:szCs w:val="20"/>
              </w:rPr>
              <w:tab/>
              <w:t>6</w:t>
            </w:r>
          </w:hyperlink>
        </w:p>
        <w:p w14:paraId="000008BC" w14:textId="77777777" w:rsidR="00476D24" w:rsidRPr="00845A4A" w:rsidRDefault="00000000">
          <w:pPr>
            <w:pBdr>
              <w:top w:val="nil"/>
              <w:left w:val="nil"/>
              <w:bottom w:val="nil"/>
              <w:right w:val="nil"/>
              <w:between w:val="nil"/>
            </w:pBdr>
            <w:tabs>
              <w:tab w:val="left" w:pos="720"/>
              <w:tab w:val="right" w:leader="dot" w:pos="10040"/>
            </w:tabs>
            <w:ind w:left="480"/>
            <w:rPr>
              <w:rFonts w:ascii="Times New Roman" w:eastAsia="Times New Roman" w:hAnsi="Times New Roman" w:cs="Times New Roman"/>
              <w:color w:val="000000"/>
            </w:rPr>
          </w:pPr>
          <w:hyperlink w:anchor="_heading=h.1fob9te">
            <w:r w:rsidR="009B64E2" w:rsidRPr="00845A4A">
              <w:rPr>
                <w:rFonts w:ascii="Times New Roman" w:eastAsia="Times New Roman" w:hAnsi="Times New Roman" w:cs="Times New Roman"/>
                <w:color w:val="000000"/>
                <w:sz w:val="20"/>
                <w:szCs w:val="20"/>
              </w:rPr>
              <w:t>A</w:t>
            </w:r>
          </w:hyperlink>
          <w:hyperlink w:anchor="_heading=h.1fob9te">
            <w:r w:rsidR="009B64E2" w:rsidRPr="00845A4A">
              <w:rPr>
                <w:rFonts w:ascii="Times New Roman" w:eastAsia="Times New Roman" w:hAnsi="Times New Roman" w:cs="Times New Roman"/>
                <w:color w:val="000000"/>
              </w:rPr>
              <w:tab/>
            </w:r>
          </w:hyperlink>
          <w:r w:rsidR="009B64E2" w:rsidRPr="00845A4A">
            <w:fldChar w:fldCharType="begin"/>
          </w:r>
          <w:r w:rsidR="009B64E2" w:rsidRPr="00845A4A">
            <w:instrText xml:space="preserve"> PAGEREF _heading=h.1fob9te \h </w:instrText>
          </w:r>
          <w:r w:rsidR="009B64E2" w:rsidRPr="00845A4A">
            <w:fldChar w:fldCharType="separate"/>
          </w:r>
          <w:r w:rsidR="009B64E2" w:rsidRPr="00845A4A">
            <w:rPr>
              <w:rFonts w:ascii="Times New Roman" w:eastAsia="Times New Roman" w:hAnsi="Times New Roman" w:cs="Times New Roman"/>
              <w:color w:val="000000"/>
              <w:sz w:val="20"/>
              <w:szCs w:val="20"/>
            </w:rPr>
            <w:t>GENERAL</w:t>
          </w:r>
          <w:r w:rsidR="009B64E2" w:rsidRPr="00845A4A">
            <w:rPr>
              <w:rFonts w:ascii="Times New Roman" w:eastAsia="Times New Roman" w:hAnsi="Times New Roman" w:cs="Times New Roman"/>
              <w:color w:val="000000"/>
              <w:sz w:val="20"/>
              <w:szCs w:val="20"/>
            </w:rPr>
            <w:tab/>
            <w:t>6</w:t>
          </w:r>
          <w:r w:rsidR="009B64E2" w:rsidRPr="00845A4A">
            <w:fldChar w:fldCharType="end"/>
          </w:r>
        </w:p>
        <w:p w14:paraId="000008BD" w14:textId="77777777" w:rsidR="00476D24" w:rsidRPr="00845A4A" w:rsidRDefault="00000000">
          <w:pPr>
            <w:pBdr>
              <w:top w:val="nil"/>
              <w:left w:val="nil"/>
              <w:bottom w:val="nil"/>
              <w:right w:val="nil"/>
              <w:between w:val="nil"/>
            </w:pBdr>
            <w:tabs>
              <w:tab w:val="left" w:pos="720"/>
              <w:tab w:val="right" w:leader="dot" w:pos="10040"/>
            </w:tabs>
            <w:ind w:left="480"/>
            <w:rPr>
              <w:rFonts w:ascii="Times New Roman" w:eastAsia="Times New Roman" w:hAnsi="Times New Roman" w:cs="Times New Roman"/>
              <w:color w:val="000000"/>
            </w:rPr>
          </w:pPr>
          <w:hyperlink w:anchor="_heading=h.1664s55">
            <w:r w:rsidR="009B64E2" w:rsidRPr="00845A4A">
              <w:rPr>
                <w:rFonts w:ascii="Times New Roman" w:eastAsia="Times New Roman" w:hAnsi="Times New Roman" w:cs="Times New Roman"/>
                <w:color w:val="000000"/>
                <w:sz w:val="20"/>
                <w:szCs w:val="20"/>
              </w:rPr>
              <w:t>A.</w:t>
            </w:r>
          </w:hyperlink>
          <w:hyperlink w:anchor="_heading=h.1664s55">
            <w:r w:rsidR="009B64E2" w:rsidRPr="00845A4A">
              <w:rPr>
                <w:rFonts w:ascii="Times New Roman" w:eastAsia="Times New Roman" w:hAnsi="Times New Roman" w:cs="Times New Roman"/>
                <w:color w:val="000000"/>
              </w:rPr>
              <w:tab/>
            </w:r>
          </w:hyperlink>
          <w:r w:rsidR="009B64E2" w:rsidRPr="00845A4A">
            <w:fldChar w:fldCharType="begin"/>
          </w:r>
          <w:r w:rsidR="009B64E2" w:rsidRPr="00845A4A">
            <w:instrText xml:space="preserve"> PAGEREF _heading=h.1664s55 \h </w:instrText>
          </w:r>
          <w:r w:rsidR="009B64E2" w:rsidRPr="00845A4A">
            <w:fldChar w:fldCharType="separate"/>
          </w:r>
          <w:r w:rsidR="009B64E2" w:rsidRPr="00845A4A">
            <w:rPr>
              <w:rFonts w:ascii="Times New Roman" w:eastAsia="Times New Roman" w:hAnsi="Times New Roman" w:cs="Times New Roman"/>
              <w:color w:val="000000"/>
              <w:sz w:val="20"/>
              <w:szCs w:val="20"/>
            </w:rPr>
            <w:t>Introduction 31</w:t>
          </w:r>
          <w:r w:rsidR="009B64E2" w:rsidRPr="00845A4A">
            <w:rPr>
              <w:rFonts w:ascii="Times New Roman" w:eastAsia="Times New Roman" w:hAnsi="Times New Roman" w:cs="Times New Roman"/>
              <w:color w:val="000000"/>
              <w:sz w:val="20"/>
              <w:szCs w:val="20"/>
            </w:rPr>
            <w:tab/>
            <w:t>31</w:t>
          </w:r>
          <w:r w:rsidR="009B64E2" w:rsidRPr="00845A4A">
            <w:fldChar w:fldCharType="end"/>
          </w:r>
        </w:p>
        <w:p w14:paraId="000008BE" w14:textId="77777777" w:rsidR="00476D24" w:rsidRPr="00845A4A" w:rsidRDefault="00000000">
          <w:pPr>
            <w:pBdr>
              <w:top w:val="nil"/>
              <w:left w:val="nil"/>
              <w:bottom w:val="nil"/>
              <w:right w:val="nil"/>
              <w:between w:val="nil"/>
            </w:pBdr>
            <w:tabs>
              <w:tab w:val="left" w:pos="720"/>
              <w:tab w:val="right" w:leader="dot" w:pos="10040"/>
            </w:tabs>
            <w:ind w:left="480"/>
            <w:rPr>
              <w:rFonts w:ascii="Times New Roman" w:eastAsia="Times New Roman" w:hAnsi="Times New Roman" w:cs="Times New Roman"/>
              <w:color w:val="000000"/>
            </w:rPr>
          </w:pPr>
          <w:hyperlink w:anchor="_heading=h.3q5sasy">
            <w:r w:rsidR="009B64E2" w:rsidRPr="00845A4A">
              <w:rPr>
                <w:rFonts w:ascii="Times New Roman" w:eastAsia="Times New Roman" w:hAnsi="Times New Roman" w:cs="Times New Roman"/>
                <w:color w:val="000000"/>
                <w:sz w:val="20"/>
                <w:szCs w:val="20"/>
              </w:rPr>
              <w:t>B.</w:t>
            </w:r>
          </w:hyperlink>
          <w:hyperlink w:anchor="_heading=h.3q5sasy">
            <w:r w:rsidR="009B64E2" w:rsidRPr="00845A4A">
              <w:rPr>
                <w:rFonts w:ascii="Times New Roman" w:eastAsia="Times New Roman" w:hAnsi="Times New Roman" w:cs="Times New Roman"/>
                <w:color w:val="000000"/>
              </w:rPr>
              <w:tab/>
            </w:r>
          </w:hyperlink>
          <w:r w:rsidR="009B64E2" w:rsidRPr="00845A4A">
            <w:fldChar w:fldCharType="begin"/>
          </w:r>
          <w:r w:rsidR="009B64E2" w:rsidRPr="00845A4A">
            <w:instrText xml:space="preserve"> PAGEREF _heading=h.3q5sasy \h </w:instrText>
          </w:r>
          <w:r w:rsidR="009B64E2" w:rsidRPr="00845A4A">
            <w:fldChar w:fldCharType="separate"/>
          </w:r>
          <w:r w:rsidR="009B64E2" w:rsidRPr="00845A4A">
            <w:rPr>
              <w:rFonts w:ascii="Times New Roman" w:eastAsia="Times New Roman" w:hAnsi="Times New Roman" w:cs="Times New Roman"/>
              <w:color w:val="000000"/>
              <w:sz w:val="20"/>
              <w:szCs w:val="20"/>
            </w:rPr>
            <w:t>Bidding Documents 31</w:t>
          </w:r>
          <w:r w:rsidR="009B64E2" w:rsidRPr="00845A4A">
            <w:rPr>
              <w:rFonts w:ascii="Times New Roman" w:eastAsia="Times New Roman" w:hAnsi="Times New Roman" w:cs="Times New Roman"/>
              <w:color w:val="000000"/>
              <w:sz w:val="20"/>
              <w:szCs w:val="20"/>
            </w:rPr>
            <w:tab/>
            <w:t>31</w:t>
          </w:r>
          <w:r w:rsidR="009B64E2" w:rsidRPr="00845A4A">
            <w:fldChar w:fldCharType="end"/>
          </w:r>
        </w:p>
        <w:p w14:paraId="000008BF" w14:textId="77777777" w:rsidR="00476D24" w:rsidRPr="00845A4A" w:rsidRDefault="00000000">
          <w:pPr>
            <w:pBdr>
              <w:top w:val="nil"/>
              <w:left w:val="nil"/>
              <w:bottom w:val="nil"/>
              <w:right w:val="nil"/>
              <w:between w:val="nil"/>
            </w:pBdr>
            <w:tabs>
              <w:tab w:val="left" w:pos="720"/>
              <w:tab w:val="right" w:leader="dot" w:pos="10040"/>
            </w:tabs>
            <w:ind w:left="480"/>
            <w:rPr>
              <w:rFonts w:ascii="Times New Roman" w:eastAsia="Times New Roman" w:hAnsi="Times New Roman" w:cs="Times New Roman"/>
              <w:color w:val="000000"/>
            </w:rPr>
          </w:pPr>
          <w:hyperlink w:anchor="_heading=h.25b2l0r">
            <w:r w:rsidR="009B64E2" w:rsidRPr="00845A4A">
              <w:rPr>
                <w:rFonts w:ascii="Times New Roman" w:eastAsia="Times New Roman" w:hAnsi="Times New Roman" w:cs="Times New Roman"/>
                <w:color w:val="000000"/>
                <w:sz w:val="20"/>
                <w:szCs w:val="20"/>
              </w:rPr>
              <w:t>C.</w:t>
            </w:r>
          </w:hyperlink>
          <w:hyperlink w:anchor="_heading=h.25b2l0r">
            <w:r w:rsidR="009B64E2" w:rsidRPr="00845A4A">
              <w:rPr>
                <w:rFonts w:ascii="Times New Roman" w:eastAsia="Times New Roman" w:hAnsi="Times New Roman" w:cs="Times New Roman"/>
                <w:color w:val="000000"/>
              </w:rPr>
              <w:tab/>
            </w:r>
          </w:hyperlink>
          <w:r w:rsidR="009B64E2" w:rsidRPr="00845A4A">
            <w:fldChar w:fldCharType="begin"/>
          </w:r>
          <w:r w:rsidR="009B64E2" w:rsidRPr="00845A4A">
            <w:instrText xml:space="preserve"> PAGEREF _heading=h.25b2l0r \h </w:instrText>
          </w:r>
          <w:r w:rsidR="009B64E2" w:rsidRPr="00845A4A">
            <w:fldChar w:fldCharType="separate"/>
          </w:r>
          <w:r w:rsidR="009B64E2" w:rsidRPr="00845A4A">
            <w:rPr>
              <w:rFonts w:ascii="Times New Roman" w:eastAsia="Times New Roman" w:hAnsi="Times New Roman" w:cs="Times New Roman"/>
              <w:color w:val="000000"/>
              <w:sz w:val="20"/>
              <w:szCs w:val="20"/>
            </w:rPr>
            <w:t>Qualification Criteria 31</w:t>
          </w:r>
          <w:r w:rsidR="009B64E2" w:rsidRPr="00845A4A">
            <w:rPr>
              <w:rFonts w:ascii="Times New Roman" w:eastAsia="Times New Roman" w:hAnsi="Times New Roman" w:cs="Times New Roman"/>
              <w:color w:val="000000"/>
              <w:sz w:val="20"/>
              <w:szCs w:val="20"/>
            </w:rPr>
            <w:tab/>
            <w:t>31</w:t>
          </w:r>
          <w:r w:rsidR="009B64E2" w:rsidRPr="00845A4A">
            <w:fldChar w:fldCharType="end"/>
          </w:r>
        </w:p>
        <w:p w14:paraId="000008C0" w14:textId="77777777" w:rsidR="00476D24" w:rsidRPr="00845A4A" w:rsidRDefault="00000000">
          <w:pPr>
            <w:pBdr>
              <w:top w:val="nil"/>
              <w:left w:val="nil"/>
              <w:bottom w:val="nil"/>
              <w:right w:val="nil"/>
              <w:between w:val="nil"/>
            </w:pBdr>
            <w:tabs>
              <w:tab w:val="left" w:pos="720"/>
              <w:tab w:val="right" w:leader="dot" w:pos="10040"/>
            </w:tabs>
            <w:ind w:left="480"/>
            <w:rPr>
              <w:rFonts w:ascii="Times New Roman" w:eastAsia="Times New Roman" w:hAnsi="Times New Roman" w:cs="Times New Roman"/>
              <w:color w:val="000000"/>
            </w:rPr>
          </w:pPr>
          <w:hyperlink w:anchor="_heading=h.kgcv8k">
            <w:r w:rsidR="009B64E2" w:rsidRPr="00845A4A">
              <w:rPr>
                <w:rFonts w:ascii="Times New Roman" w:eastAsia="Times New Roman" w:hAnsi="Times New Roman" w:cs="Times New Roman"/>
                <w:color w:val="000000"/>
                <w:sz w:val="20"/>
                <w:szCs w:val="20"/>
              </w:rPr>
              <w:t>D.</w:t>
            </w:r>
          </w:hyperlink>
          <w:hyperlink w:anchor="_heading=h.kgcv8k">
            <w:r w:rsidR="009B64E2" w:rsidRPr="00845A4A">
              <w:rPr>
                <w:rFonts w:ascii="Times New Roman" w:eastAsia="Times New Roman" w:hAnsi="Times New Roman" w:cs="Times New Roman"/>
                <w:color w:val="000000"/>
              </w:rPr>
              <w:tab/>
            </w:r>
          </w:hyperlink>
          <w:r w:rsidR="009B64E2" w:rsidRPr="00845A4A">
            <w:fldChar w:fldCharType="begin"/>
          </w:r>
          <w:r w:rsidR="009B64E2" w:rsidRPr="00845A4A">
            <w:instrText xml:space="preserve"> PAGEREF _heading=h.kgcv8k \h </w:instrText>
          </w:r>
          <w:r w:rsidR="009B64E2" w:rsidRPr="00845A4A">
            <w:fldChar w:fldCharType="separate"/>
          </w:r>
          <w:r w:rsidR="009B64E2" w:rsidRPr="00845A4A">
            <w:rPr>
              <w:rFonts w:ascii="Times New Roman" w:eastAsia="Times New Roman" w:hAnsi="Times New Roman" w:cs="Times New Roman"/>
              <w:color w:val="000000"/>
              <w:sz w:val="20"/>
              <w:szCs w:val="20"/>
            </w:rPr>
            <w:t>Preparation of Bids 31</w:t>
          </w:r>
          <w:r w:rsidR="009B64E2" w:rsidRPr="00845A4A">
            <w:rPr>
              <w:rFonts w:ascii="Times New Roman" w:eastAsia="Times New Roman" w:hAnsi="Times New Roman" w:cs="Times New Roman"/>
              <w:color w:val="000000"/>
              <w:sz w:val="20"/>
              <w:szCs w:val="20"/>
            </w:rPr>
            <w:tab/>
            <w:t>31</w:t>
          </w:r>
          <w:r w:rsidR="009B64E2" w:rsidRPr="00845A4A">
            <w:fldChar w:fldCharType="end"/>
          </w:r>
        </w:p>
        <w:p w14:paraId="000008C1" w14:textId="77777777" w:rsidR="00476D24" w:rsidRPr="00845A4A" w:rsidRDefault="00000000">
          <w:pPr>
            <w:pBdr>
              <w:top w:val="nil"/>
              <w:left w:val="nil"/>
              <w:bottom w:val="nil"/>
              <w:right w:val="nil"/>
              <w:between w:val="nil"/>
            </w:pBdr>
            <w:tabs>
              <w:tab w:val="left" w:pos="720"/>
              <w:tab w:val="right" w:leader="dot" w:pos="10040"/>
            </w:tabs>
            <w:ind w:left="480"/>
            <w:rPr>
              <w:rFonts w:ascii="Times New Roman" w:eastAsia="Times New Roman" w:hAnsi="Times New Roman" w:cs="Times New Roman"/>
              <w:color w:val="000000"/>
            </w:rPr>
          </w:pPr>
          <w:hyperlink w:anchor="_heading=h.34g0dwd">
            <w:r w:rsidR="009B64E2" w:rsidRPr="00845A4A">
              <w:rPr>
                <w:rFonts w:ascii="Times New Roman" w:eastAsia="Times New Roman" w:hAnsi="Times New Roman" w:cs="Times New Roman"/>
                <w:color w:val="000000"/>
                <w:sz w:val="20"/>
                <w:szCs w:val="20"/>
              </w:rPr>
              <w:t>E.</w:t>
            </w:r>
          </w:hyperlink>
          <w:hyperlink w:anchor="_heading=h.34g0dwd">
            <w:r w:rsidR="009B64E2" w:rsidRPr="00845A4A">
              <w:rPr>
                <w:rFonts w:ascii="Times New Roman" w:eastAsia="Times New Roman" w:hAnsi="Times New Roman" w:cs="Times New Roman"/>
                <w:color w:val="000000"/>
              </w:rPr>
              <w:tab/>
            </w:r>
          </w:hyperlink>
          <w:r w:rsidR="009B64E2" w:rsidRPr="00845A4A">
            <w:fldChar w:fldCharType="begin"/>
          </w:r>
          <w:r w:rsidR="009B64E2" w:rsidRPr="00845A4A">
            <w:instrText xml:space="preserve"> PAGEREF _heading=h.34g0dwd \h </w:instrText>
          </w:r>
          <w:r w:rsidR="009B64E2" w:rsidRPr="00845A4A">
            <w:fldChar w:fldCharType="separate"/>
          </w:r>
          <w:r w:rsidR="009B64E2" w:rsidRPr="00845A4A">
            <w:rPr>
              <w:rFonts w:ascii="Times New Roman" w:eastAsia="Times New Roman" w:hAnsi="Times New Roman" w:cs="Times New Roman"/>
              <w:color w:val="000000"/>
              <w:sz w:val="20"/>
              <w:szCs w:val="20"/>
            </w:rPr>
            <w:t>Submission and Opening of Bids 32</w:t>
          </w:r>
          <w:r w:rsidR="009B64E2" w:rsidRPr="00845A4A">
            <w:rPr>
              <w:rFonts w:ascii="Times New Roman" w:eastAsia="Times New Roman" w:hAnsi="Times New Roman" w:cs="Times New Roman"/>
              <w:color w:val="000000"/>
              <w:sz w:val="20"/>
              <w:szCs w:val="20"/>
            </w:rPr>
            <w:tab/>
            <w:t>31</w:t>
          </w:r>
          <w:r w:rsidR="009B64E2" w:rsidRPr="00845A4A">
            <w:fldChar w:fldCharType="end"/>
          </w:r>
        </w:p>
        <w:p w14:paraId="000008C2" w14:textId="77777777" w:rsidR="00476D24" w:rsidRPr="00845A4A" w:rsidRDefault="00000000">
          <w:pPr>
            <w:pBdr>
              <w:top w:val="nil"/>
              <w:left w:val="nil"/>
              <w:bottom w:val="nil"/>
              <w:right w:val="nil"/>
              <w:between w:val="nil"/>
            </w:pBdr>
            <w:tabs>
              <w:tab w:val="left" w:pos="720"/>
              <w:tab w:val="right" w:leader="dot" w:pos="10040"/>
            </w:tabs>
            <w:ind w:left="480"/>
            <w:rPr>
              <w:rFonts w:ascii="Times New Roman" w:eastAsia="Times New Roman" w:hAnsi="Times New Roman" w:cs="Times New Roman"/>
              <w:color w:val="000000"/>
            </w:rPr>
          </w:pPr>
          <w:hyperlink w:anchor="_heading=h.1jlao46">
            <w:r w:rsidR="009B64E2" w:rsidRPr="00845A4A">
              <w:rPr>
                <w:rFonts w:ascii="Times New Roman" w:eastAsia="Times New Roman" w:hAnsi="Times New Roman" w:cs="Times New Roman"/>
                <w:color w:val="000000"/>
                <w:sz w:val="20"/>
                <w:szCs w:val="20"/>
              </w:rPr>
              <w:t>F.</w:t>
            </w:r>
          </w:hyperlink>
          <w:hyperlink w:anchor="_heading=h.1jlao46">
            <w:r w:rsidR="009B64E2" w:rsidRPr="00845A4A">
              <w:rPr>
                <w:rFonts w:ascii="Times New Roman" w:eastAsia="Times New Roman" w:hAnsi="Times New Roman" w:cs="Times New Roman"/>
                <w:color w:val="000000"/>
              </w:rPr>
              <w:tab/>
            </w:r>
          </w:hyperlink>
          <w:r w:rsidR="009B64E2" w:rsidRPr="00845A4A">
            <w:fldChar w:fldCharType="begin"/>
          </w:r>
          <w:r w:rsidR="009B64E2" w:rsidRPr="00845A4A">
            <w:instrText xml:space="preserve"> PAGEREF _heading=h.1jlao46 \h </w:instrText>
          </w:r>
          <w:r w:rsidR="009B64E2" w:rsidRPr="00845A4A">
            <w:fldChar w:fldCharType="separate"/>
          </w:r>
          <w:r w:rsidR="009B64E2" w:rsidRPr="00845A4A">
            <w:rPr>
              <w:rFonts w:ascii="Times New Roman" w:eastAsia="Times New Roman" w:hAnsi="Times New Roman" w:cs="Times New Roman"/>
              <w:color w:val="000000"/>
              <w:sz w:val="20"/>
              <w:szCs w:val="20"/>
            </w:rPr>
            <w:t>Evaluation and Comparison of Bids 33</w:t>
          </w:r>
          <w:r w:rsidR="009B64E2" w:rsidRPr="00845A4A">
            <w:rPr>
              <w:rFonts w:ascii="Times New Roman" w:eastAsia="Times New Roman" w:hAnsi="Times New Roman" w:cs="Times New Roman"/>
              <w:color w:val="000000"/>
              <w:sz w:val="20"/>
              <w:szCs w:val="20"/>
            </w:rPr>
            <w:tab/>
            <w:t>31</w:t>
          </w:r>
          <w:r w:rsidR="009B64E2" w:rsidRPr="00845A4A">
            <w:fldChar w:fldCharType="end"/>
          </w:r>
        </w:p>
        <w:p w14:paraId="000008C3" w14:textId="77777777" w:rsidR="00476D24" w:rsidRPr="00845A4A" w:rsidRDefault="00000000">
          <w:pPr>
            <w:pBdr>
              <w:top w:val="nil"/>
              <w:left w:val="nil"/>
              <w:bottom w:val="nil"/>
              <w:right w:val="nil"/>
              <w:between w:val="nil"/>
            </w:pBdr>
            <w:tabs>
              <w:tab w:val="left" w:pos="720"/>
              <w:tab w:val="right" w:leader="dot" w:pos="10040"/>
            </w:tabs>
            <w:ind w:left="480"/>
            <w:rPr>
              <w:rFonts w:ascii="Times New Roman" w:eastAsia="Times New Roman" w:hAnsi="Times New Roman" w:cs="Times New Roman"/>
              <w:color w:val="000000"/>
            </w:rPr>
          </w:pPr>
          <w:hyperlink w:anchor="_heading=h.43ky6rz">
            <w:r w:rsidR="009B64E2" w:rsidRPr="00845A4A">
              <w:rPr>
                <w:rFonts w:ascii="Times New Roman" w:eastAsia="Times New Roman" w:hAnsi="Times New Roman" w:cs="Times New Roman"/>
                <w:color w:val="000000"/>
                <w:sz w:val="20"/>
                <w:szCs w:val="20"/>
              </w:rPr>
              <w:t>G.</w:t>
            </w:r>
          </w:hyperlink>
          <w:hyperlink w:anchor="_heading=h.43ky6rz">
            <w:r w:rsidR="009B64E2" w:rsidRPr="00845A4A">
              <w:rPr>
                <w:rFonts w:ascii="Times New Roman" w:eastAsia="Times New Roman" w:hAnsi="Times New Roman" w:cs="Times New Roman"/>
                <w:color w:val="000000"/>
              </w:rPr>
              <w:tab/>
            </w:r>
          </w:hyperlink>
          <w:r w:rsidR="009B64E2" w:rsidRPr="00845A4A">
            <w:fldChar w:fldCharType="begin"/>
          </w:r>
          <w:r w:rsidR="009B64E2" w:rsidRPr="00845A4A">
            <w:instrText xml:space="preserve"> PAGEREF _heading=h.43ky6rz \h </w:instrText>
          </w:r>
          <w:r w:rsidR="009B64E2" w:rsidRPr="00845A4A">
            <w:fldChar w:fldCharType="separate"/>
          </w:r>
          <w:r w:rsidR="009B64E2" w:rsidRPr="00845A4A">
            <w:rPr>
              <w:rFonts w:ascii="Times New Roman" w:eastAsia="Times New Roman" w:hAnsi="Times New Roman" w:cs="Times New Roman"/>
              <w:color w:val="000000"/>
              <w:sz w:val="20"/>
              <w:szCs w:val="20"/>
            </w:rPr>
            <w:t>Award of Contract 34</w:t>
          </w:r>
          <w:r w:rsidR="009B64E2" w:rsidRPr="00845A4A">
            <w:rPr>
              <w:rFonts w:ascii="Times New Roman" w:eastAsia="Times New Roman" w:hAnsi="Times New Roman" w:cs="Times New Roman"/>
              <w:color w:val="000000"/>
              <w:sz w:val="20"/>
              <w:szCs w:val="20"/>
            </w:rPr>
            <w:tab/>
            <w:t>31</w:t>
          </w:r>
          <w:r w:rsidR="009B64E2" w:rsidRPr="00845A4A">
            <w:fldChar w:fldCharType="end"/>
          </w:r>
        </w:p>
        <w:p w14:paraId="000008C4" w14:textId="77777777" w:rsidR="00476D24" w:rsidRPr="00845A4A" w:rsidRDefault="00000000">
          <w:pPr>
            <w:pBdr>
              <w:top w:val="nil"/>
              <w:left w:val="nil"/>
              <w:bottom w:val="nil"/>
              <w:right w:val="nil"/>
              <w:between w:val="nil"/>
            </w:pBdr>
            <w:tabs>
              <w:tab w:val="right" w:leader="dot" w:pos="10040"/>
            </w:tabs>
            <w:ind w:left="480"/>
            <w:rPr>
              <w:rFonts w:ascii="Times New Roman" w:eastAsia="Times New Roman" w:hAnsi="Times New Roman" w:cs="Times New Roman"/>
              <w:color w:val="000000"/>
            </w:rPr>
          </w:pPr>
          <w:hyperlink w:anchor="_heading=h.2afmg28">
            <w:r w:rsidR="009B64E2" w:rsidRPr="00845A4A">
              <w:rPr>
                <w:rFonts w:ascii="Times New Roman" w:eastAsia="Times New Roman" w:hAnsi="Times New Roman" w:cs="Times New Roman"/>
                <w:color w:val="000000"/>
                <w:sz w:val="20"/>
                <w:szCs w:val="20"/>
              </w:rPr>
              <w:t>or</w:t>
            </w:r>
            <w:r w:rsidR="009B64E2" w:rsidRPr="00845A4A">
              <w:rPr>
                <w:rFonts w:ascii="Times New Roman" w:eastAsia="Times New Roman" w:hAnsi="Times New Roman" w:cs="Times New Roman"/>
                <w:color w:val="000000"/>
                <w:sz w:val="20"/>
                <w:szCs w:val="20"/>
              </w:rPr>
              <w:tab/>
              <w:t>37</w:t>
            </w:r>
          </w:hyperlink>
        </w:p>
        <w:p w14:paraId="000008C5" w14:textId="77777777" w:rsidR="00476D24" w:rsidRPr="00845A4A" w:rsidRDefault="00000000">
          <w:pPr>
            <w:pBdr>
              <w:top w:val="nil"/>
              <w:left w:val="nil"/>
              <w:bottom w:val="nil"/>
              <w:right w:val="nil"/>
              <w:between w:val="nil"/>
            </w:pBdr>
            <w:tabs>
              <w:tab w:val="right" w:leader="dot" w:pos="10040"/>
            </w:tabs>
            <w:ind w:left="480"/>
            <w:rPr>
              <w:rFonts w:ascii="Times New Roman" w:eastAsia="Times New Roman" w:hAnsi="Times New Roman" w:cs="Times New Roman"/>
              <w:color w:val="000000"/>
            </w:rPr>
          </w:pPr>
          <w:hyperlink w:anchor="_heading=h.11si5id">
            <w:r w:rsidR="009B64E2" w:rsidRPr="00845A4A">
              <w:rPr>
                <w:rFonts w:ascii="Times New Roman" w:eastAsia="Times New Roman" w:hAnsi="Times New Roman" w:cs="Times New Roman"/>
                <w:color w:val="000000"/>
                <w:sz w:val="20"/>
                <w:szCs w:val="20"/>
              </w:rPr>
              <w:t>or</w:t>
            </w:r>
            <w:r w:rsidR="009B64E2" w:rsidRPr="00845A4A">
              <w:rPr>
                <w:rFonts w:ascii="Times New Roman" w:eastAsia="Times New Roman" w:hAnsi="Times New Roman" w:cs="Times New Roman"/>
                <w:color w:val="000000"/>
                <w:sz w:val="20"/>
                <w:szCs w:val="20"/>
              </w:rPr>
              <w:tab/>
              <w:t>38</w:t>
            </w:r>
          </w:hyperlink>
        </w:p>
        <w:p w14:paraId="000008C6" w14:textId="77777777" w:rsidR="00476D24" w:rsidRPr="00845A4A" w:rsidRDefault="00000000">
          <w:pPr>
            <w:pBdr>
              <w:top w:val="nil"/>
              <w:left w:val="nil"/>
              <w:bottom w:val="nil"/>
              <w:right w:val="nil"/>
              <w:between w:val="nil"/>
            </w:pBdr>
            <w:tabs>
              <w:tab w:val="right" w:leader="dot" w:pos="10040"/>
            </w:tabs>
            <w:ind w:left="480"/>
            <w:rPr>
              <w:rFonts w:ascii="Times New Roman" w:eastAsia="Times New Roman" w:hAnsi="Times New Roman" w:cs="Times New Roman"/>
              <w:color w:val="000000"/>
            </w:rPr>
          </w:pPr>
          <w:hyperlink w:anchor="_heading=h.pkwqa1">
            <w:r w:rsidR="009B64E2" w:rsidRPr="00845A4A">
              <w:rPr>
                <w:rFonts w:ascii="Times New Roman" w:eastAsia="Times New Roman" w:hAnsi="Times New Roman" w:cs="Times New Roman"/>
                <w:color w:val="000000"/>
                <w:sz w:val="20"/>
                <w:szCs w:val="20"/>
              </w:rPr>
              <w:t>or</w:t>
            </w:r>
            <w:r w:rsidR="009B64E2" w:rsidRPr="00845A4A">
              <w:rPr>
                <w:rFonts w:ascii="Times New Roman" w:eastAsia="Times New Roman" w:hAnsi="Times New Roman" w:cs="Times New Roman"/>
                <w:color w:val="000000"/>
                <w:sz w:val="20"/>
                <w:szCs w:val="20"/>
              </w:rPr>
              <w:tab/>
              <w:t>38</w:t>
            </w:r>
          </w:hyperlink>
        </w:p>
        <w:p w14:paraId="000008C7" w14:textId="77777777" w:rsidR="00476D24" w:rsidRPr="00845A4A" w:rsidRDefault="00000000">
          <w:pPr>
            <w:pBdr>
              <w:top w:val="nil"/>
              <w:left w:val="nil"/>
              <w:bottom w:val="nil"/>
              <w:right w:val="nil"/>
              <w:between w:val="nil"/>
            </w:pBdr>
            <w:tabs>
              <w:tab w:val="right" w:leader="dot" w:pos="10040"/>
            </w:tabs>
            <w:spacing w:before="240" w:after="120"/>
            <w:rPr>
              <w:rFonts w:ascii="Times New Roman" w:eastAsia="Times New Roman" w:hAnsi="Times New Roman" w:cs="Times New Roman"/>
              <w:smallCaps/>
              <w:color w:val="000000"/>
              <w:sz w:val="20"/>
              <w:szCs w:val="20"/>
            </w:rPr>
          </w:pPr>
          <w:hyperlink w:anchor="_heading=h.48pi1tg">
            <w:r w:rsidR="009B64E2" w:rsidRPr="00845A4A">
              <w:rPr>
                <w:rFonts w:ascii="Times New Roman" w:eastAsia="Times New Roman" w:hAnsi="Times New Roman" w:cs="Times New Roman"/>
                <w:b/>
                <w:color w:val="000000"/>
                <w:sz w:val="20"/>
                <w:szCs w:val="20"/>
              </w:rPr>
              <w:t>Bid Submission Sheet</w:t>
            </w:r>
            <w:r w:rsidR="009B64E2" w:rsidRPr="00845A4A">
              <w:rPr>
                <w:rFonts w:ascii="Times New Roman" w:eastAsia="Times New Roman" w:hAnsi="Times New Roman" w:cs="Times New Roman"/>
                <w:b/>
                <w:color w:val="000000"/>
                <w:sz w:val="20"/>
                <w:szCs w:val="20"/>
              </w:rPr>
              <w:tab/>
              <w:t>43</w:t>
            </w:r>
          </w:hyperlink>
        </w:p>
        <w:p w14:paraId="000008C8" w14:textId="77777777" w:rsidR="00476D24" w:rsidRPr="00845A4A" w:rsidRDefault="00000000">
          <w:pPr>
            <w:pBdr>
              <w:top w:val="nil"/>
              <w:left w:val="nil"/>
              <w:bottom w:val="nil"/>
              <w:right w:val="nil"/>
              <w:between w:val="nil"/>
            </w:pBdr>
            <w:tabs>
              <w:tab w:val="right" w:leader="dot" w:pos="10040"/>
            </w:tabs>
            <w:spacing w:before="240" w:after="120"/>
            <w:rPr>
              <w:rFonts w:ascii="Times New Roman" w:eastAsia="Times New Roman" w:hAnsi="Times New Roman" w:cs="Times New Roman"/>
              <w:smallCaps/>
              <w:color w:val="000000"/>
              <w:sz w:val="20"/>
              <w:szCs w:val="20"/>
            </w:rPr>
          </w:pPr>
          <w:hyperlink w:anchor="_heading=h.2nusc19">
            <w:r w:rsidR="009B64E2" w:rsidRPr="00845A4A">
              <w:rPr>
                <w:rFonts w:ascii="Times New Roman" w:eastAsia="Times New Roman" w:hAnsi="Times New Roman" w:cs="Times New Roman"/>
                <w:b/>
                <w:color w:val="000000"/>
                <w:sz w:val="20"/>
                <w:szCs w:val="20"/>
              </w:rPr>
              <w:t>Price Schedule Forms</w:t>
            </w:r>
            <w:r w:rsidR="009B64E2" w:rsidRPr="00845A4A">
              <w:rPr>
                <w:rFonts w:ascii="Times New Roman" w:eastAsia="Times New Roman" w:hAnsi="Times New Roman" w:cs="Times New Roman"/>
                <w:b/>
                <w:color w:val="000000"/>
                <w:sz w:val="20"/>
                <w:szCs w:val="20"/>
              </w:rPr>
              <w:tab/>
              <w:t>46</w:t>
            </w:r>
          </w:hyperlink>
        </w:p>
        <w:p w14:paraId="000008C9" w14:textId="77777777" w:rsidR="00476D24" w:rsidRPr="00845A4A" w:rsidRDefault="00000000">
          <w:pPr>
            <w:pBdr>
              <w:top w:val="nil"/>
              <w:left w:val="nil"/>
              <w:bottom w:val="nil"/>
              <w:right w:val="nil"/>
              <w:between w:val="nil"/>
            </w:pBdr>
            <w:tabs>
              <w:tab w:val="right" w:leader="dot" w:pos="10040"/>
            </w:tabs>
            <w:spacing w:before="240" w:after="120"/>
            <w:rPr>
              <w:rFonts w:ascii="Times New Roman" w:eastAsia="Times New Roman" w:hAnsi="Times New Roman" w:cs="Times New Roman"/>
              <w:smallCaps/>
              <w:color w:val="000000"/>
              <w:sz w:val="20"/>
              <w:szCs w:val="20"/>
            </w:rPr>
          </w:pPr>
          <w:hyperlink w:anchor="_heading=h.3mzq4wv">
            <w:r w:rsidR="009B64E2" w:rsidRPr="00845A4A">
              <w:rPr>
                <w:rFonts w:ascii="Times New Roman" w:eastAsia="Times New Roman" w:hAnsi="Times New Roman" w:cs="Times New Roman"/>
                <w:b/>
                <w:color w:val="000000"/>
                <w:sz w:val="20"/>
                <w:szCs w:val="20"/>
              </w:rPr>
              <w:t>Price Schedule: Goods Manufactured Outside the Purchaser’s Country, already imported</w:t>
            </w:r>
            <w:r w:rsidR="009B64E2" w:rsidRPr="00845A4A">
              <w:rPr>
                <w:rFonts w:ascii="Times New Roman" w:eastAsia="Times New Roman" w:hAnsi="Times New Roman" w:cs="Times New Roman"/>
                <w:b/>
                <w:color w:val="000000"/>
                <w:sz w:val="20"/>
                <w:szCs w:val="20"/>
              </w:rPr>
              <w:tab/>
              <w:t>48</w:t>
            </w:r>
          </w:hyperlink>
        </w:p>
        <w:p w14:paraId="000008CA" w14:textId="77777777" w:rsidR="00476D24" w:rsidRPr="00845A4A" w:rsidRDefault="00000000">
          <w:pPr>
            <w:pBdr>
              <w:top w:val="nil"/>
              <w:left w:val="nil"/>
              <w:bottom w:val="nil"/>
              <w:right w:val="nil"/>
              <w:between w:val="nil"/>
            </w:pBdr>
            <w:tabs>
              <w:tab w:val="right" w:leader="dot" w:pos="10040"/>
            </w:tabs>
            <w:ind w:left="480"/>
            <w:rPr>
              <w:rFonts w:ascii="Times New Roman" w:eastAsia="Times New Roman" w:hAnsi="Times New Roman" w:cs="Times New Roman"/>
              <w:color w:val="000000"/>
            </w:rPr>
          </w:pPr>
          <w:hyperlink w:anchor="_heading=h.319y80a">
            <w:r w:rsidR="009B64E2" w:rsidRPr="00845A4A">
              <w:rPr>
                <w:rFonts w:ascii="Times New Roman" w:eastAsia="Times New Roman" w:hAnsi="Times New Roman" w:cs="Times New Roman"/>
                <w:color w:val="000000"/>
                <w:sz w:val="20"/>
                <w:szCs w:val="20"/>
              </w:rPr>
              <w:t>Date:</w:t>
            </w:r>
            <w:r w:rsidR="009B64E2" w:rsidRPr="00845A4A">
              <w:rPr>
                <w:rFonts w:ascii="Times New Roman" w:eastAsia="Times New Roman" w:hAnsi="Times New Roman" w:cs="Times New Roman"/>
                <w:color w:val="000000"/>
                <w:sz w:val="20"/>
                <w:szCs w:val="20"/>
              </w:rPr>
              <w:tab/>
              <w:t>49</w:t>
            </w:r>
          </w:hyperlink>
        </w:p>
        <w:p w14:paraId="000008CB" w14:textId="77777777" w:rsidR="00476D24" w:rsidRPr="00845A4A" w:rsidRDefault="00000000">
          <w:pPr>
            <w:pBdr>
              <w:top w:val="nil"/>
              <w:left w:val="nil"/>
              <w:bottom w:val="nil"/>
              <w:right w:val="nil"/>
              <w:between w:val="nil"/>
            </w:pBdr>
            <w:tabs>
              <w:tab w:val="right" w:leader="dot" w:pos="10040"/>
            </w:tabs>
            <w:ind w:left="480"/>
            <w:rPr>
              <w:rFonts w:ascii="Times New Roman" w:eastAsia="Times New Roman" w:hAnsi="Times New Roman" w:cs="Times New Roman"/>
              <w:color w:val="000000"/>
            </w:rPr>
          </w:pPr>
          <w:hyperlink w:anchor="_heading=h.1gf8i83">
            <w:r w:rsidR="009B64E2" w:rsidRPr="00845A4A">
              <w:rPr>
                <w:rFonts w:ascii="Times New Roman" w:eastAsia="Times New Roman" w:hAnsi="Times New Roman" w:cs="Times New Roman"/>
                <w:color w:val="000000"/>
                <w:sz w:val="20"/>
                <w:szCs w:val="20"/>
              </w:rPr>
              <w:t>BID GUARANTEE No.:</w:t>
            </w:r>
            <w:r w:rsidR="009B64E2" w:rsidRPr="00845A4A">
              <w:rPr>
                <w:rFonts w:ascii="Times New Roman" w:eastAsia="Times New Roman" w:hAnsi="Times New Roman" w:cs="Times New Roman"/>
                <w:color w:val="000000"/>
                <w:sz w:val="20"/>
                <w:szCs w:val="20"/>
              </w:rPr>
              <w:tab/>
              <w:t>49</w:t>
            </w:r>
          </w:hyperlink>
        </w:p>
        <w:p w14:paraId="000008CC" w14:textId="77777777" w:rsidR="00476D24" w:rsidRPr="00845A4A" w:rsidRDefault="00000000">
          <w:pPr>
            <w:pBdr>
              <w:top w:val="nil"/>
              <w:left w:val="nil"/>
              <w:bottom w:val="nil"/>
              <w:right w:val="nil"/>
              <w:between w:val="nil"/>
            </w:pBdr>
            <w:tabs>
              <w:tab w:val="right" w:leader="dot" w:pos="10040"/>
            </w:tabs>
            <w:spacing w:before="240" w:after="120"/>
            <w:rPr>
              <w:rFonts w:ascii="Times New Roman" w:eastAsia="Times New Roman" w:hAnsi="Times New Roman" w:cs="Times New Roman"/>
              <w:smallCaps/>
              <w:color w:val="000000"/>
              <w:sz w:val="20"/>
              <w:szCs w:val="20"/>
            </w:rPr>
          </w:pPr>
          <w:hyperlink w:anchor="_heading=h.40ew0vw">
            <w:r w:rsidR="009B64E2" w:rsidRPr="00845A4A">
              <w:rPr>
                <w:rFonts w:ascii="Times New Roman" w:eastAsia="Times New Roman" w:hAnsi="Times New Roman" w:cs="Times New Roman"/>
                <w:b/>
                <w:color w:val="000000"/>
                <w:sz w:val="20"/>
                <w:szCs w:val="20"/>
              </w:rPr>
              <w:t>Manufacturer’s Authorization</w:t>
            </w:r>
            <w:r w:rsidR="009B64E2" w:rsidRPr="00845A4A">
              <w:rPr>
                <w:rFonts w:ascii="Times New Roman" w:eastAsia="Times New Roman" w:hAnsi="Times New Roman" w:cs="Times New Roman"/>
                <w:b/>
                <w:color w:val="000000"/>
                <w:sz w:val="20"/>
                <w:szCs w:val="20"/>
              </w:rPr>
              <w:tab/>
              <w:t>50</w:t>
            </w:r>
          </w:hyperlink>
        </w:p>
        <w:p w14:paraId="000008CD" w14:textId="77777777" w:rsidR="00476D24" w:rsidRPr="00845A4A" w:rsidRDefault="00000000">
          <w:pPr>
            <w:pBdr>
              <w:top w:val="nil"/>
              <w:left w:val="nil"/>
              <w:bottom w:val="nil"/>
              <w:right w:val="nil"/>
              <w:between w:val="nil"/>
            </w:pBdr>
            <w:tabs>
              <w:tab w:val="right" w:leader="dot" w:pos="10040"/>
            </w:tabs>
            <w:spacing w:before="240" w:after="120"/>
            <w:rPr>
              <w:rFonts w:ascii="Times New Roman" w:eastAsia="Times New Roman" w:hAnsi="Times New Roman" w:cs="Times New Roman"/>
              <w:smallCaps/>
              <w:color w:val="000000"/>
              <w:sz w:val="20"/>
              <w:szCs w:val="20"/>
            </w:rPr>
          </w:pPr>
          <w:hyperlink w:anchor="_heading=h.2fk6b3p">
            <w:r w:rsidR="009B64E2" w:rsidRPr="00845A4A">
              <w:rPr>
                <w:rFonts w:ascii="Times New Roman" w:eastAsia="Times New Roman" w:hAnsi="Times New Roman" w:cs="Times New Roman"/>
                <w:b/>
                <w:color w:val="000000"/>
                <w:sz w:val="20"/>
                <w:szCs w:val="20"/>
              </w:rPr>
              <w:t>INTEGRITY PACT</w:t>
            </w:r>
            <w:r w:rsidR="009B64E2" w:rsidRPr="00845A4A">
              <w:rPr>
                <w:rFonts w:ascii="Times New Roman" w:eastAsia="Times New Roman" w:hAnsi="Times New Roman" w:cs="Times New Roman"/>
                <w:b/>
                <w:color w:val="000000"/>
                <w:sz w:val="20"/>
                <w:szCs w:val="20"/>
              </w:rPr>
              <w:tab/>
              <w:t>51</w:t>
            </w:r>
          </w:hyperlink>
        </w:p>
        <w:p w14:paraId="000008CE" w14:textId="77777777" w:rsidR="00476D24" w:rsidRPr="00845A4A" w:rsidRDefault="00000000">
          <w:pPr>
            <w:pBdr>
              <w:top w:val="nil"/>
              <w:left w:val="nil"/>
              <w:bottom w:val="nil"/>
              <w:right w:val="nil"/>
              <w:between w:val="nil"/>
            </w:pBdr>
            <w:tabs>
              <w:tab w:val="right" w:leader="dot" w:pos="10040"/>
            </w:tabs>
            <w:spacing w:before="240" w:after="120"/>
            <w:rPr>
              <w:rFonts w:ascii="Times New Roman" w:eastAsia="Times New Roman" w:hAnsi="Times New Roman" w:cs="Times New Roman"/>
              <w:smallCaps/>
              <w:color w:val="000000"/>
              <w:sz w:val="20"/>
              <w:szCs w:val="20"/>
            </w:rPr>
          </w:pPr>
          <w:hyperlink w:anchor="_heading=h.upglbi">
            <w:r w:rsidR="009B64E2" w:rsidRPr="00845A4A">
              <w:rPr>
                <w:rFonts w:ascii="Times New Roman" w:eastAsia="Times New Roman" w:hAnsi="Times New Roman" w:cs="Times New Roman"/>
                <w:b/>
                <w:color w:val="000000"/>
                <w:sz w:val="20"/>
                <w:szCs w:val="20"/>
              </w:rPr>
              <w:t>Letter of Intent</w:t>
            </w:r>
            <w:r w:rsidR="009B64E2" w:rsidRPr="00845A4A">
              <w:rPr>
                <w:rFonts w:ascii="Times New Roman" w:eastAsia="Times New Roman" w:hAnsi="Times New Roman" w:cs="Times New Roman"/>
                <w:b/>
                <w:color w:val="000000"/>
                <w:sz w:val="20"/>
                <w:szCs w:val="20"/>
              </w:rPr>
              <w:tab/>
              <w:t>54</w:t>
            </w:r>
          </w:hyperlink>
        </w:p>
        <w:p w14:paraId="000008CF" w14:textId="77777777" w:rsidR="00476D24" w:rsidRPr="00845A4A" w:rsidRDefault="00000000">
          <w:pPr>
            <w:pBdr>
              <w:top w:val="nil"/>
              <w:left w:val="nil"/>
              <w:bottom w:val="nil"/>
              <w:right w:val="nil"/>
              <w:between w:val="nil"/>
            </w:pBdr>
            <w:tabs>
              <w:tab w:val="left" w:pos="2728"/>
              <w:tab w:val="right" w:leader="dot" w:pos="10040"/>
            </w:tabs>
            <w:spacing w:before="120"/>
            <w:ind w:left="240"/>
            <w:rPr>
              <w:rFonts w:ascii="Times New Roman" w:eastAsia="Times New Roman" w:hAnsi="Times New Roman" w:cs="Times New Roman"/>
              <w:b/>
              <w:color w:val="000000"/>
            </w:rPr>
          </w:pPr>
          <w:hyperlink w:anchor="_heading=h.3ep43zb">
            <w:r w:rsidR="009B64E2" w:rsidRPr="00845A4A">
              <w:rPr>
                <w:rFonts w:ascii="Times New Roman" w:eastAsia="Times New Roman" w:hAnsi="Times New Roman" w:cs="Times New Roman"/>
                <w:color w:val="000000"/>
                <w:sz w:val="20"/>
                <w:szCs w:val="20"/>
              </w:rPr>
              <w:t>Section V: Eligible Countries</w:t>
            </w:r>
          </w:hyperlink>
          <w:hyperlink w:anchor="_heading=h.3ep43zb">
            <w:r w:rsidR="009B64E2" w:rsidRPr="00845A4A">
              <w:rPr>
                <w:rFonts w:ascii="Times New Roman" w:eastAsia="Times New Roman" w:hAnsi="Times New Roman" w:cs="Times New Roman"/>
                <w:b/>
                <w:color w:val="000000"/>
              </w:rPr>
              <w:tab/>
            </w:r>
          </w:hyperlink>
          <w:r w:rsidR="009B64E2" w:rsidRPr="00845A4A">
            <w:fldChar w:fldCharType="begin"/>
          </w:r>
          <w:r w:rsidR="009B64E2" w:rsidRPr="00845A4A">
            <w:instrText xml:space="preserve"> PAGEREF _heading=h.3ep43zb \h </w:instrText>
          </w:r>
          <w:r w:rsidR="009B64E2" w:rsidRPr="00845A4A">
            <w:fldChar w:fldCharType="separate"/>
          </w:r>
          <w:r w:rsidR="009B64E2" w:rsidRPr="00845A4A">
            <w:rPr>
              <w:rFonts w:ascii="Times New Roman" w:eastAsia="Times New Roman" w:hAnsi="Times New Roman" w:cs="Times New Roman"/>
              <w:color w:val="000000"/>
              <w:sz w:val="20"/>
              <w:szCs w:val="20"/>
            </w:rPr>
            <w:t>55</w:t>
          </w:r>
          <w:r w:rsidR="009B64E2" w:rsidRPr="00845A4A">
            <w:rPr>
              <w:rFonts w:ascii="Times New Roman" w:eastAsia="Times New Roman" w:hAnsi="Times New Roman" w:cs="Times New Roman"/>
              <w:color w:val="000000"/>
              <w:sz w:val="20"/>
              <w:szCs w:val="20"/>
            </w:rPr>
            <w:tab/>
            <w:t>55</w:t>
          </w:r>
          <w:r w:rsidR="009B64E2" w:rsidRPr="00845A4A">
            <w:fldChar w:fldCharType="end"/>
          </w:r>
        </w:p>
        <w:p w14:paraId="000008D0" w14:textId="77777777" w:rsidR="00476D24" w:rsidRPr="00845A4A" w:rsidRDefault="00000000">
          <w:pPr>
            <w:pBdr>
              <w:top w:val="nil"/>
              <w:left w:val="nil"/>
              <w:bottom w:val="nil"/>
              <w:right w:val="nil"/>
              <w:between w:val="nil"/>
            </w:pBdr>
            <w:tabs>
              <w:tab w:val="left" w:pos="480"/>
              <w:tab w:val="right" w:leader="dot" w:pos="10040"/>
            </w:tabs>
            <w:spacing w:before="120"/>
            <w:ind w:left="240"/>
            <w:rPr>
              <w:rFonts w:ascii="Times New Roman" w:eastAsia="Times New Roman" w:hAnsi="Times New Roman" w:cs="Times New Roman"/>
              <w:b/>
              <w:color w:val="000000"/>
            </w:rPr>
          </w:pPr>
          <w:hyperlink w:anchor="_heading=h.3s49zyc">
            <w:r w:rsidR="009B64E2" w:rsidRPr="00845A4A">
              <w:rPr>
                <w:rFonts w:ascii="Times New Roman" w:eastAsia="Times New Roman" w:hAnsi="Times New Roman" w:cs="Times New Roman"/>
                <w:color w:val="000000"/>
                <w:sz w:val="20"/>
                <w:szCs w:val="20"/>
              </w:rPr>
              <w:t>58</w:t>
            </w:r>
          </w:hyperlink>
          <w:hyperlink w:anchor="_heading=h.3s49zyc">
            <w:r w:rsidR="009B64E2" w:rsidRPr="00845A4A">
              <w:rPr>
                <w:rFonts w:ascii="Times New Roman" w:eastAsia="Times New Roman" w:hAnsi="Times New Roman" w:cs="Times New Roman"/>
                <w:b/>
                <w:color w:val="000000"/>
              </w:rPr>
              <w:tab/>
            </w:r>
          </w:hyperlink>
          <w:r w:rsidR="009B64E2" w:rsidRPr="00845A4A">
            <w:fldChar w:fldCharType="begin"/>
          </w:r>
          <w:r w:rsidR="009B64E2" w:rsidRPr="00845A4A">
            <w:instrText xml:space="preserve"> PAGEREF _heading=h.3s49zyc \h </w:instrText>
          </w:r>
          <w:r w:rsidR="009B64E2" w:rsidRPr="00845A4A">
            <w:fldChar w:fldCharType="separate"/>
          </w:r>
          <w:r w:rsidR="009B64E2" w:rsidRPr="00845A4A">
            <w:rPr>
              <w:rFonts w:ascii="Times New Roman" w:eastAsia="Times New Roman" w:hAnsi="Times New Roman" w:cs="Times New Roman"/>
              <w:color w:val="000000"/>
              <w:sz w:val="20"/>
              <w:szCs w:val="20"/>
            </w:rPr>
            <w:t>Section VI: Schedule of Supply</w:t>
          </w:r>
          <w:r w:rsidR="009B64E2" w:rsidRPr="00845A4A">
            <w:rPr>
              <w:rFonts w:ascii="Times New Roman" w:eastAsia="Times New Roman" w:hAnsi="Times New Roman" w:cs="Times New Roman"/>
              <w:color w:val="000000"/>
              <w:sz w:val="20"/>
              <w:szCs w:val="20"/>
            </w:rPr>
            <w:tab/>
            <w:t>58</w:t>
          </w:r>
          <w:r w:rsidR="009B64E2" w:rsidRPr="00845A4A">
            <w:fldChar w:fldCharType="end"/>
          </w:r>
        </w:p>
        <w:p w14:paraId="000008D1" w14:textId="77777777" w:rsidR="00476D24" w:rsidRPr="00845A4A" w:rsidRDefault="00000000">
          <w:pPr>
            <w:pBdr>
              <w:top w:val="nil"/>
              <w:left w:val="nil"/>
              <w:bottom w:val="nil"/>
              <w:right w:val="nil"/>
              <w:between w:val="nil"/>
            </w:pBdr>
            <w:tabs>
              <w:tab w:val="left" w:pos="2946"/>
              <w:tab w:val="right" w:leader="dot" w:pos="10040"/>
            </w:tabs>
            <w:spacing w:before="120"/>
            <w:ind w:left="240"/>
            <w:rPr>
              <w:rFonts w:ascii="Times New Roman" w:eastAsia="Times New Roman" w:hAnsi="Times New Roman" w:cs="Times New Roman"/>
              <w:b/>
              <w:color w:val="000000"/>
            </w:rPr>
          </w:pPr>
          <w:hyperlink w:anchor="_heading=h.meukdy">
            <w:r w:rsidR="009B64E2" w:rsidRPr="00845A4A">
              <w:rPr>
                <w:rFonts w:ascii="Times New Roman" w:eastAsia="Times New Roman" w:hAnsi="Times New Roman" w:cs="Times New Roman"/>
                <w:color w:val="000000"/>
                <w:sz w:val="20"/>
                <w:szCs w:val="20"/>
              </w:rPr>
              <w:t>Section VI:  Schedule of Supply</w:t>
            </w:r>
          </w:hyperlink>
          <w:hyperlink w:anchor="_heading=h.meukdy">
            <w:r w:rsidR="009B64E2" w:rsidRPr="00845A4A">
              <w:rPr>
                <w:rFonts w:ascii="Times New Roman" w:eastAsia="Times New Roman" w:hAnsi="Times New Roman" w:cs="Times New Roman"/>
                <w:b/>
                <w:color w:val="000000"/>
              </w:rPr>
              <w:tab/>
            </w:r>
          </w:hyperlink>
          <w:r w:rsidR="009B64E2" w:rsidRPr="00845A4A">
            <w:fldChar w:fldCharType="begin"/>
          </w:r>
          <w:r w:rsidR="009B64E2" w:rsidRPr="00845A4A">
            <w:instrText xml:space="preserve"> PAGEREF _heading=h.meukdy \h </w:instrText>
          </w:r>
          <w:r w:rsidR="009B64E2" w:rsidRPr="00845A4A">
            <w:fldChar w:fldCharType="separate"/>
          </w:r>
          <w:r w:rsidR="009B64E2" w:rsidRPr="00845A4A">
            <w:rPr>
              <w:rFonts w:ascii="Times New Roman" w:eastAsia="Times New Roman" w:hAnsi="Times New Roman" w:cs="Times New Roman"/>
              <w:color w:val="000000"/>
              <w:sz w:val="20"/>
              <w:szCs w:val="20"/>
            </w:rPr>
            <w:t>59</w:t>
          </w:r>
          <w:r w:rsidR="009B64E2" w:rsidRPr="00845A4A">
            <w:rPr>
              <w:rFonts w:ascii="Times New Roman" w:eastAsia="Times New Roman" w:hAnsi="Times New Roman" w:cs="Times New Roman"/>
              <w:color w:val="000000"/>
              <w:sz w:val="20"/>
              <w:szCs w:val="20"/>
            </w:rPr>
            <w:tab/>
            <w:t>59</w:t>
          </w:r>
          <w:r w:rsidR="009B64E2" w:rsidRPr="00845A4A">
            <w:fldChar w:fldCharType="end"/>
          </w:r>
        </w:p>
        <w:p w14:paraId="000008D2" w14:textId="77777777" w:rsidR="00476D24" w:rsidRPr="00845A4A" w:rsidRDefault="00000000">
          <w:pPr>
            <w:pBdr>
              <w:top w:val="nil"/>
              <w:left w:val="nil"/>
              <w:bottom w:val="nil"/>
              <w:right w:val="nil"/>
              <w:between w:val="nil"/>
            </w:pBdr>
            <w:tabs>
              <w:tab w:val="left" w:pos="480"/>
              <w:tab w:val="right" w:leader="dot" w:pos="10040"/>
            </w:tabs>
            <w:spacing w:before="240" w:after="120"/>
            <w:rPr>
              <w:rFonts w:ascii="Times New Roman" w:eastAsia="Times New Roman" w:hAnsi="Times New Roman" w:cs="Times New Roman"/>
              <w:smallCaps/>
              <w:color w:val="000000"/>
              <w:sz w:val="20"/>
              <w:szCs w:val="20"/>
            </w:rPr>
          </w:pPr>
          <w:hyperlink w:anchor="_heading=h.1ljsd9k">
            <w:r w:rsidR="009B64E2" w:rsidRPr="00845A4A">
              <w:rPr>
                <w:rFonts w:ascii="Times New Roman" w:eastAsia="Times New Roman" w:hAnsi="Times New Roman" w:cs="Times New Roman"/>
                <w:b/>
                <w:color w:val="000000"/>
                <w:sz w:val="20"/>
                <w:szCs w:val="20"/>
              </w:rPr>
              <w:t>1.</w:t>
            </w:r>
          </w:hyperlink>
          <w:hyperlink w:anchor="_heading=h.1ljsd9k">
            <w:r w:rsidR="009B64E2" w:rsidRPr="00845A4A">
              <w:rPr>
                <w:rFonts w:ascii="Times New Roman" w:eastAsia="Times New Roman" w:hAnsi="Times New Roman" w:cs="Times New Roman"/>
                <w:smallCaps/>
                <w:color w:val="000000"/>
                <w:sz w:val="20"/>
                <w:szCs w:val="20"/>
              </w:rPr>
              <w:tab/>
            </w:r>
          </w:hyperlink>
          <w:r w:rsidR="009B64E2" w:rsidRPr="00845A4A">
            <w:fldChar w:fldCharType="begin"/>
          </w:r>
          <w:r w:rsidR="009B64E2" w:rsidRPr="00845A4A">
            <w:instrText xml:space="preserve"> PAGEREF _heading=h.1ljsd9k \h </w:instrText>
          </w:r>
          <w:r w:rsidR="009B64E2" w:rsidRPr="00845A4A">
            <w:fldChar w:fldCharType="separate"/>
          </w:r>
          <w:r w:rsidR="009B64E2" w:rsidRPr="00845A4A">
            <w:rPr>
              <w:rFonts w:ascii="Times New Roman" w:eastAsia="Times New Roman" w:hAnsi="Times New Roman" w:cs="Times New Roman"/>
              <w:b/>
              <w:color w:val="000000"/>
              <w:sz w:val="20"/>
              <w:szCs w:val="20"/>
            </w:rPr>
            <w:t>Project Information</w:t>
          </w:r>
          <w:r w:rsidR="009B64E2" w:rsidRPr="00845A4A">
            <w:rPr>
              <w:rFonts w:ascii="Times New Roman" w:eastAsia="Times New Roman" w:hAnsi="Times New Roman" w:cs="Times New Roman"/>
              <w:b/>
              <w:color w:val="000000"/>
              <w:sz w:val="20"/>
              <w:szCs w:val="20"/>
            </w:rPr>
            <w:tab/>
            <w:t>62</w:t>
          </w:r>
          <w:r w:rsidR="009B64E2" w:rsidRPr="00845A4A">
            <w:fldChar w:fldCharType="end"/>
          </w:r>
        </w:p>
        <w:p w14:paraId="000008D3" w14:textId="77777777" w:rsidR="00476D24" w:rsidRPr="00845A4A" w:rsidRDefault="00000000">
          <w:pPr>
            <w:pBdr>
              <w:top w:val="nil"/>
              <w:left w:val="nil"/>
              <w:bottom w:val="nil"/>
              <w:right w:val="nil"/>
              <w:between w:val="nil"/>
            </w:pBdr>
            <w:tabs>
              <w:tab w:val="left" w:pos="720"/>
              <w:tab w:val="right" w:leader="dot" w:pos="10040"/>
            </w:tabs>
            <w:spacing w:before="120"/>
            <w:ind w:left="240"/>
            <w:rPr>
              <w:rFonts w:ascii="Times New Roman" w:eastAsia="Times New Roman" w:hAnsi="Times New Roman" w:cs="Times New Roman"/>
              <w:b/>
              <w:color w:val="000000"/>
            </w:rPr>
          </w:pPr>
          <w:hyperlink w:anchor="_heading=h.45jfvxd">
            <w:r w:rsidR="009B64E2" w:rsidRPr="00845A4A">
              <w:rPr>
                <w:rFonts w:ascii="Times New Roman" w:eastAsia="Times New Roman" w:hAnsi="Times New Roman" w:cs="Times New Roman"/>
                <w:color w:val="000000"/>
                <w:sz w:val="20"/>
                <w:szCs w:val="20"/>
              </w:rPr>
              <w:t>3.1</w:t>
            </w:r>
          </w:hyperlink>
          <w:hyperlink w:anchor="_heading=h.45jfvxd">
            <w:r w:rsidR="009B64E2" w:rsidRPr="00845A4A">
              <w:rPr>
                <w:rFonts w:ascii="Times New Roman" w:eastAsia="Times New Roman" w:hAnsi="Times New Roman" w:cs="Times New Roman"/>
                <w:b/>
                <w:color w:val="000000"/>
              </w:rPr>
              <w:tab/>
            </w:r>
          </w:hyperlink>
          <w:r w:rsidR="009B64E2" w:rsidRPr="00845A4A">
            <w:fldChar w:fldCharType="begin"/>
          </w:r>
          <w:r w:rsidR="009B64E2" w:rsidRPr="00845A4A">
            <w:instrText xml:space="preserve"> PAGEREF _heading=h.45jfvxd \h </w:instrText>
          </w:r>
          <w:r w:rsidR="009B64E2" w:rsidRPr="00845A4A">
            <w:fldChar w:fldCharType="separate"/>
          </w:r>
          <w:r w:rsidR="009B64E2" w:rsidRPr="00845A4A">
            <w:rPr>
              <w:rFonts w:ascii="Times New Roman" w:eastAsia="Times New Roman" w:hAnsi="Times New Roman" w:cs="Times New Roman"/>
              <w:color w:val="000000"/>
              <w:sz w:val="20"/>
              <w:szCs w:val="20"/>
            </w:rPr>
            <w:t>Solar Photovoltaic (PV) Modules</w:t>
          </w:r>
          <w:r w:rsidR="009B64E2" w:rsidRPr="00845A4A">
            <w:rPr>
              <w:rFonts w:ascii="Times New Roman" w:eastAsia="Times New Roman" w:hAnsi="Times New Roman" w:cs="Times New Roman"/>
              <w:color w:val="000000"/>
              <w:sz w:val="20"/>
              <w:szCs w:val="20"/>
            </w:rPr>
            <w:tab/>
            <w:t>64</w:t>
          </w:r>
          <w:r w:rsidR="009B64E2" w:rsidRPr="00845A4A">
            <w:fldChar w:fldCharType="end"/>
          </w:r>
        </w:p>
        <w:p w14:paraId="000008D4" w14:textId="77777777" w:rsidR="00476D24" w:rsidRPr="00845A4A" w:rsidRDefault="00000000">
          <w:pPr>
            <w:pBdr>
              <w:top w:val="nil"/>
              <w:left w:val="nil"/>
              <w:bottom w:val="nil"/>
              <w:right w:val="nil"/>
              <w:between w:val="nil"/>
            </w:pBdr>
            <w:tabs>
              <w:tab w:val="left" w:pos="720"/>
              <w:tab w:val="right" w:leader="dot" w:pos="10040"/>
            </w:tabs>
            <w:spacing w:before="120"/>
            <w:ind w:left="240"/>
            <w:rPr>
              <w:rFonts w:ascii="Times New Roman" w:eastAsia="Times New Roman" w:hAnsi="Times New Roman" w:cs="Times New Roman"/>
              <w:b/>
              <w:color w:val="000000"/>
            </w:rPr>
          </w:pPr>
          <w:hyperlink w:anchor="_heading=h.2koq656">
            <w:r w:rsidR="009B64E2" w:rsidRPr="00845A4A">
              <w:rPr>
                <w:rFonts w:ascii="Times New Roman" w:eastAsia="Times New Roman" w:hAnsi="Times New Roman" w:cs="Times New Roman"/>
                <w:color w:val="000000"/>
                <w:sz w:val="20"/>
                <w:szCs w:val="20"/>
              </w:rPr>
              <w:t>3.2</w:t>
            </w:r>
          </w:hyperlink>
          <w:hyperlink w:anchor="_heading=h.2koq656">
            <w:r w:rsidR="009B64E2" w:rsidRPr="00845A4A">
              <w:rPr>
                <w:rFonts w:ascii="Times New Roman" w:eastAsia="Times New Roman" w:hAnsi="Times New Roman" w:cs="Times New Roman"/>
                <w:b/>
                <w:color w:val="000000"/>
              </w:rPr>
              <w:tab/>
            </w:r>
          </w:hyperlink>
          <w:r w:rsidR="009B64E2" w:rsidRPr="00845A4A">
            <w:fldChar w:fldCharType="begin"/>
          </w:r>
          <w:r w:rsidR="009B64E2" w:rsidRPr="00845A4A">
            <w:instrText xml:space="preserve"> PAGEREF _heading=h.2koq656 \h </w:instrText>
          </w:r>
          <w:r w:rsidR="009B64E2" w:rsidRPr="00845A4A">
            <w:fldChar w:fldCharType="separate"/>
          </w:r>
          <w:r w:rsidR="009B64E2" w:rsidRPr="00845A4A">
            <w:rPr>
              <w:rFonts w:ascii="Times New Roman" w:eastAsia="Times New Roman" w:hAnsi="Times New Roman" w:cs="Times New Roman"/>
              <w:color w:val="000000"/>
              <w:sz w:val="20"/>
              <w:szCs w:val="20"/>
            </w:rPr>
            <w:t>Modules Mounting Structure</w:t>
          </w:r>
          <w:r w:rsidR="009B64E2" w:rsidRPr="00845A4A">
            <w:rPr>
              <w:rFonts w:ascii="Times New Roman" w:eastAsia="Times New Roman" w:hAnsi="Times New Roman" w:cs="Times New Roman"/>
              <w:color w:val="000000"/>
              <w:sz w:val="20"/>
              <w:szCs w:val="20"/>
            </w:rPr>
            <w:tab/>
            <w:t>66</w:t>
          </w:r>
          <w:r w:rsidR="009B64E2" w:rsidRPr="00845A4A">
            <w:fldChar w:fldCharType="end"/>
          </w:r>
        </w:p>
        <w:p w14:paraId="000008D5" w14:textId="77777777" w:rsidR="00476D24" w:rsidRPr="00845A4A" w:rsidRDefault="00000000">
          <w:pPr>
            <w:pBdr>
              <w:top w:val="nil"/>
              <w:left w:val="nil"/>
              <w:bottom w:val="nil"/>
              <w:right w:val="nil"/>
              <w:between w:val="nil"/>
            </w:pBdr>
            <w:tabs>
              <w:tab w:val="left" w:pos="720"/>
              <w:tab w:val="right" w:leader="dot" w:pos="10040"/>
            </w:tabs>
            <w:spacing w:before="120"/>
            <w:ind w:left="240"/>
            <w:rPr>
              <w:rFonts w:ascii="Times New Roman" w:eastAsia="Times New Roman" w:hAnsi="Times New Roman" w:cs="Times New Roman"/>
              <w:b/>
              <w:color w:val="000000"/>
            </w:rPr>
          </w:pPr>
          <w:hyperlink w:anchor="_heading=h.zu0gcz">
            <w:r w:rsidR="009B64E2" w:rsidRPr="00845A4A">
              <w:rPr>
                <w:rFonts w:ascii="Times New Roman" w:eastAsia="Times New Roman" w:hAnsi="Times New Roman" w:cs="Times New Roman"/>
                <w:color w:val="000000"/>
                <w:sz w:val="20"/>
                <w:szCs w:val="20"/>
              </w:rPr>
              <w:t>3.3</w:t>
            </w:r>
          </w:hyperlink>
          <w:hyperlink w:anchor="_heading=h.zu0gcz">
            <w:r w:rsidR="009B64E2" w:rsidRPr="00845A4A">
              <w:rPr>
                <w:rFonts w:ascii="Times New Roman" w:eastAsia="Times New Roman" w:hAnsi="Times New Roman" w:cs="Times New Roman"/>
                <w:b/>
                <w:color w:val="000000"/>
              </w:rPr>
              <w:tab/>
            </w:r>
          </w:hyperlink>
          <w:r w:rsidR="009B64E2" w:rsidRPr="00845A4A">
            <w:fldChar w:fldCharType="begin"/>
          </w:r>
          <w:r w:rsidR="009B64E2" w:rsidRPr="00845A4A">
            <w:instrText xml:space="preserve"> PAGEREF _heading=h.zu0gcz \h </w:instrText>
          </w:r>
          <w:r w:rsidR="009B64E2" w:rsidRPr="00845A4A">
            <w:fldChar w:fldCharType="separate"/>
          </w:r>
          <w:r w:rsidR="009B64E2" w:rsidRPr="00845A4A">
            <w:rPr>
              <w:rFonts w:ascii="Times New Roman" w:eastAsia="Times New Roman" w:hAnsi="Times New Roman" w:cs="Times New Roman"/>
              <w:color w:val="000000"/>
              <w:sz w:val="20"/>
              <w:szCs w:val="20"/>
            </w:rPr>
            <w:t>Off-grid Inverter</w:t>
          </w:r>
          <w:r w:rsidR="009B64E2" w:rsidRPr="00845A4A">
            <w:rPr>
              <w:rFonts w:ascii="Times New Roman" w:eastAsia="Times New Roman" w:hAnsi="Times New Roman" w:cs="Times New Roman"/>
              <w:color w:val="000000"/>
              <w:sz w:val="20"/>
              <w:szCs w:val="20"/>
            </w:rPr>
            <w:tab/>
            <w:t>66</w:t>
          </w:r>
          <w:r w:rsidR="009B64E2" w:rsidRPr="00845A4A">
            <w:fldChar w:fldCharType="end"/>
          </w:r>
        </w:p>
        <w:p w14:paraId="000008D6" w14:textId="77777777" w:rsidR="00476D24" w:rsidRPr="00845A4A" w:rsidRDefault="00000000">
          <w:pPr>
            <w:pBdr>
              <w:top w:val="nil"/>
              <w:left w:val="nil"/>
              <w:bottom w:val="nil"/>
              <w:right w:val="nil"/>
              <w:between w:val="nil"/>
            </w:pBdr>
            <w:tabs>
              <w:tab w:val="left" w:pos="720"/>
              <w:tab w:val="right" w:leader="dot" w:pos="10040"/>
            </w:tabs>
            <w:spacing w:before="120"/>
            <w:ind w:left="240"/>
            <w:rPr>
              <w:rFonts w:ascii="Times New Roman" w:eastAsia="Times New Roman" w:hAnsi="Times New Roman" w:cs="Times New Roman"/>
              <w:b/>
              <w:color w:val="000000"/>
            </w:rPr>
          </w:pPr>
          <w:hyperlink w:anchor="_heading=h.3jtnz0s">
            <w:r w:rsidR="009B64E2" w:rsidRPr="00845A4A">
              <w:rPr>
                <w:rFonts w:ascii="Times New Roman" w:eastAsia="Times New Roman" w:hAnsi="Times New Roman" w:cs="Times New Roman"/>
                <w:color w:val="000000"/>
                <w:sz w:val="20"/>
                <w:szCs w:val="20"/>
              </w:rPr>
              <w:t>3.4</w:t>
            </w:r>
          </w:hyperlink>
          <w:hyperlink w:anchor="_heading=h.3jtnz0s">
            <w:r w:rsidR="009B64E2" w:rsidRPr="00845A4A">
              <w:rPr>
                <w:rFonts w:ascii="Times New Roman" w:eastAsia="Times New Roman" w:hAnsi="Times New Roman" w:cs="Times New Roman"/>
                <w:b/>
                <w:color w:val="000000"/>
              </w:rPr>
              <w:tab/>
            </w:r>
          </w:hyperlink>
          <w:r w:rsidR="009B64E2" w:rsidRPr="00845A4A">
            <w:fldChar w:fldCharType="begin"/>
          </w:r>
          <w:r w:rsidR="009B64E2" w:rsidRPr="00845A4A">
            <w:instrText xml:space="preserve"> PAGEREF _heading=h.3jtnz0s \h </w:instrText>
          </w:r>
          <w:r w:rsidR="009B64E2" w:rsidRPr="00845A4A">
            <w:fldChar w:fldCharType="separate"/>
          </w:r>
          <w:r w:rsidR="009B64E2" w:rsidRPr="00845A4A">
            <w:rPr>
              <w:rFonts w:ascii="Times New Roman" w:eastAsia="Times New Roman" w:hAnsi="Times New Roman" w:cs="Times New Roman"/>
              <w:color w:val="000000"/>
              <w:sz w:val="20"/>
              <w:szCs w:val="20"/>
            </w:rPr>
            <w:t>Maximum Power Point Tracker (MPPT)</w:t>
          </w:r>
          <w:r w:rsidR="009B64E2" w:rsidRPr="00845A4A">
            <w:rPr>
              <w:rFonts w:ascii="Times New Roman" w:eastAsia="Times New Roman" w:hAnsi="Times New Roman" w:cs="Times New Roman"/>
              <w:color w:val="000000"/>
              <w:sz w:val="20"/>
              <w:szCs w:val="20"/>
            </w:rPr>
            <w:tab/>
            <w:t>67</w:t>
          </w:r>
          <w:r w:rsidR="009B64E2" w:rsidRPr="00845A4A">
            <w:fldChar w:fldCharType="end"/>
          </w:r>
        </w:p>
        <w:p w14:paraId="000008D7" w14:textId="77777777" w:rsidR="00476D24" w:rsidRPr="00845A4A" w:rsidRDefault="00000000">
          <w:pPr>
            <w:pBdr>
              <w:top w:val="nil"/>
              <w:left w:val="nil"/>
              <w:bottom w:val="nil"/>
              <w:right w:val="nil"/>
              <w:between w:val="nil"/>
            </w:pBdr>
            <w:tabs>
              <w:tab w:val="left" w:pos="720"/>
              <w:tab w:val="right" w:leader="dot" w:pos="10040"/>
            </w:tabs>
            <w:spacing w:before="120"/>
            <w:ind w:left="240"/>
            <w:rPr>
              <w:rFonts w:ascii="Times New Roman" w:eastAsia="Times New Roman" w:hAnsi="Times New Roman" w:cs="Times New Roman"/>
              <w:b/>
              <w:color w:val="000000"/>
            </w:rPr>
          </w:pPr>
          <w:hyperlink w:anchor="_heading=h.1yyy98l">
            <w:r w:rsidR="009B64E2" w:rsidRPr="00845A4A">
              <w:rPr>
                <w:rFonts w:ascii="Times New Roman" w:eastAsia="Times New Roman" w:hAnsi="Times New Roman" w:cs="Times New Roman"/>
                <w:color w:val="000000"/>
                <w:sz w:val="20"/>
                <w:szCs w:val="20"/>
              </w:rPr>
              <w:t>3.5</w:t>
            </w:r>
          </w:hyperlink>
          <w:hyperlink w:anchor="_heading=h.1yyy98l">
            <w:r w:rsidR="009B64E2" w:rsidRPr="00845A4A">
              <w:rPr>
                <w:rFonts w:ascii="Times New Roman" w:eastAsia="Times New Roman" w:hAnsi="Times New Roman" w:cs="Times New Roman"/>
                <w:b/>
                <w:color w:val="000000"/>
              </w:rPr>
              <w:tab/>
            </w:r>
          </w:hyperlink>
          <w:r w:rsidR="009B64E2" w:rsidRPr="00845A4A">
            <w:fldChar w:fldCharType="begin"/>
          </w:r>
          <w:r w:rsidR="009B64E2" w:rsidRPr="00845A4A">
            <w:instrText xml:space="preserve"> PAGEREF _heading=h.1yyy98l \h </w:instrText>
          </w:r>
          <w:r w:rsidR="009B64E2" w:rsidRPr="00845A4A">
            <w:fldChar w:fldCharType="separate"/>
          </w:r>
          <w:r w:rsidR="009B64E2" w:rsidRPr="00845A4A">
            <w:rPr>
              <w:rFonts w:ascii="Times New Roman" w:eastAsia="Times New Roman" w:hAnsi="Times New Roman" w:cs="Times New Roman"/>
              <w:color w:val="000000"/>
              <w:sz w:val="20"/>
              <w:szCs w:val="20"/>
            </w:rPr>
            <w:t>Array Junction Box</w:t>
          </w:r>
          <w:r w:rsidR="009B64E2" w:rsidRPr="00845A4A">
            <w:rPr>
              <w:rFonts w:ascii="Times New Roman" w:eastAsia="Times New Roman" w:hAnsi="Times New Roman" w:cs="Times New Roman"/>
              <w:color w:val="000000"/>
              <w:sz w:val="20"/>
              <w:szCs w:val="20"/>
            </w:rPr>
            <w:tab/>
            <w:t>67</w:t>
          </w:r>
          <w:r w:rsidR="009B64E2" w:rsidRPr="00845A4A">
            <w:fldChar w:fldCharType="end"/>
          </w:r>
        </w:p>
        <w:p w14:paraId="000008D8" w14:textId="77777777" w:rsidR="00476D24" w:rsidRPr="00845A4A" w:rsidRDefault="00000000">
          <w:pPr>
            <w:pBdr>
              <w:top w:val="nil"/>
              <w:left w:val="nil"/>
              <w:bottom w:val="nil"/>
              <w:right w:val="nil"/>
              <w:between w:val="nil"/>
            </w:pBdr>
            <w:tabs>
              <w:tab w:val="left" w:pos="720"/>
              <w:tab w:val="right" w:leader="dot" w:pos="10040"/>
            </w:tabs>
            <w:spacing w:before="120"/>
            <w:ind w:left="240"/>
            <w:rPr>
              <w:rFonts w:ascii="Times New Roman" w:eastAsia="Times New Roman" w:hAnsi="Times New Roman" w:cs="Times New Roman"/>
              <w:b/>
              <w:color w:val="000000"/>
            </w:rPr>
          </w:pPr>
          <w:hyperlink w:anchor="_heading=h.4iylrwe">
            <w:r w:rsidR="009B64E2" w:rsidRPr="00845A4A">
              <w:rPr>
                <w:rFonts w:ascii="Times New Roman" w:eastAsia="Times New Roman" w:hAnsi="Times New Roman" w:cs="Times New Roman"/>
                <w:color w:val="000000"/>
                <w:sz w:val="20"/>
                <w:szCs w:val="20"/>
              </w:rPr>
              <w:t>3.6</w:t>
            </w:r>
          </w:hyperlink>
          <w:hyperlink w:anchor="_heading=h.4iylrwe">
            <w:r w:rsidR="009B64E2" w:rsidRPr="00845A4A">
              <w:rPr>
                <w:rFonts w:ascii="Times New Roman" w:eastAsia="Times New Roman" w:hAnsi="Times New Roman" w:cs="Times New Roman"/>
                <w:b/>
                <w:color w:val="000000"/>
              </w:rPr>
              <w:tab/>
            </w:r>
          </w:hyperlink>
          <w:r w:rsidR="009B64E2" w:rsidRPr="00845A4A">
            <w:fldChar w:fldCharType="begin"/>
          </w:r>
          <w:r w:rsidR="009B64E2" w:rsidRPr="00845A4A">
            <w:instrText xml:space="preserve"> PAGEREF _heading=h.4iylrwe \h </w:instrText>
          </w:r>
          <w:r w:rsidR="009B64E2" w:rsidRPr="00845A4A">
            <w:fldChar w:fldCharType="separate"/>
          </w:r>
          <w:r w:rsidR="009B64E2" w:rsidRPr="00845A4A">
            <w:rPr>
              <w:rFonts w:ascii="Times New Roman" w:eastAsia="Times New Roman" w:hAnsi="Times New Roman" w:cs="Times New Roman"/>
              <w:color w:val="000000"/>
              <w:sz w:val="20"/>
              <w:szCs w:val="20"/>
            </w:rPr>
            <w:t>DC Distribution Box (DCDB)</w:t>
          </w:r>
          <w:r w:rsidR="009B64E2" w:rsidRPr="00845A4A">
            <w:rPr>
              <w:rFonts w:ascii="Times New Roman" w:eastAsia="Times New Roman" w:hAnsi="Times New Roman" w:cs="Times New Roman"/>
              <w:color w:val="000000"/>
              <w:sz w:val="20"/>
              <w:szCs w:val="20"/>
            </w:rPr>
            <w:tab/>
            <w:t>67</w:t>
          </w:r>
          <w:r w:rsidR="009B64E2" w:rsidRPr="00845A4A">
            <w:fldChar w:fldCharType="end"/>
          </w:r>
        </w:p>
        <w:p w14:paraId="000008D9" w14:textId="77777777" w:rsidR="00476D24" w:rsidRPr="00845A4A" w:rsidRDefault="00000000">
          <w:pPr>
            <w:pBdr>
              <w:top w:val="nil"/>
              <w:left w:val="nil"/>
              <w:bottom w:val="nil"/>
              <w:right w:val="nil"/>
              <w:between w:val="nil"/>
            </w:pBdr>
            <w:tabs>
              <w:tab w:val="left" w:pos="720"/>
              <w:tab w:val="right" w:leader="dot" w:pos="10040"/>
            </w:tabs>
            <w:spacing w:before="120"/>
            <w:ind w:left="240"/>
            <w:rPr>
              <w:rFonts w:ascii="Times New Roman" w:eastAsia="Times New Roman" w:hAnsi="Times New Roman" w:cs="Times New Roman"/>
              <w:b/>
              <w:color w:val="000000"/>
            </w:rPr>
          </w:pPr>
          <w:hyperlink w:anchor="_heading=h.2y3w247">
            <w:r w:rsidR="009B64E2" w:rsidRPr="00845A4A">
              <w:rPr>
                <w:rFonts w:ascii="Times New Roman" w:eastAsia="Times New Roman" w:hAnsi="Times New Roman" w:cs="Times New Roman"/>
                <w:color w:val="000000"/>
                <w:sz w:val="20"/>
                <w:szCs w:val="20"/>
              </w:rPr>
              <w:t>3.7</w:t>
            </w:r>
          </w:hyperlink>
          <w:hyperlink w:anchor="_heading=h.2y3w247">
            <w:r w:rsidR="009B64E2" w:rsidRPr="00845A4A">
              <w:rPr>
                <w:rFonts w:ascii="Times New Roman" w:eastAsia="Times New Roman" w:hAnsi="Times New Roman" w:cs="Times New Roman"/>
                <w:b/>
                <w:color w:val="000000"/>
              </w:rPr>
              <w:tab/>
            </w:r>
          </w:hyperlink>
          <w:r w:rsidR="009B64E2" w:rsidRPr="00845A4A">
            <w:fldChar w:fldCharType="begin"/>
          </w:r>
          <w:r w:rsidR="009B64E2" w:rsidRPr="00845A4A">
            <w:instrText xml:space="preserve"> PAGEREF _heading=h.2y3w247 \h </w:instrText>
          </w:r>
          <w:r w:rsidR="009B64E2" w:rsidRPr="00845A4A">
            <w:fldChar w:fldCharType="separate"/>
          </w:r>
          <w:r w:rsidR="009B64E2" w:rsidRPr="00845A4A">
            <w:rPr>
              <w:rFonts w:ascii="Times New Roman" w:eastAsia="Times New Roman" w:hAnsi="Times New Roman" w:cs="Times New Roman"/>
              <w:color w:val="000000"/>
              <w:sz w:val="20"/>
              <w:szCs w:val="20"/>
            </w:rPr>
            <w:t>AC Distribution Box (ACDB)</w:t>
          </w:r>
          <w:r w:rsidR="009B64E2" w:rsidRPr="00845A4A">
            <w:rPr>
              <w:rFonts w:ascii="Times New Roman" w:eastAsia="Times New Roman" w:hAnsi="Times New Roman" w:cs="Times New Roman"/>
              <w:color w:val="000000"/>
              <w:sz w:val="20"/>
              <w:szCs w:val="20"/>
            </w:rPr>
            <w:tab/>
            <w:t>68</w:t>
          </w:r>
          <w:r w:rsidR="009B64E2" w:rsidRPr="00845A4A">
            <w:fldChar w:fldCharType="end"/>
          </w:r>
        </w:p>
        <w:p w14:paraId="000008DA" w14:textId="77777777" w:rsidR="00476D24" w:rsidRPr="00845A4A" w:rsidRDefault="00000000">
          <w:pPr>
            <w:pBdr>
              <w:top w:val="nil"/>
              <w:left w:val="nil"/>
              <w:bottom w:val="nil"/>
              <w:right w:val="nil"/>
              <w:between w:val="nil"/>
            </w:pBdr>
            <w:tabs>
              <w:tab w:val="left" w:pos="720"/>
              <w:tab w:val="right" w:leader="dot" w:pos="10040"/>
            </w:tabs>
            <w:spacing w:before="120"/>
            <w:ind w:left="240"/>
            <w:rPr>
              <w:rFonts w:ascii="Times New Roman" w:eastAsia="Times New Roman" w:hAnsi="Times New Roman" w:cs="Times New Roman"/>
              <w:b/>
              <w:color w:val="000000"/>
            </w:rPr>
          </w:pPr>
          <w:hyperlink w:anchor="_heading=h.1d96cc0">
            <w:r w:rsidR="009B64E2" w:rsidRPr="00845A4A">
              <w:rPr>
                <w:rFonts w:ascii="Times New Roman" w:eastAsia="Times New Roman" w:hAnsi="Times New Roman" w:cs="Times New Roman"/>
                <w:color w:val="000000"/>
                <w:sz w:val="20"/>
                <w:szCs w:val="20"/>
              </w:rPr>
              <w:t>3.8</w:t>
            </w:r>
          </w:hyperlink>
          <w:hyperlink w:anchor="_heading=h.1d96cc0">
            <w:r w:rsidR="009B64E2" w:rsidRPr="00845A4A">
              <w:rPr>
                <w:rFonts w:ascii="Times New Roman" w:eastAsia="Times New Roman" w:hAnsi="Times New Roman" w:cs="Times New Roman"/>
                <w:b/>
                <w:color w:val="000000"/>
              </w:rPr>
              <w:tab/>
            </w:r>
          </w:hyperlink>
          <w:r w:rsidR="009B64E2" w:rsidRPr="00845A4A">
            <w:fldChar w:fldCharType="begin"/>
          </w:r>
          <w:r w:rsidR="009B64E2" w:rsidRPr="00845A4A">
            <w:instrText xml:space="preserve"> PAGEREF _heading=h.1d96cc0 \h </w:instrText>
          </w:r>
          <w:r w:rsidR="009B64E2" w:rsidRPr="00845A4A">
            <w:fldChar w:fldCharType="separate"/>
          </w:r>
          <w:r w:rsidR="009B64E2" w:rsidRPr="00845A4A">
            <w:rPr>
              <w:rFonts w:ascii="Times New Roman" w:eastAsia="Times New Roman" w:hAnsi="Times New Roman" w:cs="Times New Roman"/>
              <w:color w:val="000000"/>
              <w:sz w:val="20"/>
              <w:szCs w:val="20"/>
            </w:rPr>
            <w:t>Battery/Inverter room</w:t>
          </w:r>
          <w:r w:rsidR="009B64E2" w:rsidRPr="00845A4A">
            <w:rPr>
              <w:rFonts w:ascii="Times New Roman" w:eastAsia="Times New Roman" w:hAnsi="Times New Roman" w:cs="Times New Roman"/>
              <w:color w:val="000000"/>
              <w:sz w:val="20"/>
              <w:szCs w:val="20"/>
            </w:rPr>
            <w:tab/>
            <w:t>68</w:t>
          </w:r>
          <w:r w:rsidR="009B64E2" w:rsidRPr="00845A4A">
            <w:fldChar w:fldCharType="end"/>
          </w:r>
        </w:p>
        <w:p w14:paraId="000008DB" w14:textId="77777777" w:rsidR="00476D24" w:rsidRPr="00845A4A" w:rsidRDefault="00000000">
          <w:pPr>
            <w:pBdr>
              <w:top w:val="nil"/>
              <w:left w:val="nil"/>
              <w:bottom w:val="nil"/>
              <w:right w:val="nil"/>
              <w:between w:val="nil"/>
            </w:pBdr>
            <w:tabs>
              <w:tab w:val="left" w:pos="720"/>
              <w:tab w:val="right" w:leader="dot" w:pos="10040"/>
            </w:tabs>
            <w:spacing w:before="120"/>
            <w:ind w:left="240"/>
            <w:rPr>
              <w:rFonts w:ascii="Times New Roman" w:eastAsia="Times New Roman" w:hAnsi="Times New Roman" w:cs="Times New Roman"/>
              <w:b/>
              <w:color w:val="000000"/>
            </w:rPr>
          </w:pPr>
          <w:hyperlink w:anchor="_heading=h.3x8tuzt">
            <w:r w:rsidR="009B64E2" w:rsidRPr="00845A4A">
              <w:rPr>
                <w:rFonts w:ascii="Times New Roman" w:eastAsia="Times New Roman" w:hAnsi="Times New Roman" w:cs="Times New Roman"/>
                <w:color w:val="000000"/>
                <w:sz w:val="20"/>
                <w:szCs w:val="20"/>
              </w:rPr>
              <w:t>3.9</w:t>
            </w:r>
          </w:hyperlink>
          <w:hyperlink w:anchor="_heading=h.3x8tuzt">
            <w:r w:rsidR="009B64E2" w:rsidRPr="00845A4A">
              <w:rPr>
                <w:rFonts w:ascii="Times New Roman" w:eastAsia="Times New Roman" w:hAnsi="Times New Roman" w:cs="Times New Roman"/>
                <w:b/>
                <w:color w:val="000000"/>
              </w:rPr>
              <w:tab/>
            </w:r>
          </w:hyperlink>
          <w:r w:rsidR="009B64E2" w:rsidRPr="00845A4A">
            <w:fldChar w:fldCharType="begin"/>
          </w:r>
          <w:r w:rsidR="009B64E2" w:rsidRPr="00845A4A">
            <w:instrText xml:space="preserve"> PAGEREF _heading=h.3x8tuzt \h </w:instrText>
          </w:r>
          <w:r w:rsidR="009B64E2" w:rsidRPr="00845A4A">
            <w:fldChar w:fldCharType="separate"/>
          </w:r>
          <w:r w:rsidR="009B64E2" w:rsidRPr="00845A4A">
            <w:rPr>
              <w:rFonts w:ascii="Times New Roman" w:eastAsia="Times New Roman" w:hAnsi="Times New Roman" w:cs="Times New Roman"/>
              <w:color w:val="000000"/>
              <w:sz w:val="20"/>
              <w:szCs w:val="20"/>
            </w:rPr>
            <w:t>Battery Bank</w:t>
          </w:r>
          <w:r w:rsidR="009B64E2" w:rsidRPr="00845A4A">
            <w:rPr>
              <w:rFonts w:ascii="Times New Roman" w:eastAsia="Times New Roman" w:hAnsi="Times New Roman" w:cs="Times New Roman"/>
              <w:color w:val="000000"/>
              <w:sz w:val="20"/>
              <w:szCs w:val="20"/>
            </w:rPr>
            <w:tab/>
            <w:t>68</w:t>
          </w:r>
          <w:r w:rsidR="009B64E2" w:rsidRPr="00845A4A">
            <w:fldChar w:fldCharType="end"/>
          </w:r>
        </w:p>
        <w:p w14:paraId="000008DC" w14:textId="77777777" w:rsidR="00476D24" w:rsidRPr="00845A4A" w:rsidRDefault="00000000">
          <w:pPr>
            <w:pBdr>
              <w:top w:val="nil"/>
              <w:left w:val="nil"/>
              <w:bottom w:val="nil"/>
              <w:right w:val="nil"/>
              <w:between w:val="nil"/>
            </w:pBdr>
            <w:tabs>
              <w:tab w:val="left" w:pos="720"/>
              <w:tab w:val="right" w:leader="dot" w:pos="10040"/>
            </w:tabs>
            <w:spacing w:before="120"/>
            <w:ind w:left="240"/>
            <w:rPr>
              <w:rFonts w:ascii="Times New Roman" w:eastAsia="Times New Roman" w:hAnsi="Times New Roman" w:cs="Times New Roman"/>
              <w:b/>
              <w:color w:val="000000"/>
            </w:rPr>
          </w:pPr>
          <w:hyperlink w:anchor="_heading=h.2ce457m">
            <w:r w:rsidR="009B64E2" w:rsidRPr="00845A4A">
              <w:rPr>
                <w:rFonts w:ascii="Times New Roman" w:eastAsia="Times New Roman" w:hAnsi="Times New Roman" w:cs="Times New Roman"/>
                <w:color w:val="000000"/>
                <w:sz w:val="20"/>
                <w:szCs w:val="20"/>
              </w:rPr>
              <w:t>3.10</w:t>
            </w:r>
          </w:hyperlink>
          <w:hyperlink w:anchor="_heading=h.2ce457m">
            <w:r w:rsidR="009B64E2" w:rsidRPr="00845A4A">
              <w:rPr>
                <w:rFonts w:ascii="Times New Roman" w:eastAsia="Times New Roman" w:hAnsi="Times New Roman" w:cs="Times New Roman"/>
                <w:b/>
                <w:color w:val="000000"/>
              </w:rPr>
              <w:tab/>
            </w:r>
          </w:hyperlink>
          <w:r w:rsidR="009B64E2" w:rsidRPr="00845A4A">
            <w:fldChar w:fldCharType="begin"/>
          </w:r>
          <w:r w:rsidR="009B64E2" w:rsidRPr="00845A4A">
            <w:instrText xml:space="preserve"> PAGEREF _heading=h.2ce457m \h </w:instrText>
          </w:r>
          <w:r w:rsidR="009B64E2" w:rsidRPr="00845A4A">
            <w:fldChar w:fldCharType="separate"/>
          </w:r>
          <w:r w:rsidR="009B64E2" w:rsidRPr="00845A4A">
            <w:rPr>
              <w:rFonts w:ascii="Times New Roman" w:eastAsia="Times New Roman" w:hAnsi="Times New Roman" w:cs="Times New Roman"/>
              <w:color w:val="000000"/>
              <w:sz w:val="20"/>
              <w:szCs w:val="20"/>
            </w:rPr>
            <w:t>Protections and Switchgears</w:t>
          </w:r>
          <w:r w:rsidR="009B64E2" w:rsidRPr="00845A4A">
            <w:rPr>
              <w:rFonts w:ascii="Times New Roman" w:eastAsia="Times New Roman" w:hAnsi="Times New Roman" w:cs="Times New Roman"/>
              <w:color w:val="000000"/>
              <w:sz w:val="20"/>
              <w:szCs w:val="20"/>
            </w:rPr>
            <w:tab/>
            <w:t>69</w:t>
          </w:r>
          <w:r w:rsidR="009B64E2" w:rsidRPr="00845A4A">
            <w:fldChar w:fldCharType="end"/>
          </w:r>
        </w:p>
        <w:p w14:paraId="000008DD" w14:textId="77777777" w:rsidR="00476D24" w:rsidRPr="00845A4A" w:rsidRDefault="00000000">
          <w:pPr>
            <w:pBdr>
              <w:top w:val="nil"/>
              <w:left w:val="nil"/>
              <w:bottom w:val="nil"/>
              <w:right w:val="nil"/>
              <w:between w:val="nil"/>
            </w:pBdr>
            <w:tabs>
              <w:tab w:val="left" w:pos="1200"/>
              <w:tab w:val="right" w:leader="dot" w:pos="10040"/>
            </w:tabs>
            <w:ind w:left="480"/>
            <w:rPr>
              <w:rFonts w:ascii="Times New Roman" w:eastAsia="Times New Roman" w:hAnsi="Times New Roman" w:cs="Times New Roman"/>
              <w:color w:val="000000"/>
            </w:rPr>
          </w:pPr>
          <w:hyperlink w:anchor="_heading=h.rjefff">
            <w:r w:rsidR="009B64E2" w:rsidRPr="00845A4A">
              <w:rPr>
                <w:rFonts w:ascii="Times New Roman" w:eastAsia="Times New Roman" w:hAnsi="Times New Roman" w:cs="Times New Roman"/>
                <w:color w:val="000000"/>
                <w:sz w:val="20"/>
                <w:szCs w:val="20"/>
              </w:rPr>
              <w:t>3.10.1</w:t>
            </w:r>
          </w:hyperlink>
          <w:hyperlink w:anchor="_heading=h.rjefff">
            <w:r w:rsidR="009B64E2" w:rsidRPr="00845A4A">
              <w:rPr>
                <w:rFonts w:ascii="Times New Roman" w:eastAsia="Times New Roman" w:hAnsi="Times New Roman" w:cs="Times New Roman"/>
                <w:color w:val="000000"/>
              </w:rPr>
              <w:tab/>
            </w:r>
          </w:hyperlink>
          <w:r w:rsidR="009B64E2" w:rsidRPr="00845A4A">
            <w:fldChar w:fldCharType="begin"/>
          </w:r>
          <w:r w:rsidR="009B64E2" w:rsidRPr="00845A4A">
            <w:instrText xml:space="preserve"> PAGEREF _heading=h.rjefff \h </w:instrText>
          </w:r>
          <w:r w:rsidR="009B64E2" w:rsidRPr="00845A4A">
            <w:fldChar w:fldCharType="separate"/>
          </w:r>
          <w:r w:rsidR="009B64E2" w:rsidRPr="00845A4A">
            <w:rPr>
              <w:rFonts w:ascii="Times New Roman" w:eastAsia="Times New Roman" w:hAnsi="Times New Roman" w:cs="Times New Roman"/>
              <w:color w:val="000000"/>
              <w:sz w:val="20"/>
              <w:szCs w:val="20"/>
            </w:rPr>
            <w:t>Earthing Protection</w:t>
          </w:r>
          <w:r w:rsidR="009B64E2" w:rsidRPr="00845A4A">
            <w:rPr>
              <w:rFonts w:ascii="Times New Roman" w:eastAsia="Times New Roman" w:hAnsi="Times New Roman" w:cs="Times New Roman"/>
              <w:color w:val="000000"/>
              <w:sz w:val="20"/>
              <w:szCs w:val="20"/>
            </w:rPr>
            <w:tab/>
            <w:t>69</w:t>
          </w:r>
          <w:r w:rsidR="009B64E2" w:rsidRPr="00845A4A">
            <w:fldChar w:fldCharType="end"/>
          </w:r>
        </w:p>
        <w:p w14:paraId="000008DE" w14:textId="77777777" w:rsidR="00476D24" w:rsidRPr="00845A4A" w:rsidRDefault="00000000">
          <w:pPr>
            <w:pBdr>
              <w:top w:val="nil"/>
              <w:left w:val="nil"/>
              <w:bottom w:val="nil"/>
              <w:right w:val="nil"/>
              <w:between w:val="nil"/>
            </w:pBdr>
            <w:tabs>
              <w:tab w:val="left" w:pos="1200"/>
              <w:tab w:val="right" w:leader="dot" w:pos="10040"/>
            </w:tabs>
            <w:ind w:left="480"/>
            <w:rPr>
              <w:rFonts w:ascii="Times New Roman" w:eastAsia="Times New Roman" w:hAnsi="Times New Roman" w:cs="Times New Roman"/>
              <w:color w:val="000000"/>
            </w:rPr>
          </w:pPr>
          <w:hyperlink w:anchor="_heading=h.3bj1y38">
            <w:r w:rsidR="009B64E2" w:rsidRPr="00845A4A">
              <w:rPr>
                <w:rFonts w:ascii="Times New Roman" w:eastAsia="Times New Roman" w:hAnsi="Times New Roman" w:cs="Times New Roman"/>
                <w:color w:val="000000"/>
                <w:sz w:val="20"/>
                <w:szCs w:val="20"/>
              </w:rPr>
              <w:t>3.10.2</w:t>
            </w:r>
          </w:hyperlink>
          <w:hyperlink w:anchor="_heading=h.3bj1y38">
            <w:r w:rsidR="009B64E2" w:rsidRPr="00845A4A">
              <w:rPr>
                <w:rFonts w:ascii="Times New Roman" w:eastAsia="Times New Roman" w:hAnsi="Times New Roman" w:cs="Times New Roman"/>
                <w:color w:val="000000"/>
              </w:rPr>
              <w:tab/>
            </w:r>
          </w:hyperlink>
          <w:r w:rsidR="009B64E2" w:rsidRPr="00845A4A">
            <w:fldChar w:fldCharType="begin"/>
          </w:r>
          <w:r w:rsidR="009B64E2" w:rsidRPr="00845A4A">
            <w:instrText xml:space="preserve"> PAGEREF _heading=h.3bj1y38 \h </w:instrText>
          </w:r>
          <w:r w:rsidR="009B64E2" w:rsidRPr="00845A4A">
            <w:fldChar w:fldCharType="separate"/>
          </w:r>
          <w:r w:rsidR="009B64E2" w:rsidRPr="00845A4A">
            <w:rPr>
              <w:rFonts w:ascii="Times New Roman" w:eastAsia="Times New Roman" w:hAnsi="Times New Roman" w:cs="Times New Roman"/>
              <w:color w:val="000000"/>
              <w:sz w:val="20"/>
              <w:szCs w:val="20"/>
            </w:rPr>
            <w:t>Lightning Protection</w:t>
          </w:r>
          <w:r w:rsidR="009B64E2" w:rsidRPr="00845A4A">
            <w:rPr>
              <w:rFonts w:ascii="Times New Roman" w:eastAsia="Times New Roman" w:hAnsi="Times New Roman" w:cs="Times New Roman"/>
              <w:color w:val="000000"/>
              <w:sz w:val="20"/>
              <w:szCs w:val="20"/>
            </w:rPr>
            <w:tab/>
            <w:t>69</w:t>
          </w:r>
          <w:r w:rsidR="009B64E2" w:rsidRPr="00845A4A">
            <w:fldChar w:fldCharType="end"/>
          </w:r>
        </w:p>
        <w:p w14:paraId="000008DF" w14:textId="77777777" w:rsidR="00476D24" w:rsidRPr="00845A4A" w:rsidRDefault="00000000">
          <w:pPr>
            <w:pBdr>
              <w:top w:val="nil"/>
              <w:left w:val="nil"/>
              <w:bottom w:val="nil"/>
              <w:right w:val="nil"/>
              <w:between w:val="nil"/>
            </w:pBdr>
            <w:tabs>
              <w:tab w:val="left" w:pos="1200"/>
              <w:tab w:val="right" w:leader="dot" w:pos="10040"/>
            </w:tabs>
            <w:ind w:left="480"/>
            <w:rPr>
              <w:rFonts w:ascii="Times New Roman" w:eastAsia="Times New Roman" w:hAnsi="Times New Roman" w:cs="Times New Roman"/>
              <w:color w:val="000000"/>
            </w:rPr>
          </w:pPr>
          <w:hyperlink w:anchor="_heading=h.1qoc8b1">
            <w:r w:rsidR="009B64E2" w:rsidRPr="00845A4A">
              <w:rPr>
                <w:rFonts w:ascii="Times New Roman" w:eastAsia="Times New Roman" w:hAnsi="Times New Roman" w:cs="Times New Roman"/>
                <w:color w:val="000000"/>
                <w:sz w:val="20"/>
                <w:szCs w:val="20"/>
              </w:rPr>
              <w:t>3.10.3</w:t>
            </w:r>
          </w:hyperlink>
          <w:hyperlink w:anchor="_heading=h.1qoc8b1">
            <w:r w:rsidR="009B64E2" w:rsidRPr="00845A4A">
              <w:rPr>
                <w:rFonts w:ascii="Times New Roman" w:eastAsia="Times New Roman" w:hAnsi="Times New Roman" w:cs="Times New Roman"/>
                <w:color w:val="000000"/>
              </w:rPr>
              <w:tab/>
            </w:r>
          </w:hyperlink>
          <w:r w:rsidR="009B64E2" w:rsidRPr="00845A4A">
            <w:fldChar w:fldCharType="begin"/>
          </w:r>
          <w:r w:rsidR="009B64E2" w:rsidRPr="00845A4A">
            <w:instrText xml:space="preserve"> PAGEREF _heading=h.1qoc8b1 \h </w:instrText>
          </w:r>
          <w:r w:rsidR="009B64E2" w:rsidRPr="00845A4A">
            <w:fldChar w:fldCharType="separate"/>
          </w:r>
          <w:r w:rsidR="009B64E2" w:rsidRPr="00845A4A">
            <w:rPr>
              <w:rFonts w:ascii="Times New Roman" w:eastAsia="Times New Roman" w:hAnsi="Times New Roman" w:cs="Times New Roman"/>
              <w:color w:val="000000"/>
              <w:sz w:val="20"/>
              <w:szCs w:val="20"/>
            </w:rPr>
            <w:t>Surge Protection &amp; switchgears</w:t>
          </w:r>
          <w:r w:rsidR="009B64E2" w:rsidRPr="00845A4A">
            <w:rPr>
              <w:rFonts w:ascii="Times New Roman" w:eastAsia="Times New Roman" w:hAnsi="Times New Roman" w:cs="Times New Roman"/>
              <w:color w:val="000000"/>
              <w:sz w:val="20"/>
              <w:szCs w:val="20"/>
            </w:rPr>
            <w:tab/>
            <w:t>69</w:t>
          </w:r>
          <w:r w:rsidR="009B64E2" w:rsidRPr="00845A4A">
            <w:fldChar w:fldCharType="end"/>
          </w:r>
        </w:p>
        <w:p w14:paraId="000008E0" w14:textId="77777777" w:rsidR="00476D24" w:rsidRPr="00845A4A" w:rsidRDefault="00000000">
          <w:pPr>
            <w:pBdr>
              <w:top w:val="nil"/>
              <w:left w:val="nil"/>
              <w:bottom w:val="nil"/>
              <w:right w:val="nil"/>
              <w:between w:val="nil"/>
            </w:pBdr>
            <w:tabs>
              <w:tab w:val="left" w:pos="720"/>
              <w:tab w:val="right" w:leader="dot" w:pos="10040"/>
            </w:tabs>
            <w:spacing w:before="120"/>
            <w:ind w:left="240"/>
            <w:rPr>
              <w:rFonts w:ascii="Times New Roman" w:eastAsia="Times New Roman" w:hAnsi="Times New Roman" w:cs="Times New Roman"/>
              <w:b/>
              <w:color w:val="000000"/>
            </w:rPr>
          </w:pPr>
          <w:hyperlink w:anchor="_heading=h.4anzqyu">
            <w:r w:rsidR="009B64E2" w:rsidRPr="00845A4A">
              <w:rPr>
                <w:rFonts w:ascii="Times New Roman" w:eastAsia="Times New Roman" w:hAnsi="Times New Roman" w:cs="Times New Roman"/>
                <w:color w:val="000000"/>
                <w:sz w:val="20"/>
                <w:szCs w:val="20"/>
              </w:rPr>
              <w:t>3.11</w:t>
            </w:r>
          </w:hyperlink>
          <w:hyperlink w:anchor="_heading=h.4anzqyu">
            <w:r w:rsidR="009B64E2" w:rsidRPr="00845A4A">
              <w:rPr>
                <w:rFonts w:ascii="Times New Roman" w:eastAsia="Times New Roman" w:hAnsi="Times New Roman" w:cs="Times New Roman"/>
                <w:b/>
                <w:color w:val="000000"/>
              </w:rPr>
              <w:tab/>
            </w:r>
          </w:hyperlink>
          <w:r w:rsidR="009B64E2" w:rsidRPr="00845A4A">
            <w:fldChar w:fldCharType="begin"/>
          </w:r>
          <w:r w:rsidR="009B64E2" w:rsidRPr="00845A4A">
            <w:instrText xml:space="preserve"> PAGEREF _heading=h.4anzqyu \h </w:instrText>
          </w:r>
          <w:r w:rsidR="009B64E2" w:rsidRPr="00845A4A">
            <w:fldChar w:fldCharType="separate"/>
          </w:r>
          <w:r w:rsidR="009B64E2" w:rsidRPr="00845A4A">
            <w:rPr>
              <w:rFonts w:ascii="Times New Roman" w:eastAsia="Times New Roman" w:hAnsi="Times New Roman" w:cs="Times New Roman"/>
              <w:color w:val="000000"/>
              <w:sz w:val="20"/>
              <w:szCs w:val="20"/>
            </w:rPr>
            <w:t>Cables &amp; Accessories</w:t>
          </w:r>
          <w:r w:rsidR="009B64E2" w:rsidRPr="00845A4A">
            <w:rPr>
              <w:rFonts w:ascii="Times New Roman" w:eastAsia="Times New Roman" w:hAnsi="Times New Roman" w:cs="Times New Roman"/>
              <w:color w:val="000000"/>
              <w:sz w:val="20"/>
              <w:szCs w:val="20"/>
            </w:rPr>
            <w:tab/>
            <w:t>70</w:t>
          </w:r>
          <w:r w:rsidR="009B64E2" w:rsidRPr="00845A4A">
            <w:fldChar w:fldCharType="end"/>
          </w:r>
        </w:p>
        <w:p w14:paraId="000008E1" w14:textId="77777777" w:rsidR="00476D24" w:rsidRPr="00845A4A" w:rsidRDefault="00000000">
          <w:pPr>
            <w:pBdr>
              <w:top w:val="nil"/>
              <w:left w:val="nil"/>
              <w:bottom w:val="nil"/>
              <w:right w:val="nil"/>
              <w:between w:val="nil"/>
            </w:pBdr>
            <w:tabs>
              <w:tab w:val="left" w:pos="720"/>
              <w:tab w:val="right" w:leader="dot" w:pos="10040"/>
            </w:tabs>
            <w:spacing w:before="120"/>
            <w:ind w:left="240"/>
            <w:rPr>
              <w:rFonts w:ascii="Times New Roman" w:eastAsia="Times New Roman" w:hAnsi="Times New Roman" w:cs="Times New Roman"/>
              <w:b/>
              <w:color w:val="000000"/>
            </w:rPr>
          </w:pPr>
          <w:hyperlink w:anchor="_heading=h.2pta16n">
            <w:r w:rsidR="009B64E2" w:rsidRPr="00845A4A">
              <w:rPr>
                <w:rFonts w:ascii="Times New Roman" w:eastAsia="Times New Roman" w:hAnsi="Times New Roman" w:cs="Times New Roman"/>
                <w:color w:val="000000"/>
                <w:sz w:val="20"/>
                <w:szCs w:val="20"/>
              </w:rPr>
              <w:t>3.12</w:t>
            </w:r>
          </w:hyperlink>
          <w:hyperlink w:anchor="_heading=h.2pta16n">
            <w:r w:rsidR="009B64E2" w:rsidRPr="00845A4A">
              <w:rPr>
                <w:rFonts w:ascii="Times New Roman" w:eastAsia="Times New Roman" w:hAnsi="Times New Roman" w:cs="Times New Roman"/>
                <w:b/>
                <w:color w:val="000000"/>
              </w:rPr>
              <w:tab/>
            </w:r>
          </w:hyperlink>
          <w:r w:rsidR="009B64E2" w:rsidRPr="00845A4A">
            <w:fldChar w:fldCharType="begin"/>
          </w:r>
          <w:r w:rsidR="009B64E2" w:rsidRPr="00845A4A">
            <w:instrText xml:space="preserve"> PAGEREF _heading=h.2pta16n \h </w:instrText>
          </w:r>
          <w:r w:rsidR="009B64E2" w:rsidRPr="00845A4A">
            <w:fldChar w:fldCharType="separate"/>
          </w:r>
          <w:r w:rsidR="009B64E2" w:rsidRPr="00845A4A">
            <w:rPr>
              <w:rFonts w:ascii="Times New Roman" w:eastAsia="Times New Roman" w:hAnsi="Times New Roman" w:cs="Times New Roman"/>
              <w:color w:val="000000"/>
              <w:sz w:val="20"/>
              <w:szCs w:val="20"/>
            </w:rPr>
            <w:t>Energy Meter</w:t>
          </w:r>
          <w:r w:rsidR="009B64E2" w:rsidRPr="00845A4A">
            <w:rPr>
              <w:rFonts w:ascii="Times New Roman" w:eastAsia="Times New Roman" w:hAnsi="Times New Roman" w:cs="Times New Roman"/>
              <w:color w:val="000000"/>
              <w:sz w:val="20"/>
              <w:szCs w:val="20"/>
            </w:rPr>
            <w:tab/>
            <w:t>70</w:t>
          </w:r>
          <w:r w:rsidR="009B64E2" w:rsidRPr="00845A4A">
            <w:fldChar w:fldCharType="end"/>
          </w:r>
        </w:p>
        <w:p w14:paraId="000008E2" w14:textId="77777777" w:rsidR="00476D24" w:rsidRPr="00845A4A" w:rsidRDefault="00000000">
          <w:pPr>
            <w:pBdr>
              <w:top w:val="nil"/>
              <w:left w:val="nil"/>
              <w:bottom w:val="nil"/>
              <w:right w:val="nil"/>
              <w:between w:val="nil"/>
            </w:pBdr>
            <w:tabs>
              <w:tab w:val="left" w:pos="720"/>
              <w:tab w:val="right" w:leader="dot" w:pos="10040"/>
            </w:tabs>
            <w:spacing w:before="120"/>
            <w:ind w:left="240"/>
            <w:rPr>
              <w:rFonts w:ascii="Times New Roman" w:eastAsia="Times New Roman" w:hAnsi="Times New Roman" w:cs="Times New Roman"/>
              <w:b/>
              <w:color w:val="000000"/>
            </w:rPr>
          </w:pPr>
          <w:hyperlink w:anchor="_heading=h.14ykbeg">
            <w:r w:rsidR="009B64E2" w:rsidRPr="00845A4A">
              <w:rPr>
                <w:rFonts w:ascii="Times New Roman" w:eastAsia="Times New Roman" w:hAnsi="Times New Roman" w:cs="Times New Roman"/>
                <w:color w:val="000000"/>
                <w:sz w:val="20"/>
                <w:szCs w:val="20"/>
              </w:rPr>
              <w:t>3.13</w:t>
            </w:r>
          </w:hyperlink>
          <w:hyperlink w:anchor="_heading=h.14ykbeg">
            <w:r w:rsidR="009B64E2" w:rsidRPr="00845A4A">
              <w:rPr>
                <w:rFonts w:ascii="Times New Roman" w:eastAsia="Times New Roman" w:hAnsi="Times New Roman" w:cs="Times New Roman"/>
                <w:b/>
                <w:color w:val="000000"/>
              </w:rPr>
              <w:tab/>
            </w:r>
          </w:hyperlink>
          <w:r w:rsidR="009B64E2" w:rsidRPr="00845A4A">
            <w:fldChar w:fldCharType="begin"/>
          </w:r>
          <w:r w:rsidR="009B64E2" w:rsidRPr="00845A4A">
            <w:instrText xml:space="preserve"> PAGEREF _heading=h.14ykbeg \h </w:instrText>
          </w:r>
          <w:r w:rsidR="009B64E2" w:rsidRPr="00845A4A">
            <w:fldChar w:fldCharType="separate"/>
          </w:r>
          <w:r w:rsidR="009B64E2" w:rsidRPr="00845A4A">
            <w:rPr>
              <w:rFonts w:ascii="Times New Roman" w:eastAsia="Times New Roman" w:hAnsi="Times New Roman" w:cs="Times New Roman"/>
              <w:color w:val="000000"/>
              <w:sz w:val="20"/>
              <w:szCs w:val="20"/>
            </w:rPr>
            <w:t>Miscellaneous</w:t>
          </w:r>
          <w:r w:rsidR="009B64E2" w:rsidRPr="00845A4A">
            <w:rPr>
              <w:rFonts w:ascii="Times New Roman" w:eastAsia="Times New Roman" w:hAnsi="Times New Roman" w:cs="Times New Roman"/>
              <w:color w:val="000000"/>
              <w:sz w:val="20"/>
              <w:szCs w:val="20"/>
            </w:rPr>
            <w:tab/>
            <w:t>70</w:t>
          </w:r>
          <w:r w:rsidR="009B64E2" w:rsidRPr="00845A4A">
            <w:fldChar w:fldCharType="end"/>
          </w:r>
        </w:p>
        <w:p w14:paraId="000008E3" w14:textId="77777777" w:rsidR="00476D24" w:rsidRPr="00845A4A" w:rsidRDefault="00000000">
          <w:pPr>
            <w:pBdr>
              <w:top w:val="nil"/>
              <w:left w:val="nil"/>
              <w:bottom w:val="nil"/>
              <w:right w:val="nil"/>
              <w:between w:val="nil"/>
            </w:pBdr>
            <w:tabs>
              <w:tab w:val="right" w:leader="dot" w:pos="10040"/>
            </w:tabs>
            <w:spacing w:before="240" w:after="120"/>
            <w:rPr>
              <w:rFonts w:ascii="Times New Roman" w:eastAsia="Times New Roman" w:hAnsi="Times New Roman" w:cs="Times New Roman"/>
              <w:smallCaps/>
              <w:color w:val="000000"/>
              <w:sz w:val="20"/>
              <w:szCs w:val="20"/>
            </w:rPr>
          </w:pPr>
          <w:hyperlink w:anchor="_heading=h.3oy7u29">
            <w:r w:rsidR="009B64E2" w:rsidRPr="00845A4A">
              <w:rPr>
                <w:rFonts w:ascii="Times New Roman" w:eastAsia="Times New Roman" w:hAnsi="Times New Roman" w:cs="Times New Roman"/>
                <w:b/>
                <w:color w:val="000000"/>
                <w:sz w:val="20"/>
                <w:szCs w:val="20"/>
              </w:rPr>
              <w:t>Tools &amp; Tackles and Spares</w:t>
            </w:r>
            <w:r w:rsidR="009B64E2" w:rsidRPr="00845A4A">
              <w:rPr>
                <w:rFonts w:ascii="Times New Roman" w:eastAsia="Times New Roman" w:hAnsi="Times New Roman" w:cs="Times New Roman"/>
                <w:b/>
                <w:color w:val="000000"/>
                <w:sz w:val="20"/>
                <w:szCs w:val="20"/>
              </w:rPr>
              <w:tab/>
              <w:t>70</w:t>
            </w:r>
          </w:hyperlink>
        </w:p>
        <w:p w14:paraId="000008E4" w14:textId="77777777" w:rsidR="00476D24" w:rsidRPr="00845A4A" w:rsidRDefault="00000000">
          <w:pPr>
            <w:pBdr>
              <w:top w:val="nil"/>
              <w:left w:val="nil"/>
              <w:bottom w:val="nil"/>
              <w:right w:val="nil"/>
              <w:between w:val="nil"/>
            </w:pBdr>
            <w:tabs>
              <w:tab w:val="left" w:pos="480"/>
              <w:tab w:val="right" w:leader="dot" w:pos="10040"/>
            </w:tabs>
            <w:spacing w:before="240" w:after="120"/>
            <w:rPr>
              <w:rFonts w:ascii="Times New Roman" w:eastAsia="Times New Roman" w:hAnsi="Times New Roman" w:cs="Times New Roman"/>
              <w:smallCaps/>
              <w:color w:val="000000"/>
              <w:sz w:val="20"/>
              <w:szCs w:val="20"/>
            </w:rPr>
          </w:pPr>
          <w:hyperlink w:anchor="_heading=h.243i4a2">
            <w:r w:rsidR="009B64E2" w:rsidRPr="00845A4A">
              <w:rPr>
                <w:rFonts w:ascii="Times New Roman" w:eastAsia="Times New Roman" w:hAnsi="Times New Roman" w:cs="Times New Roman"/>
                <w:b/>
                <w:color w:val="000000"/>
                <w:sz w:val="20"/>
                <w:szCs w:val="20"/>
              </w:rPr>
              <w:t>5</w:t>
            </w:r>
          </w:hyperlink>
          <w:hyperlink w:anchor="_heading=h.243i4a2">
            <w:r w:rsidR="009B64E2" w:rsidRPr="00845A4A">
              <w:rPr>
                <w:rFonts w:ascii="Times New Roman" w:eastAsia="Times New Roman" w:hAnsi="Times New Roman" w:cs="Times New Roman"/>
                <w:smallCaps/>
                <w:color w:val="000000"/>
                <w:sz w:val="20"/>
                <w:szCs w:val="20"/>
              </w:rPr>
              <w:tab/>
            </w:r>
          </w:hyperlink>
          <w:r w:rsidR="009B64E2" w:rsidRPr="00845A4A">
            <w:fldChar w:fldCharType="begin"/>
          </w:r>
          <w:r w:rsidR="009B64E2" w:rsidRPr="00845A4A">
            <w:instrText xml:space="preserve"> PAGEREF _heading=h.243i4a2 \h </w:instrText>
          </w:r>
          <w:r w:rsidR="009B64E2" w:rsidRPr="00845A4A">
            <w:fldChar w:fldCharType="separate"/>
          </w:r>
          <w:r w:rsidR="009B64E2" w:rsidRPr="00845A4A">
            <w:rPr>
              <w:rFonts w:ascii="Times New Roman" w:eastAsia="Times New Roman" w:hAnsi="Times New Roman" w:cs="Times New Roman"/>
              <w:b/>
              <w:color w:val="000000"/>
              <w:sz w:val="20"/>
              <w:szCs w:val="20"/>
            </w:rPr>
            <w:t>Fire Extinguishers</w:t>
          </w:r>
          <w:r w:rsidR="009B64E2" w:rsidRPr="00845A4A">
            <w:rPr>
              <w:rFonts w:ascii="Times New Roman" w:eastAsia="Times New Roman" w:hAnsi="Times New Roman" w:cs="Times New Roman"/>
              <w:b/>
              <w:color w:val="000000"/>
              <w:sz w:val="20"/>
              <w:szCs w:val="20"/>
            </w:rPr>
            <w:tab/>
            <w:t>71</w:t>
          </w:r>
          <w:r w:rsidR="009B64E2" w:rsidRPr="00845A4A">
            <w:fldChar w:fldCharType="end"/>
          </w:r>
        </w:p>
        <w:p w14:paraId="000008E5" w14:textId="77777777" w:rsidR="00476D24" w:rsidRPr="00845A4A" w:rsidRDefault="00000000">
          <w:pPr>
            <w:pBdr>
              <w:top w:val="nil"/>
              <w:left w:val="nil"/>
              <w:bottom w:val="nil"/>
              <w:right w:val="nil"/>
              <w:between w:val="nil"/>
            </w:pBdr>
            <w:tabs>
              <w:tab w:val="left" w:pos="720"/>
              <w:tab w:val="right" w:leader="dot" w:pos="10040"/>
            </w:tabs>
            <w:spacing w:before="120"/>
            <w:ind w:left="240"/>
            <w:rPr>
              <w:rFonts w:ascii="Times New Roman" w:eastAsia="Times New Roman" w:hAnsi="Times New Roman" w:cs="Times New Roman"/>
              <w:b/>
              <w:color w:val="000000"/>
            </w:rPr>
          </w:pPr>
          <w:hyperlink w:anchor="_heading=h.j8sehv">
            <w:r w:rsidR="009B64E2" w:rsidRPr="00845A4A">
              <w:rPr>
                <w:rFonts w:ascii="Times New Roman" w:eastAsia="Times New Roman" w:hAnsi="Times New Roman" w:cs="Times New Roman"/>
                <w:color w:val="000000"/>
                <w:sz w:val="20"/>
                <w:szCs w:val="20"/>
              </w:rPr>
              <w:t>3.14</w:t>
            </w:r>
          </w:hyperlink>
          <w:hyperlink w:anchor="_heading=h.j8sehv">
            <w:r w:rsidR="009B64E2" w:rsidRPr="00845A4A">
              <w:rPr>
                <w:rFonts w:ascii="Times New Roman" w:eastAsia="Times New Roman" w:hAnsi="Times New Roman" w:cs="Times New Roman"/>
                <w:b/>
                <w:color w:val="000000"/>
              </w:rPr>
              <w:tab/>
            </w:r>
          </w:hyperlink>
          <w:r w:rsidR="009B64E2" w:rsidRPr="00845A4A">
            <w:fldChar w:fldCharType="begin"/>
          </w:r>
          <w:r w:rsidR="009B64E2" w:rsidRPr="00845A4A">
            <w:instrText xml:space="preserve"> PAGEREF _heading=h.j8sehv \h </w:instrText>
          </w:r>
          <w:r w:rsidR="009B64E2" w:rsidRPr="00845A4A">
            <w:fldChar w:fldCharType="separate"/>
          </w:r>
          <w:r w:rsidR="009B64E2" w:rsidRPr="00845A4A">
            <w:rPr>
              <w:rFonts w:ascii="Times New Roman" w:eastAsia="Times New Roman" w:hAnsi="Times New Roman" w:cs="Times New Roman"/>
              <w:color w:val="000000"/>
              <w:sz w:val="20"/>
              <w:szCs w:val="20"/>
            </w:rPr>
            <w:t>Drawings and Manuals</w:t>
          </w:r>
          <w:r w:rsidR="009B64E2" w:rsidRPr="00845A4A">
            <w:rPr>
              <w:rFonts w:ascii="Times New Roman" w:eastAsia="Times New Roman" w:hAnsi="Times New Roman" w:cs="Times New Roman"/>
              <w:color w:val="000000"/>
              <w:sz w:val="20"/>
              <w:szCs w:val="20"/>
            </w:rPr>
            <w:tab/>
            <w:t>71</w:t>
          </w:r>
          <w:r w:rsidR="009B64E2" w:rsidRPr="00845A4A">
            <w:fldChar w:fldCharType="end"/>
          </w:r>
        </w:p>
        <w:p w14:paraId="000008E6" w14:textId="77777777" w:rsidR="00476D24" w:rsidRPr="00845A4A" w:rsidRDefault="00000000">
          <w:pPr>
            <w:pBdr>
              <w:top w:val="nil"/>
              <w:left w:val="nil"/>
              <w:bottom w:val="nil"/>
              <w:right w:val="nil"/>
              <w:between w:val="nil"/>
            </w:pBdr>
            <w:tabs>
              <w:tab w:val="left" w:pos="480"/>
              <w:tab w:val="right" w:leader="dot" w:pos="10040"/>
            </w:tabs>
            <w:spacing w:before="240" w:after="120"/>
            <w:rPr>
              <w:rFonts w:ascii="Times New Roman" w:eastAsia="Times New Roman" w:hAnsi="Times New Roman" w:cs="Times New Roman"/>
              <w:smallCaps/>
              <w:color w:val="000000"/>
              <w:sz w:val="20"/>
              <w:szCs w:val="20"/>
            </w:rPr>
          </w:pPr>
          <w:hyperlink w:anchor="_heading=h.338fx5o">
            <w:r w:rsidR="009B64E2" w:rsidRPr="00845A4A">
              <w:rPr>
                <w:rFonts w:ascii="Times New Roman" w:eastAsia="Times New Roman" w:hAnsi="Times New Roman" w:cs="Times New Roman"/>
                <w:b/>
                <w:color w:val="000000"/>
                <w:sz w:val="20"/>
                <w:szCs w:val="20"/>
              </w:rPr>
              <w:t>6.</w:t>
            </w:r>
          </w:hyperlink>
          <w:hyperlink w:anchor="_heading=h.338fx5o">
            <w:r w:rsidR="009B64E2" w:rsidRPr="00845A4A">
              <w:rPr>
                <w:rFonts w:ascii="Times New Roman" w:eastAsia="Times New Roman" w:hAnsi="Times New Roman" w:cs="Times New Roman"/>
                <w:smallCaps/>
                <w:color w:val="000000"/>
                <w:sz w:val="20"/>
                <w:szCs w:val="20"/>
              </w:rPr>
              <w:tab/>
            </w:r>
          </w:hyperlink>
          <w:r w:rsidR="009B64E2" w:rsidRPr="00845A4A">
            <w:fldChar w:fldCharType="begin"/>
          </w:r>
          <w:r w:rsidR="009B64E2" w:rsidRPr="00845A4A">
            <w:instrText xml:space="preserve"> PAGEREF _heading=h.338fx5o \h </w:instrText>
          </w:r>
          <w:r w:rsidR="009B64E2" w:rsidRPr="00845A4A">
            <w:fldChar w:fldCharType="separate"/>
          </w:r>
          <w:r w:rsidR="009B64E2" w:rsidRPr="00845A4A">
            <w:rPr>
              <w:rFonts w:ascii="Times New Roman" w:eastAsia="Times New Roman" w:hAnsi="Times New Roman" w:cs="Times New Roman"/>
              <w:b/>
              <w:color w:val="000000"/>
              <w:sz w:val="20"/>
              <w:szCs w:val="20"/>
            </w:rPr>
            <w:t>Contractor Responsibility:</w:t>
          </w:r>
          <w:r w:rsidR="009B64E2" w:rsidRPr="00845A4A">
            <w:rPr>
              <w:rFonts w:ascii="Times New Roman" w:eastAsia="Times New Roman" w:hAnsi="Times New Roman" w:cs="Times New Roman"/>
              <w:b/>
              <w:color w:val="000000"/>
              <w:sz w:val="20"/>
              <w:szCs w:val="20"/>
            </w:rPr>
            <w:tab/>
            <w:t>71</w:t>
          </w:r>
          <w:r w:rsidR="009B64E2" w:rsidRPr="00845A4A">
            <w:fldChar w:fldCharType="end"/>
          </w:r>
        </w:p>
        <w:p w14:paraId="000008E7" w14:textId="77777777" w:rsidR="00476D24" w:rsidRPr="00845A4A" w:rsidRDefault="00000000">
          <w:pPr>
            <w:pBdr>
              <w:top w:val="nil"/>
              <w:left w:val="nil"/>
              <w:bottom w:val="nil"/>
              <w:right w:val="nil"/>
              <w:between w:val="nil"/>
            </w:pBdr>
            <w:tabs>
              <w:tab w:val="left" w:pos="720"/>
              <w:tab w:val="right" w:leader="dot" w:pos="10040"/>
            </w:tabs>
            <w:spacing w:before="120"/>
            <w:ind w:left="240"/>
            <w:rPr>
              <w:rFonts w:ascii="Times New Roman" w:eastAsia="Times New Roman" w:hAnsi="Times New Roman" w:cs="Times New Roman"/>
              <w:b/>
              <w:color w:val="000000"/>
            </w:rPr>
          </w:pPr>
          <w:hyperlink w:anchor="_heading=h.1idq7dh">
            <w:r w:rsidR="009B64E2" w:rsidRPr="00845A4A">
              <w:rPr>
                <w:rFonts w:ascii="Times New Roman" w:eastAsia="Times New Roman" w:hAnsi="Times New Roman" w:cs="Times New Roman"/>
                <w:color w:val="000000"/>
                <w:sz w:val="20"/>
                <w:szCs w:val="20"/>
              </w:rPr>
              <w:t>4.1</w:t>
            </w:r>
          </w:hyperlink>
          <w:hyperlink w:anchor="_heading=h.1idq7dh">
            <w:r w:rsidR="009B64E2" w:rsidRPr="00845A4A">
              <w:rPr>
                <w:rFonts w:ascii="Times New Roman" w:eastAsia="Times New Roman" w:hAnsi="Times New Roman" w:cs="Times New Roman"/>
                <w:b/>
                <w:color w:val="000000"/>
              </w:rPr>
              <w:tab/>
            </w:r>
          </w:hyperlink>
          <w:r w:rsidR="009B64E2" w:rsidRPr="00845A4A">
            <w:fldChar w:fldCharType="begin"/>
          </w:r>
          <w:r w:rsidR="009B64E2" w:rsidRPr="00845A4A">
            <w:instrText xml:space="preserve"> PAGEREF _heading=h.1idq7dh \h </w:instrText>
          </w:r>
          <w:r w:rsidR="009B64E2" w:rsidRPr="00845A4A">
            <w:fldChar w:fldCharType="separate"/>
          </w:r>
          <w:r w:rsidR="009B64E2" w:rsidRPr="00845A4A">
            <w:rPr>
              <w:rFonts w:ascii="Times New Roman" w:eastAsia="Times New Roman" w:hAnsi="Times New Roman" w:cs="Times New Roman"/>
              <w:color w:val="000000"/>
              <w:sz w:val="20"/>
              <w:szCs w:val="20"/>
            </w:rPr>
            <w:t>Access to Site</w:t>
          </w:r>
          <w:r w:rsidR="009B64E2" w:rsidRPr="00845A4A">
            <w:rPr>
              <w:rFonts w:ascii="Times New Roman" w:eastAsia="Times New Roman" w:hAnsi="Times New Roman" w:cs="Times New Roman"/>
              <w:color w:val="000000"/>
              <w:sz w:val="20"/>
              <w:szCs w:val="20"/>
            </w:rPr>
            <w:tab/>
            <w:t>71</w:t>
          </w:r>
          <w:r w:rsidR="009B64E2" w:rsidRPr="00845A4A">
            <w:fldChar w:fldCharType="end"/>
          </w:r>
        </w:p>
        <w:p w14:paraId="000008E8" w14:textId="77777777" w:rsidR="00476D24" w:rsidRPr="00845A4A" w:rsidRDefault="00000000">
          <w:pPr>
            <w:pBdr>
              <w:top w:val="nil"/>
              <w:left w:val="nil"/>
              <w:bottom w:val="nil"/>
              <w:right w:val="nil"/>
              <w:between w:val="nil"/>
            </w:pBdr>
            <w:tabs>
              <w:tab w:val="left" w:pos="720"/>
              <w:tab w:val="right" w:leader="dot" w:pos="10040"/>
            </w:tabs>
            <w:spacing w:before="120"/>
            <w:ind w:left="240"/>
            <w:rPr>
              <w:rFonts w:ascii="Times New Roman" w:eastAsia="Times New Roman" w:hAnsi="Times New Roman" w:cs="Times New Roman"/>
              <w:b/>
              <w:color w:val="000000"/>
            </w:rPr>
          </w:pPr>
          <w:hyperlink w:anchor="_heading=h.2hio093">
            <w:r w:rsidR="009B64E2" w:rsidRPr="00845A4A">
              <w:rPr>
                <w:rFonts w:ascii="Times New Roman" w:eastAsia="Times New Roman" w:hAnsi="Times New Roman" w:cs="Times New Roman"/>
                <w:color w:val="000000"/>
                <w:sz w:val="20"/>
                <w:szCs w:val="20"/>
              </w:rPr>
              <w:t>4.3</w:t>
            </w:r>
          </w:hyperlink>
          <w:hyperlink w:anchor="_heading=h.2hio093">
            <w:r w:rsidR="009B64E2" w:rsidRPr="00845A4A">
              <w:rPr>
                <w:rFonts w:ascii="Times New Roman" w:eastAsia="Times New Roman" w:hAnsi="Times New Roman" w:cs="Times New Roman"/>
                <w:b/>
                <w:color w:val="000000"/>
              </w:rPr>
              <w:tab/>
            </w:r>
          </w:hyperlink>
          <w:r w:rsidR="009B64E2" w:rsidRPr="00845A4A">
            <w:fldChar w:fldCharType="begin"/>
          </w:r>
          <w:r w:rsidR="009B64E2" w:rsidRPr="00845A4A">
            <w:instrText xml:space="preserve"> PAGEREF _heading=h.2hio093 \h </w:instrText>
          </w:r>
          <w:r w:rsidR="009B64E2" w:rsidRPr="00845A4A">
            <w:fldChar w:fldCharType="separate"/>
          </w:r>
          <w:r w:rsidR="009B64E2" w:rsidRPr="00845A4A">
            <w:rPr>
              <w:rFonts w:ascii="Times New Roman" w:eastAsia="Times New Roman" w:hAnsi="Times New Roman" w:cs="Times New Roman"/>
              <w:color w:val="000000"/>
              <w:sz w:val="20"/>
              <w:szCs w:val="20"/>
            </w:rPr>
            <w:t>Operation &amp; Maintenance (O&amp;M) Training</w:t>
          </w:r>
          <w:r w:rsidR="009B64E2" w:rsidRPr="00845A4A">
            <w:rPr>
              <w:rFonts w:ascii="Times New Roman" w:eastAsia="Times New Roman" w:hAnsi="Times New Roman" w:cs="Times New Roman"/>
              <w:color w:val="000000"/>
              <w:sz w:val="20"/>
              <w:szCs w:val="20"/>
            </w:rPr>
            <w:tab/>
            <w:t>72</w:t>
          </w:r>
          <w:r w:rsidR="009B64E2" w:rsidRPr="00845A4A">
            <w:fldChar w:fldCharType="end"/>
          </w:r>
        </w:p>
        <w:p w14:paraId="000008E9" w14:textId="77777777" w:rsidR="00476D24" w:rsidRPr="00845A4A" w:rsidRDefault="00000000">
          <w:pPr>
            <w:pBdr>
              <w:top w:val="nil"/>
              <w:left w:val="nil"/>
              <w:bottom w:val="nil"/>
              <w:right w:val="nil"/>
              <w:between w:val="nil"/>
            </w:pBdr>
            <w:tabs>
              <w:tab w:val="left" w:pos="720"/>
              <w:tab w:val="right" w:leader="dot" w:pos="10040"/>
            </w:tabs>
            <w:spacing w:before="120"/>
            <w:ind w:left="240"/>
            <w:rPr>
              <w:rFonts w:ascii="Times New Roman" w:eastAsia="Times New Roman" w:hAnsi="Times New Roman" w:cs="Times New Roman"/>
              <w:b/>
              <w:color w:val="000000"/>
            </w:rPr>
          </w:pPr>
          <w:hyperlink w:anchor="_heading=h.wnyagw">
            <w:r w:rsidR="009B64E2" w:rsidRPr="00845A4A">
              <w:rPr>
                <w:rFonts w:ascii="Times New Roman" w:eastAsia="Times New Roman" w:hAnsi="Times New Roman" w:cs="Times New Roman"/>
                <w:color w:val="000000"/>
                <w:sz w:val="20"/>
                <w:szCs w:val="20"/>
              </w:rPr>
              <w:t>4.4</w:t>
            </w:r>
          </w:hyperlink>
          <w:hyperlink w:anchor="_heading=h.wnyagw">
            <w:r w:rsidR="009B64E2" w:rsidRPr="00845A4A">
              <w:rPr>
                <w:rFonts w:ascii="Times New Roman" w:eastAsia="Times New Roman" w:hAnsi="Times New Roman" w:cs="Times New Roman"/>
                <w:b/>
                <w:color w:val="000000"/>
              </w:rPr>
              <w:tab/>
            </w:r>
          </w:hyperlink>
          <w:r w:rsidR="009B64E2" w:rsidRPr="00845A4A">
            <w:fldChar w:fldCharType="begin"/>
          </w:r>
          <w:r w:rsidR="009B64E2" w:rsidRPr="00845A4A">
            <w:instrText xml:space="preserve"> PAGEREF _heading=h.wnyagw \h </w:instrText>
          </w:r>
          <w:r w:rsidR="009B64E2" w:rsidRPr="00845A4A">
            <w:fldChar w:fldCharType="separate"/>
          </w:r>
          <w:r w:rsidR="009B64E2" w:rsidRPr="00845A4A">
            <w:rPr>
              <w:rFonts w:ascii="Times New Roman" w:eastAsia="Times New Roman" w:hAnsi="Times New Roman" w:cs="Times New Roman"/>
              <w:color w:val="000000"/>
              <w:sz w:val="20"/>
              <w:szCs w:val="20"/>
            </w:rPr>
            <w:t>Personal Protection Equipment (PPE)</w:t>
          </w:r>
          <w:r w:rsidR="009B64E2" w:rsidRPr="00845A4A">
            <w:rPr>
              <w:rFonts w:ascii="Times New Roman" w:eastAsia="Times New Roman" w:hAnsi="Times New Roman" w:cs="Times New Roman"/>
              <w:color w:val="000000"/>
              <w:sz w:val="20"/>
              <w:szCs w:val="20"/>
            </w:rPr>
            <w:tab/>
            <w:t>72</w:t>
          </w:r>
          <w:r w:rsidR="009B64E2" w:rsidRPr="00845A4A">
            <w:fldChar w:fldCharType="end"/>
          </w:r>
        </w:p>
        <w:p w14:paraId="000008EA" w14:textId="77777777" w:rsidR="00476D24" w:rsidRPr="00845A4A" w:rsidRDefault="00000000">
          <w:pPr>
            <w:pBdr>
              <w:top w:val="nil"/>
              <w:left w:val="nil"/>
              <w:bottom w:val="nil"/>
              <w:right w:val="nil"/>
              <w:between w:val="nil"/>
            </w:pBdr>
            <w:tabs>
              <w:tab w:val="left" w:pos="720"/>
              <w:tab w:val="right" w:leader="dot" w:pos="10040"/>
            </w:tabs>
            <w:spacing w:before="120"/>
            <w:ind w:left="240"/>
            <w:rPr>
              <w:rFonts w:ascii="Times New Roman" w:eastAsia="Times New Roman" w:hAnsi="Times New Roman" w:cs="Times New Roman"/>
              <w:b/>
              <w:color w:val="000000"/>
            </w:rPr>
          </w:pPr>
          <w:hyperlink w:anchor="_heading=h.3gnlt4p">
            <w:r w:rsidR="009B64E2" w:rsidRPr="00845A4A">
              <w:rPr>
                <w:rFonts w:ascii="Times New Roman" w:eastAsia="Times New Roman" w:hAnsi="Times New Roman" w:cs="Times New Roman"/>
                <w:color w:val="000000"/>
                <w:sz w:val="20"/>
                <w:szCs w:val="20"/>
              </w:rPr>
              <w:t>4.5</w:t>
            </w:r>
          </w:hyperlink>
          <w:hyperlink w:anchor="_heading=h.3gnlt4p">
            <w:r w:rsidR="009B64E2" w:rsidRPr="00845A4A">
              <w:rPr>
                <w:rFonts w:ascii="Times New Roman" w:eastAsia="Times New Roman" w:hAnsi="Times New Roman" w:cs="Times New Roman"/>
                <w:b/>
                <w:color w:val="000000"/>
              </w:rPr>
              <w:tab/>
            </w:r>
          </w:hyperlink>
          <w:r w:rsidR="009B64E2" w:rsidRPr="00845A4A">
            <w:fldChar w:fldCharType="begin"/>
          </w:r>
          <w:r w:rsidR="009B64E2" w:rsidRPr="00845A4A">
            <w:instrText xml:space="preserve"> PAGEREF _heading=h.3gnlt4p \h </w:instrText>
          </w:r>
          <w:r w:rsidR="009B64E2" w:rsidRPr="00845A4A">
            <w:fldChar w:fldCharType="separate"/>
          </w:r>
          <w:r w:rsidR="009B64E2" w:rsidRPr="00845A4A">
            <w:rPr>
              <w:rFonts w:ascii="Times New Roman" w:eastAsia="Times New Roman" w:hAnsi="Times New Roman" w:cs="Times New Roman"/>
              <w:color w:val="000000"/>
              <w:sz w:val="20"/>
              <w:szCs w:val="20"/>
            </w:rPr>
            <w:t>First - aid facilities</w:t>
          </w:r>
          <w:r w:rsidR="009B64E2" w:rsidRPr="00845A4A">
            <w:rPr>
              <w:rFonts w:ascii="Times New Roman" w:eastAsia="Times New Roman" w:hAnsi="Times New Roman" w:cs="Times New Roman"/>
              <w:color w:val="000000"/>
              <w:sz w:val="20"/>
              <w:szCs w:val="20"/>
            </w:rPr>
            <w:tab/>
            <w:t>72</w:t>
          </w:r>
          <w:r w:rsidR="009B64E2" w:rsidRPr="00845A4A">
            <w:fldChar w:fldCharType="end"/>
          </w:r>
        </w:p>
        <w:p w14:paraId="000008EB" w14:textId="77777777" w:rsidR="00476D24" w:rsidRPr="00845A4A" w:rsidRDefault="00000000">
          <w:pPr>
            <w:pBdr>
              <w:top w:val="nil"/>
              <w:left w:val="nil"/>
              <w:bottom w:val="nil"/>
              <w:right w:val="nil"/>
              <w:between w:val="nil"/>
            </w:pBdr>
            <w:tabs>
              <w:tab w:val="left" w:pos="720"/>
              <w:tab w:val="right" w:leader="dot" w:pos="10040"/>
            </w:tabs>
            <w:spacing w:before="120"/>
            <w:ind w:left="240"/>
            <w:rPr>
              <w:rFonts w:ascii="Times New Roman" w:eastAsia="Times New Roman" w:hAnsi="Times New Roman" w:cs="Times New Roman"/>
              <w:b/>
              <w:color w:val="000000"/>
            </w:rPr>
          </w:pPr>
          <w:hyperlink w:anchor="_heading=h.1vsw3ci">
            <w:r w:rsidR="009B64E2" w:rsidRPr="00845A4A">
              <w:rPr>
                <w:rFonts w:ascii="Times New Roman" w:eastAsia="Times New Roman" w:hAnsi="Times New Roman" w:cs="Times New Roman"/>
                <w:color w:val="000000"/>
                <w:sz w:val="20"/>
                <w:szCs w:val="20"/>
              </w:rPr>
              <w:t>4.6</w:t>
            </w:r>
          </w:hyperlink>
          <w:hyperlink w:anchor="_heading=h.1vsw3ci">
            <w:r w:rsidR="009B64E2" w:rsidRPr="00845A4A">
              <w:rPr>
                <w:rFonts w:ascii="Times New Roman" w:eastAsia="Times New Roman" w:hAnsi="Times New Roman" w:cs="Times New Roman"/>
                <w:b/>
                <w:color w:val="000000"/>
              </w:rPr>
              <w:tab/>
            </w:r>
          </w:hyperlink>
          <w:r w:rsidR="009B64E2" w:rsidRPr="00845A4A">
            <w:fldChar w:fldCharType="begin"/>
          </w:r>
          <w:r w:rsidR="009B64E2" w:rsidRPr="00845A4A">
            <w:instrText xml:space="preserve"> PAGEREF _heading=h.1vsw3ci \h </w:instrText>
          </w:r>
          <w:r w:rsidR="009B64E2" w:rsidRPr="00845A4A">
            <w:fldChar w:fldCharType="separate"/>
          </w:r>
          <w:r w:rsidR="009B64E2" w:rsidRPr="00845A4A">
            <w:rPr>
              <w:rFonts w:ascii="Times New Roman" w:eastAsia="Times New Roman" w:hAnsi="Times New Roman" w:cs="Times New Roman"/>
              <w:color w:val="000000"/>
              <w:sz w:val="20"/>
              <w:szCs w:val="20"/>
            </w:rPr>
            <w:t>Labor Work Permits, Accommodation and Insurance</w:t>
          </w:r>
          <w:r w:rsidR="009B64E2" w:rsidRPr="00845A4A">
            <w:rPr>
              <w:rFonts w:ascii="Times New Roman" w:eastAsia="Times New Roman" w:hAnsi="Times New Roman" w:cs="Times New Roman"/>
              <w:color w:val="000000"/>
              <w:sz w:val="20"/>
              <w:szCs w:val="20"/>
            </w:rPr>
            <w:tab/>
            <w:t>72</w:t>
          </w:r>
          <w:r w:rsidR="009B64E2" w:rsidRPr="00845A4A">
            <w:fldChar w:fldCharType="end"/>
          </w:r>
        </w:p>
        <w:p w14:paraId="000008EC" w14:textId="77777777" w:rsidR="00476D24" w:rsidRPr="00845A4A" w:rsidRDefault="00000000">
          <w:pPr>
            <w:pBdr>
              <w:top w:val="nil"/>
              <w:left w:val="nil"/>
              <w:bottom w:val="nil"/>
              <w:right w:val="nil"/>
              <w:between w:val="nil"/>
            </w:pBdr>
            <w:tabs>
              <w:tab w:val="left" w:pos="720"/>
              <w:tab w:val="right" w:leader="dot" w:pos="10040"/>
            </w:tabs>
            <w:spacing w:before="120"/>
            <w:ind w:left="240"/>
            <w:rPr>
              <w:rFonts w:ascii="Times New Roman" w:eastAsia="Times New Roman" w:hAnsi="Times New Roman" w:cs="Times New Roman"/>
              <w:b/>
              <w:color w:val="000000"/>
            </w:rPr>
          </w:pPr>
          <w:hyperlink w:anchor="_heading=h.4fsjm0b">
            <w:r w:rsidR="009B64E2" w:rsidRPr="00845A4A">
              <w:rPr>
                <w:rFonts w:ascii="Times New Roman" w:eastAsia="Times New Roman" w:hAnsi="Times New Roman" w:cs="Times New Roman"/>
                <w:color w:val="000000"/>
                <w:sz w:val="20"/>
                <w:szCs w:val="20"/>
              </w:rPr>
              <w:t>4.7</w:t>
            </w:r>
          </w:hyperlink>
          <w:hyperlink w:anchor="_heading=h.4fsjm0b">
            <w:r w:rsidR="009B64E2" w:rsidRPr="00845A4A">
              <w:rPr>
                <w:rFonts w:ascii="Times New Roman" w:eastAsia="Times New Roman" w:hAnsi="Times New Roman" w:cs="Times New Roman"/>
                <w:b/>
                <w:color w:val="000000"/>
              </w:rPr>
              <w:tab/>
            </w:r>
          </w:hyperlink>
          <w:r w:rsidR="009B64E2" w:rsidRPr="00845A4A">
            <w:fldChar w:fldCharType="begin"/>
          </w:r>
          <w:r w:rsidR="009B64E2" w:rsidRPr="00845A4A">
            <w:instrText xml:space="preserve"> PAGEREF _heading=h.4fsjm0b \h </w:instrText>
          </w:r>
          <w:r w:rsidR="009B64E2" w:rsidRPr="00845A4A">
            <w:fldChar w:fldCharType="separate"/>
          </w:r>
          <w:r w:rsidR="009B64E2" w:rsidRPr="00845A4A">
            <w:rPr>
              <w:rFonts w:ascii="Times New Roman" w:eastAsia="Times New Roman" w:hAnsi="Times New Roman" w:cs="Times New Roman"/>
              <w:color w:val="000000"/>
              <w:sz w:val="20"/>
              <w:szCs w:val="20"/>
            </w:rPr>
            <w:t>Protection of the Environment</w:t>
          </w:r>
          <w:r w:rsidR="009B64E2" w:rsidRPr="00845A4A">
            <w:rPr>
              <w:rFonts w:ascii="Times New Roman" w:eastAsia="Times New Roman" w:hAnsi="Times New Roman" w:cs="Times New Roman"/>
              <w:color w:val="000000"/>
              <w:sz w:val="20"/>
              <w:szCs w:val="20"/>
            </w:rPr>
            <w:tab/>
            <w:t>72</w:t>
          </w:r>
          <w:r w:rsidR="009B64E2" w:rsidRPr="00845A4A">
            <w:fldChar w:fldCharType="end"/>
          </w:r>
        </w:p>
        <w:p w14:paraId="000008ED" w14:textId="77777777" w:rsidR="00476D24" w:rsidRPr="00845A4A" w:rsidRDefault="00000000">
          <w:pPr>
            <w:pBdr>
              <w:top w:val="nil"/>
              <w:left w:val="nil"/>
              <w:bottom w:val="nil"/>
              <w:right w:val="nil"/>
              <w:between w:val="nil"/>
            </w:pBdr>
            <w:tabs>
              <w:tab w:val="left" w:pos="720"/>
              <w:tab w:val="right" w:leader="dot" w:pos="10040"/>
            </w:tabs>
            <w:spacing w:before="120"/>
            <w:ind w:left="240"/>
            <w:rPr>
              <w:rFonts w:ascii="Times New Roman" w:eastAsia="Times New Roman" w:hAnsi="Times New Roman" w:cs="Times New Roman"/>
              <w:b/>
              <w:color w:val="000000"/>
            </w:rPr>
          </w:pPr>
          <w:hyperlink w:anchor="_heading=h.2uxtw84">
            <w:r w:rsidR="009B64E2" w:rsidRPr="00845A4A">
              <w:rPr>
                <w:rFonts w:ascii="Times New Roman" w:eastAsia="Times New Roman" w:hAnsi="Times New Roman" w:cs="Times New Roman"/>
                <w:color w:val="000000"/>
                <w:sz w:val="20"/>
                <w:szCs w:val="20"/>
              </w:rPr>
              <w:t>4.8</w:t>
            </w:r>
          </w:hyperlink>
          <w:hyperlink w:anchor="_heading=h.2uxtw84">
            <w:r w:rsidR="009B64E2" w:rsidRPr="00845A4A">
              <w:rPr>
                <w:rFonts w:ascii="Times New Roman" w:eastAsia="Times New Roman" w:hAnsi="Times New Roman" w:cs="Times New Roman"/>
                <w:b/>
                <w:color w:val="000000"/>
              </w:rPr>
              <w:tab/>
            </w:r>
          </w:hyperlink>
          <w:r w:rsidR="009B64E2" w:rsidRPr="00845A4A">
            <w:fldChar w:fldCharType="begin"/>
          </w:r>
          <w:r w:rsidR="009B64E2" w:rsidRPr="00845A4A">
            <w:instrText xml:space="preserve"> PAGEREF _heading=h.2uxtw84 \h </w:instrText>
          </w:r>
          <w:r w:rsidR="009B64E2" w:rsidRPr="00845A4A">
            <w:fldChar w:fldCharType="separate"/>
          </w:r>
          <w:r w:rsidR="009B64E2" w:rsidRPr="00845A4A">
            <w:rPr>
              <w:rFonts w:ascii="Times New Roman" w:eastAsia="Times New Roman" w:hAnsi="Times New Roman" w:cs="Times New Roman"/>
              <w:color w:val="000000"/>
              <w:sz w:val="20"/>
              <w:szCs w:val="20"/>
            </w:rPr>
            <w:t>Emergency Planning/Emergency Response</w:t>
          </w:r>
          <w:r w:rsidR="009B64E2" w:rsidRPr="00845A4A">
            <w:rPr>
              <w:rFonts w:ascii="Times New Roman" w:eastAsia="Times New Roman" w:hAnsi="Times New Roman" w:cs="Times New Roman"/>
              <w:color w:val="000000"/>
              <w:sz w:val="20"/>
              <w:szCs w:val="20"/>
            </w:rPr>
            <w:tab/>
            <w:t>73</w:t>
          </w:r>
          <w:r w:rsidR="009B64E2" w:rsidRPr="00845A4A">
            <w:fldChar w:fldCharType="end"/>
          </w:r>
        </w:p>
        <w:p w14:paraId="000008EE" w14:textId="77777777" w:rsidR="00476D24" w:rsidRPr="00845A4A" w:rsidRDefault="00000000">
          <w:pPr>
            <w:pBdr>
              <w:top w:val="nil"/>
              <w:left w:val="nil"/>
              <w:bottom w:val="nil"/>
              <w:right w:val="nil"/>
              <w:between w:val="nil"/>
            </w:pBdr>
            <w:tabs>
              <w:tab w:val="left" w:pos="480"/>
              <w:tab w:val="right" w:leader="dot" w:pos="10040"/>
            </w:tabs>
            <w:spacing w:before="240" w:after="120"/>
            <w:rPr>
              <w:rFonts w:ascii="Times New Roman" w:eastAsia="Times New Roman" w:hAnsi="Times New Roman" w:cs="Times New Roman"/>
              <w:smallCaps/>
              <w:color w:val="000000"/>
              <w:sz w:val="20"/>
              <w:szCs w:val="20"/>
            </w:rPr>
          </w:pPr>
          <w:hyperlink w:anchor="_heading=h.1a346fx">
            <w:r w:rsidR="009B64E2" w:rsidRPr="00845A4A">
              <w:rPr>
                <w:rFonts w:ascii="Times New Roman" w:eastAsia="Times New Roman" w:hAnsi="Times New Roman" w:cs="Times New Roman"/>
                <w:b/>
                <w:color w:val="000000"/>
                <w:sz w:val="20"/>
                <w:szCs w:val="20"/>
              </w:rPr>
              <w:t>5.</w:t>
            </w:r>
          </w:hyperlink>
          <w:hyperlink w:anchor="_heading=h.1a346fx">
            <w:r w:rsidR="009B64E2" w:rsidRPr="00845A4A">
              <w:rPr>
                <w:rFonts w:ascii="Times New Roman" w:eastAsia="Times New Roman" w:hAnsi="Times New Roman" w:cs="Times New Roman"/>
                <w:smallCaps/>
                <w:color w:val="000000"/>
                <w:sz w:val="20"/>
                <w:szCs w:val="20"/>
              </w:rPr>
              <w:tab/>
            </w:r>
          </w:hyperlink>
          <w:r w:rsidR="009B64E2" w:rsidRPr="00845A4A">
            <w:fldChar w:fldCharType="begin"/>
          </w:r>
          <w:r w:rsidR="009B64E2" w:rsidRPr="00845A4A">
            <w:instrText xml:space="preserve"> PAGEREF _heading=h.1a346fx \h </w:instrText>
          </w:r>
          <w:r w:rsidR="009B64E2" w:rsidRPr="00845A4A">
            <w:fldChar w:fldCharType="separate"/>
          </w:r>
          <w:r w:rsidR="009B64E2" w:rsidRPr="00845A4A">
            <w:rPr>
              <w:rFonts w:ascii="Times New Roman" w:eastAsia="Times New Roman" w:hAnsi="Times New Roman" w:cs="Times New Roman"/>
              <w:b/>
              <w:color w:val="000000"/>
              <w:sz w:val="20"/>
              <w:szCs w:val="20"/>
            </w:rPr>
            <w:t>Design Review Meeting (s), Drawings and Documentations</w:t>
          </w:r>
          <w:r w:rsidR="009B64E2" w:rsidRPr="00845A4A">
            <w:rPr>
              <w:rFonts w:ascii="Times New Roman" w:eastAsia="Times New Roman" w:hAnsi="Times New Roman" w:cs="Times New Roman"/>
              <w:b/>
              <w:color w:val="000000"/>
              <w:sz w:val="20"/>
              <w:szCs w:val="20"/>
            </w:rPr>
            <w:tab/>
            <w:t>73</w:t>
          </w:r>
          <w:r w:rsidR="009B64E2" w:rsidRPr="00845A4A">
            <w:fldChar w:fldCharType="end"/>
          </w:r>
        </w:p>
        <w:p w14:paraId="000008EF" w14:textId="77777777" w:rsidR="00476D24" w:rsidRPr="00845A4A" w:rsidRDefault="00000000">
          <w:pPr>
            <w:pBdr>
              <w:top w:val="nil"/>
              <w:left w:val="nil"/>
              <w:bottom w:val="nil"/>
              <w:right w:val="nil"/>
              <w:between w:val="nil"/>
            </w:pBdr>
            <w:tabs>
              <w:tab w:val="left" w:pos="480"/>
              <w:tab w:val="right" w:leader="dot" w:pos="10040"/>
            </w:tabs>
            <w:spacing w:before="240" w:after="120"/>
            <w:rPr>
              <w:rFonts w:ascii="Times New Roman" w:eastAsia="Times New Roman" w:hAnsi="Times New Roman" w:cs="Times New Roman"/>
              <w:smallCaps/>
              <w:color w:val="000000"/>
              <w:sz w:val="20"/>
              <w:szCs w:val="20"/>
            </w:rPr>
          </w:pPr>
          <w:hyperlink w:anchor="_heading=h.3u2rp3q">
            <w:r w:rsidR="009B64E2" w:rsidRPr="00845A4A">
              <w:rPr>
                <w:rFonts w:ascii="Times New Roman" w:eastAsia="Times New Roman" w:hAnsi="Times New Roman" w:cs="Times New Roman"/>
                <w:b/>
                <w:color w:val="000000"/>
                <w:sz w:val="20"/>
                <w:szCs w:val="20"/>
              </w:rPr>
              <w:t>6.</w:t>
            </w:r>
          </w:hyperlink>
          <w:hyperlink w:anchor="_heading=h.3u2rp3q">
            <w:r w:rsidR="009B64E2" w:rsidRPr="00845A4A">
              <w:rPr>
                <w:rFonts w:ascii="Times New Roman" w:eastAsia="Times New Roman" w:hAnsi="Times New Roman" w:cs="Times New Roman"/>
                <w:smallCaps/>
                <w:color w:val="000000"/>
                <w:sz w:val="20"/>
                <w:szCs w:val="20"/>
              </w:rPr>
              <w:tab/>
            </w:r>
          </w:hyperlink>
          <w:r w:rsidR="009B64E2" w:rsidRPr="00845A4A">
            <w:fldChar w:fldCharType="begin"/>
          </w:r>
          <w:r w:rsidR="009B64E2" w:rsidRPr="00845A4A">
            <w:instrText xml:space="preserve"> PAGEREF _heading=h.3u2rp3q \h </w:instrText>
          </w:r>
          <w:r w:rsidR="009B64E2" w:rsidRPr="00845A4A">
            <w:fldChar w:fldCharType="separate"/>
          </w:r>
          <w:r w:rsidR="009B64E2" w:rsidRPr="00845A4A">
            <w:rPr>
              <w:rFonts w:ascii="Times New Roman" w:eastAsia="Times New Roman" w:hAnsi="Times New Roman" w:cs="Times New Roman"/>
              <w:b/>
              <w:color w:val="000000"/>
              <w:sz w:val="20"/>
              <w:szCs w:val="20"/>
            </w:rPr>
            <w:t>Erection, Testing and Commissioning</w:t>
          </w:r>
          <w:r w:rsidR="009B64E2" w:rsidRPr="00845A4A">
            <w:rPr>
              <w:rFonts w:ascii="Times New Roman" w:eastAsia="Times New Roman" w:hAnsi="Times New Roman" w:cs="Times New Roman"/>
              <w:b/>
              <w:color w:val="000000"/>
              <w:sz w:val="20"/>
              <w:szCs w:val="20"/>
            </w:rPr>
            <w:tab/>
            <w:t>74</w:t>
          </w:r>
          <w:r w:rsidR="009B64E2" w:rsidRPr="00845A4A">
            <w:fldChar w:fldCharType="end"/>
          </w:r>
        </w:p>
        <w:p w14:paraId="000008F0" w14:textId="77777777" w:rsidR="00476D24" w:rsidRPr="00845A4A" w:rsidRDefault="00000000">
          <w:pPr>
            <w:pBdr>
              <w:top w:val="nil"/>
              <w:left w:val="nil"/>
              <w:bottom w:val="nil"/>
              <w:right w:val="nil"/>
              <w:between w:val="nil"/>
            </w:pBdr>
            <w:tabs>
              <w:tab w:val="left" w:pos="2297"/>
              <w:tab w:val="right" w:leader="dot" w:pos="10040"/>
            </w:tabs>
            <w:ind w:left="480"/>
            <w:rPr>
              <w:rFonts w:ascii="Times New Roman" w:eastAsia="Times New Roman" w:hAnsi="Times New Roman" w:cs="Times New Roman"/>
              <w:color w:val="000000"/>
            </w:rPr>
          </w:pPr>
          <w:hyperlink w:anchor="_heading=h.2981zbj">
            <w:r w:rsidR="009B64E2" w:rsidRPr="00845A4A">
              <w:rPr>
                <w:rFonts w:ascii="Times New Roman" w:eastAsia="Times New Roman" w:hAnsi="Times New Roman" w:cs="Times New Roman"/>
                <w:color w:val="000000"/>
                <w:sz w:val="20"/>
                <w:szCs w:val="20"/>
              </w:rPr>
              <w:t>Contract Agreement</w:t>
            </w:r>
          </w:hyperlink>
          <w:hyperlink w:anchor="_heading=h.2981zbj">
            <w:r w:rsidR="009B64E2" w:rsidRPr="00845A4A">
              <w:rPr>
                <w:rFonts w:ascii="Times New Roman" w:eastAsia="Times New Roman" w:hAnsi="Times New Roman" w:cs="Times New Roman"/>
                <w:color w:val="000000"/>
              </w:rPr>
              <w:tab/>
            </w:r>
          </w:hyperlink>
          <w:r w:rsidR="009B64E2" w:rsidRPr="00845A4A">
            <w:fldChar w:fldCharType="begin"/>
          </w:r>
          <w:r w:rsidR="009B64E2" w:rsidRPr="00845A4A">
            <w:instrText xml:space="preserve"> PAGEREF _heading=h.2981zbj \h </w:instrText>
          </w:r>
          <w:r w:rsidR="009B64E2" w:rsidRPr="00845A4A">
            <w:fldChar w:fldCharType="separate"/>
          </w:r>
          <w:r w:rsidR="009B64E2" w:rsidRPr="00845A4A">
            <w:rPr>
              <w:rFonts w:ascii="Times New Roman" w:eastAsia="Times New Roman" w:hAnsi="Times New Roman" w:cs="Times New Roman"/>
              <w:color w:val="000000"/>
              <w:sz w:val="20"/>
              <w:szCs w:val="20"/>
            </w:rPr>
            <w:t>92</w:t>
          </w:r>
          <w:r w:rsidR="009B64E2" w:rsidRPr="00845A4A">
            <w:rPr>
              <w:rFonts w:ascii="Times New Roman" w:eastAsia="Times New Roman" w:hAnsi="Times New Roman" w:cs="Times New Roman"/>
              <w:color w:val="000000"/>
              <w:sz w:val="20"/>
              <w:szCs w:val="20"/>
            </w:rPr>
            <w:tab/>
            <w:t>91</w:t>
          </w:r>
          <w:r w:rsidR="009B64E2" w:rsidRPr="00845A4A">
            <w:fldChar w:fldCharType="end"/>
          </w:r>
        </w:p>
        <w:p w14:paraId="000008F1" w14:textId="77777777" w:rsidR="00476D24" w:rsidRPr="00845A4A" w:rsidRDefault="00000000">
          <w:pPr>
            <w:pBdr>
              <w:top w:val="nil"/>
              <w:left w:val="nil"/>
              <w:bottom w:val="nil"/>
              <w:right w:val="nil"/>
              <w:between w:val="nil"/>
            </w:pBdr>
            <w:tabs>
              <w:tab w:val="left" w:pos="2405"/>
              <w:tab w:val="right" w:leader="dot" w:pos="10040"/>
            </w:tabs>
            <w:ind w:left="480"/>
            <w:rPr>
              <w:rFonts w:ascii="Times New Roman" w:eastAsia="Times New Roman" w:hAnsi="Times New Roman" w:cs="Times New Roman"/>
              <w:color w:val="000000"/>
            </w:rPr>
          </w:pPr>
          <w:hyperlink w:anchor="_heading=h.odc9jc">
            <w:r w:rsidR="009B64E2" w:rsidRPr="00845A4A">
              <w:rPr>
                <w:rFonts w:ascii="Times New Roman" w:eastAsia="Times New Roman" w:hAnsi="Times New Roman" w:cs="Times New Roman"/>
                <w:color w:val="000000"/>
                <w:sz w:val="20"/>
                <w:szCs w:val="20"/>
              </w:rPr>
              <w:t>Performance Security</w:t>
            </w:r>
          </w:hyperlink>
          <w:hyperlink w:anchor="_heading=h.odc9jc">
            <w:r w:rsidR="009B64E2" w:rsidRPr="00845A4A">
              <w:rPr>
                <w:rFonts w:ascii="Times New Roman" w:eastAsia="Times New Roman" w:hAnsi="Times New Roman" w:cs="Times New Roman"/>
                <w:color w:val="000000"/>
              </w:rPr>
              <w:tab/>
            </w:r>
          </w:hyperlink>
          <w:r w:rsidR="009B64E2" w:rsidRPr="00845A4A">
            <w:fldChar w:fldCharType="begin"/>
          </w:r>
          <w:r w:rsidR="009B64E2" w:rsidRPr="00845A4A">
            <w:instrText xml:space="preserve"> PAGEREF _heading=h.odc9jc \h </w:instrText>
          </w:r>
          <w:r w:rsidR="009B64E2" w:rsidRPr="00845A4A">
            <w:fldChar w:fldCharType="separate"/>
          </w:r>
          <w:r w:rsidR="009B64E2" w:rsidRPr="00845A4A">
            <w:rPr>
              <w:rFonts w:ascii="Times New Roman" w:eastAsia="Times New Roman" w:hAnsi="Times New Roman" w:cs="Times New Roman"/>
              <w:color w:val="000000"/>
              <w:sz w:val="20"/>
              <w:szCs w:val="20"/>
            </w:rPr>
            <w:t>94</w:t>
          </w:r>
          <w:r w:rsidR="009B64E2" w:rsidRPr="00845A4A">
            <w:rPr>
              <w:rFonts w:ascii="Times New Roman" w:eastAsia="Times New Roman" w:hAnsi="Times New Roman" w:cs="Times New Roman"/>
              <w:color w:val="000000"/>
              <w:sz w:val="20"/>
              <w:szCs w:val="20"/>
            </w:rPr>
            <w:tab/>
            <w:t>91</w:t>
          </w:r>
          <w:r w:rsidR="009B64E2" w:rsidRPr="00845A4A">
            <w:fldChar w:fldCharType="end"/>
          </w:r>
        </w:p>
        <w:p w14:paraId="000008F2" w14:textId="77777777" w:rsidR="00476D24" w:rsidRPr="00845A4A" w:rsidRDefault="00000000">
          <w:pPr>
            <w:pBdr>
              <w:top w:val="nil"/>
              <w:left w:val="nil"/>
              <w:bottom w:val="nil"/>
              <w:right w:val="nil"/>
              <w:between w:val="nil"/>
            </w:pBdr>
            <w:tabs>
              <w:tab w:val="left" w:pos="3877"/>
              <w:tab w:val="right" w:leader="dot" w:pos="10040"/>
            </w:tabs>
            <w:ind w:left="480"/>
            <w:rPr>
              <w:rFonts w:ascii="Times New Roman" w:eastAsia="Times New Roman" w:hAnsi="Times New Roman" w:cs="Times New Roman"/>
              <w:color w:val="000000"/>
            </w:rPr>
          </w:pPr>
          <w:hyperlink w:anchor="_heading=h.38czs75">
            <w:r w:rsidR="009B64E2" w:rsidRPr="00845A4A">
              <w:rPr>
                <w:rFonts w:ascii="Times New Roman" w:eastAsia="Times New Roman" w:hAnsi="Times New Roman" w:cs="Times New Roman"/>
                <w:color w:val="000000"/>
                <w:sz w:val="20"/>
                <w:szCs w:val="20"/>
              </w:rPr>
              <w:t>Bank Guarantee for Advance Payment</w:t>
            </w:r>
          </w:hyperlink>
          <w:hyperlink w:anchor="_heading=h.38czs75">
            <w:r w:rsidR="009B64E2" w:rsidRPr="00845A4A">
              <w:rPr>
                <w:rFonts w:ascii="Times New Roman" w:eastAsia="Times New Roman" w:hAnsi="Times New Roman" w:cs="Times New Roman"/>
                <w:color w:val="000000"/>
              </w:rPr>
              <w:tab/>
            </w:r>
          </w:hyperlink>
          <w:r w:rsidR="009B64E2" w:rsidRPr="00845A4A">
            <w:fldChar w:fldCharType="begin"/>
          </w:r>
          <w:r w:rsidR="009B64E2" w:rsidRPr="00845A4A">
            <w:instrText xml:space="preserve"> PAGEREF _heading=h.38czs75 \h </w:instrText>
          </w:r>
          <w:r w:rsidR="009B64E2" w:rsidRPr="00845A4A">
            <w:fldChar w:fldCharType="separate"/>
          </w:r>
          <w:r w:rsidR="009B64E2" w:rsidRPr="00845A4A">
            <w:rPr>
              <w:rFonts w:ascii="Times New Roman" w:eastAsia="Times New Roman" w:hAnsi="Times New Roman" w:cs="Times New Roman"/>
              <w:color w:val="000000"/>
              <w:sz w:val="20"/>
              <w:szCs w:val="20"/>
            </w:rPr>
            <w:t>95</w:t>
          </w:r>
          <w:r w:rsidR="009B64E2" w:rsidRPr="00845A4A">
            <w:rPr>
              <w:rFonts w:ascii="Times New Roman" w:eastAsia="Times New Roman" w:hAnsi="Times New Roman" w:cs="Times New Roman"/>
              <w:color w:val="000000"/>
              <w:sz w:val="20"/>
              <w:szCs w:val="20"/>
            </w:rPr>
            <w:tab/>
            <w:t>91</w:t>
          </w:r>
          <w:r w:rsidR="009B64E2" w:rsidRPr="00845A4A">
            <w:fldChar w:fldCharType="end"/>
          </w:r>
        </w:p>
        <w:p w14:paraId="000008F3" w14:textId="77777777" w:rsidR="00476D24" w:rsidRPr="00845A4A" w:rsidRDefault="00000000">
          <w:pPr>
            <w:pBdr>
              <w:top w:val="nil"/>
              <w:left w:val="nil"/>
              <w:bottom w:val="nil"/>
              <w:right w:val="nil"/>
              <w:between w:val="nil"/>
            </w:pBdr>
            <w:tabs>
              <w:tab w:val="left" w:pos="2297"/>
              <w:tab w:val="right" w:leader="dot" w:pos="10040"/>
            </w:tabs>
            <w:ind w:left="480"/>
            <w:rPr>
              <w:rFonts w:ascii="Times New Roman" w:eastAsia="Times New Roman" w:hAnsi="Times New Roman" w:cs="Times New Roman"/>
              <w:color w:val="000000"/>
            </w:rPr>
          </w:pPr>
          <w:hyperlink w:anchor="_heading=h.1nia2ey">
            <w:r w:rsidR="009B64E2" w:rsidRPr="00845A4A">
              <w:rPr>
                <w:rFonts w:ascii="Times New Roman" w:eastAsia="Times New Roman" w:hAnsi="Times New Roman" w:cs="Times New Roman"/>
                <w:color w:val="000000"/>
                <w:sz w:val="20"/>
                <w:szCs w:val="20"/>
              </w:rPr>
              <w:t>Letter of Acceptance</w:t>
            </w:r>
          </w:hyperlink>
          <w:hyperlink w:anchor="_heading=h.1nia2ey">
            <w:r w:rsidR="009B64E2" w:rsidRPr="00845A4A">
              <w:rPr>
                <w:rFonts w:ascii="Times New Roman" w:eastAsia="Times New Roman" w:hAnsi="Times New Roman" w:cs="Times New Roman"/>
                <w:color w:val="000000"/>
              </w:rPr>
              <w:tab/>
            </w:r>
          </w:hyperlink>
          <w:r w:rsidR="009B64E2" w:rsidRPr="00845A4A">
            <w:fldChar w:fldCharType="begin"/>
          </w:r>
          <w:r w:rsidR="009B64E2" w:rsidRPr="00845A4A">
            <w:instrText xml:space="preserve"> PAGEREF _heading=h.1nia2ey \h </w:instrText>
          </w:r>
          <w:r w:rsidR="009B64E2" w:rsidRPr="00845A4A">
            <w:fldChar w:fldCharType="separate"/>
          </w:r>
          <w:r w:rsidR="009B64E2" w:rsidRPr="00845A4A">
            <w:rPr>
              <w:rFonts w:ascii="Times New Roman" w:eastAsia="Times New Roman" w:hAnsi="Times New Roman" w:cs="Times New Roman"/>
              <w:color w:val="000000"/>
              <w:sz w:val="20"/>
              <w:szCs w:val="20"/>
            </w:rPr>
            <w:t>96</w:t>
          </w:r>
          <w:r w:rsidR="009B64E2" w:rsidRPr="00845A4A">
            <w:rPr>
              <w:rFonts w:ascii="Times New Roman" w:eastAsia="Times New Roman" w:hAnsi="Times New Roman" w:cs="Times New Roman"/>
              <w:color w:val="000000"/>
              <w:sz w:val="20"/>
              <w:szCs w:val="20"/>
            </w:rPr>
            <w:tab/>
            <w:t>91</w:t>
          </w:r>
          <w:r w:rsidR="009B64E2" w:rsidRPr="00845A4A">
            <w:fldChar w:fldCharType="end"/>
          </w:r>
        </w:p>
        <w:p w14:paraId="000008F4" w14:textId="77777777" w:rsidR="00476D24" w:rsidRPr="00845A4A" w:rsidRDefault="00000000">
          <w:pPr>
            <w:pBdr>
              <w:top w:val="nil"/>
              <w:left w:val="nil"/>
              <w:bottom w:val="nil"/>
              <w:right w:val="nil"/>
              <w:between w:val="nil"/>
            </w:pBdr>
            <w:tabs>
              <w:tab w:val="right" w:leader="dot" w:pos="10040"/>
            </w:tabs>
            <w:ind w:left="480"/>
            <w:rPr>
              <w:rFonts w:ascii="Times New Roman" w:eastAsia="Times New Roman" w:hAnsi="Times New Roman" w:cs="Times New Roman"/>
              <w:color w:val="000000"/>
            </w:rPr>
          </w:pPr>
          <w:hyperlink w:anchor="_heading=h.47hxl2r">
            <w:r w:rsidR="009B64E2" w:rsidRPr="00845A4A">
              <w:rPr>
                <w:rFonts w:ascii="Times New Roman" w:eastAsia="Times New Roman" w:hAnsi="Times New Roman" w:cs="Times New Roman"/>
                <w:color w:val="000000"/>
                <w:sz w:val="20"/>
                <w:szCs w:val="20"/>
              </w:rPr>
              <w:t>Attachment: Contract Agreement</w:t>
            </w:r>
            <w:r w:rsidR="009B64E2" w:rsidRPr="00845A4A">
              <w:rPr>
                <w:rFonts w:ascii="Times New Roman" w:eastAsia="Times New Roman" w:hAnsi="Times New Roman" w:cs="Times New Roman"/>
                <w:color w:val="000000"/>
                <w:sz w:val="20"/>
                <w:szCs w:val="20"/>
              </w:rPr>
              <w:tab/>
              <w:t>98</w:t>
            </w:r>
          </w:hyperlink>
        </w:p>
        <w:p w14:paraId="000008F5" w14:textId="77777777" w:rsidR="00476D24" w:rsidRPr="00845A4A" w:rsidRDefault="009B64E2">
          <w:pPr>
            <w:pBdr>
              <w:top w:val="nil"/>
              <w:left w:val="nil"/>
              <w:bottom w:val="nil"/>
              <w:right w:val="nil"/>
              <w:between w:val="nil"/>
            </w:pBdr>
            <w:tabs>
              <w:tab w:val="right" w:pos="9010"/>
            </w:tabs>
            <w:spacing w:before="120"/>
            <w:rPr>
              <w:rFonts w:ascii="Times New Roman" w:eastAsia="Times New Roman" w:hAnsi="Times New Roman" w:cs="Times New Roman"/>
              <w:color w:val="000000"/>
            </w:rPr>
          </w:pPr>
          <w:r w:rsidRPr="00845A4A">
            <w:fldChar w:fldCharType="end"/>
          </w:r>
        </w:p>
      </w:sdtContent>
    </w:sdt>
    <w:p w14:paraId="000008F6" w14:textId="77777777" w:rsidR="00476D24" w:rsidRPr="00845A4A" w:rsidRDefault="00476D24">
      <w:pPr>
        <w:rPr>
          <w:rFonts w:ascii="Times New Roman" w:eastAsia="Times New Roman" w:hAnsi="Times New Roman" w:cs="Times New Roman"/>
          <w:b/>
        </w:rPr>
      </w:pPr>
    </w:p>
    <w:p w14:paraId="000008F7" w14:textId="77777777" w:rsidR="00476D24" w:rsidRPr="00845A4A" w:rsidRDefault="00476D24">
      <w:pPr>
        <w:rPr>
          <w:rFonts w:ascii="Times New Roman" w:eastAsia="Times New Roman" w:hAnsi="Times New Roman" w:cs="Times New Roman"/>
          <w:b/>
        </w:rPr>
      </w:pPr>
    </w:p>
    <w:p w14:paraId="000008F8" w14:textId="77777777" w:rsidR="00476D24" w:rsidRPr="00845A4A" w:rsidRDefault="00476D24">
      <w:pPr>
        <w:rPr>
          <w:rFonts w:ascii="Times New Roman" w:eastAsia="Times New Roman" w:hAnsi="Times New Roman" w:cs="Times New Roman"/>
          <w:b/>
        </w:rPr>
      </w:pPr>
    </w:p>
    <w:p w14:paraId="000008F9" w14:textId="77777777" w:rsidR="00476D24" w:rsidRPr="00845A4A" w:rsidRDefault="00476D24">
      <w:pPr>
        <w:rPr>
          <w:rFonts w:ascii="Times New Roman" w:eastAsia="Times New Roman" w:hAnsi="Times New Roman" w:cs="Times New Roman"/>
          <w:b/>
        </w:rPr>
      </w:pPr>
    </w:p>
    <w:p w14:paraId="000008FA" w14:textId="77777777" w:rsidR="00476D24" w:rsidRPr="00845A4A" w:rsidRDefault="00476D24">
      <w:pPr>
        <w:rPr>
          <w:rFonts w:ascii="Times New Roman" w:eastAsia="Times New Roman" w:hAnsi="Times New Roman" w:cs="Times New Roman"/>
          <w:b/>
        </w:rPr>
      </w:pPr>
    </w:p>
    <w:p w14:paraId="000008FB" w14:textId="77777777" w:rsidR="00476D24" w:rsidRPr="00845A4A" w:rsidRDefault="00476D24">
      <w:pPr>
        <w:rPr>
          <w:rFonts w:ascii="Times New Roman" w:eastAsia="Times New Roman" w:hAnsi="Times New Roman" w:cs="Times New Roman"/>
          <w:b/>
        </w:rPr>
      </w:pPr>
    </w:p>
    <w:p w14:paraId="000008FC" w14:textId="77777777" w:rsidR="00476D24" w:rsidRPr="00845A4A" w:rsidRDefault="00476D24">
      <w:pPr>
        <w:rPr>
          <w:rFonts w:ascii="Times New Roman" w:eastAsia="Times New Roman" w:hAnsi="Times New Roman" w:cs="Times New Roman"/>
          <w:b/>
        </w:rPr>
      </w:pPr>
    </w:p>
    <w:p w14:paraId="000008FD" w14:textId="77777777" w:rsidR="00476D24" w:rsidRPr="00845A4A" w:rsidRDefault="00476D24">
      <w:pPr>
        <w:rPr>
          <w:rFonts w:ascii="Times New Roman" w:eastAsia="Times New Roman" w:hAnsi="Times New Roman" w:cs="Times New Roman"/>
          <w:b/>
        </w:rPr>
      </w:pPr>
    </w:p>
    <w:p w14:paraId="000008FE" w14:textId="77777777" w:rsidR="00476D24" w:rsidRPr="00845A4A" w:rsidRDefault="00476D24">
      <w:pPr>
        <w:rPr>
          <w:rFonts w:ascii="Times New Roman" w:eastAsia="Times New Roman" w:hAnsi="Times New Roman" w:cs="Times New Roman"/>
          <w:b/>
        </w:rPr>
      </w:pPr>
    </w:p>
    <w:p w14:paraId="000008FF" w14:textId="77777777" w:rsidR="00476D24" w:rsidRPr="00845A4A" w:rsidRDefault="00476D24">
      <w:pPr>
        <w:rPr>
          <w:rFonts w:ascii="Times New Roman" w:eastAsia="Times New Roman" w:hAnsi="Times New Roman" w:cs="Times New Roman"/>
          <w:b/>
        </w:rPr>
      </w:pPr>
    </w:p>
    <w:p w14:paraId="00000900" w14:textId="77777777" w:rsidR="00476D24" w:rsidRPr="00845A4A" w:rsidRDefault="00476D24">
      <w:pPr>
        <w:rPr>
          <w:rFonts w:ascii="Times New Roman" w:eastAsia="Times New Roman" w:hAnsi="Times New Roman" w:cs="Times New Roman"/>
          <w:b/>
        </w:rPr>
      </w:pPr>
    </w:p>
    <w:p w14:paraId="00000901" w14:textId="77777777" w:rsidR="00476D24" w:rsidRPr="00845A4A" w:rsidRDefault="00476D24">
      <w:pPr>
        <w:rPr>
          <w:rFonts w:ascii="Times New Roman" w:eastAsia="Times New Roman" w:hAnsi="Times New Roman" w:cs="Times New Roman"/>
          <w:b/>
        </w:rPr>
      </w:pPr>
    </w:p>
    <w:p w14:paraId="00000902" w14:textId="77777777" w:rsidR="00476D24" w:rsidRPr="00845A4A" w:rsidRDefault="00476D24">
      <w:pPr>
        <w:jc w:val="center"/>
        <w:rPr>
          <w:rFonts w:ascii="Times New Roman" w:eastAsia="Times New Roman" w:hAnsi="Times New Roman" w:cs="Times New Roman"/>
          <w:b/>
          <w:sz w:val="32"/>
          <w:szCs w:val="32"/>
        </w:rPr>
      </w:pPr>
    </w:p>
    <w:p w14:paraId="00000903" w14:textId="77777777" w:rsidR="00476D24" w:rsidRPr="00845A4A" w:rsidRDefault="00476D24">
      <w:pPr>
        <w:jc w:val="center"/>
        <w:rPr>
          <w:rFonts w:ascii="Times New Roman" w:eastAsia="Times New Roman" w:hAnsi="Times New Roman" w:cs="Times New Roman"/>
          <w:b/>
          <w:sz w:val="32"/>
          <w:szCs w:val="32"/>
        </w:rPr>
      </w:pPr>
    </w:p>
    <w:p w14:paraId="00000904" w14:textId="77777777" w:rsidR="00476D24" w:rsidRPr="00845A4A" w:rsidRDefault="00476D24">
      <w:pPr>
        <w:jc w:val="center"/>
        <w:rPr>
          <w:rFonts w:ascii="Times New Roman" w:eastAsia="Times New Roman" w:hAnsi="Times New Roman" w:cs="Times New Roman"/>
          <w:b/>
          <w:sz w:val="32"/>
          <w:szCs w:val="32"/>
        </w:rPr>
      </w:pPr>
    </w:p>
    <w:p w14:paraId="00000905" w14:textId="77777777" w:rsidR="00476D24" w:rsidRPr="00845A4A" w:rsidRDefault="00476D24">
      <w:pPr>
        <w:jc w:val="center"/>
        <w:rPr>
          <w:rFonts w:ascii="Times New Roman" w:eastAsia="Times New Roman" w:hAnsi="Times New Roman" w:cs="Times New Roman"/>
          <w:b/>
          <w:sz w:val="32"/>
          <w:szCs w:val="32"/>
        </w:rPr>
      </w:pPr>
    </w:p>
    <w:p w14:paraId="00000906" w14:textId="77777777" w:rsidR="00476D24" w:rsidRPr="00845A4A" w:rsidRDefault="00476D24">
      <w:pPr>
        <w:jc w:val="center"/>
        <w:rPr>
          <w:rFonts w:ascii="Times New Roman" w:eastAsia="Times New Roman" w:hAnsi="Times New Roman" w:cs="Times New Roman"/>
          <w:b/>
          <w:sz w:val="32"/>
          <w:szCs w:val="32"/>
        </w:rPr>
      </w:pPr>
    </w:p>
    <w:p w14:paraId="00000907" w14:textId="77777777" w:rsidR="00476D24" w:rsidRPr="00845A4A" w:rsidRDefault="00476D24">
      <w:pPr>
        <w:jc w:val="center"/>
        <w:rPr>
          <w:rFonts w:ascii="Times New Roman" w:eastAsia="Times New Roman" w:hAnsi="Times New Roman" w:cs="Times New Roman"/>
          <w:b/>
          <w:sz w:val="32"/>
          <w:szCs w:val="32"/>
        </w:rPr>
      </w:pPr>
    </w:p>
    <w:p w14:paraId="00000908" w14:textId="77777777" w:rsidR="00476D24" w:rsidRPr="00845A4A" w:rsidRDefault="00476D24">
      <w:pPr>
        <w:jc w:val="center"/>
        <w:rPr>
          <w:rFonts w:ascii="Times New Roman" w:eastAsia="Times New Roman" w:hAnsi="Times New Roman" w:cs="Times New Roman"/>
          <w:b/>
          <w:sz w:val="32"/>
          <w:szCs w:val="32"/>
        </w:rPr>
      </w:pPr>
    </w:p>
    <w:p w14:paraId="00000909" w14:textId="77777777" w:rsidR="00476D24" w:rsidRPr="00845A4A" w:rsidRDefault="00476D24">
      <w:pPr>
        <w:jc w:val="center"/>
        <w:rPr>
          <w:rFonts w:ascii="Times New Roman" w:eastAsia="Times New Roman" w:hAnsi="Times New Roman" w:cs="Times New Roman"/>
          <w:b/>
          <w:sz w:val="32"/>
          <w:szCs w:val="32"/>
        </w:rPr>
      </w:pPr>
    </w:p>
    <w:p w14:paraId="0000090A" w14:textId="77777777" w:rsidR="00476D24" w:rsidRPr="00845A4A" w:rsidRDefault="00476D24">
      <w:pPr>
        <w:jc w:val="center"/>
        <w:rPr>
          <w:rFonts w:ascii="Times New Roman" w:eastAsia="Times New Roman" w:hAnsi="Times New Roman" w:cs="Times New Roman"/>
          <w:b/>
          <w:sz w:val="32"/>
          <w:szCs w:val="32"/>
        </w:rPr>
      </w:pPr>
    </w:p>
    <w:p w14:paraId="0000090B" w14:textId="77777777" w:rsidR="00476D24" w:rsidRPr="00845A4A" w:rsidRDefault="00476D24">
      <w:pPr>
        <w:jc w:val="center"/>
        <w:rPr>
          <w:rFonts w:ascii="Times New Roman" w:eastAsia="Times New Roman" w:hAnsi="Times New Roman" w:cs="Times New Roman"/>
          <w:b/>
          <w:sz w:val="32"/>
          <w:szCs w:val="32"/>
        </w:rPr>
      </w:pPr>
    </w:p>
    <w:p w14:paraId="0000090C" w14:textId="77777777" w:rsidR="00476D24" w:rsidRPr="00845A4A" w:rsidRDefault="00476D24">
      <w:pPr>
        <w:jc w:val="center"/>
        <w:rPr>
          <w:rFonts w:ascii="Times New Roman" w:eastAsia="Times New Roman" w:hAnsi="Times New Roman" w:cs="Times New Roman"/>
          <w:b/>
          <w:sz w:val="32"/>
          <w:szCs w:val="32"/>
        </w:rPr>
      </w:pPr>
    </w:p>
    <w:p w14:paraId="0000090D" w14:textId="77777777" w:rsidR="00476D24" w:rsidRPr="00845A4A" w:rsidRDefault="00476D24">
      <w:pPr>
        <w:jc w:val="center"/>
        <w:rPr>
          <w:rFonts w:ascii="Times New Roman" w:eastAsia="Times New Roman" w:hAnsi="Times New Roman" w:cs="Times New Roman"/>
          <w:b/>
          <w:sz w:val="32"/>
          <w:szCs w:val="32"/>
        </w:rPr>
      </w:pPr>
    </w:p>
    <w:p w14:paraId="0000090E" w14:textId="77777777" w:rsidR="00476D24" w:rsidRPr="00845A4A" w:rsidRDefault="00476D24">
      <w:pPr>
        <w:jc w:val="center"/>
        <w:rPr>
          <w:rFonts w:ascii="Times New Roman" w:eastAsia="Times New Roman" w:hAnsi="Times New Roman" w:cs="Times New Roman"/>
          <w:b/>
          <w:sz w:val="32"/>
          <w:szCs w:val="32"/>
        </w:rPr>
      </w:pPr>
    </w:p>
    <w:p w14:paraId="0000090F" w14:textId="77777777" w:rsidR="00476D24" w:rsidRPr="00845A4A" w:rsidRDefault="00476D24">
      <w:pPr>
        <w:jc w:val="center"/>
        <w:rPr>
          <w:rFonts w:ascii="Times New Roman" w:eastAsia="Times New Roman" w:hAnsi="Times New Roman" w:cs="Times New Roman"/>
          <w:b/>
          <w:sz w:val="32"/>
          <w:szCs w:val="32"/>
        </w:rPr>
      </w:pPr>
    </w:p>
    <w:p w14:paraId="00000912" w14:textId="77777777" w:rsidR="00476D24" w:rsidRPr="00845A4A" w:rsidRDefault="00476D24">
      <w:pPr>
        <w:jc w:val="center"/>
        <w:rPr>
          <w:rFonts w:ascii="Times New Roman" w:eastAsia="Times New Roman" w:hAnsi="Times New Roman" w:cs="Times New Roman"/>
          <w:b/>
          <w:sz w:val="32"/>
          <w:szCs w:val="32"/>
        </w:rPr>
      </w:pPr>
    </w:p>
    <w:p w14:paraId="00000913" w14:textId="77777777" w:rsidR="00476D24" w:rsidRPr="00845A4A" w:rsidRDefault="009B64E2">
      <w:pPr>
        <w:pStyle w:val="Heading1"/>
        <w:jc w:val="center"/>
        <w:rPr>
          <w:rFonts w:ascii="Times New Roman" w:eastAsia="Times New Roman" w:hAnsi="Times New Roman" w:cs="Times New Roman"/>
          <w:b/>
          <w:color w:val="000000"/>
        </w:rPr>
      </w:pPr>
      <w:bookmarkStart w:id="103" w:name="_Toc138084396"/>
      <w:r w:rsidRPr="00845A4A">
        <w:rPr>
          <w:rFonts w:ascii="Times New Roman" w:eastAsia="Times New Roman" w:hAnsi="Times New Roman" w:cs="Times New Roman"/>
          <w:b/>
          <w:color w:val="000000"/>
        </w:rPr>
        <w:lastRenderedPageBreak/>
        <w:t>General Technical Requirements</w:t>
      </w:r>
      <w:bookmarkEnd w:id="103"/>
    </w:p>
    <w:p w14:paraId="00000914" w14:textId="77777777" w:rsidR="00476D24" w:rsidRPr="00845A4A" w:rsidRDefault="009B64E2" w:rsidP="004727B7">
      <w:pPr>
        <w:pStyle w:val="Heading1"/>
        <w:numPr>
          <w:ilvl w:val="0"/>
          <w:numId w:val="73"/>
        </w:numPr>
        <w:rPr>
          <w:rFonts w:ascii="Times New Roman" w:eastAsia="Times New Roman" w:hAnsi="Times New Roman" w:cs="Times New Roman"/>
          <w:b/>
          <w:color w:val="000000"/>
          <w:sz w:val="28"/>
          <w:szCs w:val="28"/>
        </w:rPr>
      </w:pPr>
      <w:bookmarkStart w:id="104" w:name="_Toc138084397"/>
      <w:r w:rsidRPr="00845A4A">
        <w:rPr>
          <w:rFonts w:ascii="Times New Roman" w:eastAsia="Times New Roman" w:hAnsi="Times New Roman" w:cs="Times New Roman"/>
          <w:b/>
          <w:color w:val="000000"/>
          <w:sz w:val="28"/>
          <w:szCs w:val="28"/>
        </w:rPr>
        <w:t>Project Information</w:t>
      </w:r>
      <w:bookmarkEnd w:id="104"/>
    </w:p>
    <w:p w14:paraId="00000915" w14:textId="77777777" w:rsidR="00476D24" w:rsidRPr="00845A4A" w:rsidRDefault="00476D24">
      <w:pPr>
        <w:rPr>
          <w:rFonts w:ascii="Times New Roman" w:eastAsia="Times New Roman" w:hAnsi="Times New Roman" w:cs="Times New Roman"/>
        </w:rPr>
      </w:pPr>
    </w:p>
    <w:p w14:paraId="00000916" w14:textId="77777777" w:rsidR="00476D24" w:rsidRPr="00845A4A" w:rsidRDefault="009B64E2">
      <w:pPr>
        <w:jc w:val="both"/>
        <w:rPr>
          <w:rFonts w:ascii="Times New Roman" w:eastAsia="Times New Roman" w:hAnsi="Times New Roman" w:cs="Times New Roman"/>
        </w:rPr>
      </w:pPr>
      <w:r w:rsidRPr="00845A4A">
        <w:rPr>
          <w:rFonts w:ascii="Times New Roman" w:eastAsia="Times New Roman" w:hAnsi="Times New Roman" w:cs="Times New Roman"/>
        </w:rPr>
        <w:t xml:space="preserve">The Department of </w:t>
      </w:r>
      <w:proofErr w:type="gramStart"/>
      <w:r w:rsidRPr="00845A4A">
        <w:rPr>
          <w:rFonts w:ascii="Times New Roman" w:eastAsia="Times New Roman" w:hAnsi="Times New Roman" w:cs="Times New Roman"/>
        </w:rPr>
        <w:t>Energy(</w:t>
      </w:r>
      <w:proofErr w:type="gramEnd"/>
      <w:r w:rsidRPr="00845A4A">
        <w:rPr>
          <w:rFonts w:ascii="Times New Roman" w:eastAsia="Times New Roman" w:hAnsi="Times New Roman" w:cs="Times New Roman"/>
        </w:rPr>
        <w:t>DoE), Ministry of Energy and Natural Resources (</w:t>
      </w:r>
      <w:proofErr w:type="spellStart"/>
      <w:r w:rsidRPr="00845A4A">
        <w:rPr>
          <w:rFonts w:ascii="Times New Roman" w:eastAsia="Times New Roman" w:hAnsi="Times New Roman" w:cs="Times New Roman"/>
        </w:rPr>
        <w:t>MoENR</w:t>
      </w:r>
      <w:proofErr w:type="spellEnd"/>
      <w:r w:rsidRPr="00845A4A">
        <w:rPr>
          <w:rFonts w:ascii="Times New Roman" w:eastAsia="Times New Roman" w:hAnsi="Times New Roman" w:cs="Times New Roman"/>
        </w:rPr>
        <w:t xml:space="preserve">) (hereinafter refer as Purchaser) intends to set up a 3kWp solar PV ground-mounted for 10 households (3kWp x 10 HH = 30kWp) at </w:t>
      </w:r>
      <w:proofErr w:type="spellStart"/>
      <w:r w:rsidRPr="00845A4A">
        <w:rPr>
          <w:rFonts w:ascii="Times New Roman" w:eastAsia="Times New Roman" w:hAnsi="Times New Roman" w:cs="Times New Roman"/>
        </w:rPr>
        <w:t>Shangsa</w:t>
      </w:r>
      <w:proofErr w:type="spellEnd"/>
      <w:r w:rsidRPr="00845A4A">
        <w:rPr>
          <w:rFonts w:ascii="Times New Roman" w:eastAsia="Times New Roman" w:hAnsi="Times New Roman" w:cs="Times New Roman"/>
        </w:rPr>
        <w:t xml:space="preserve"> Village, </w:t>
      </w:r>
      <w:proofErr w:type="spellStart"/>
      <w:r w:rsidRPr="00845A4A">
        <w:rPr>
          <w:rFonts w:ascii="Times New Roman" w:eastAsia="Times New Roman" w:hAnsi="Times New Roman" w:cs="Times New Roman"/>
        </w:rPr>
        <w:t>Lunana</w:t>
      </w:r>
      <w:proofErr w:type="spellEnd"/>
      <w:r w:rsidRPr="00845A4A">
        <w:rPr>
          <w:rFonts w:ascii="Times New Roman" w:eastAsia="Times New Roman" w:hAnsi="Times New Roman" w:cs="Times New Roman"/>
        </w:rPr>
        <w:t xml:space="preserve"> Gewog, </w:t>
      </w:r>
      <w:proofErr w:type="spellStart"/>
      <w:r w:rsidRPr="00845A4A">
        <w:rPr>
          <w:rFonts w:ascii="Times New Roman" w:eastAsia="Times New Roman" w:hAnsi="Times New Roman" w:cs="Times New Roman"/>
        </w:rPr>
        <w:t>Gasa</w:t>
      </w:r>
      <w:proofErr w:type="spellEnd"/>
      <w:r w:rsidRPr="00845A4A">
        <w:rPr>
          <w:rFonts w:ascii="Times New Roman" w:eastAsia="Times New Roman" w:hAnsi="Times New Roman" w:cs="Times New Roman"/>
        </w:rPr>
        <w:t xml:space="preserve"> Dzongkhag under Bhutan For Life (BFL) funding. </w:t>
      </w:r>
    </w:p>
    <w:p w14:paraId="00000917" w14:textId="77777777" w:rsidR="00476D24" w:rsidRPr="00845A4A" w:rsidRDefault="00476D24">
      <w:pPr>
        <w:jc w:val="both"/>
        <w:rPr>
          <w:rFonts w:ascii="Times New Roman" w:eastAsia="Times New Roman" w:hAnsi="Times New Roman" w:cs="Times New Roman"/>
        </w:rPr>
      </w:pPr>
    </w:p>
    <w:p w14:paraId="00000918" w14:textId="77777777" w:rsidR="00476D24" w:rsidRPr="00845A4A" w:rsidRDefault="009B64E2">
      <w:pPr>
        <w:jc w:val="center"/>
        <w:rPr>
          <w:rFonts w:ascii="Times New Roman" w:eastAsia="Times New Roman" w:hAnsi="Times New Roman" w:cs="Times New Roman"/>
        </w:rPr>
      </w:pPr>
      <w:r w:rsidRPr="00845A4A">
        <w:rPr>
          <w:rFonts w:ascii="Times New Roman" w:eastAsia="Times New Roman" w:hAnsi="Times New Roman" w:cs="Times New Roman"/>
          <w:noProof/>
        </w:rPr>
        <w:drawing>
          <wp:inline distT="0" distB="0" distL="0" distR="0" wp14:anchorId="08DD1678" wp14:editId="24B3A6B4">
            <wp:extent cx="5043650" cy="3043037"/>
            <wp:effectExtent l="0" t="0" r="0" b="0"/>
            <wp:docPr id="36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3"/>
                    <a:srcRect/>
                    <a:stretch>
                      <a:fillRect/>
                    </a:stretch>
                  </pic:blipFill>
                  <pic:spPr>
                    <a:xfrm>
                      <a:off x="0" y="0"/>
                      <a:ext cx="5043650" cy="3043037"/>
                    </a:xfrm>
                    <a:prstGeom prst="rect">
                      <a:avLst/>
                    </a:prstGeom>
                    <a:ln/>
                  </pic:spPr>
                </pic:pic>
              </a:graphicData>
            </a:graphic>
          </wp:inline>
        </w:drawing>
      </w:r>
    </w:p>
    <w:p w14:paraId="00000919" w14:textId="77777777" w:rsidR="00476D24" w:rsidRPr="00845A4A" w:rsidRDefault="009B64E2">
      <w:pPr>
        <w:jc w:val="center"/>
        <w:rPr>
          <w:rFonts w:ascii="Times New Roman" w:eastAsia="Times New Roman" w:hAnsi="Times New Roman" w:cs="Times New Roman"/>
        </w:rPr>
      </w:pPr>
      <w:r w:rsidRPr="00845A4A">
        <w:rPr>
          <w:rFonts w:ascii="Times New Roman" w:eastAsia="Times New Roman" w:hAnsi="Times New Roman" w:cs="Times New Roman"/>
        </w:rPr>
        <w:t>Figure 1: Existing household location in the google map.</w:t>
      </w:r>
    </w:p>
    <w:p w14:paraId="0000091A" w14:textId="77777777" w:rsidR="00476D24" w:rsidRPr="00845A4A" w:rsidRDefault="00476D24">
      <w:pPr>
        <w:jc w:val="both"/>
        <w:rPr>
          <w:rFonts w:ascii="Times New Roman" w:eastAsia="Times New Roman" w:hAnsi="Times New Roman" w:cs="Times New Roman"/>
        </w:rPr>
      </w:pPr>
    </w:p>
    <w:p w14:paraId="0000091B" w14:textId="77777777" w:rsidR="00476D24" w:rsidRPr="00845A4A" w:rsidRDefault="009B64E2">
      <w:pPr>
        <w:jc w:val="both"/>
        <w:rPr>
          <w:rFonts w:ascii="Times New Roman" w:eastAsia="Times New Roman" w:hAnsi="Times New Roman" w:cs="Times New Roman"/>
          <w:color w:val="000000"/>
        </w:rPr>
      </w:pPr>
      <w:r w:rsidRPr="00845A4A">
        <w:rPr>
          <w:rFonts w:ascii="Times New Roman" w:eastAsia="Times New Roman" w:hAnsi="Times New Roman" w:cs="Times New Roman"/>
        </w:rPr>
        <w:t xml:space="preserve">The site has no access to grid electricity </w:t>
      </w:r>
      <w:r w:rsidRPr="00845A4A">
        <w:rPr>
          <w:rFonts w:ascii="Times New Roman" w:eastAsia="Times New Roman" w:hAnsi="Times New Roman" w:cs="Times New Roman"/>
          <w:color w:val="000000"/>
        </w:rPr>
        <w:t xml:space="preserve">except with standalone solar lighting and with motorable road up to </w:t>
      </w:r>
      <w:proofErr w:type="spellStart"/>
      <w:r w:rsidRPr="00845A4A">
        <w:rPr>
          <w:rFonts w:ascii="Times New Roman" w:eastAsia="Times New Roman" w:hAnsi="Times New Roman" w:cs="Times New Roman"/>
          <w:color w:val="000000"/>
        </w:rPr>
        <w:t>Koina</w:t>
      </w:r>
      <w:proofErr w:type="spellEnd"/>
      <w:r w:rsidRPr="00845A4A">
        <w:rPr>
          <w:rFonts w:ascii="Times New Roman" w:eastAsia="Times New Roman" w:hAnsi="Times New Roman" w:cs="Times New Roman"/>
          <w:color w:val="000000"/>
        </w:rPr>
        <w:t xml:space="preserve">, Laya Gewog, </w:t>
      </w:r>
      <w:proofErr w:type="spellStart"/>
      <w:r w:rsidRPr="00845A4A">
        <w:rPr>
          <w:rFonts w:ascii="Times New Roman" w:eastAsia="Times New Roman" w:hAnsi="Times New Roman" w:cs="Times New Roman"/>
          <w:color w:val="000000"/>
        </w:rPr>
        <w:t>Gasa</w:t>
      </w:r>
      <w:proofErr w:type="spellEnd"/>
      <w:r w:rsidRPr="00845A4A">
        <w:rPr>
          <w:rFonts w:ascii="Times New Roman" w:eastAsia="Times New Roman" w:hAnsi="Times New Roman" w:cs="Times New Roman"/>
          <w:color w:val="000000"/>
        </w:rPr>
        <w:t xml:space="preserve"> Dzongkhag.</w:t>
      </w:r>
    </w:p>
    <w:p w14:paraId="0000091C" w14:textId="77777777" w:rsidR="00476D24" w:rsidRPr="00845A4A" w:rsidRDefault="00476D24">
      <w:pPr>
        <w:jc w:val="both"/>
        <w:rPr>
          <w:rFonts w:ascii="Times New Roman" w:eastAsia="Times New Roman" w:hAnsi="Times New Roman" w:cs="Times New Roman"/>
        </w:rPr>
      </w:pPr>
    </w:p>
    <w:p w14:paraId="0000091D" w14:textId="77777777" w:rsidR="00476D24" w:rsidRPr="00845A4A" w:rsidRDefault="009B64E2">
      <w:pPr>
        <w:jc w:val="both"/>
        <w:rPr>
          <w:rFonts w:ascii="Times New Roman" w:eastAsia="Times New Roman" w:hAnsi="Times New Roman" w:cs="Times New Roman"/>
          <w:b/>
        </w:rPr>
      </w:pPr>
      <w:r w:rsidRPr="00845A4A">
        <w:rPr>
          <w:rFonts w:ascii="Times New Roman" w:eastAsia="Times New Roman" w:hAnsi="Times New Roman" w:cs="Times New Roman"/>
        </w:rPr>
        <w:t>Location of the ground-mounted Solar PV plant is indicated below</w:t>
      </w:r>
      <w:r w:rsidRPr="00845A4A">
        <w:rPr>
          <w:rFonts w:ascii="Times New Roman" w:eastAsia="Times New Roman" w:hAnsi="Times New Roman" w:cs="Times New Roman"/>
          <w:b/>
        </w:rPr>
        <w:t>:</w:t>
      </w:r>
    </w:p>
    <w:p w14:paraId="0000091E" w14:textId="77777777" w:rsidR="00476D24" w:rsidRPr="00845A4A" w:rsidRDefault="00476D24">
      <w:pPr>
        <w:jc w:val="both"/>
        <w:rPr>
          <w:rFonts w:ascii="Times New Roman" w:eastAsia="Times New Roman" w:hAnsi="Times New Roman" w:cs="Times New Roman"/>
          <w:b/>
        </w:rPr>
      </w:pPr>
    </w:p>
    <w:tbl>
      <w:tblPr>
        <w:tblStyle w:val="af5"/>
        <w:tblW w:w="988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7"/>
        <w:gridCol w:w="3157"/>
        <w:gridCol w:w="5776"/>
      </w:tblGrid>
      <w:tr w:rsidR="00476D24" w:rsidRPr="00845A4A" w14:paraId="4EF9D2A1" w14:textId="77777777">
        <w:trPr>
          <w:trHeight w:val="564"/>
        </w:trPr>
        <w:tc>
          <w:tcPr>
            <w:tcW w:w="947" w:type="dxa"/>
          </w:tcPr>
          <w:p w14:paraId="0000091F" w14:textId="77777777" w:rsidR="00476D24" w:rsidRPr="00845A4A" w:rsidRDefault="009B64E2">
            <w:pPr>
              <w:jc w:val="both"/>
              <w:rPr>
                <w:rFonts w:ascii="Times New Roman" w:eastAsia="Times New Roman" w:hAnsi="Times New Roman" w:cs="Times New Roman"/>
              </w:rPr>
            </w:pPr>
            <w:r w:rsidRPr="00845A4A">
              <w:rPr>
                <w:rFonts w:ascii="Times New Roman" w:eastAsia="Times New Roman" w:hAnsi="Times New Roman" w:cs="Times New Roman"/>
              </w:rPr>
              <w:t>Sl. No.</w:t>
            </w:r>
          </w:p>
        </w:tc>
        <w:tc>
          <w:tcPr>
            <w:tcW w:w="3157" w:type="dxa"/>
          </w:tcPr>
          <w:p w14:paraId="00000920" w14:textId="77777777" w:rsidR="00476D24" w:rsidRPr="00845A4A" w:rsidRDefault="009B64E2">
            <w:pPr>
              <w:jc w:val="both"/>
              <w:rPr>
                <w:rFonts w:ascii="Times New Roman" w:eastAsia="Times New Roman" w:hAnsi="Times New Roman" w:cs="Times New Roman"/>
              </w:rPr>
            </w:pPr>
            <w:r w:rsidRPr="00845A4A">
              <w:rPr>
                <w:rFonts w:ascii="Times New Roman" w:eastAsia="Times New Roman" w:hAnsi="Times New Roman" w:cs="Times New Roman"/>
              </w:rPr>
              <w:t>Parameters</w:t>
            </w:r>
          </w:p>
        </w:tc>
        <w:tc>
          <w:tcPr>
            <w:tcW w:w="5776" w:type="dxa"/>
          </w:tcPr>
          <w:p w14:paraId="00000921" w14:textId="77777777" w:rsidR="00476D24" w:rsidRPr="00845A4A" w:rsidRDefault="009B64E2">
            <w:pPr>
              <w:jc w:val="both"/>
              <w:rPr>
                <w:rFonts w:ascii="Times New Roman" w:eastAsia="Times New Roman" w:hAnsi="Times New Roman" w:cs="Times New Roman"/>
              </w:rPr>
            </w:pPr>
            <w:r w:rsidRPr="00845A4A">
              <w:rPr>
                <w:rFonts w:ascii="Times New Roman" w:eastAsia="Times New Roman" w:hAnsi="Times New Roman" w:cs="Times New Roman"/>
              </w:rPr>
              <w:t>Value</w:t>
            </w:r>
          </w:p>
        </w:tc>
      </w:tr>
      <w:tr w:rsidR="00476D24" w:rsidRPr="00845A4A" w14:paraId="61124EAA" w14:textId="77777777">
        <w:trPr>
          <w:trHeight w:val="564"/>
        </w:trPr>
        <w:tc>
          <w:tcPr>
            <w:tcW w:w="947" w:type="dxa"/>
          </w:tcPr>
          <w:p w14:paraId="00000922" w14:textId="77777777" w:rsidR="00476D24" w:rsidRPr="00845A4A" w:rsidRDefault="009B64E2">
            <w:pPr>
              <w:jc w:val="both"/>
              <w:rPr>
                <w:rFonts w:ascii="Times New Roman" w:eastAsia="Times New Roman" w:hAnsi="Times New Roman" w:cs="Times New Roman"/>
              </w:rPr>
            </w:pPr>
            <w:r w:rsidRPr="00845A4A">
              <w:rPr>
                <w:rFonts w:ascii="Times New Roman" w:eastAsia="Times New Roman" w:hAnsi="Times New Roman" w:cs="Times New Roman"/>
              </w:rPr>
              <w:t>1</w:t>
            </w:r>
          </w:p>
        </w:tc>
        <w:tc>
          <w:tcPr>
            <w:tcW w:w="3157" w:type="dxa"/>
          </w:tcPr>
          <w:p w14:paraId="00000923" w14:textId="77777777" w:rsidR="00476D24" w:rsidRPr="00845A4A" w:rsidRDefault="009B64E2">
            <w:pPr>
              <w:jc w:val="both"/>
              <w:rPr>
                <w:rFonts w:ascii="Times New Roman" w:eastAsia="Times New Roman" w:hAnsi="Times New Roman" w:cs="Times New Roman"/>
              </w:rPr>
            </w:pPr>
            <w:r w:rsidRPr="00845A4A">
              <w:rPr>
                <w:rFonts w:ascii="Times New Roman" w:eastAsia="Times New Roman" w:hAnsi="Times New Roman" w:cs="Times New Roman"/>
              </w:rPr>
              <w:t>Name of the Implementing Agency</w:t>
            </w:r>
          </w:p>
        </w:tc>
        <w:tc>
          <w:tcPr>
            <w:tcW w:w="5776" w:type="dxa"/>
          </w:tcPr>
          <w:p w14:paraId="00000924" w14:textId="77777777" w:rsidR="00476D24" w:rsidRPr="00845A4A" w:rsidRDefault="009B64E2">
            <w:pPr>
              <w:jc w:val="both"/>
              <w:rPr>
                <w:rFonts w:ascii="Times New Roman" w:eastAsia="Times New Roman" w:hAnsi="Times New Roman" w:cs="Times New Roman"/>
              </w:rPr>
            </w:pPr>
            <w:r w:rsidRPr="00845A4A">
              <w:rPr>
                <w:rFonts w:ascii="Times New Roman" w:eastAsia="Times New Roman" w:hAnsi="Times New Roman" w:cs="Times New Roman"/>
              </w:rPr>
              <w:t>Department of Energy, Ministry of Energy and Natural Resources, Thimphu</w:t>
            </w:r>
          </w:p>
        </w:tc>
      </w:tr>
      <w:tr w:rsidR="00476D24" w:rsidRPr="00845A4A" w14:paraId="1660CA58" w14:textId="77777777">
        <w:trPr>
          <w:trHeight w:val="575"/>
        </w:trPr>
        <w:tc>
          <w:tcPr>
            <w:tcW w:w="947" w:type="dxa"/>
          </w:tcPr>
          <w:p w14:paraId="00000925" w14:textId="77777777" w:rsidR="00476D24" w:rsidRPr="00845A4A" w:rsidRDefault="009B64E2">
            <w:pPr>
              <w:jc w:val="both"/>
              <w:rPr>
                <w:rFonts w:ascii="Times New Roman" w:eastAsia="Times New Roman" w:hAnsi="Times New Roman" w:cs="Times New Roman"/>
              </w:rPr>
            </w:pPr>
            <w:r w:rsidRPr="00845A4A">
              <w:rPr>
                <w:rFonts w:ascii="Times New Roman" w:eastAsia="Times New Roman" w:hAnsi="Times New Roman" w:cs="Times New Roman"/>
              </w:rPr>
              <w:t>2</w:t>
            </w:r>
          </w:p>
        </w:tc>
        <w:tc>
          <w:tcPr>
            <w:tcW w:w="3157" w:type="dxa"/>
          </w:tcPr>
          <w:p w14:paraId="00000926" w14:textId="77777777" w:rsidR="00476D24" w:rsidRPr="00845A4A" w:rsidRDefault="009B64E2">
            <w:pPr>
              <w:jc w:val="both"/>
              <w:rPr>
                <w:rFonts w:ascii="Times New Roman" w:eastAsia="Times New Roman" w:hAnsi="Times New Roman" w:cs="Times New Roman"/>
              </w:rPr>
            </w:pPr>
            <w:r w:rsidRPr="00845A4A">
              <w:rPr>
                <w:rFonts w:ascii="Times New Roman" w:eastAsia="Times New Roman" w:hAnsi="Times New Roman" w:cs="Times New Roman"/>
              </w:rPr>
              <w:t>Beneficiary of the System/Location</w:t>
            </w:r>
          </w:p>
        </w:tc>
        <w:tc>
          <w:tcPr>
            <w:tcW w:w="5776" w:type="dxa"/>
          </w:tcPr>
          <w:p w14:paraId="00000927" w14:textId="77777777" w:rsidR="00476D24" w:rsidRPr="00845A4A" w:rsidRDefault="009B64E2">
            <w:pPr>
              <w:jc w:val="both"/>
              <w:rPr>
                <w:rFonts w:ascii="Times New Roman" w:eastAsia="Times New Roman" w:hAnsi="Times New Roman" w:cs="Times New Roman"/>
              </w:rPr>
            </w:pPr>
            <w:proofErr w:type="spellStart"/>
            <w:r w:rsidRPr="00845A4A">
              <w:rPr>
                <w:rFonts w:ascii="Times New Roman" w:eastAsia="Times New Roman" w:hAnsi="Times New Roman" w:cs="Times New Roman"/>
              </w:rPr>
              <w:t>Shangsa</w:t>
            </w:r>
            <w:proofErr w:type="spellEnd"/>
            <w:r w:rsidRPr="00845A4A">
              <w:rPr>
                <w:rFonts w:ascii="Times New Roman" w:eastAsia="Times New Roman" w:hAnsi="Times New Roman" w:cs="Times New Roman"/>
              </w:rPr>
              <w:t xml:space="preserve"> village, </w:t>
            </w:r>
            <w:proofErr w:type="spellStart"/>
            <w:r w:rsidRPr="00845A4A">
              <w:rPr>
                <w:rFonts w:ascii="Times New Roman" w:eastAsia="Times New Roman" w:hAnsi="Times New Roman" w:cs="Times New Roman"/>
              </w:rPr>
              <w:t>Lunana</w:t>
            </w:r>
            <w:proofErr w:type="spellEnd"/>
            <w:r w:rsidRPr="00845A4A">
              <w:rPr>
                <w:rFonts w:ascii="Times New Roman" w:eastAsia="Times New Roman" w:hAnsi="Times New Roman" w:cs="Times New Roman"/>
              </w:rPr>
              <w:t xml:space="preserve"> Gewog, </w:t>
            </w:r>
            <w:proofErr w:type="spellStart"/>
            <w:r w:rsidRPr="00845A4A">
              <w:rPr>
                <w:rFonts w:ascii="Times New Roman" w:eastAsia="Times New Roman" w:hAnsi="Times New Roman" w:cs="Times New Roman"/>
              </w:rPr>
              <w:t>Gasa</w:t>
            </w:r>
            <w:proofErr w:type="spellEnd"/>
            <w:r w:rsidRPr="00845A4A">
              <w:rPr>
                <w:rFonts w:ascii="Times New Roman" w:eastAsia="Times New Roman" w:hAnsi="Times New Roman" w:cs="Times New Roman"/>
              </w:rPr>
              <w:t xml:space="preserve"> Dzongkhag</w:t>
            </w:r>
          </w:p>
        </w:tc>
      </w:tr>
      <w:tr w:rsidR="00476D24" w:rsidRPr="00845A4A" w14:paraId="1A3F4BBE" w14:textId="77777777">
        <w:trPr>
          <w:trHeight w:val="564"/>
        </w:trPr>
        <w:tc>
          <w:tcPr>
            <w:tcW w:w="947" w:type="dxa"/>
          </w:tcPr>
          <w:p w14:paraId="00000928" w14:textId="77777777" w:rsidR="00476D24" w:rsidRPr="00845A4A" w:rsidRDefault="009B64E2">
            <w:pPr>
              <w:jc w:val="both"/>
              <w:rPr>
                <w:rFonts w:ascii="Times New Roman" w:eastAsia="Times New Roman" w:hAnsi="Times New Roman" w:cs="Times New Roman"/>
              </w:rPr>
            </w:pPr>
            <w:r w:rsidRPr="00845A4A">
              <w:rPr>
                <w:rFonts w:ascii="Times New Roman" w:eastAsia="Times New Roman" w:hAnsi="Times New Roman" w:cs="Times New Roman"/>
              </w:rPr>
              <w:t>3</w:t>
            </w:r>
          </w:p>
        </w:tc>
        <w:tc>
          <w:tcPr>
            <w:tcW w:w="3157" w:type="dxa"/>
          </w:tcPr>
          <w:p w14:paraId="00000929" w14:textId="77777777" w:rsidR="00476D24" w:rsidRPr="00845A4A" w:rsidRDefault="009B64E2">
            <w:pPr>
              <w:jc w:val="both"/>
              <w:rPr>
                <w:rFonts w:ascii="Times New Roman" w:eastAsia="Times New Roman" w:hAnsi="Times New Roman" w:cs="Times New Roman"/>
              </w:rPr>
            </w:pPr>
            <w:r w:rsidRPr="00845A4A">
              <w:rPr>
                <w:rFonts w:ascii="Times New Roman" w:eastAsia="Times New Roman" w:hAnsi="Times New Roman" w:cs="Times New Roman"/>
              </w:rPr>
              <w:t>Geographical Coordinate (google map)</w:t>
            </w:r>
          </w:p>
        </w:tc>
        <w:tc>
          <w:tcPr>
            <w:tcW w:w="5776" w:type="dxa"/>
          </w:tcPr>
          <w:p w14:paraId="0000092A" w14:textId="77777777" w:rsidR="00476D24" w:rsidRPr="00845A4A" w:rsidRDefault="009B64E2">
            <w:pPr>
              <w:tabs>
                <w:tab w:val="center" w:pos="2485"/>
              </w:tabs>
              <w:jc w:val="both"/>
              <w:rPr>
                <w:rFonts w:ascii="Times New Roman" w:eastAsia="Times New Roman" w:hAnsi="Times New Roman" w:cs="Times New Roman"/>
              </w:rPr>
            </w:pPr>
            <w:r w:rsidRPr="00845A4A">
              <w:rPr>
                <w:rFonts w:ascii="Times New Roman" w:eastAsia="Times New Roman" w:hAnsi="Times New Roman" w:cs="Times New Roman"/>
              </w:rPr>
              <w:t>Latitude: 28</w:t>
            </w:r>
            <w:r w:rsidRPr="00845A4A">
              <w:rPr>
                <w:rFonts w:ascii="Times New Roman" w:eastAsia="Times New Roman" w:hAnsi="Times New Roman" w:cs="Times New Roman"/>
                <w:vertAlign w:val="superscript"/>
              </w:rPr>
              <w:t>o</w:t>
            </w:r>
            <w:r w:rsidRPr="00845A4A">
              <w:rPr>
                <w:rFonts w:ascii="Times New Roman" w:eastAsia="Times New Roman" w:hAnsi="Times New Roman" w:cs="Times New Roman"/>
              </w:rPr>
              <w:t>01’ 22”</w:t>
            </w:r>
          </w:p>
          <w:p w14:paraId="0000092B" w14:textId="77777777" w:rsidR="00476D24" w:rsidRPr="00845A4A" w:rsidRDefault="009B64E2">
            <w:pPr>
              <w:jc w:val="both"/>
              <w:rPr>
                <w:rFonts w:ascii="Times New Roman" w:eastAsia="Times New Roman" w:hAnsi="Times New Roman" w:cs="Times New Roman"/>
              </w:rPr>
            </w:pPr>
            <w:r w:rsidRPr="00845A4A">
              <w:rPr>
                <w:rFonts w:ascii="Times New Roman" w:eastAsia="Times New Roman" w:hAnsi="Times New Roman" w:cs="Times New Roman"/>
              </w:rPr>
              <w:t>Longitude:90</w:t>
            </w:r>
            <w:r w:rsidRPr="00845A4A">
              <w:rPr>
                <w:rFonts w:ascii="Times New Roman" w:eastAsia="Times New Roman" w:hAnsi="Times New Roman" w:cs="Times New Roman"/>
                <w:vertAlign w:val="superscript"/>
              </w:rPr>
              <w:t>o</w:t>
            </w:r>
            <w:r w:rsidRPr="00845A4A">
              <w:rPr>
                <w:rFonts w:ascii="Times New Roman" w:eastAsia="Times New Roman" w:hAnsi="Times New Roman" w:cs="Times New Roman"/>
              </w:rPr>
              <w:t>04’40”</w:t>
            </w:r>
          </w:p>
        </w:tc>
      </w:tr>
      <w:tr w:rsidR="00476D24" w:rsidRPr="00845A4A" w14:paraId="09496D3A" w14:textId="77777777">
        <w:trPr>
          <w:trHeight w:val="277"/>
        </w:trPr>
        <w:tc>
          <w:tcPr>
            <w:tcW w:w="947" w:type="dxa"/>
          </w:tcPr>
          <w:p w14:paraId="0000092C" w14:textId="77777777" w:rsidR="00476D24" w:rsidRPr="00845A4A" w:rsidRDefault="009B64E2">
            <w:pPr>
              <w:jc w:val="both"/>
              <w:rPr>
                <w:rFonts w:ascii="Times New Roman" w:eastAsia="Times New Roman" w:hAnsi="Times New Roman" w:cs="Times New Roman"/>
              </w:rPr>
            </w:pPr>
            <w:r w:rsidRPr="00845A4A">
              <w:rPr>
                <w:rFonts w:ascii="Times New Roman" w:eastAsia="Times New Roman" w:hAnsi="Times New Roman" w:cs="Times New Roman"/>
              </w:rPr>
              <w:t>4</w:t>
            </w:r>
          </w:p>
        </w:tc>
        <w:tc>
          <w:tcPr>
            <w:tcW w:w="3157" w:type="dxa"/>
          </w:tcPr>
          <w:p w14:paraId="0000092D" w14:textId="77777777" w:rsidR="00476D24" w:rsidRPr="00845A4A" w:rsidRDefault="009B64E2">
            <w:pPr>
              <w:jc w:val="both"/>
              <w:rPr>
                <w:rFonts w:ascii="Times New Roman" w:eastAsia="Times New Roman" w:hAnsi="Times New Roman" w:cs="Times New Roman"/>
              </w:rPr>
            </w:pPr>
            <w:r w:rsidRPr="00845A4A">
              <w:rPr>
                <w:rFonts w:ascii="Times New Roman" w:eastAsia="Times New Roman" w:hAnsi="Times New Roman" w:cs="Times New Roman"/>
              </w:rPr>
              <w:t>Altitude</w:t>
            </w:r>
          </w:p>
        </w:tc>
        <w:tc>
          <w:tcPr>
            <w:tcW w:w="5776" w:type="dxa"/>
          </w:tcPr>
          <w:p w14:paraId="0000092E" w14:textId="77777777" w:rsidR="00476D24" w:rsidRPr="00845A4A" w:rsidRDefault="009B64E2">
            <w:pPr>
              <w:jc w:val="both"/>
              <w:rPr>
                <w:rFonts w:ascii="Times New Roman" w:eastAsia="Times New Roman" w:hAnsi="Times New Roman" w:cs="Times New Roman"/>
              </w:rPr>
            </w:pPr>
            <w:r w:rsidRPr="00845A4A">
              <w:rPr>
                <w:rFonts w:ascii="Times New Roman" w:eastAsia="Times New Roman" w:hAnsi="Times New Roman" w:cs="Times New Roman"/>
              </w:rPr>
              <w:t xml:space="preserve">&gt;3,600 </w:t>
            </w:r>
            <w:proofErr w:type="spellStart"/>
            <w:r w:rsidRPr="00845A4A">
              <w:rPr>
                <w:rFonts w:ascii="Times New Roman" w:eastAsia="Times New Roman" w:hAnsi="Times New Roman" w:cs="Times New Roman"/>
              </w:rPr>
              <w:t>masl</w:t>
            </w:r>
            <w:proofErr w:type="spellEnd"/>
          </w:p>
        </w:tc>
      </w:tr>
      <w:tr w:rsidR="00476D24" w:rsidRPr="00845A4A" w14:paraId="60EFFC32" w14:textId="77777777">
        <w:trPr>
          <w:trHeight w:val="308"/>
        </w:trPr>
        <w:tc>
          <w:tcPr>
            <w:tcW w:w="947" w:type="dxa"/>
          </w:tcPr>
          <w:p w14:paraId="0000092F" w14:textId="77777777" w:rsidR="00476D24" w:rsidRPr="00845A4A" w:rsidRDefault="009B64E2">
            <w:pPr>
              <w:jc w:val="both"/>
              <w:rPr>
                <w:rFonts w:ascii="Times New Roman" w:eastAsia="Times New Roman" w:hAnsi="Times New Roman" w:cs="Times New Roman"/>
              </w:rPr>
            </w:pPr>
            <w:r w:rsidRPr="00845A4A">
              <w:rPr>
                <w:rFonts w:ascii="Times New Roman" w:eastAsia="Times New Roman" w:hAnsi="Times New Roman" w:cs="Times New Roman"/>
              </w:rPr>
              <w:t>5</w:t>
            </w:r>
          </w:p>
        </w:tc>
        <w:tc>
          <w:tcPr>
            <w:tcW w:w="3157" w:type="dxa"/>
          </w:tcPr>
          <w:p w14:paraId="00000930" w14:textId="77777777" w:rsidR="00476D24" w:rsidRPr="00845A4A" w:rsidRDefault="009B64E2">
            <w:pPr>
              <w:jc w:val="both"/>
              <w:rPr>
                <w:rFonts w:ascii="Times New Roman" w:eastAsia="Times New Roman" w:hAnsi="Times New Roman" w:cs="Times New Roman"/>
              </w:rPr>
            </w:pPr>
            <w:r w:rsidRPr="00845A4A">
              <w:rPr>
                <w:rFonts w:ascii="Times New Roman" w:eastAsia="Times New Roman" w:hAnsi="Times New Roman" w:cs="Times New Roman"/>
              </w:rPr>
              <w:t>Ambient Temperature</w:t>
            </w:r>
          </w:p>
        </w:tc>
        <w:tc>
          <w:tcPr>
            <w:tcW w:w="5776" w:type="dxa"/>
          </w:tcPr>
          <w:p w14:paraId="00000931" w14:textId="77777777" w:rsidR="00476D24" w:rsidRPr="00845A4A" w:rsidRDefault="009B64E2">
            <w:pPr>
              <w:jc w:val="both"/>
              <w:rPr>
                <w:rFonts w:ascii="Times New Roman" w:eastAsia="Times New Roman" w:hAnsi="Times New Roman" w:cs="Times New Roman"/>
              </w:rPr>
            </w:pPr>
            <w:r w:rsidRPr="00845A4A">
              <w:rPr>
                <w:rFonts w:ascii="Symbol" w:eastAsia="Symbol" w:hAnsi="Symbol" w:cs="Symbol"/>
              </w:rPr>
              <w:t></w:t>
            </w:r>
            <w:r w:rsidRPr="00845A4A">
              <w:rPr>
                <w:rFonts w:ascii="Times New Roman" w:eastAsia="Times New Roman" w:hAnsi="Times New Roman" w:cs="Times New Roman"/>
              </w:rPr>
              <w:t xml:space="preserve"> 20</w:t>
            </w:r>
            <w:r w:rsidRPr="00845A4A">
              <w:rPr>
                <w:rFonts w:ascii="Times New Roman" w:eastAsia="Times New Roman" w:hAnsi="Times New Roman" w:cs="Times New Roman"/>
                <w:vertAlign w:val="superscript"/>
              </w:rPr>
              <w:t>o</w:t>
            </w:r>
            <w:r w:rsidRPr="00845A4A">
              <w:rPr>
                <w:rFonts w:ascii="Times New Roman" w:eastAsia="Times New Roman" w:hAnsi="Times New Roman" w:cs="Times New Roman"/>
              </w:rPr>
              <w:t>C</w:t>
            </w:r>
          </w:p>
        </w:tc>
      </w:tr>
      <w:tr w:rsidR="00476D24" w:rsidRPr="00845A4A" w14:paraId="71AAF7DB" w14:textId="77777777">
        <w:trPr>
          <w:trHeight w:val="277"/>
        </w:trPr>
        <w:tc>
          <w:tcPr>
            <w:tcW w:w="947" w:type="dxa"/>
          </w:tcPr>
          <w:p w14:paraId="00000932" w14:textId="77777777" w:rsidR="00476D24" w:rsidRPr="00845A4A" w:rsidRDefault="009B64E2">
            <w:pPr>
              <w:jc w:val="both"/>
              <w:rPr>
                <w:rFonts w:ascii="Times New Roman" w:eastAsia="Times New Roman" w:hAnsi="Times New Roman" w:cs="Times New Roman"/>
              </w:rPr>
            </w:pPr>
            <w:r w:rsidRPr="00845A4A">
              <w:rPr>
                <w:rFonts w:ascii="Times New Roman" w:eastAsia="Times New Roman" w:hAnsi="Times New Roman" w:cs="Times New Roman"/>
              </w:rPr>
              <w:t>6</w:t>
            </w:r>
          </w:p>
        </w:tc>
        <w:tc>
          <w:tcPr>
            <w:tcW w:w="3157" w:type="dxa"/>
          </w:tcPr>
          <w:p w14:paraId="00000933" w14:textId="77777777" w:rsidR="00476D24" w:rsidRPr="00845A4A" w:rsidRDefault="009B64E2">
            <w:pPr>
              <w:jc w:val="both"/>
              <w:rPr>
                <w:rFonts w:ascii="Times New Roman" w:eastAsia="Times New Roman" w:hAnsi="Times New Roman" w:cs="Times New Roman"/>
              </w:rPr>
            </w:pPr>
            <w:r w:rsidRPr="00845A4A">
              <w:rPr>
                <w:rFonts w:ascii="Times New Roman" w:eastAsia="Times New Roman" w:hAnsi="Times New Roman" w:cs="Times New Roman"/>
              </w:rPr>
              <w:t>Average annual rainfall</w:t>
            </w:r>
          </w:p>
        </w:tc>
        <w:tc>
          <w:tcPr>
            <w:tcW w:w="5776" w:type="dxa"/>
          </w:tcPr>
          <w:p w14:paraId="00000934" w14:textId="77777777" w:rsidR="00476D24" w:rsidRPr="00845A4A" w:rsidRDefault="009B64E2">
            <w:pPr>
              <w:jc w:val="both"/>
              <w:rPr>
                <w:rFonts w:ascii="Times New Roman" w:eastAsia="Times New Roman" w:hAnsi="Times New Roman" w:cs="Times New Roman"/>
              </w:rPr>
            </w:pPr>
            <w:r w:rsidRPr="00845A4A">
              <w:rPr>
                <w:rFonts w:ascii="Times New Roman" w:eastAsia="Times New Roman" w:hAnsi="Times New Roman" w:cs="Times New Roman"/>
              </w:rPr>
              <w:t>62mm</w:t>
            </w:r>
          </w:p>
        </w:tc>
      </w:tr>
      <w:tr w:rsidR="00476D24" w:rsidRPr="00845A4A" w14:paraId="46F389C4" w14:textId="77777777">
        <w:trPr>
          <w:trHeight w:val="575"/>
        </w:trPr>
        <w:tc>
          <w:tcPr>
            <w:tcW w:w="947" w:type="dxa"/>
          </w:tcPr>
          <w:p w14:paraId="00000935" w14:textId="77777777" w:rsidR="00476D24" w:rsidRPr="00845A4A" w:rsidRDefault="009B64E2">
            <w:pPr>
              <w:jc w:val="both"/>
              <w:rPr>
                <w:rFonts w:ascii="Times New Roman" w:eastAsia="Times New Roman" w:hAnsi="Times New Roman" w:cs="Times New Roman"/>
              </w:rPr>
            </w:pPr>
            <w:r w:rsidRPr="00845A4A">
              <w:rPr>
                <w:rFonts w:ascii="Times New Roman" w:eastAsia="Times New Roman" w:hAnsi="Times New Roman" w:cs="Times New Roman"/>
              </w:rPr>
              <w:t>7</w:t>
            </w:r>
          </w:p>
        </w:tc>
        <w:tc>
          <w:tcPr>
            <w:tcW w:w="3157" w:type="dxa"/>
          </w:tcPr>
          <w:p w14:paraId="00000936" w14:textId="77777777" w:rsidR="00476D24" w:rsidRPr="00845A4A" w:rsidRDefault="009B64E2">
            <w:pPr>
              <w:jc w:val="both"/>
              <w:rPr>
                <w:rFonts w:ascii="Times New Roman" w:eastAsia="Times New Roman" w:hAnsi="Times New Roman" w:cs="Times New Roman"/>
              </w:rPr>
            </w:pPr>
            <w:r w:rsidRPr="00845A4A">
              <w:rPr>
                <w:rFonts w:ascii="Times New Roman" w:eastAsia="Times New Roman" w:hAnsi="Times New Roman" w:cs="Times New Roman"/>
              </w:rPr>
              <w:t>Climate zone</w:t>
            </w:r>
          </w:p>
        </w:tc>
        <w:tc>
          <w:tcPr>
            <w:tcW w:w="5776" w:type="dxa"/>
          </w:tcPr>
          <w:p w14:paraId="00000937" w14:textId="77777777" w:rsidR="00476D24" w:rsidRPr="00845A4A" w:rsidRDefault="009B64E2">
            <w:pPr>
              <w:jc w:val="both"/>
              <w:rPr>
                <w:rFonts w:ascii="Times New Roman" w:eastAsia="Times New Roman" w:hAnsi="Times New Roman" w:cs="Times New Roman"/>
              </w:rPr>
            </w:pPr>
            <w:r w:rsidRPr="00845A4A">
              <w:rPr>
                <w:rFonts w:ascii="Times New Roman" w:eastAsia="Times New Roman" w:hAnsi="Times New Roman" w:cs="Times New Roman"/>
              </w:rPr>
              <w:t>Ranging from temperate to alpine with extremely cold winter and short pleasant summer</w:t>
            </w:r>
          </w:p>
        </w:tc>
      </w:tr>
      <w:tr w:rsidR="00476D24" w:rsidRPr="00845A4A" w14:paraId="07F8EBC3" w14:textId="77777777">
        <w:trPr>
          <w:trHeight w:val="277"/>
        </w:trPr>
        <w:tc>
          <w:tcPr>
            <w:tcW w:w="947" w:type="dxa"/>
          </w:tcPr>
          <w:p w14:paraId="00000938" w14:textId="77777777" w:rsidR="00476D24" w:rsidRPr="00845A4A" w:rsidRDefault="009B64E2">
            <w:pPr>
              <w:jc w:val="both"/>
              <w:rPr>
                <w:rFonts w:ascii="Times New Roman" w:eastAsia="Times New Roman" w:hAnsi="Times New Roman" w:cs="Times New Roman"/>
              </w:rPr>
            </w:pPr>
            <w:r w:rsidRPr="00845A4A">
              <w:rPr>
                <w:rFonts w:ascii="Times New Roman" w:eastAsia="Times New Roman" w:hAnsi="Times New Roman" w:cs="Times New Roman"/>
              </w:rPr>
              <w:t>8</w:t>
            </w:r>
          </w:p>
        </w:tc>
        <w:tc>
          <w:tcPr>
            <w:tcW w:w="3157" w:type="dxa"/>
          </w:tcPr>
          <w:p w14:paraId="00000939" w14:textId="77777777" w:rsidR="00476D24" w:rsidRPr="00845A4A" w:rsidRDefault="009B64E2">
            <w:pPr>
              <w:jc w:val="both"/>
              <w:rPr>
                <w:rFonts w:ascii="Times New Roman" w:eastAsia="Times New Roman" w:hAnsi="Times New Roman" w:cs="Times New Roman"/>
              </w:rPr>
            </w:pPr>
            <w:r w:rsidRPr="00845A4A">
              <w:rPr>
                <w:rFonts w:ascii="Times New Roman" w:eastAsia="Times New Roman" w:hAnsi="Times New Roman" w:cs="Times New Roman"/>
              </w:rPr>
              <w:t>Relative humidity</w:t>
            </w:r>
          </w:p>
        </w:tc>
        <w:tc>
          <w:tcPr>
            <w:tcW w:w="5776" w:type="dxa"/>
          </w:tcPr>
          <w:p w14:paraId="0000093A" w14:textId="77777777" w:rsidR="00476D24" w:rsidRPr="00845A4A" w:rsidRDefault="009B64E2">
            <w:pPr>
              <w:jc w:val="both"/>
              <w:rPr>
                <w:rFonts w:ascii="Times New Roman" w:eastAsia="Times New Roman" w:hAnsi="Times New Roman" w:cs="Times New Roman"/>
              </w:rPr>
            </w:pPr>
            <w:r w:rsidRPr="00845A4A">
              <w:rPr>
                <w:rFonts w:ascii="Times New Roman" w:eastAsia="Times New Roman" w:hAnsi="Times New Roman" w:cs="Times New Roman"/>
              </w:rPr>
              <w:t>55-90%</w:t>
            </w:r>
          </w:p>
        </w:tc>
      </w:tr>
      <w:tr w:rsidR="00476D24" w:rsidRPr="00845A4A" w14:paraId="73795D38" w14:textId="77777777">
        <w:trPr>
          <w:trHeight w:val="564"/>
        </w:trPr>
        <w:tc>
          <w:tcPr>
            <w:tcW w:w="947" w:type="dxa"/>
          </w:tcPr>
          <w:p w14:paraId="0000093B" w14:textId="77777777" w:rsidR="00476D24" w:rsidRPr="00845A4A" w:rsidRDefault="009B64E2">
            <w:pPr>
              <w:jc w:val="both"/>
              <w:rPr>
                <w:rFonts w:ascii="Times New Roman" w:eastAsia="Times New Roman" w:hAnsi="Times New Roman" w:cs="Times New Roman"/>
              </w:rPr>
            </w:pPr>
            <w:r w:rsidRPr="00845A4A">
              <w:rPr>
                <w:rFonts w:ascii="Times New Roman" w:eastAsia="Times New Roman" w:hAnsi="Times New Roman" w:cs="Times New Roman"/>
              </w:rPr>
              <w:t>9</w:t>
            </w:r>
          </w:p>
        </w:tc>
        <w:tc>
          <w:tcPr>
            <w:tcW w:w="3157" w:type="dxa"/>
          </w:tcPr>
          <w:p w14:paraId="0000093C" w14:textId="77777777" w:rsidR="00476D24" w:rsidRPr="00845A4A" w:rsidRDefault="009B64E2">
            <w:pPr>
              <w:jc w:val="both"/>
              <w:rPr>
                <w:rFonts w:ascii="Times New Roman" w:eastAsia="Times New Roman" w:hAnsi="Times New Roman" w:cs="Times New Roman"/>
              </w:rPr>
            </w:pPr>
            <w:r w:rsidRPr="00845A4A">
              <w:rPr>
                <w:rFonts w:ascii="Times New Roman" w:eastAsia="Times New Roman" w:hAnsi="Times New Roman" w:cs="Times New Roman"/>
              </w:rPr>
              <w:t>Average Snow Incidence and Period</w:t>
            </w:r>
          </w:p>
        </w:tc>
        <w:tc>
          <w:tcPr>
            <w:tcW w:w="5776" w:type="dxa"/>
          </w:tcPr>
          <w:p w14:paraId="0000093D" w14:textId="77777777" w:rsidR="00476D24" w:rsidRPr="00845A4A" w:rsidRDefault="009B64E2">
            <w:pPr>
              <w:jc w:val="both"/>
              <w:rPr>
                <w:rFonts w:ascii="Times New Roman" w:eastAsia="Times New Roman" w:hAnsi="Times New Roman" w:cs="Times New Roman"/>
              </w:rPr>
            </w:pPr>
            <w:r w:rsidRPr="00845A4A">
              <w:rPr>
                <w:rFonts w:ascii="Times New Roman" w:eastAsia="Times New Roman" w:hAnsi="Times New Roman" w:cs="Times New Roman"/>
              </w:rPr>
              <w:t>240 mm (October to April)</w:t>
            </w:r>
          </w:p>
        </w:tc>
      </w:tr>
      <w:tr w:rsidR="00476D24" w:rsidRPr="00845A4A" w14:paraId="11FA3531" w14:textId="77777777">
        <w:trPr>
          <w:trHeight w:val="287"/>
        </w:trPr>
        <w:tc>
          <w:tcPr>
            <w:tcW w:w="947" w:type="dxa"/>
          </w:tcPr>
          <w:p w14:paraId="0000093E" w14:textId="77777777" w:rsidR="00476D24" w:rsidRPr="00845A4A" w:rsidRDefault="009B64E2">
            <w:pPr>
              <w:jc w:val="both"/>
              <w:rPr>
                <w:rFonts w:ascii="Times New Roman" w:eastAsia="Times New Roman" w:hAnsi="Times New Roman" w:cs="Times New Roman"/>
              </w:rPr>
            </w:pPr>
            <w:r w:rsidRPr="00845A4A">
              <w:rPr>
                <w:rFonts w:ascii="Times New Roman" w:eastAsia="Times New Roman" w:hAnsi="Times New Roman" w:cs="Times New Roman"/>
              </w:rPr>
              <w:t>10</w:t>
            </w:r>
          </w:p>
        </w:tc>
        <w:tc>
          <w:tcPr>
            <w:tcW w:w="3157" w:type="dxa"/>
          </w:tcPr>
          <w:p w14:paraId="0000093F" w14:textId="77777777" w:rsidR="00476D24" w:rsidRPr="00845A4A" w:rsidRDefault="009B64E2">
            <w:pPr>
              <w:jc w:val="both"/>
              <w:rPr>
                <w:rFonts w:ascii="Times New Roman" w:eastAsia="Times New Roman" w:hAnsi="Times New Roman" w:cs="Times New Roman"/>
              </w:rPr>
            </w:pPr>
            <w:r w:rsidRPr="00845A4A">
              <w:rPr>
                <w:rFonts w:ascii="Times New Roman" w:eastAsia="Times New Roman" w:hAnsi="Times New Roman" w:cs="Times New Roman"/>
              </w:rPr>
              <w:t>Solar Insolation (GHI)</w:t>
            </w:r>
          </w:p>
        </w:tc>
        <w:tc>
          <w:tcPr>
            <w:tcW w:w="5776" w:type="dxa"/>
          </w:tcPr>
          <w:p w14:paraId="00000940" w14:textId="77777777" w:rsidR="00476D24" w:rsidRPr="00845A4A" w:rsidRDefault="009B64E2">
            <w:pPr>
              <w:jc w:val="both"/>
              <w:rPr>
                <w:rFonts w:ascii="Times New Roman" w:eastAsia="Times New Roman" w:hAnsi="Times New Roman" w:cs="Times New Roman"/>
              </w:rPr>
            </w:pPr>
            <w:r w:rsidRPr="00845A4A">
              <w:rPr>
                <w:rFonts w:ascii="Times New Roman" w:eastAsia="Times New Roman" w:hAnsi="Times New Roman" w:cs="Times New Roman"/>
              </w:rPr>
              <w:t>4.322kWh/m</w:t>
            </w:r>
            <w:r w:rsidRPr="00845A4A">
              <w:rPr>
                <w:rFonts w:ascii="Times New Roman" w:eastAsia="Times New Roman" w:hAnsi="Times New Roman" w:cs="Times New Roman"/>
                <w:vertAlign w:val="superscript"/>
              </w:rPr>
              <w:t>2</w:t>
            </w:r>
            <w:r w:rsidRPr="00845A4A">
              <w:rPr>
                <w:rFonts w:ascii="Times New Roman" w:eastAsia="Times New Roman" w:hAnsi="Times New Roman" w:cs="Times New Roman"/>
              </w:rPr>
              <w:t>/day</w:t>
            </w:r>
          </w:p>
        </w:tc>
      </w:tr>
    </w:tbl>
    <w:p w14:paraId="00000941" w14:textId="7416BFAD" w:rsidR="00476D24" w:rsidRPr="00845A4A" w:rsidRDefault="00476D24">
      <w:pPr>
        <w:jc w:val="both"/>
        <w:rPr>
          <w:rFonts w:ascii="Times New Roman" w:eastAsia="Times New Roman" w:hAnsi="Times New Roman" w:cs="Times New Roman"/>
        </w:rPr>
      </w:pPr>
    </w:p>
    <w:p w14:paraId="27C43959" w14:textId="2DD8DB95" w:rsidR="00C82551" w:rsidRPr="00845A4A" w:rsidRDefault="00C82551">
      <w:pPr>
        <w:jc w:val="both"/>
        <w:rPr>
          <w:rFonts w:ascii="Times New Roman" w:eastAsia="Times New Roman" w:hAnsi="Times New Roman" w:cs="Times New Roman"/>
        </w:rPr>
      </w:pPr>
    </w:p>
    <w:p w14:paraId="736CAB35" w14:textId="2AF1066B" w:rsidR="00C82551" w:rsidRPr="00845A4A" w:rsidRDefault="00C82551">
      <w:pPr>
        <w:jc w:val="both"/>
        <w:rPr>
          <w:rFonts w:ascii="Times New Roman" w:eastAsia="Times New Roman" w:hAnsi="Times New Roman" w:cs="Times New Roman"/>
        </w:rPr>
      </w:pPr>
    </w:p>
    <w:p w14:paraId="7B8FFB94" w14:textId="77777777" w:rsidR="00C82551" w:rsidRPr="00845A4A" w:rsidRDefault="00C82551">
      <w:pPr>
        <w:jc w:val="both"/>
        <w:rPr>
          <w:rFonts w:ascii="Times New Roman" w:eastAsia="Times New Roman" w:hAnsi="Times New Roman" w:cs="Times New Roman"/>
        </w:rPr>
      </w:pPr>
    </w:p>
    <w:p w14:paraId="00000942" w14:textId="77777777" w:rsidR="00476D24" w:rsidRPr="00845A4A" w:rsidRDefault="009B64E2" w:rsidP="004727B7">
      <w:pPr>
        <w:numPr>
          <w:ilvl w:val="0"/>
          <w:numId w:val="73"/>
        </w:numPr>
        <w:pBdr>
          <w:top w:val="nil"/>
          <w:left w:val="nil"/>
          <w:bottom w:val="nil"/>
          <w:right w:val="nil"/>
          <w:between w:val="nil"/>
        </w:pBdr>
        <w:jc w:val="both"/>
        <w:rPr>
          <w:rFonts w:ascii="Times New Roman" w:eastAsia="Times New Roman" w:hAnsi="Times New Roman" w:cs="Times New Roman"/>
          <w:b/>
          <w:color w:val="000000"/>
          <w:sz w:val="28"/>
          <w:szCs w:val="28"/>
        </w:rPr>
      </w:pPr>
      <w:r w:rsidRPr="00845A4A">
        <w:rPr>
          <w:rFonts w:ascii="Times New Roman" w:eastAsia="Times New Roman" w:hAnsi="Times New Roman" w:cs="Times New Roman"/>
          <w:b/>
          <w:color w:val="000000"/>
          <w:sz w:val="28"/>
          <w:szCs w:val="28"/>
        </w:rPr>
        <w:lastRenderedPageBreak/>
        <w:t>Scope of Supply</w:t>
      </w:r>
    </w:p>
    <w:p w14:paraId="00000943" w14:textId="77777777" w:rsidR="00476D24" w:rsidRPr="00845A4A" w:rsidRDefault="00476D24">
      <w:pPr>
        <w:jc w:val="both"/>
        <w:rPr>
          <w:rFonts w:ascii="Times New Roman" w:eastAsia="Times New Roman" w:hAnsi="Times New Roman" w:cs="Times New Roman"/>
          <w:color w:val="000000"/>
        </w:rPr>
      </w:pPr>
    </w:p>
    <w:p w14:paraId="00000944" w14:textId="77777777" w:rsidR="00476D24" w:rsidRPr="00845A4A" w:rsidRDefault="009B64E2">
      <w:pP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The scope of project consists of a total “turnkey contract” including Design, Supply, Transportation, Installation, Testing and Commissioning of ground-mounted 3kWp solar PV plant for existing 10 households (3kWp x 10 HH= 30kWp) including necessary civil works for mounting structures, wiring up to distribution board, control room for inverter/battery and barbed wire fencing.</w:t>
      </w:r>
    </w:p>
    <w:p w14:paraId="00000945" w14:textId="77777777" w:rsidR="00476D24" w:rsidRPr="00845A4A" w:rsidRDefault="00476D24">
      <w:pPr>
        <w:jc w:val="both"/>
        <w:rPr>
          <w:rFonts w:ascii="Times New Roman" w:eastAsia="Times New Roman" w:hAnsi="Times New Roman" w:cs="Times New Roman"/>
          <w:color w:val="000000"/>
        </w:rPr>
      </w:pPr>
    </w:p>
    <w:p w14:paraId="00000946" w14:textId="77777777" w:rsidR="00476D24" w:rsidRPr="00845A4A" w:rsidRDefault="009B64E2">
      <w:pP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The ground mounted solar PV system shall consist of following equipment and components but not limited to:</w:t>
      </w:r>
    </w:p>
    <w:p w14:paraId="00000947" w14:textId="77777777" w:rsidR="00476D24" w:rsidRPr="00845A4A" w:rsidRDefault="00476D24">
      <w:pPr>
        <w:ind w:left="720"/>
        <w:jc w:val="both"/>
        <w:rPr>
          <w:rFonts w:ascii="Times New Roman" w:eastAsia="Times New Roman" w:hAnsi="Times New Roman" w:cs="Times New Roman"/>
          <w:color w:val="000000"/>
        </w:rPr>
      </w:pPr>
    </w:p>
    <w:p w14:paraId="00000948" w14:textId="77777777" w:rsidR="00476D24" w:rsidRPr="00845A4A" w:rsidRDefault="009B64E2">
      <w:pPr>
        <w:ind w:left="720" w:hanging="720"/>
        <w:jc w:val="both"/>
        <w:rPr>
          <w:rFonts w:ascii="Times New Roman" w:eastAsia="Times New Roman" w:hAnsi="Times New Roman" w:cs="Times New Roman"/>
          <w:color w:val="000000"/>
        </w:rPr>
      </w:pPr>
      <w:proofErr w:type="spellStart"/>
      <w:r w:rsidRPr="00845A4A">
        <w:rPr>
          <w:rFonts w:ascii="Times New Roman" w:eastAsia="Times New Roman" w:hAnsi="Times New Roman" w:cs="Times New Roman"/>
          <w:color w:val="000000"/>
        </w:rPr>
        <w:t>i</w:t>
      </w:r>
      <w:proofErr w:type="spellEnd"/>
      <w:r w:rsidRPr="00845A4A">
        <w:rPr>
          <w:rFonts w:ascii="Times New Roman" w:eastAsia="Times New Roman" w:hAnsi="Times New Roman" w:cs="Times New Roman"/>
          <w:color w:val="000000"/>
        </w:rPr>
        <w:t xml:space="preserve">. </w:t>
      </w:r>
      <w:r w:rsidRPr="00845A4A">
        <w:rPr>
          <w:rFonts w:ascii="Times New Roman" w:eastAsia="Times New Roman" w:hAnsi="Times New Roman" w:cs="Times New Roman"/>
          <w:color w:val="000000"/>
        </w:rPr>
        <w:tab/>
        <w:t xml:space="preserve">Solar </w:t>
      </w:r>
      <w:proofErr w:type="spellStart"/>
      <w:r w:rsidRPr="00845A4A">
        <w:rPr>
          <w:rFonts w:ascii="Times New Roman" w:eastAsia="Times New Roman" w:hAnsi="Times New Roman" w:cs="Times New Roman"/>
        </w:rPr>
        <w:t>PhotoVoltaic</w:t>
      </w:r>
      <w:proofErr w:type="spellEnd"/>
      <w:r w:rsidRPr="00845A4A">
        <w:rPr>
          <w:rFonts w:ascii="Times New Roman" w:eastAsia="Times New Roman" w:hAnsi="Times New Roman" w:cs="Times New Roman"/>
          <w:color w:val="000000"/>
        </w:rPr>
        <w:t xml:space="preserve"> (SPV) module</w:t>
      </w:r>
    </w:p>
    <w:p w14:paraId="00000949" w14:textId="77777777" w:rsidR="00476D24" w:rsidRPr="00845A4A" w:rsidRDefault="009B64E2">
      <w:pPr>
        <w:ind w:left="720" w:hanging="720"/>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ii.</w:t>
      </w:r>
      <w:r w:rsidRPr="00845A4A">
        <w:rPr>
          <w:rFonts w:ascii="Times New Roman" w:eastAsia="Times New Roman" w:hAnsi="Times New Roman" w:cs="Times New Roman"/>
          <w:color w:val="000000"/>
        </w:rPr>
        <w:tab/>
        <w:t xml:space="preserve">Module Mounting Structures </w:t>
      </w:r>
    </w:p>
    <w:p w14:paraId="0000094A" w14:textId="77777777" w:rsidR="00476D24" w:rsidRPr="00845A4A" w:rsidRDefault="009B64E2">
      <w:pP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iii.</w:t>
      </w:r>
      <w:r w:rsidRPr="00845A4A">
        <w:rPr>
          <w:rFonts w:ascii="Times New Roman" w:eastAsia="Times New Roman" w:hAnsi="Times New Roman" w:cs="Times New Roman"/>
          <w:color w:val="000000"/>
        </w:rPr>
        <w:tab/>
        <w:t xml:space="preserve">Off-grid Inverter </w:t>
      </w:r>
    </w:p>
    <w:p w14:paraId="0000094B" w14:textId="77777777" w:rsidR="00476D24" w:rsidRPr="00845A4A" w:rsidRDefault="009B64E2">
      <w:pP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iv.</w:t>
      </w:r>
      <w:r w:rsidRPr="00845A4A">
        <w:rPr>
          <w:rFonts w:ascii="Times New Roman" w:eastAsia="Times New Roman" w:hAnsi="Times New Roman" w:cs="Times New Roman"/>
          <w:color w:val="000000"/>
        </w:rPr>
        <w:tab/>
        <w:t>Battery bank</w:t>
      </w:r>
    </w:p>
    <w:p w14:paraId="0000094C" w14:textId="77777777" w:rsidR="00476D24" w:rsidRPr="00845A4A" w:rsidRDefault="009B64E2">
      <w:pP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v.</w:t>
      </w:r>
      <w:r w:rsidRPr="00845A4A">
        <w:rPr>
          <w:rFonts w:ascii="Times New Roman" w:eastAsia="Times New Roman" w:hAnsi="Times New Roman" w:cs="Times New Roman"/>
          <w:color w:val="000000"/>
        </w:rPr>
        <w:tab/>
        <w:t>Array Junction Boxes</w:t>
      </w:r>
    </w:p>
    <w:p w14:paraId="0000094D" w14:textId="77777777" w:rsidR="00476D24" w:rsidRPr="00845A4A" w:rsidRDefault="009B64E2">
      <w:pP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vi.</w:t>
      </w:r>
      <w:r w:rsidRPr="00845A4A">
        <w:rPr>
          <w:rFonts w:ascii="Times New Roman" w:eastAsia="Times New Roman" w:hAnsi="Times New Roman" w:cs="Times New Roman"/>
          <w:color w:val="000000"/>
        </w:rPr>
        <w:tab/>
        <w:t>AC Distribution Box</w:t>
      </w:r>
    </w:p>
    <w:p w14:paraId="0000094E" w14:textId="77777777" w:rsidR="00476D24" w:rsidRPr="00845A4A" w:rsidRDefault="009B64E2">
      <w:pP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vii.</w:t>
      </w:r>
      <w:r w:rsidRPr="00845A4A">
        <w:rPr>
          <w:rFonts w:ascii="Times New Roman" w:eastAsia="Times New Roman" w:hAnsi="Times New Roman" w:cs="Times New Roman"/>
          <w:color w:val="000000"/>
        </w:rPr>
        <w:tab/>
        <w:t>Protections and switchgears-Earthing, Lightning, Surge, etc.</w:t>
      </w:r>
    </w:p>
    <w:p w14:paraId="0000094F" w14:textId="77777777" w:rsidR="00476D24" w:rsidRPr="00845A4A" w:rsidRDefault="009B64E2">
      <w:pP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viii.</w:t>
      </w:r>
      <w:r w:rsidRPr="00845A4A">
        <w:rPr>
          <w:rFonts w:ascii="Times New Roman" w:eastAsia="Times New Roman" w:hAnsi="Times New Roman" w:cs="Times New Roman"/>
          <w:color w:val="000000"/>
        </w:rPr>
        <w:tab/>
        <w:t>Cables</w:t>
      </w:r>
    </w:p>
    <w:p w14:paraId="00000950" w14:textId="77777777" w:rsidR="00476D24" w:rsidRPr="00845A4A" w:rsidRDefault="009B64E2">
      <w:pP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ix.</w:t>
      </w:r>
      <w:r w:rsidRPr="00845A4A">
        <w:rPr>
          <w:rFonts w:ascii="Times New Roman" w:eastAsia="Times New Roman" w:hAnsi="Times New Roman" w:cs="Times New Roman"/>
          <w:color w:val="000000"/>
        </w:rPr>
        <w:tab/>
        <w:t>Energy Meter</w:t>
      </w:r>
    </w:p>
    <w:p w14:paraId="00000951" w14:textId="77777777" w:rsidR="00476D24" w:rsidRPr="00845A4A" w:rsidRDefault="009B64E2">
      <w:pP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x.</w:t>
      </w:r>
      <w:r w:rsidRPr="00845A4A">
        <w:rPr>
          <w:rFonts w:ascii="Times New Roman" w:eastAsia="Times New Roman" w:hAnsi="Times New Roman" w:cs="Times New Roman"/>
          <w:color w:val="000000"/>
        </w:rPr>
        <w:tab/>
        <w:t>Control room</w:t>
      </w:r>
    </w:p>
    <w:p w14:paraId="00000952" w14:textId="77777777" w:rsidR="00476D24" w:rsidRPr="00845A4A" w:rsidRDefault="009B64E2">
      <w:pPr>
        <w:ind w:left="720" w:hanging="720"/>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xi.</w:t>
      </w:r>
      <w:r w:rsidRPr="00845A4A">
        <w:rPr>
          <w:rFonts w:ascii="Times New Roman" w:eastAsia="Times New Roman" w:hAnsi="Times New Roman" w:cs="Times New Roman"/>
          <w:color w:val="000000"/>
        </w:rPr>
        <w:tab/>
        <w:t>Miscellaneous</w:t>
      </w:r>
      <w:r w:rsidRPr="00845A4A">
        <w:rPr>
          <w:rFonts w:ascii="Times New Roman" w:eastAsia="Times New Roman" w:hAnsi="Times New Roman" w:cs="Times New Roman"/>
          <w:color w:val="000000"/>
        </w:rPr>
        <w:tab/>
        <w:t xml:space="preserve"> items such as hardware, rack pipes, connecting pipes, brackets, ground lock, connectors, elbows, cable clips, etc.</w:t>
      </w:r>
    </w:p>
    <w:p w14:paraId="00000953" w14:textId="77777777" w:rsidR="00476D24" w:rsidRPr="00845A4A" w:rsidRDefault="009B64E2">
      <w:pPr>
        <w:ind w:left="720" w:hanging="720"/>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xii.</w:t>
      </w:r>
      <w:r w:rsidRPr="00845A4A">
        <w:rPr>
          <w:rFonts w:ascii="Times New Roman" w:eastAsia="Times New Roman" w:hAnsi="Times New Roman" w:cs="Times New Roman"/>
          <w:color w:val="000000"/>
        </w:rPr>
        <w:tab/>
        <w:t>Barbed wire fencing</w:t>
      </w:r>
    </w:p>
    <w:p w14:paraId="00000954" w14:textId="77777777" w:rsidR="00476D24" w:rsidRPr="00845A4A" w:rsidRDefault="009B64E2">
      <w:pPr>
        <w:ind w:left="720" w:hanging="720"/>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xiii.</w:t>
      </w:r>
      <w:r w:rsidRPr="00845A4A">
        <w:rPr>
          <w:rFonts w:ascii="Times New Roman" w:eastAsia="Times New Roman" w:hAnsi="Times New Roman" w:cs="Times New Roman"/>
          <w:color w:val="000000"/>
        </w:rPr>
        <w:tab/>
        <w:t>Drawing &amp; Manuals</w:t>
      </w:r>
    </w:p>
    <w:p w14:paraId="00000955" w14:textId="77777777" w:rsidR="00476D24" w:rsidRPr="00845A4A" w:rsidRDefault="00476D24">
      <w:pPr>
        <w:ind w:left="720" w:hanging="720"/>
        <w:jc w:val="both"/>
        <w:rPr>
          <w:rFonts w:ascii="Times New Roman" w:eastAsia="Times New Roman" w:hAnsi="Times New Roman" w:cs="Times New Roman"/>
          <w:color w:val="000000"/>
        </w:rPr>
      </w:pPr>
    </w:p>
    <w:p w14:paraId="00000956" w14:textId="77777777" w:rsidR="00476D24" w:rsidRPr="00845A4A" w:rsidRDefault="009B64E2">
      <w:pP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The Contractor shall be solely responsible for any shortages of materials during the execution of the contract. The Contractor shall submit the design and drawings of the proposed solar PV power plant to the purchaser along with the bidding documents.</w:t>
      </w:r>
      <w:r w:rsidRPr="00845A4A">
        <w:rPr>
          <w:rFonts w:ascii="Times New Roman" w:eastAsia="Times New Roman" w:hAnsi="Times New Roman" w:cs="Times New Roman"/>
          <w:color w:val="000000"/>
        </w:rPr>
        <w:tab/>
      </w:r>
    </w:p>
    <w:p w14:paraId="00000957" w14:textId="77777777" w:rsidR="00476D24" w:rsidRPr="00845A4A" w:rsidRDefault="00476D24">
      <w:pPr>
        <w:jc w:val="both"/>
        <w:rPr>
          <w:rFonts w:ascii="Times New Roman" w:eastAsia="Times New Roman" w:hAnsi="Times New Roman" w:cs="Times New Roman"/>
          <w:b/>
          <w:color w:val="000000"/>
        </w:rPr>
      </w:pPr>
    </w:p>
    <w:p w14:paraId="00000958" w14:textId="77777777" w:rsidR="00476D24" w:rsidRPr="00845A4A" w:rsidRDefault="009B64E2">
      <w:pP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The successful bidder (hereinafter referred to as the “Contractor”) shall provide one year warranty period for each equipment listed in the Bill of Quantity (</w:t>
      </w:r>
      <w:proofErr w:type="spellStart"/>
      <w:r w:rsidRPr="00845A4A">
        <w:rPr>
          <w:rFonts w:ascii="Times New Roman" w:eastAsia="Times New Roman" w:hAnsi="Times New Roman" w:cs="Times New Roman"/>
          <w:color w:val="000000"/>
        </w:rPr>
        <w:t>BoQ</w:t>
      </w:r>
      <w:proofErr w:type="spellEnd"/>
      <w:r w:rsidRPr="00845A4A">
        <w:rPr>
          <w:rFonts w:ascii="Times New Roman" w:eastAsia="Times New Roman" w:hAnsi="Times New Roman" w:cs="Times New Roman"/>
          <w:color w:val="000000"/>
        </w:rPr>
        <w:t xml:space="preserve">) and provide Operation &amp; Maintenance (O&amp;M) training to the end users including the project team during the testing and commissioning. </w:t>
      </w:r>
    </w:p>
    <w:p w14:paraId="00000959" w14:textId="77777777" w:rsidR="00476D24" w:rsidRPr="00845A4A" w:rsidRDefault="00476D24">
      <w:pPr>
        <w:jc w:val="both"/>
        <w:rPr>
          <w:rFonts w:ascii="Times New Roman" w:eastAsia="Times New Roman" w:hAnsi="Times New Roman" w:cs="Times New Roman"/>
          <w:color w:val="000000"/>
        </w:rPr>
      </w:pPr>
    </w:p>
    <w:p w14:paraId="0000095A" w14:textId="77777777" w:rsidR="00476D24" w:rsidRPr="00845A4A" w:rsidRDefault="009B64E2">
      <w:pP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The components and spare parts used in the solar PV system should conform to the IEC or other national/international specifications and standards, wherever such specifications are available and applicable. </w:t>
      </w:r>
    </w:p>
    <w:p w14:paraId="0000095B" w14:textId="77777777" w:rsidR="00476D24" w:rsidRPr="00845A4A" w:rsidRDefault="00476D24">
      <w:pPr>
        <w:pBdr>
          <w:top w:val="nil"/>
          <w:left w:val="nil"/>
          <w:bottom w:val="nil"/>
          <w:right w:val="nil"/>
          <w:between w:val="nil"/>
        </w:pBdr>
        <w:rPr>
          <w:color w:val="000000"/>
        </w:rPr>
      </w:pPr>
    </w:p>
    <w:p w14:paraId="0000095C" w14:textId="77777777" w:rsidR="00476D24" w:rsidRPr="00845A4A" w:rsidRDefault="009B64E2" w:rsidP="004727B7">
      <w:pPr>
        <w:numPr>
          <w:ilvl w:val="0"/>
          <w:numId w:val="73"/>
        </w:numPr>
        <w:pBdr>
          <w:top w:val="nil"/>
          <w:left w:val="nil"/>
          <w:bottom w:val="nil"/>
          <w:right w:val="nil"/>
          <w:between w:val="nil"/>
        </w:pBdr>
        <w:jc w:val="both"/>
        <w:rPr>
          <w:rFonts w:ascii="Times New Roman" w:eastAsia="Times New Roman" w:hAnsi="Times New Roman" w:cs="Times New Roman"/>
          <w:b/>
          <w:color w:val="000000"/>
          <w:sz w:val="28"/>
          <w:szCs w:val="28"/>
        </w:rPr>
      </w:pPr>
      <w:r w:rsidRPr="00845A4A">
        <w:rPr>
          <w:rFonts w:ascii="Times New Roman" w:eastAsia="Times New Roman" w:hAnsi="Times New Roman" w:cs="Times New Roman"/>
          <w:b/>
          <w:color w:val="000000"/>
          <w:sz w:val="28"/>
          <w:szCs w:val="28"/>
        </w:rPr>
        <w:t xml:space="preserve">System Parameters </w:t>
      </w:r>
    </w:p>
    <w:p w14:paraId="0000095D" w14:textId="77777777" w:rsidR="00476D24" w:rsidRPr="00845A4A" w:rsidRDefault="00476D24">
      <w:pPr>
        <w:pBdr>
          <w:top w:val="nil"/>
          <w:left w:val="nil"/>
          <w:bottom w:val="nil"/>
          <w:right w:val="nil"/>
          <w:between w:val="nil"/>
        </w:pBdr>
        <w:rPr>
          <w:color w:val="000000"/>
        </w:rPr>
      </w:pPr>
    </w:p>
    <w:p w14:paraId="0000095E" w14:textId="77777777" w:rsidR="00476D24" w:rsidRPr="00845A4A" w:rsidRDefault="009B64E2">
      <w:pPr>
        <w:spacing w:line="266" w:lineRule="auto"/>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Off-grid ground-mounted solar PV system </w:t>
      </w:r>
      <w:r w:rsidRPr="00845A4A">
        <w:rPr>
          <w:rFonts w:ascii="Times New Roman" w:eastAsia="Times New Roman" w:hAnsi="Times New Roman" w:cs="Times New Roman"/>
        </w:rPr>
        <w:t>comprises half</w:t>
      </w:r>
      <w:r w:rsidRPr="00845A4A">
        <w:rPr>
          <w:rFonts w:ascii="Times New Roman" w:eastAsia="Times New Roman" w:hAnsi="Times New Roman" w:cs="Times New Roman"/>
          <w:color w:val="000000"/>
        </w:rPr>
        <w:t xml:space="preserve"> cut monocrystalline (PERC) Si PV modules with intelligent inverter with Maximum Power Point Tracking (MPPT) charging technology which feeds uninterrupted quality AC power to electrical loads. Battery storage will be charged from solar energy by a charge controller integrated in the inverter or by an external charge controller with MPPT technology. The balance of system (BOS) consists </w:t>
      </w:r>
      <w:proofErr w:type="gramStart"/>
      <w:r w:rsidRPr="00845A4A">
        <w:rPr>
          <w:rFonts w:ascii="Times New Roman" w:eastAsia="Times New Roman" w:hAnsi="Times New Roman" w:cs="Times New Roman"/>
          <w:color w:val="000000"/>
        </w:rPr>
        <w:t>of  module</w:t>
      </w:r>
      <w:proofErr w:type="gramEnd"/>
      <w:r w:rsidRPr="00845A4A">
        <w:rPr>
          <w:rFonts w:ascii="Times New Roman" w:eastAsia="Times New Roman" w:hAnsi="Times New Roman" w:cs="Times New Roman"/>
          <w:color w:val="000000"/>
        </w:rPr>
        <w:t xml:space="preserve"> mounting structures, appropriate DC and AC cables, string combiner boxes (SCB), AC and DC distribution boxes with protection equipment, lightning arrester, earthing systems, etc.</w:t>
      </w:r>
    </w:p>
    <w:p w14:paraId="0000095F" w14:textId="77777777" w:rsidR="00476D24" w:rsidRPr="00845A4A" w:rsidRDefault="00476D24">
      <w:pPr>
        <w:jc w:val="both"/>
        <w:rPr>
          <w:rFonts w:ascii="Times New Roman" w:eastAsia="Times New Roman" w:hAnsi="Times New Roman" w:cs="Times New Roman"/>
          <w:color w:val="000000"/>
        </w:rPr>
      </w:pPr>
    </w:p>
    <w:tbl>
      <w:tblPr>
        <w:tblStyle w:val="af6"/>
        <w:tblW w:w="10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4453"/>
        <w:gridCol w:w="4229"/>
      </w:tblGrid>
      <w:tr w:rsidR="00476D24" w:rsidRPr="00845A4A" w14:paraId="46D7586A" w14:textId="77777777">
        <w:trPr>
          <w:trHeight w:val="259"/>
        </w:trPr>
        <w:tc>
          <w:tcPr>
            <w:tcW w:w="1425" w:type="dxa"/>
          </w:tcPr>
          <w:p w14:paraId="00000960" w14:textId="77777777" w:rsidR="00476D24" w:rsidRPr="00845A4A" w:rsidRDefault="009B64E2">
            <w:pP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Sl. No.</w:t>
            </w:r>
          </w:p>
        </w:tc>
        <w:tc>
          <w:tcPr>
            <w:tcW w:w="4453" w:type="dxa"/>
          </w:tcPr>
          <w:p w14:paraId="00000961" w14:textId="77777777" w:rsidR="00476D24" w:rsidRPr="00845A4A" w:rsidRDefault="009B64E2">
            <w:pP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Parameters</w:t>
            </w:r>
          </w:p>
        </w:tc>
        <w:tc>
          <w:tcPr>
            <w:tcW w:w="4229" w:type="dxa"/>
          </w:tcPr>
          <w:p w14:paraId="00000962" w14:textId="77777777" w:rsidR="00476D24" w:rsidRPr="00845A4A" w:rsidRDefault="009B64E2">
            <w:pP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Value</w:t>
            </w:r>
          </w:p>
        </w:tc>
      </w:tr>
      <w:tr w:rsidR="00476D24" w:rsidRPr="00845A4A" w14:paraId="4E67BC83" w14:textId="77777777">
        <w:trPr>
          <w:trHeight w:val="509"/>
        </w:trPr>
        <w:tc>
          <w:tcPr>
            <w:tcW w:w="1425" w:type="dxa"/>
          </w:tcPr>
          <w:p w14:paraId="00000963" w14:textId="77777777" w:rsidR="00476D24" w:rsidRPr="00845A4A" w:rsidRDefault="009B64E2">
            <w:pP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1</w:t>
            </w:r>
          </w:p>
        </w:tc>
        <w:tc>
          <w:tcPr>
            <w:tcW w:w="4453" w:type="dxa"/>
          </w:tcPr>
          <w:p w14:paraId="00000964" w14:textId="77777777" w:rsidR="00476D24" w:rsidRPr="00845A4A" w:rsidRDefault="009B64E2">
            <w:pP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Type of system</w:t>
            </w:r>
          </w:p>
        </w:tc>
        <w:tc>
          <w:tcPr>
            <w:tcW w:w="4229" w:type="dxa"/>
          </w:tcPr>
          <w:p w14:paraId="00000965" w14:textId="77777777" w:rsidR="00476D24" w:rsidRPr="00845A4A" w:rsidRDefault="009B64E2">
            <w:pP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Off-grid Battery Storage Solar Photovoltaic Power system </w:t>
            </w:r>
          </w:p>
        </w:tc>
      </w:tr>
      <w:tr w:rsidR="00476D24" w:rsidRPr="00845A4A" w14:paraId="7CB7DDE7" w14:textId="77777777">
        <w:trPr>
          <w:trHeight w:val="249"/>
        </w:trPr>
        <w:tc>
          <w:tcPr>
            <w:tcW w:w="1425" w:type="dxa"/>
          </w:tcPr>
          <w:p w14:paraId="00000966" w14:textId="77777777" w:rsidR="00476D24" w:rsidRPr="00845A4A" w:rsidRDefault="009B64E2">
            <w:pP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2</w:t>
            </w:r>
          </w:p>
        </w:tc>
        <w:tc>
          <w:tcPr>
            <w:tcW w:w="4453" w:type="dxa"/>
          </w:tcPr>
          <w:p w14:paraId="00000967" w14:textId="77777777" w:rsidR="00476D24" w:rsidRPr="00845A4A" w:rsidRDefault="009B64E2">
            <w:pP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Total Capacity/system size</w:t>
            </w:r>
          </w:p>
        </w:tc>
        <w:tc>
          <w:tcPr>
            <w:tcW w:w="4229" w:type="dxa"/>
          </w:tcPr>
          <w:p w14:paraId="00000968" w14:textId="77777777" w:rsidR="00476D24" w:rsidRPr="00845A4A" w:rsidRDefault="009B64E2">
            <w:pP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3kWp x 10 HH = 30kWp</w:t>
            </w:r>
          </w:p>
        </w:tc>
      </w:tr>
      <w:tr w:rsidR="00476D24" w:rsidRPr="00845A4A" w14:paraId="34C8F1D6" w14:textId="77777777">
        <w:trPr>
          <w:trHeight w:val="518"/>
        </w:trPr>
        <w:tc>
          <w:tcPr>
            <w:tcW w:w="1425" w:type="dxa"/>
          </w:tcPr>
          <w:p w14:paraId="00000969" w14:textId="77777777" w:rsidR="00476D24" w:rsidRPr="00845A4A" w:rsidRDefault="009B64E2">
            <w:pP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3</w:t>
            </w:r>
          </w:p>
        </w:tc>
        <w:tc>
          <w:tcPr>
            <w:tcW w:w="4453" w:type="dxa"/>
          </w:tcPr>
          <w:p w14:paraId="0000096A" w14:textId="77777777" w:rsidR="00476D24" w:rsidRPr="00845A4A" w:rsidRDefault="009B64E2">
            <w:pP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PV Module</w:t>
            </w:r>
          </w:p>
        </w:tc>
        <w:tc>
          <w:tcPr>
            <w:tcW w:w="4229" w:type="dxa"/>
          </w:tcPr>
          <w:p w14:paraId="0000096B" w14:textId="77777777" w:rsidR="00476D24" w:rsidRPr="00845A4A" w:rsidRDefault="009B64E2">
            <w:pP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Half cut mono-crystalline PERC panel </w:t>
            </w:r>
          </w:p>
        </w:tc>
      </w:tr>
      <w:tr w:rsidR="00476D24" w:rsidRPr="00845A4A" w14:paraId="1BF26F98" w14:textId="77777777">
        <w:trPr>
          <w:trHeight w:val="459"/>
        </w:trPr>
        <w:tc>
          <w:tcPr>
            <w:tcW w:w="1425" w:type="dxa"/>
          </w:tcPr>
          <w:p w14:paraId="0000096C" w14:textId="77777777" w:rsidR="00476D24" w:rsidRPr="00845A4A" w:rsidRDefault="009B64E2">
            <w:pP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lastRenderedPageBreak/>
              <w:t>4</w:t>
            </w:r>
          </w:p>
        </w:tc>
        <w:tc>
          <w:tcPr>
            <w:tcW w:w="4453" w:type="dxa"/>
          </w:tcPr>
          <w:p w14:paraId="0000096D" w14:textId="77777777" w:rsidR="00476D24" w:rsidRPr="00845A4A" w:rsidRDefault="009B64E2">
            <w:pP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Minimum peak power required at load per household </w:t>
            </w:r>
          </w:p>
        </w:tc>
        <w:tc>
          <w:tcPr>
            <w:tcW w:w="4229" w:type="dxa"/>
          </w:tcPr>
          <w:p w14:paraId="0000096E" w14:textId="77777777" w:rsidR="00476D24" w:rsidRPr="00845A4A" w:rsidRDefault="009B64E2">
            <w:pP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3.6kW</w:t>
            </w:r>
          </w:p>
        </w:tc>
      </w:tr>
      <w:tr w:rsidR="00476D24" w:rsidRPr="00845A4A" w14:paraId="3EAFCD52" w14:textId="77777777">
        <w:trPr>
          <w:trHeight w:val="509"/>
        </w:trPr>
        <w:tc>
          <w:tcPr>
            <w:tcW w:w="1425" w:type="dxa"/>
          </w:tcPr>
          <w:p w14:paraId="0000096F" w14:textId="77777777" w:rsidR="00476D24" w:rsidRPr="00845A4A" w:rsidRDefault="009B64E2">
            <w:pP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5</w:t>
            </w:r>
          </w:p>
        </w:tc>
        <w:tc>
          <w:tcPr>
            <w:tcW w:w="4453" w:type="dxa"/>
          </w:tcPr>
          <w:p w14:paraId="00000970" w14:textId="77777777" w:rsidR="00476D24" w:rsidRPr="00845A4A" w:rsidRDefault="009B64E2">
            <w:pP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Minimum energy required by load per day per household</w:t>
            </w:r>
          </w:p>
        </w:tc>
        <w:tc>
          <w:tcPr>
            <w:tcW w:w="4229" w:type="dxa"/>
          </w:tcPr>
          <w:p w14:paraId="00000971" w14:textId="77777777" w:rsidR="00476D24" w:rsidRPr="00845A4A" w:rsidRDefault="009B64E2">
            <w:pP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8kWh/day</w:t>
            </w:r>
          </w:p>
        </w:tc>
      </w:tr>
      <w:tr w:rsidR="00476D24" w:rsidRPr="00845A4A" w14:paraId="796497FB" w14:textId="77777777">
        <w:trPr>
          <w:trHeight w:val="259"/>
        </w:trPr>
        <w:tc>
          <w:tcPr>
            <w:tcW w:w="1425" w:type="dxa"/>
          </w:tcPr>
          <w:p w14:paraId="00000972" w14:textId="77777777" w:rsidR="00476D24" w:rsidRPr="00845A4A" w:rsidRDefault="009B64E2">
            <w:pP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6</w:t>
            </w:r>
          </w:p>
        </w:tc>
        <w:tc>
          <w:tcPr>
            <w:tcW w:w="4453" w:type="dxa"/>
          </w:tcPr>
          <w:p w14:paraId="00000973" w14:textId="77777777" w:rsidR="00476D24" w:rsidRPr="00845A4A" w:rsidRDefault="009B64E2">
            <w:pP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Storage days of autonomy</w:t>
            </w:r>
          </w:p>
        </w:tc>
        <w:tc>
          <w:tcPr>
            <w:tcW w:w="4229" w:type="dxa"/>
          </w:tcPr>
          <w:p w14:paraId="00000974" w14:textId="77777777" w:rsidR="00476D24" w:rsidRPr="00845A4A" w:rsidRDefault="009B64E2">
            <w:pP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1 day</w:t>
            </w:r>
          </w:p>
        </w:tc>
      </w:tr>
    </w:tbl>
    <w:p w14:paraId="00000975" w14:textId="77777777" w:rsidR="00476D24" w:rsidRPr="00845A4A" w:rsidRDefault="00476D24">
      <w:pPr>
        <w:pBdr>
          <w:top w:val="nil"/>
          <w:left w:val="nil"/>
          <w:bottom w:val="nil"/>
          <w:right w:val="nil"/>
          <w:between w:val="nil"/>
        </w:pBdr>
        <w:rPr>
          <w:color w:val="000000"/>
        </w:rPr>
      </w:pPr>
    </w:p>
    <w:p w14:paraId="00000976" w14:textId="77777777" w:rsidR="00476D24" w:rsidRPr="00845A4A" w:rsidRDefault="009B64E2" w:rsidP="004727B7">
      <w:pPr>
        <w:pStyle w:val="Heading2"/>
        <w:numPr>
          <w:ilvl w:val="0"/>
          <w:numId w:val="77"/>
        </w:numPr>
        <w:rPr>
          <w:rFonts w:ascii="Times New Roman" w:eastAsia="Times New Roman" w:hAnsi="Times New Roman" w:cs="Times New Roman"/>
          <w:b/>
          <w:sz w:val="28"/>
          <w:szCs w:val="28"/>
        </w:rPr>
      </w:pPr>
      <w:bookmarkStart w:id="105" w:name="_Toc138084398"/>
      <w:r w:rsidRPr="00845A4A">
        <w:rPr>
          <w:rFonts w:ascii="Times New Roman" w:eastAsia="Times New Roman" w:hAnsi="Times New Roman" w:cs="Times New Roman"/>
          <w:b/>
          <w:color w:val="000000"/>
          <w:sz w:val="28"/>
          <w:szCs w:val="28"/>
        </w:rPr>
        <w:t>Solar Photovoltaic (PV) Modules</w:t>
      </w:r>
      <w:bookmarkEnd w:id="105"/>
    </w:p>
    <w:p w14:paraId="00000977" w14:textId="77777777" w:rsidR="00476D24" w:rsidRPr="00845A4A" w:rsidRDefault="00476D24">
      <w:pPr>
        <w:spacing w:line="266" w:lineRule="auto"/>
        <w:jc w:val="both"/>
        <w:rPr>
          <w:rFonts w:ascii="Times New Roman" w:eastAsia="Times New Roman" w:hAnsi="Times New Roman" w:cs="Times New Roman"/>
          <w:color w:val="000000"/>
        </w:rPr>
      </w:pPr>
    </w:p>
    <w:p w14:paraId="00000978"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rPr>
        <w:t xml:space="preserve">The </w:t>
      </w:r>
      <w:r w:rsidRPr="00845A4A">
        <w:rPr>
          <w:rFonts w:ascii="Times New Roman" w:eastAsia="Times New Roman" w:hAnsi="Times New Roman" w:cs="Times New Roman"/>
          <w:color w:val="000000"/>
        </w:rPr>
        <w:t xml:space="preserve">ground mounted solar PV plant </w:t>
      </w:r>
      <w:r w:rsidRPr="00845A4A">
        <w:rPr>
          <w:rFonts w:ascii="Times New Roman" w:eastAsia="Times New Roman" w:hAnsi="Times New Roman" w:cs="Times New Roman"/>
        </w:rPr>
        <w:t>comprises</w:t>
      </w:r>
      <w:r w:rsidRPr="00845A4A">
        <w:rPr>
          <w:rFonts w:ascii="Times New Roman" w:eastAsia="Times New Roman" w:hAnsi="Times New Roman" w:cs="Times New Roman"/>
          <w:color w:val="000000"/>
        </w:rPr>
        <w:t xml:space="preserve"> half cut monocrystalline (PERC) Si PV </w:t>
      </w:r>
      <w:r w:rsidRPr="00845A4A">
        <w:rPr>
          <w:rFonts w:ascii="Times New Roman" w:eastAsia="Times New Roman" w:hAnsi="Times New Roman" w:cs="Times New Roman"/>
        </w:rPr>
        <w:t>modules</w:t>
      </w:r>
      <w:r w:rsidRPr="00845A4A">
        <w:rPr>
          <w:rFonts w:ascii="Times New Roman" w:eastAsia="Times New Roman" w:hAnsi="Times New Roman" w:cs="Times New Roman"/>
          <w:color w:val="000000"/>
        </w:rPr>
        <w:t xml:space="preserve">. The module type used must qualify to the latest edition of IEC standards or equivalent IS standards </w:t>
      </w:r>
      <w:proofErr w:type="gramStart"/>
      <w:r w:rsidRPr="00845A4A">
        <w:rPr>
          <w:rFonts w:ascii="Times New Roman" w:eastAsia="Times New Roman" w:hAnsi="Times New Roman" w:cs="Times New Roman"/>
          <w:color w:val="000000"/>
        </w:rPr>
        <w:t>i.e.</w:t>
      </w:r>
      <w:proofErr w:type="gramEnd"/>
      <w:r w:rsidRPr="00845A4A">
        <w:rPr>
          <w:rFonts w:ascii="Times New Roman" w:eastAsia="Times New Roman" w:hAnsi="Times New Roman" w:cs="Times New Roman"/>
          <w:color w:val="000000"/>
        </w:rPr>
        <w:t xml:space="preserve"> IEC 61215/IS 14286, IEC 61853- Part I/ IS 16170 – Part I and IEC 62804 (PID). For PV modules to be used in a high altitude throughout the lifetime, they must qualify to IEC </w:t>
      </w:r>
      <w:proofErr w:type="gramStart"/>
      <w:r w:rsidRPr="00845A4A">
        <w:rPr>
          <w:rFonts w:ascii="Times New Roman" w:eastAsia="Times New Roman" w:hAnsi="Times New Roman" w:cs="Times New Roman"/>
          <w:color w:val="000000"/>
        </w:rPr>
        <w:t>61730  Part</w:t>
      </w:r>
      <w:proofErr w:type="gramEnd"/>
      <w:r w:rsidRPr="00845A4A">
        <w:rPr>
          <w:rFonts w:ascii="Times New Roman" w:eastAsia="Times New Roman" w:hAnsi="Times New Roman" w:cs="Times New Roman"/>
          <w:color w:val="000000"/>
        </w:rPr>
        <w:t>-1 Part-2 for safety qualification, requirement for construction and testing. Certificate for module qualification from IEC or equivalent shall be submitted as part of the bid offer. Salt Mist Corrosion testing as per IEC 61701.</w:t>
      </w:r>
    </w:p>
    <w:p w14:paraId="00000979"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97A" w14:textId="7CEF094B"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The provided PV module should be of best quality available in the market with cell efficiency &gt;18% and the rated output power of any supplied module shall have tolerance of </w:t>
      </w:r>
      <m:oMath>
        <m:r>
          <m:rPr>
            <m:sty m:val="p"/>
          </m:rPr>
          <w:rPr>
            <w:rFonts w:ascii="Cambria Math" w:eastAsia="Cambria Math" w:hAnsi="Cambria Math" w:cs="Cambria Math"/>
            <w:color w:val="000000"/>
          </w:rPr>
          <m:t>±3%</m:t>
        </m:r>
      </m:oMath>
      <w:r w:rsidRPr="00845A4A">
        <w:rPr>
          <w:rFonts w:ascii="Times New Roman" w:eastAsia="Times New Roman" w:hAnsi="Times New Roman" w:cs="Times New Roman"/>
          <w:color w:val="000000"/>
        </w:rPr>
        <w:t xml:space="preserve">. The PV module </w:t>
      </w:r>
      <w:r w:rsidRPr="00845A4A">
        <w:rPr>
          <w:rFonts w:ascii="Times New Roman" w:eastAsia="Times New Roman" w:hAnsi="Times New Roman" w:cs="Times New Roman"/>
        </w:rPr>
        <w:t>has</w:t>
      </w:r>
      <w:r w:rsidRPr="00845A4A">
        <w:rPr>
          <w:rFonts w:ascii="Times New Roman" w:eastAsia="Times New Roman" w:hAnsi="Times New Roman" w:cs="Times New Roman"/>
          <w:color w:val="000000"/>
        </w:rPr>
        <w:t xml:space="preserve"> an ability to function well with high-voltage input inverters/charge controllers.</w:t>
      </w:r>
    </w:p>
    <w:p w14:paraId="0000097B"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97C"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The solar PV module shall perform satisfactorily in humidity up to 100% with temperature between -20</w:t>
      </w:r>
      <w:r w:rsidRPr="00845A4A">
        <w:rPr>
          <w:rFonts w:ascii="Times New Roman" w:eastAsia="Times New Roman" w:hAnsi="Times New Roman" w:cs="Times New Roman"/>
          <w:color w:val="000000"/>
        </w:rPr>
        <w:t>C and +55</w:t>
      </w:r>
      <w:r w:rsidRPr="00845A4A">
        <w:rPr>
          <w:rFonts w:ascii="Times New Roman" w:eastAsia="Times New Roman" w:hAnsi="Times New Roman" w:cs="Times New Roman"/>
          <w:color w:val="000000"/>
        </w:rPr>
        <w:t xml:space="preserve">C. Since the module would be used in a very high altitude and extreme cold weather conditions, the Contractor shall carefully design and accommodate requisite parameters to achieve the rated power in the project proposal submitted to the purchase. The Contractor shall carry out on each module high altitude tests and a test certificate must be </w:t>
      </w:r>
      <w:proofErr w:type="gramStart"/>
      <w:r w:rsidRPr="00845A4A">
        <w:rPr>
          <w:rFonts w:ascii="Times New Roman" w:eastAsia="Times New Roman" w:hAnsi="Times New Roman" w:cs="Times New Roman"/>
          <w:color w:val="000000"/>
        </w:rPr>
        <w:t>submitted  at</w:t>
      </w:r>
      <w:proofErr w:type="gramEnd"/>
      <w:r w:rsidRPr="00845A4A">
        <w:rPr>
          <w:rFonts w:ascii="Times New Roman" w:eastAsia="Times New Roman" w:hAnsi="Times New Roman" w:cs="Times New Roman"/>
          <w:color w:val="000000"/>
        </w:rPr>
        <w:t xml:space="preserve"> the time of execution.</w:t>
      </w:r>
    </w:p>
    <w:p w14:paraId="0000097D" w14:textId="77777777" w:rsidR="00476D24" w:rsidRPr="00845A4A" w:rsidRDefault="00476D24">
      <w:pPr>
        <w:spacing w:line="266" w:lineRule="auto"/>
        <w:jc w:val="both"/>
        <w:rPr>
          <w:rFonts w:ascii="Times New Roman" w:eastAsia="Times New Roman" w:hAnsi="Times New Roman" w:cs="Times New Roman"/>
        </w:rPr>
      </w:pPr>
    </w:p>
    <w:p w14:paraId="0000097E" w14:textId="77777777" w:rsidR="00476D24" w:rsidRPr="00845A4A" w:rsidRDefault="009B64E2">
      <w:pPr>
        <w:spacing w:line="266" w:lineRule="auto"/>
        <w:jc w:val="both"/>
        <w:rPr>
          <w:rFonts w:ascii="Times New Roman" w:eastAsia="Times New Roman" w:hAnsi="Times New Roman" w:cs="Times New Roman"/>
        </w:rPr>
      </w:pPr>
      <w:r w:rsidRPr="00845A4A">
        <w:rPr>
          <w:rFonts w:ascii="Times New Roman" w:eastAsia="Times New Roman" w:hAnsi="Times New Roman" w:cs="Times New Roman"/>
        </w:rPr>
        <w:t>The predicted electrical degradation at the end of the period of ten (10) years shall be less than ten percent (10%) of the full rated original output.</w:t>
      </w:r>
    </w:p>
    <w:p w14:paraId="0000097F" w14:textId="77777777" w:rsidR="00476D24" w:rsidRPr="00845A4A" w:rsidRDefault="00476D24">
      <w:pPr>
        <w:spacing w:line="266" w:lineRule="auto"/>
        <w:jc w:val="both"/>
        <w:rPr>
          <w:rFonts w:ascii="Times New Roman" w:eastAsia="Times New Roman" w:hAnsi="Times New Roman" w:cs="Times New Roman"/>
        </w:rPr>
      </w:pPr>
    </w:p>
    <w:p w14:paraId="00000980"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The front glass shall meet the following specifications:</w:t>
      </w:r>
    </w:p>
    <w:p w14:paraId="00000981" w14:textId="77777777" w:rsidR="00476D24" w:rsidRPr="00845A4A" w:rsidRDefault="009B64E2" w:rsidP="004727B7">
      <w:pPr>
        <w:numPr>
          <w:ilvl w:val="0"/>
          <w:numId w:val="78"/>
        </w:numPr>
        <w:pBdr>
          <w:top w:val="nil"/>
          <w:left w:val="nil"/>
          <w:bottom w:val="nil"/>
          <w:right w:val="nil"/>
          <w:between w:val="nil"/>
        </w:pBdr>
        <w:ind w:left="741"/>
      </w:pPr>
      <w:r w:rsidRPr="00845A4A">
        <w:rPr>
          <w:rFonts w:ascii="Times New Roman" w:eastAsia="Times New Roman" w:hAnsi="Times New Roman" w:cs="Times New Roman"/>
          <w:color w:val="000000"/>
        </w:rPr>
        <w:t>The facing glass must be Tempered, PV grade with Low iron and high transmission.</w:t>
      </w:r>
    </w:p>
    <w:p w14:paraId="00000982" w14:textId="77777777" w:rsidR="00476D24" w:rsidRPr="00845A4A" w:rsidRDefault="009B64E2" w:rsidP="004727B7">
      <w:pPr>
        <w:numPr>
          <w:ilvl w:val="0"/>
          <w:numId w:val="78"/>
        </w:numPr>
        <w:pBdr>
          <w:top w:val="nil"/>
          <w:left w:val="nil"/>
          <w:bottom w:val="nil"/>
          <w:right w:val="nil"/>
          <w:between w:val="nil"/>
        </w:pBdr>
        <w:ind w:left="741"/>
      </w:pPr>
      <w:r w:rsidRPr="00845A4A">
        <w:rPr>
          <w:rFonts w:ascii="Times New Roman" w:eastAsia="Times New Roman" w:hAnsi="Times New Roman" w:cs="Times New Roman"/>
          <w:color w:val="000000"/>
        </w:rPr>
        <w:t>The transmission shall be &gt; 93 %</w:t>
      </w:r>
    </w:p>
    <w:p w14:paraId="00000983" w14:textId="77777777" w:rsidR="00476D24" w:rsidRPr="00845A4A" w:rsidRDefault="009B64E2" w:rsidP="004727B7">
      <w:pPr>
        <w:numPr>
          <w:ilvl w:val="0"/>
          <w:numId w:val="78"/>
        </w:numPr>
        <w:pBdr>
          <w:top w:val="nil"/>
          <w:left w:val="nil"/>
          <w:bottom w:val="nil"/>
          <w:right w:val="nil"/>
          <w:between w:val="nil"/>
        </w:pBdr>
        <w:ind w:left="741"/>
      </w:pPr>
      <w:r w:rsidRPr="00845A4A">
        <w:rPr>
          <w:rFonts w:ascii="Times New Roman" w:eastAsia="Times New Roman" w:hAnsi="Times New Roman" w:cs="Times New Roman"/>
          <w:color w:val="000000"/>
        </w:rPr>
        <w:t>Textured to trap more light</w:t>
      </w:r>
    </w:p>
    <w:p w14:paraId="00000984" w14:textId="77777777" w:rsidR="00476D24" w:rsidRPr="00845A4A" w:rsidRDefault="009B64E2" w:rsidP="004727B7">
      <w:pPr>
        <w:numPr>
          <w:ilvl w:val="0"/>
          <w:numId w:val="78"/>
        </w:numPr>
        <w:pBdr>
          <w:top w:val="nil"/>
          <w:left w:val="nil"/>
          <w:bottom w:val="nil"/>
          <w:right w:val="nil"/>
          <w:between w:val="nil"/>
        </w:pBdr>
        <w:ind w:left="741"/>
      </w:pPr>
      <w:r w:rsidRPr="00845A4A">
        <w:rPr>
          <w:rFonts w:ascii="Times New Roman" w:eastAsia="Times New Roman" w:hAnsi="Times New Roman" w:cs="Times New Roman"/>
          <w:color w:val="000000"/>
        </w:rPr>
        <w:t>The glass shall have an Anti-reflective coating for the better transmission and light absorption.</w:t>
      </w:r>
    </w:p>
    <w:p w14:paraId="00000985" w14:textId="77777777" w:rsidR="00476D24" w:rsidRPr="00845A4A" w:rsidRDefault="009B64E2" w:rsidP="004727B7">
      <w:pPr>
        <w:numPr>
          <w:ilvl w:val="0"/>
          <w:numId w:val="78"/>
        </w:numPr>
        <w:pBdr>
          <w:top w:val="nil"/>
          <w:left w:val="nil"/>
          <w:bottom w:val="nil"/>
          <w:right w:val="nil"/>
          <w:between w:val="nil"/>
        </w:pBdr>
        <w:ind w:left="741"/>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rPr>
        <w:t>Tempered glass to meet the external load conditions</w:t>
      </w:r>
    </w:p>
    <w:p w14:paraId="00000986" w14:textId="77777777" w:rsidR="00476D24" w:rsidRPr="00845A4A" w:rsidRDefault="009B64E2">
      <w:pPr>
        <w:spacing w:before="280" w:after="280"/>
        <w:jc w:val="both"/>
        <w:rPr>
          <w:rFonts w:ascii="Times New Roman" w:eastAsia="Times New Roman" w:hAnsi="Times New Roman" w:cs="Times New Roman"/>
        </w:rPr>
      </w:pPr>
      <w:r w:rsidRPr="00845A4A">
        <w:rPr>
          <w:rFonts w:ascii="Times New Roman" w:eastAsia="Times New Roman" w:hAnsi="Times New Roman" w:cs="Times New Roman"/>
        </w:rPr>
        <w:t xml:space="preserve">Manufacturers/suppliers should confirm whether they are supplying PV modules using a RF identification tag (RFID), which must contain the following information. The RFID can be inside or outside the module laminate, but must be able to withstand harsh environmental conditions. </w:t>
      </w:r>
    </w:p>
    <w:p w14:paraId="00000987"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proofErr w:type="spellStart"/>
      <w:r w:rsidRPr="00845A4A">
        <w:rPr>
          <w:rFonts w:ascii="Times New Roman" w:eastAsia="Times New Roman" w:hAnsi="Times New Roman" w:cs="Times New Roman"/>
          <w:color w:val="000000"/>
        </w:rPr>
        <w:t>i</w:t>
      </w:r>
      <w:proofErr w:type="spellEnd"/>
      <w:r w:rsidRPr="00845A4A">
        <w:rPr>
          <w:rFonts w:ascii="Times New Roman" w:eastAsia="Times New Roman" w:hAnsi="Times New Roman" w:cs="Times New Roman"/>
          <w:color w:val="000000"/>
        </w:rPr>
        <w:t>.</w:t>
      </w:r>
      <w:r w:rsidRPr="00845A4A">
        <w:rPr>
          <w:rFonts w:ascii="Times New Roman" w:eastAsia="Times New Roman" w:hAnsi="Times New Roman" w:cs="Times New Roman"/>
          <w:color w:val="000000"/>
        </w:rPr>
        <w:tab/>
        <w:t xml:space="preserve">Name of the manufacturer of PV Module </w:t>
      </w:r>
    </w:p>
    <w:p w14:paraId="00000988"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ii.</w:t>
      </w:r>
      <w:r w:rsidRPr="00845A4A">
        <w:rPr>
          <w:rFonts w:ascii="Times New Roman" w:eastAsia="Times New Roman" w:hAnsi="Times New Roman" w:cs="Times New Roman"/>
          <w:color w:val="000000"/>
        </w:rPr>
        <w:tab/>
        <w:t>Name of the Manufacturer of Solar cells</w:t>
      </w:r>
    </w:p>
    <w:p w14:paraId="00000989"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iii.</w:t>
      </w:r>
      <w:r w:rsidRPr="00845A4A">
        <w:rPr>
          <w:rFonts w:ascii="Times New Roman" w:eastAsia="Times New Roman" w:hAnsi="Times New Roman" w:cs="Times New Roman"/>
          <w:color w:val="000000"/>
        </w:rPr>
        <w:tab/>
        <w:t>Month and year of the manufacture (separately for solar cells and module)</w:t>
      </w:r>
    </w:p>
    <w:p w14:paraId="0000098A"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iv.</w:t>
      </w:r>
      <w:r w:rsidRPr="00845A4A">
        <w:rPr>
          <w:rFonts w:ascii="Times New Roman" w:eastAsia="Times New Roman" w:hAnsi="Times New Roman" w:cs="Times New Roman"/>
          <w:color w:val="000000"/>
        </w:rPr>
        <w:tab/>
        <w:t xml:space="preserve">Country of origin (separately for solar cells and module) </w:t>
      </w:r>
    </w:p>
    <w:p w14:paraId="0000098B"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v.</w:t>
      </w:r>
      <w:r w:rsidRPr="00845A4A">
        <w:rPr>
          <w:rFonts w:ascii="Times New Roman" w:eastAsia="Times New Roman" w:hAnsi="Times New Roman" w:cs="Times New Roman"/>
          <w:color w:val="000000"/>
        </w:rPr>
        <w:tab/>
        <w:t xml:space="preserve">I-V curve for the module </w:t>
      </w:r>
    </w:p>
    <w:p w14:paraId="0000098C"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vi.</w:t>
      </w:r>
      <w:r w:rsidRPr="00845A4A">
        <w:rPr>
          <w:rFonts w:ascii="Times New Roman" w:eastAsia="Times New Roman" w:hAnsi="Times New Roman" w:cs="Times New Roman"/>
          <w:color w:val="000000"/>
        </w:rPr>
        <w:tab/>
        <w:t xml:space="preserve">Peak Wattage, open circuit </w:t>
      </w:r>
      <w:proofErr w:type="gramStart"/>
      <w:r w:rsidRPr="00845A4A">
        <w:rPr>
          <w:rFonts w:ascii="Times New Roman" w:eastAsia="Times New Roman" w:hAnsi="Times New Roman" w:cs="Times New Roman"/>
          <w:color w:val="000000"/>
        </w:rPr>
        <w:t>voltage(</w:t>
      </w:r>
      <w:proofErr w:type="spellStart"/>
      <w:proofErr w:type="gramEnd"/>
      <w:r w:rsidRPr="00845A4A">
        <w:rPr>
          <w:rFonts w:ascii="Times New Roman" w:eastAsia="Times New Roman" w:hAnsi="Times New Roman" w:cs="Times New Roman"/>
          <w:color w:val="000000"/>
        </w:rPr>
        <w:t>V</w:t>
      </w:r>
      <w:r w:rsidRPr="00845A4A">
        <w:rPr>
          <w:rFonts w:ascii="Times New Roman" w:eastAsia="Times New Roman" w:hAnsi="Times New Roman" w:cs="Times New Roman"/>
          <w:color w:val="000000"/>
          <w:vertAlign w:val="subscript"/>
        </w:rPr>
        <w:t>oc</w:t>
      </w:r>
      <w:proofErr w:type="spellEnd"/>
      <w:r w:rsidRPr="00845A4A">
        <w:rPr>
          <w:rFonts w:ascii="Times New Roman" w:eastAsia="Times New Roman" w:hAnsi="Times New Roman" w:cs="Times New Roman"/>
          <w:color w:val="000000"/>
        </w:rPr>
        <w:t xml:space="preserve">),  </w:t>
      </w:r>
      <w:proofErr w:type="spellStart"/>
      <w:r w:rsidRPr="00845A4A">
        <w:rPr>
          <w:rFonts w:ascii="Times New Roman" w:eastAsia="Times New Roman" w:hAnsi="Times New Roman" w:cs="Times New Roman"/>
          <w:color w:val="000000"/>
        </w:rPr>
        <w:t>Im</w:t>
      </w:r>
      <w:proofErr w:type="spellEnd"/>
      <w:r w:rsidRPr="00845A4A">
        <w:rPr>
          <w:rFonts w:ascii="Times New Roman" w:eastAsia="Times New Roman" w:hAnsi="Times New Roman" w:cs="Times New Roman"/>
          <w:color w:val="000000"/>
        </w:rPr>
        <w:t xml:space="preserve">, </w:t>
      </w:r>
      <w:proofErr w:type="spellStart"/>
      <w:r w:rsidRPr="00845A4A">
        <w:rPr>
          <w:rFonts w:ascii="Times New Roman" w:eastAsia="Times New Roman" w:hAnsi="Times New Roman" w:cs="Times New Roman"/>
          <w:color w:val="000000"/>
        </w:rPr>
        <w:t>Vm</w:t>
      </w:r>
      <w:proofErr w:type="spellEnd"/>
      <w:r w:rsidRPr="00845A4A">
        <w:rPr>
          <w:rFonts w:ascii="Times New Roman" w:eastAsia="Times New Roman" w:hAnsi="Times New Roman" w:cs="Times New Roman"/>
          <w:color w:val="000000"/>
        </w:rPr>
        <w:t xml:space="preserve">, </w:t>
      </w:r>
      <w:proofErr w:type="spellStart"/>
      <w:r w:rsidRPr="00845A4A">
        <w:rPr>
          <w:rFonts w:ascii="Times New Roman" w:eastAsia="Times New Roman" w:hAnsi="Times New Roman" w:cs="Times New Roman"/>
          <w:color w:val="000000"/>
        </w:rPr>
        <w:t>Isc</w:t>
      </w:r>
      <w:proofErr w:type="spellEnd"/>
      <w:r w:rsidRPr="00845A4A">
        <w:rPr>
          <w:rFonts w:ascii="Times New Roman" w:eastAsia="Times New Roman" w:hAnsi="Times New Roman" w:cs="Times New Roman"/>
          <w:color w:val="000000"/>
        </w:rPr>
        <w:t xml:space="preserve"> and FF for the module</w:t>
      </w:r>
    </w:p>
    <w:p w14:paraId="0000098D" w14:textId="103F79CC"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vii.</w:t>
      </w:r>
      <w:r w:rsidRPr="00845A4A">
        <w:rPr>
          <w:rFonts w:ascii="Times New Roman" w:eastAsia="Times New Roman" w:hAnsi="Times New Roman" w:cs="Times New Roman"/>
          <w:color w:val="000000"/>
        </w:rPr>
        <w:tab/>
        <w:t>Temperature coefficient (%/</w:t>
      </w:r>
      <m:oMath>
        <m:r>
          <m:rPr>
            <m:sty m:val="p"/>
          </m:rPr>
          <w:rPr>
            <w:rFonts w:ascii="Cambria Math" w:eastAsia="Cambria Math" w:hAnsi="Cambria Math" w:cs="Cambria Math"/>
            <w:color w:val="000000"/>
          </w:rPr>
          <m:t>°C</m:t>
        </m:r>
      </m:oMath>
      <w:r w:rsidRPr="00845A4A">
        <w:rPr>
          <w:rFonts w:ascii="Times New Roman" w:eastAsia="Times New Roman" w:hAnsi="Times New Roman" w:cs="Times New Roman"/>
          <w:color w:val="000000"/>
        </w:rPr>
        <w:t>) and nominal operating cell temperature (NOCT)</w:t>
      </w:r>
    </w:p>
    <w:p w14:paraId="0000098E"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viii.</w:t>
      </w:r>
      <w:r w:rsidRPr="00845A4A">
        <w:rPr>
          <w:rFonts w:ascii="Times New Roman" w:eastAsia="Times New Roman" w:hAnsi="Times New Roman" w:cs="Times New Roman"/>
          <w:color w:val="000000"/>
        </w:rPr>
        <w:tab/>
        <w:t>Module efficiency (%)</w:t>
      </w:r>
    </w:p>
    <w:p w14:paraId="0000098F"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viii.</w:t>
      </w:r>
      <w:r w:rsidRPr="00845A4A">
        <w:rPr>
          <w:rFonts w:ascii="Times New Roman" w:eastAsia="Times New Roman" w:hAnsi="Times New Roman" w:cs="Times New Roman"/>
          <w:color w:val="000000"/>
        </w:rPr>
        <w:tab/>
        <w:t xml:space="preserve">Unique Serial No and Model No of the module </w:t>
      </w:r>
    </w:p>
    <w:p w14:paraId="00000990"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ix.</w:t>
      </w:r>
      <w:r w:rsidRPr="00845A4A">
        <w:rPr>
          <w:rFonts w:ascii="Times New Roman" w:eastAsia="Times New Roman" w:hAnsi="Times New Roman" w:cs="Times New Roman"/>
          <w:color w:val="000000"/>
        </w:rPr>
        <w:tab/>
        <w:t xml:space="preserve">Date and year of obtaining IEC PV module qualification certificate </w:t>
      </w:r>
    </w:p>
    <w:p w14:paraId="00000991"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x.</w:t>
      </w:r>
      <w:r w:rsidRPr="00845A4A">
        <w:rPr>
          <w:rFonts w:ascii="Times New Roman" w:eastAsia="Times New Roman" w:hAnsi="Times New Roman" w:cs="Times New Roman"/>
          <w:color w:val="000000"/>
        </w:rPr>
        <w:tab/>
        <w:t>Name of the test lab issuing IEC certificate</w:t>
      </w:r>
    </w:p>
    <w:p w14:paraId="00000992" w14:textId="77777777" w:rsidR="00476D24" w:rsidRPr="00845A4A" w:rsidRDefault="009B64E2">
      <w:pPr>
        <w:pBdr>
          <w:top w:val="nil"/>
          <w:left w:val="nil"/>
          <w:bottom w:val="nil"/>
          <w:right w:val="nil"/>
          <w:between w:val="nil"/>
        </w:pBdr>
        <w:ind w:left="720" w:hanging="720"/>
        <w:rPr>
          <w:rFonts w:ascii="Times New Roman" w:eastAsia="Times New Roman" w:hAnsi="Times New Roman" w:cs="Times New Roman"/>
          <w:color w:val="000000"/>
        </w:rPr>
      </w:pPr>
      <w:r w:rsidRPr="00845A4A">
        <w:rPr>
          <w:rFonts w:ascii="Times New Roman" w:eastAsia="Times New Roman" w:hAnsi="Times New Roman" w:cs="Times New Roman"/>
          <w:color w:val="000000"/>
        </w:rPr>
        <w:t>xi.</w:t>
      </w:r>
      <w:r w:rsidRPr="00845A4A">
        <w:rPr>
          <w:rFonts w:ascii="Times New Roman" w:eastAsia="Times New Roman" w:hAnsi="Times New Roman" w:cs="Times New Roman"/>
          <w:color w:val="000000"/>
        </w:rPr>
        <w:tab/>
        <w:t xml:space="preserve">Other relevant information on traceability of solar cells and </w:t>
      </w:r>
      <w:r w:rsidRPr="00845A4A">
        <w:rPr>
          <w:rFonts w:ascii="Times New Roman" w:eastAsia="Times New Roman" w:hAnsi="Times New Roman" w:cs="Times New Roman"/>
        </w:rPr>
        <w:t>modules</w:t>
      </w:r>
      <w:r w:rsidRPr="00845A4A">
        <w:rPr>
          <w:rFonts w:ascii="Times New Roman" w:eastAsia="Times New Roman" w:hAnsi="Times New Roman" w:cs="Times New Roman"/>
          <w:color w:val="000000"/>
        </w:rPr>
        <w:t xml:space="preserve"> as per ISO 9000 series. </w:t>
      </w:r>
    </w:p>
    <w:p w14:paraId="00000993"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994"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Other general requirement for the PV modules and subsystems shall be the following: </w:t>
      </w:r>
    </w:p>
    <w:p w14:paraId="00000995" w14:textId="77777777" w:rsidR="00476D24" w:rsidRPr="00845A4A" w:rsidRDefault="00476D24">
      <w:pPr>
        <w:pBdr>
          <w:top w:val="nil"/>
          <w:left w:val="nil"/>
          <w:bottom w:val="nil"/>
          <w:right w:val="nil"/>
          <w:between w:val="nil"/>
        </w:pBdr>
        <w:rPr>
          <w:rFonts w:ascii="Times New Roman" w:eastAsia="Times New Roman" w:hAnsi="Times New Roman" w:cs="Times New Roman"/>
        </w:rPr>
      </w:pPr>
    </w:p>
    <w:p w14:paraId="00000996" w14:textId="77777777" w:rsidR="00476D24" w:rsidRPr="00845A4A" w:rsidRDefault="009B64E2" w:rsidP="004727B7">
      <w:pPr>
        <w:numPr>
          <w:ilvl w:val="0"/>
          <w:numId w:val="71"/>
        </w:numPr>
        <w:pBdr>
          <w:top w:val="nil"/>
          <w:left w:val="nil"/>
          <w:bottom w:val="nil"/>
          <w:right w:val="nil"/>
          <w:between w:val="nil"/>
        </w:pBdr>
        <w:jc w:val="both"/>
        <w:rPr>
          <w:rFonts w:ascii="Times New Roman" w:eastAsia="Times New Roman" w:hAnsi="Times New Roman" w:cs="Times New Roman"/>
        </w:rPr>
      </w:pPr>
      <w:r w:rsidRPr="00845A4A">
        <w:rPr>
          <w:rFonts w:ascii="Times New Roman" w:eastAsia="Times New Roman" w:hAnsi="Times New Roman" w:cs="Times New Roman"/>
          <w:color w:val="000000"/>
        </w:rPr>
        <w:t>Modules alignment and tilt angle shall be calculated to provide the maximum annual energy output. This shall be decided based on the location of array installation.</w:t>
      </w:r>
    </w:p>
    <w:p w14:paraId="00000997" w14:textId="77777777" w:rsidR="00476D24" w:rsidRPr="00845A4A" w:rsidRDefault="009B64E2" w:rsidP="004727B7">
      <w:pPr>
        <w:numPr>
          <w:ilvl w:val="0"/>
          <w:numId w:val="71"/>
        </w:numPr>
        <w:pBdr>
          <w:top w:val="nil"/>
          <w:left w:val="nil"/>
          <w:bottom w:val="nil"/>
          <w:right w:val="nil"/>
          <w:between w:val="nil"/>
        </w:pBdr>
        <w:jc w:val="both"/>
        <w:rPr>
          <w:rFonts w:ascii="Times New Roman" w:eastAsia="Times New Roman" w:hAnsi="Times New Roman" w:cs="Times New Roman"/>
        </w:rPr>
      </w:pPr>
      <w:r w:rsidRPr="00845A4A">
        <w:rPr>
          <w:rFonts w:ascii="Times New Roman" w:eastAsia="Times New Roman" w:hAnsi="Times New Roman" w:cs="Times New Roman"/>
          <w:color w:val="000000"/>
        </w:rPr>
        <w:t>The peak-power point voltage and the peak-power point current of any supplied module and/or any module string (series connected modules) shall not vary more than three (3) percent from the respective arithmetic means for all modules and/or for all module strings, as the case may be.</w:t>
      </w:r>
    </w:p>
    <w:p w14:paraId="00000998" w14:textId="77777777" w:rsidR="00476D24" w:rsidRPr="00845A4A" w:rsidRDefault="009B64E2" w:rsidP="004727B7">
      <w:pPr>
        <w:numPr>
          <w:ilvl w:val="0"/>
          <w:numId w:val="71"/>
        </w:numPr>
        <w:pBdr>
          <w:top w:val="nil"/>
          <w:left w:val="nil"/>
          <w:bottom w:val="nil"/>
          <w:right w:val="nil"/>
          <w:between w:val="nil"/>
        </w:pBdr>
        <w:jc w:val="both"/>
        <w:rPr>
          <w:rFonts w:ascii="Times New Roman" w:eastAsia="Times New Roman" w:hAnsi="Times New Roman" w:cs="Times New Roman"/>
        </w:rPr>
      </w:pPr>
      <w:r w:rsidRPr="00845A4A">
        <w:rPr>
          <w:rFonts w:ascii="Times New Roman" w:eastAsia="Times New Roman" w:hAnsi="Times New Roman" w:cs="Times New Roman"/>
          <w:color w:val="000000"/>
        </w:rPr>
        <w:t xml:space="preserve">Except where specified, the front module surface shall consist of impact resistant, low-iron and high-transmission toughened glass. </w:t>
      </w:r>
    </w:p>
    <w:p w14:paraId="00000999" w14:textId="77777777" w:rsidR="00476D24" w:rsidRPr="00845A4A" w:rsidRDefault="009B64E2" w:rsidP="004727B7">
      <w:pPr>
        <w:numPr>
          <w:ilvl w:val="0"/>
          <w:numId w:val="71"/>
        </w:numPr>
        <w:pBdr>
          <w:top w:val="nil"/>
          <w:left w:val="nil"/>
          <w:bottom w:val="nil"/>
          <w:right w:val="nil"/>
          <w:between w:val="nil"/>
        </w:pBdr>
        <w:jc w:val="both"/>
        <w:rPr>
          <w:rFonts w:ascii="Times New Roman" w:eastAsia="Times New Roman" w:hAnsi="Times New Roman" w:cs="Times New Roman"/>
        </w:rPr>
      </w:pPr>
      <w:r w:rsidRPr="00845A4A">
        <w:rPr>
          <w:rFonts w:ascii="Times New Roman" w:eastAsia="Times New Roman" w:hAnsi="Times New Roman" w:cs="Times New Roman"/>
          <w:color w:val="000000"/>
        </w:rPr>
        <w:t>The module shall be provided with a junction box with either provision of external screw terminal connection or sealed type and with arrangement for provision of by</w:t>
      </w:r>
      <w:r w:rsidRPr="00845A4A">
        <w:rPr>
          <w:rFonts w:ascii="Times New Roman" w:eastAsia="Times New Roman" w:hAnsi="Times New Roman" w:cs="Times New Roman"/>
          <w:b/>
          <w:color w:val="000000"/>
          <w:sz w:val="28"/>
          <w:szCs w:val="28"/>
        </w:rPr>
        <w:t>-</w:t>
      </w:r>
      <w:r w:rsidRPr="00845A4A">
        <w:rPr>
          <w:rFonts w:ascii="Times New Roman" w:eastAsia="Times New Roman" w:hAnsi="Times New Roman" w:cs="Times New Roman"/>
          <w:color w:val="000000"/>
        </w:rPr>
        <w:t>pass diode. The box shall have hinged, weather proof lid with captive screws and cable gland entry points or may be of sealed type and IP65 rated.</w:t>
      </w:r>
    </w:p>
    <w:p w14:paraId="0000099A" w14:textId="77777777" w:rsidR="00476D24" w:rsidRPr="00845A4A" w:rsidRDefault="009B64E2" w:rsidP="004727B7">
      <w:pPr>
        <w:numPr>
          <w:ilvl w:val="0"/>
          <w:numId w:val="71"/>
        </w:numPr>
        <w:pBdr>
          <w:top w:val="nil"/>
          <w:left w:val="nil"/>
          <w:bottom w:val="nil"/>
          <w:right w:val="nil"/>
          <w:between w:val="nil"/>
        </w:pBdr>
        <w:jc w:val="both"/>
        <w:rPr>
          <w:rFonts w:ascii="Times New Roman" w:eastAsia="Times New Roman" w:hAnsi="Times New Roman" w:cs="Times New Roman"/>
        </w:rPr>
      </w:pPr>
      <w:r w:rsidRPr="00845A4A">
        <w:rPr>
          <w:rFonts w:ascii="Times New Roman" w:eastAsia="Times New Roman" w:hAnsi="Times New Roman" w:cs="Times New Roman"/>
        </w:rPr>
        <w:t xml:space="preserve">Solar panel should have packed properly for safe transportation to the project site. </w:t>
      </w:r>
    </w:p>
    <w:p w14:paraId="0000099B" w14:textId="77777777" w:rsidR="00476D24" w:rsidRPr="00845A4A" w:rsidRDefault="00476D24">
      <w:pPr>
        <w:pBdr>
          <w:top w:val="nil"/>
          <w:left w:val="nil"/>
          <w:bottom w:val="nil"/>
          <w:right w:val="nil"/>
          <w:between w:val="nil"/>
        </w:pBdr>
        <w:ind w:left="1080"/>
        <w:jc w:val="both"/>
        <w:rPr>
          <w:rFonts w:ascii="Times New Roman" w:eastAsia="Times New Roman" w:hAnsi="Times New Roman" w:cs="Times New Roman"/>
        </w:rPr>
      </w:pPr>
    </w:p>
    <w:p w14:paraId="0000099C" w14:textId="77777777" w:rsidR="00476D24" w:rsidRPr="00845A4A" w:rsidRDefault="009B64E2" w:rsidP="004727B7">
      <w:pPr>
        <w:pStyle w:val="Heading2"/>
        <w:numPr>
          <w:ilvl w:val="0"/>
          <w:numId w:val="77"/>
        </w:numPr>
        <w:rPr>
          <w:rFonts w:ascii="Times New Roman" w:eastAsia="Times New Roman" w:hAnsi="Times New Roman" w:cs="Times New Roman"/>
          <w:b/>
          <w:sz w:val="28"/>
          <w:szCs w:val="28"/>
        </w:rPr>
      </w:pPr>
      <w:r w:rsidRPr="00845A4A">
        <w:rPr>
          <w:rFonts w:ascii="Times New Roman" w:eastAsia="Times New Roman" w:hAnsi="Times New Roman" w:cs="Times New Roman"/>
          <w:b/>
          <w:color w:val="000000"/>
          <w:sz w:val="28"/>
          <w:szCs w:val="28"/>
        </w:rPr>
        <w:tab/>
      </w:r>
      <w:bookmarkStart w:id="106" w:name="_Toc138084399"/>
      <w:r w:rsidRPr="00845A4A">
        <w:rPr>
          <w:rFonts w:ascii="Times New Roman" w:eastAsia="Times New Roman" w:hAnsi="Times New Roman" w:cs="Times New Roman"/>
          <w:b/>
          <w:color w:val="000000"/>
          <w:sz w:val="28"/>
          <w:szCs w:val="28"/>
        </w:rPr>
        <w:t>Modules Mounting Structure</w:t>
      </w:r>
      <w:bookmarkEnd w:id="106"/>
      <w:r w:rsidRPr="00845A4A">
        <w:rPr>
          <w:rFonts w:ascii="Times New Roman" w:eastAsia="Times New Roman" w:hAnsi="Times New Roman" w:cs="Times New Roman"/>
          <w:b/>
          <w:color w:val="000000"/>
          <w:sz w:val="28"/>
          <w:szCs w:val="28"/>
        </w:rPr>
        <w:t xml:space="preserve"> </w:t>
      </w:r>
    </w:p>
    <w:p w14:paraId="0000099D" w14:textId="77777777" w:rsidR="00476D24" w:rsidRPr="00845A4A" w:rsidRDefault="00476D24">
      <w:pPr>
        <w:ind w:left="360"/>
        <w:rPr>
          <w:rFonts w:ascii="Times New Roman" w:eastAsia="Times New Roman" w:hAnsi="Times New Roman" w:cs="Times New Roman"/>
        </w:rPr>
      </w:pPr>
    </w:p>
    <w:p w14:paraId="0000099E"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Ground </w:t>
      </w:r>
      <w:r w:rsidRPr="00845A4A">
        <w:rPr>
          <w:rFonts w:ascii="Times New Roman" w:eastAsia="Times New Roman" w:hAnsi="Times New Roman" w:cs="Times New Roman"/>
        </w:rPr>
        <w:t>mounts shall</w:t>
      </w:r>
      <w:r w:rsidRPr="00845A4A">
        <w:rPr>
          <w:rFonts w:ascii="Times New Roman" w:eastAsia="Times New Roman" w:hAnsi="Times New Roman" w:cs="Times New Roman"/>
          <w:color w:val="000000"/>
        </w:rPr>
        <w:t xml:space="preserve"> be designed so that the fixed </w:t>
      </w:r>
      <w:r w:rsidRPr="00845A4A">
        <w:rPr>
          <w:rFonts w:ascii="Times New Roman" w:eastAsia="Times New Roman" w:hAnsi="Times New Roman" w:cs="Times New Roman"/>
        </w:rPr>
        <w:t>structure can withstand</w:t>
      </w:r>
      <w:r w:rsidRPr="00845A4A">
        <w:rPr>
          <w:rFonts w:ascii="Times New Roman" w:eastAsia="Times New Roman" w:hAnsi="Times New Roman" w:cs="Times New Roman"/>
          <w:color w:val="000000"/>
        </w:rPr>
        <w:t xml:space="preserve"> the load of the PV modules with an adequate strength for footing to meet site-specific soil types, snow load/thickness and high wind velocities. PV modules can be mounted in either portrait or landscape orientation, depending on the rack.</w:t>
      </w:r>
    </w:p>
    <w:p w14:paraId="0000099F"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rPr>
      </w:pPr>
    </w:p>
    <w:p w14:paraId="000009A0"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The Contractor shall design the PV arrays’ mounting systems based upon standard industry practice and the manufactures requirement, including the requirements of applicable codes, standards, as well as the specifications provided by the module manufacturer. The supporting structure shall be able to withstand strong wind gusts. The designs for wind velocity withstanding capacity </w:t>
      </w:r>
      <w:proofErr w:type="gramStart"/>
      <w:r w:rsidRPr="00845A4A">
        <w:rPr>
          <w:rFonts w:ascii="Times New Roman" w:eastAsia="Times New Roman" w:hAnsi="Times New Roman" w:cs="Times New Roman"/>
          <w:color w:val="000000"/>
        </w:rPr>
        <w:t>has</w:t>
      </w:r>
      <w:proofErr w:type="gramEnd"/>
      <w:r w:rsidRPr="00845A4A">
        <w:rPr>
          <w:rFonts w:ascii="Times New Roman" w:eastAsia="Times New Roman" w:hAnsi="Times New Roman" w:cs="Times New Roman"/>
          <w:color w:val="000000"/>
        </w:rPr>
        <w:t xml:space="preserve"> to be certified by a recognized Lab/institution/certified engineers and submit the wind loading calculation sheet to the purchaser. </w:t>
      </w:r>
    </w:p>
    <w:p w14:paraId="000009A1"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rPr>
      </w:pPr>
    </w:p>
    <w:p w14:paraId="000009A2"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The mounting structure shall be made of a corrosion-resistant </w:t>
      </w:r>
      <w:r w:rsidRPr="00845A4A">
        <w:rPr>
          <w:rFonts w:ascii="Times New Roman" w:eastAsia="Times New Roman" w:hAnsi="Times New Roman" w:cs="Times New Roman"/>
        </w:rPr>
        <w:t>material</w:t>
      </w:r>
      <w:r w:rsidRPr="00845A4A">
        <w:rPr>
          <w:rFonts w:ascii="Times New Roman" w:eastAsia="Times New Roman" w:hAnsi="Times New Roman" w:cs="Times New Roman"/>
          <w:color w:val="000000"/>
        </w:rPr>
        <w:t xml:space="preserve">, which shall be electrolytically compatible with the structural material used in the frame, its fasters, nuts and bolts. The material for supporting structures of the PV panels </w:t>
      </w:r>
      <w:r w:rsidRPr="00845A4A">
        <w:rPr>
          <w:rFonts w:ascii="Times New Roman" w:eastAsia="Times New Roman" w:hAnsi="Times New Roman" w:cs="Times New Roman"/>
        </w:rPr>
        <w:t>is hot</w:t>
      </w:r>
      <w:r w:rsidRPr="00845A4A">
        <w:rPr>
          <w:rFonts w:ascii="Times New Roman" w:eastAsia="Times New Roman" w:hAnsi="Times New Roman" w:cs="Times New Roman"/>
          <w:color w:val="000000"/>
        </w:rPr>
        <w:t xml:space="preserve"> dip galvanized steel and should resist corrosion.</w:t>
      </w:r>
    </w:p>
    <w:p w14:paraId="000009A3"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rPr>
      </w:pPr>
    </w:p>
    <w:p w14:paraId="000009A4"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Structures shall be supplied complete with all members to be compatible for allowing easy installation. The structures shall be designed for simple mechanical and electrical installation. There shall be no requirement of welding or complex machinery </w:t>
      </w:r>
      <w:r w:rsidRPr="00845A4A">
        <w:rPr>
          <w:rFonts w:ascii="Times New Roman" w:eastAsia="Times New Roman" w:hAnsi="Times New Roman" w:cs="Times New Roman"/>
        </w:rPr>
        <w:t>at the installation</w:t>
      </w:r>
      <w:r w:rsidRPr="00845A4A">
        <w:rPr>
          <w:rFonts w:ascii="Times New Roman" w:eastAsia="Times New Roman" w:hAnsi="Times New Roman" w:cs="Times New Roman"/>
          <w:color w:val="000000"/>
        </w:rPr>
        <w:t xml:space="preserve"> site.</w:t>
      </w:r>
    </w:p>
    <w:p w14:paraId="000009A5"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9A6"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The Contractor shall specify installation details of the PV modules and the support structures with appropriate diagrams and drawings.</w:t>
      </w:r>
    </w:p>
    <w:p w14:paraId="000009A7"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9A8"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Regarding civil structures, the Contractor </w:t>
      </w:r>
      <w:r w:rsidRPr="00845A4A">
        <w:rPr>
          <w:rFonts w:ascii="Times New Roman" w:eastAsia="Times New Roman" w:hAnsi="Times New Roman" w:cs="Times New Roman"/>
        </w:rPr>
        <w:t>needs</w:t>
      </w:r>
      <w:r w:rsidRPr="00845A4A">
        <w:rPr>
          <w:rFonts w:ascii="Times New Roman" w:eastAsia="Times New Roman" w:hAnsi="Times New Roman" w:cs="Times New Roman"/>
          <w:color w:val="000000"/>
        </w:rPr>
        <w:t xml:space="preserve"> to take care of the load bearing capacity of the solar modules and need to arrange suitable structures based on the geographical location </w:t>
      </w:r>
      <w:r w:rsidRPr="00845A4A">
        <w:rPr>
          <w:rFonts w:ascii="Times New Roman" w:eastAsia="Times New Roman" w:hAnsi="Times New Roman" w:cs="Times New Roman"/>
        </w:rPr>
        <w:t>of the selected</w:t>
      </w:r>
      <w:r w:rsidRPr="00845A4A">
        <w:rPr>
          <w:rFonts w:ascii="Times New Roman" w:eastAsia="Times New Roman" w:hAnsi="Times New Roman" w:cs="Times New Roman"/>
          <w:color w:val="000000"/>
        </w:rPr>
        <w:t xml:space="preserve"> site. Shading shall be avoided all over the year (around) from 30 minutes after the sunrise to 30 minutes before sun set and also to allow regular cleaning of the solar modules, they should be easily accessible for personnel (for installation purpose only). </w:t>
      </w:r>
    </w:p>
    <w:p w14:paraId="000009A9"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9AA"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The ground-mounted structure has to be provided with proper fencing with wooden posts for safety </w:t>
      </w:r>
      <w:r w:rsidRPr="00845A4A">
        <w:rPr>
          <w:rFonts w:ascii="Times New Roman" w:eastAsia="Times New Roman" w:hAnsi="Times New Roman" w:cs="Times New Roman"/>
        </w:rPr>
        <w:t>purposes</w:t>
      </w:r>
      <w:r w:rsidRPr="00845A4A">
        <w:rPr>
          <w:rFonts w:ascii="Times New Roman" w:eastAsia="Times New Roman" w:hAnsi="Times New Roman" w:cs="Times New Roman"/>
          <w:color w:val="000000"/>
        </w:rPr>
        <w:t>.</w:t>
      </w:r>
    </w:p>
    <w:p w14:paraId="000009AB"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rPr>
      </w:pPr>
    </w:p>
    <w:p w14:paraId="000009AC"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All drawings and installation details shall be approved by the purchaser prior to installation.</w:t>
      </w:r>
    </w:p>
    <w:p w14:paraId="000009AD"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rPr>
      </w:pPr>
    </w:p>
    <w:p w14:paraId="000009AE" w14:textId="77777777" w:rsidR="00476D24" w:rsidRPr="00845A4A" w:rsidRDefault="009B64E2" w:rsidP="004727B7">
      <w:pPr>
        <w:pStyle w:val="Heading2"/>
        <w:numPr>
          <w:ilvl w:val="0"/>
          <w:numId w:val="77"/>
        </w:numPr>
        <w:rPr>
          <w:rFonts w:ascii="Times New Roman" w:eastAsia="Times New Roman" w:hAnsi="Times New Roman" w:cs="Times New Roman"/>
          <w:b/>
        </w:rPr>
      </w:pPr>
      <w:bookmarkStart w:id="107" w:name="_Toc138084400"/>
      <w:r w:rsidRPr="00845A4A">
        <w:rPr>
          <w:rFonts w:ascii="Times New Roman" w:eastAsia="Times New Roman" w:hAnsi="Times New Roman" w:cs="Times New Roman"/>
          <w:b/>
          <w:color w:val="000000"/>
        </w:rPr>
        <w:t>Off-grid Inverter</w:t>
      </w:r>
      <w:bookmarkEnd w:id="107"/>
    </w:p>
    <w:p w14:paraId="000009AF" w14:textId="77777777" w:rsidR="00476D24" w:rsidRPr="00845A4A" w:rsidRDefault="00476D24">
      <w:pPr>
        <w:ind w:left="360"/>
        <w:rPr>
          <w:rFonts w:ascii="Times New Roman" w:eastAsia="Times New Roman" w:hAnsi="Times New Roman" w:cs="Times New Roman"/>
        </w:rPr>
      </w:pPr>
    </w:p>
    <w:p w14:paraId="000009B0" w14:textId="7F976A28"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All-in-one solar inverter with pure sine wave output. The off-grid inverter combines the function of battery charging, solar charging and power inverter into one unit. 48Vdc off-grid inverter should designed for a wide range of operating temperatures from </w:t>
      </w:r>
      <m:oMath>
        <m:r>
          <m:rPr>
            <m:sty m:val="p"/>
          </m:rPr>
          <w:rPr>
            <w:rFonts w:ascii="Cambria Math" w:eastAsia="Cambria Math" w:hAnsi="Cambria Math" w:cs="Cambria Math"/>
            <w:color w:val="000000"/>
          </w:rPr>
          <m:t>-20</m:t>
        </m:r>
        <m:r>
          <m:rPr>
            <m:sty m:val="p"/>
          </m:rPr>
          <w:rPr>
            <w:rFonts w:ascii="Cambria Math" w:eastAsia="Cambria Math" w:hAnsi="Cambria Math" w:cs="Cambria Math"/>
          </w:rPr>
          <m:t>°C  to+55°C</m:t>
        </m:r>
      </m:oMath>
      <w:r w:rsidRPr="00845A4A">
        <w:rPr>
          <w:rFonts w:ascii="Times New Roman" w:eastAsia="Times New Roman" w:hAnsi="Times New Roman" w:cs="Times New Roman"/>
          <w:color w:val="000000"/>
        </w:rPr>
        <w:t xml:space="preserve"> and also come </w:t>
      </w:r>
      <w:r w:rsidRPr="00845A4A">
        <w:rPr>
          <w:rFonts w:ascii="Times New Roman" w:eastAsia="Times New Roman" w:hAnsi="Times New Roman" w:cs="Times New Roman"/>
        </w:rPr>
        <w:t>with a built-in MPPT</w:t>
      </w:r>
      <w:r w:rsidRPr="00845A4A">
        <w:rPr>
          <w:rFonts w:ascii="Times New Roman" w:eastAsia="Times New Roman" w:hAnsi="Times New Roman" w:cs="Times New Roman"/>
          <w:color w:val="000000"/>
        </w:rPr>
        <w:t xml:space="preserve"> </w:t>
      </w:r>
      <w:r w:rsidRPr="00845A4A">
        <w:rPr>
          <w:rFonts w:ascii="Times New Roman" w:eastAsia="Times New Roman" w:hAnsi="Times New Roman" w:cs="Times New Roman"/>
          <w:color w:val="000000"/>
        </w:rPr>
        <w:lastRenderedPageBreak/>
        <w:t xml:space="preserve">charger controller and selectable charging current based on the applications and compatible with lithium-iron phosphate (LiFEPO4) </w:t>
      </w:r>
      <w:r w:rsidRPr="00845A4A">
        <w:rPr>
          <w:rFonts w:ascii="Times New Roman" w:eastAsia="Times New Roman" w:hAnsi="Times New Roman" w:cs="Times New Roman"/>
        </w:rPr>
        <w:t>batteries</w:t>
      </w:r>
      <w:r w:rsidRPr="00845A4A">
        <w:rPr>
          <w:rFonts w:ascii="Times New Roman" w:eastAsia="Times New Roman" w:hAnsi="Times New Roman" w:cs="Times New Roman"/>
          <w:color w:val="000000"/>
        </w:rPr>
        <w:t xml:space="preserve">.  </w:t>
      </w:r>
    </w:p>
    <w:p w14:paraId="000009B1"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9B2"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The inverter shall have the provision for GSM communication link.</w:t>
      </w:r>
    </w:p>
    <w:p w14:paraId="000009B3"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9B4"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Common Technical Specification:</w:t>
      </w:r>
    </w:p>
    <w:p w14:paraId="000009B5"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br/>
        <w:t>Control Type</w:t>
      </w:r>
      <w:r w:rsidRPr="00845A4A">
        <w:rPr>
          <w:rFonts w:ascii="Times New Roman" w:eastAsia="Times New Roman" w:hAnsi="Times New Roman" w:cs="Times New Roman"/>
          <w:color w:val="000000"/>
        </w:rPr>
        <w:tab/>
      </w:r>
      <w:r w:rsidRPr="00845A4A">
        <w:rPr>
          <w:rFonts w:ascii="Times New Roman" w:eastAsia="Times New Roman" w:hAnsi="Times New Roman" w:cs="Times New Roman"/>
          <w:color w:val="000000"/>
        </w:rPr>
        <w:tab/>
      </w:r>
      <w:r w:rsidRPr="00845A4A">
        <w:rPr>
          <w:rFonts w:ascii="Times New Roman" w:eastAsia="Times New Roman" w:hAnsi="Times New Roman" w:cs="Times New Roman"/>
          <w:color w:val="000000"/>
        </w:rPr>
        <w:tab/>
        <w:t xml:space="preserve">: min. 3.6kW off-grid inverter, Voltage source, microprocessor </w:t>
      </w:r>
    </w:p>
    <w:p w14:paraId="000009B6" w14:textId="77777777" w:rsidR="00476D24" w:rsidRPr="00845A4A" w:rsidRDefault="009B64E2">
      <w:pPr>
        <w:pBdr>
          <w:top w:val="nil"/>
          <w:left w:val="nil"/>
          <w:bottom w:val="nil"/>
          <w:right w:val="nil"/>
          <w:between w:val="nil"/>
        </w:pBdr>
        <w:ind w:left="2160" w:firstLine="720"/>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   assisted, output regulation </w:t>
      </w:r>
    </w:p>
    <w:p w14:paraId="000009B7"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Output voltage</w:t>
      </w:r>
      <w:r w:rsidRPr="00845A4A">
        <w:rPr>
          <w:rFonts w:ascii="Times New Roman" w:eastAsia="Times New Roman" w:hAnsi="Times New Roman" w:cs="Times New Roman"/>
          <w:color w:val="000000"/>
        </w:rPr>
        <w:tab/>
      </w:r>
      <w:r w:rsidRPr="00845A4A">
        <w:rPr>
          <w:rFonts w:ascii="Times New Roman" w:eastAsia="Times New Roman" w:hAnsi="Times New Roman" w:cs="Times New Roman"/>
          <w:color w:val="000000"/>
        </w:rPr>
        <w:tab/>
      </w:r>
      <w:r w:rsidRPr="00845A4A">
        <w:rPr>
          <w:rFonts w:ascii="Times New Roman" w:eastAsia="Times New Roman" w:hAnsi="Times New Roman" w:cs="Times New Roman"/>
          <w:color w:val="000000"/>
        </w:rPr>
        <w:tab/>
        <w:t xml:space="preserve">:  single phase, 230Vac </w:t>
      </w:r>
      <w:r w:rsidRPr="00845A4A">
        <w:rPr>
          <w:rFonts w:ascii="Times New Roman" w:eastAsia="Times New Roman" w:hAnsi="Times New Roman" w:cs="Times New Roman"/>
          <w:color w:val="000000"/>
        </w:rPr>
        <w:br/>
        <w:t>Frequency</w:t>
      </w:r>
      <w:r w:rsidRPr="00845A4A">
        <w:rPr>
          <w:rFonts w:ascii="Times New Roman" w:eastAsia="Times New Roman" w:hAnsi="Times New Roman" w:cs="Times New Roman"/>
          <w:color w:val="000000"/>
        </w:rPr>
        <w:tab/>
      </w:r>
      <w:r w:rsidRPr="00845A4A">
        <w:rPr>
          <w:rFonts w:ascii="Times New Roman" w:eastAsia="Times New Roman" w:hAnsi="Times New Roman" w:cs="Times New Roman"/>
          <w:color w:val="000000"/>
        </w:rPr>
        <w:tab/>
      </w:r>
      <w:r w:rsidRPr="00845A4A">
        <w:rPr>
          <w:rFonts w:ascii="Times New Roman" w:eastAsia="Times New Roman" w:hAnsi="Times New Roman" w:cs="Times New Roman"/>
          <w:color w:val="000000"/>
        </w:rPr>
        <w:tab/>
        <w:t>: 50 Hz (±2%)</w:t>
      </w:r>
    </w:p>
    <w:p w14:paraId="000009B8"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Reactive Power</w:t>
      </w:r>
      <w:r w:rsidRPr="00845A4A">
        <w:rPr>
          <w:rFonts w:ascii="Times New Roman" w:eastAsia="Times New Roman" w:hAnsi="Times New Roman" w:cs="Times New Roman"/>
          <w:color w:val="000000"/>
        </w:rPr>
        <w:tab/>
      </w:r>
      <w:r w:rsidRPr="00845A4A">
        <w:rPr>
          <w:rFonts w:ascii="Times New Roman" w:eastAsia="Times New Roman" w:hAnsi="Times New Roman" w:cs="Times New Roman"/>
          <w:color w:val="000000"/>
        </w:rPr>
        <w:tab/>
        <w:t>: 0.95 inductive to 0.95 capacitive</w:t>
      </w:r>
      <w:r w:rsidRPr="00845A4A">
        <w:rPr>
          <w:rFonts w:ascii="Times New Roman" w:eastAsia="Times New Roman" w:hAnsi="Times New Roman" w:cs="Times New Roman"/>
          <w:color w:val="000000"/>
        </w:rPr>
        <w:br/>
        <w:t>DC link voltage range</w:t>
      </w:r>
      <w:r w:rsidRPr="00845A4A">
        <w:rPr>
          <w:rFonts w:ascii="Times New Roman" w:eastAsia="Times New Roman" w:hAnsi="Times New Roman" w:cs="Times New Roman"/>
          <w:color w:val="000000"/>
        </w:rPr>
        <w:tab/>
      </w:r>
      <w:r w:rsidRPr="00845A4A">
        <w:rPr>
          <w:rFonts w:ascii="Times New Roman" w:eastAsia="Times New Roman" w:hAnsi="Times New Roman" w:cs="Times New Roman"/>
          <w:color w:val="000000"/>
        </w:rPr>
        <w:tab/>
        <w:t>: 40-60V</w:t>
      </w:r>
      <w:r w:rsidRPr="00845A4A">
        <w:rPr>
          <w:rFonts w:ascii="Times New Roman" w:eastAsia="Times New Roman" w:hAnsi="Times New Roman" w:cs="Times New Roman"/>
          <w:color w:val="000000"/>
        </w:rPr>
        <w:br/>
        <w:t>Total Harmonic Distortion</w:t>
      </w:r>
      <w:r w:rsidRPr="00845A4A">
        <w:rPr>
          <w:rFonts w:ascii="Times New Roman" w:eastAsia="Times New Roman" w:hAnsi="Times New Roman" w:cs="Times New Roman"/>
          <w:color w:val="000000"/>
        </w:rPr>
        <w:tab/>
        <w:t>: less than 3 or 4% at maximum power output</w:t>
      </w:r>
    </w:p>
    <w:p w14:paraId="000009B9"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(THD)</w:t>
      </w:r>
    </w:p>
    <w:p w14:paraId="000009BA"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Inverter efficiency</w:t>
      </w:r>
      <w:r w:rsidRPr="00845A4A">
        <w:rPr>
          <w:rFonts w:ascii="Times New Roman" w:eastAsia="Times New Roman" w:hAnsi="Times New Roman" w:cs="Times New Roman"/>
          <w:color w:val="000000"/>
        </w:rPr>
        <w:tab/>
      </w:r>
      <w:r w:rsidRPr="00845A4A">
        <w:rPr>
          <w:rFonts w:ascii="Times New Roman" w:eastAsia="Times New Roman" w:hAnsi="Times New Roman" w:cs="Times New Roman"/>
          <w:color w:val="000000"/>
        </w:rPr>
        <w:tab/>
        <w:t>: 98% and above at full load</w:t>
      </w:r>
      <w:r w:rsidRPr="00845A4A">
        <w:rPr>
          <w:rFonts w:ascii="Times New Roman" w:eastAsia="Times New Roman" w:hAnsi="Times New Roman" w:cs="Times New Roman"/>
          <w:color w:val="000000"/>
        </w:rPr>
        <w:br/>
        <w:t>Power Control</w:t>
      </w:r>
      <w:r w:rsidRPr="00845A4A">
        <w:rPr>
          <w:rFonts w:ascii="Times New Roman" w:eastAsia="Times New Roman" w:hAnsi="Times New Roman" w:cs="Times New Roman"/>
          <w:color w:val="000000"/>
        </w:rPr>
        <w:tab/>
      </w:r>
      <w:r w:rsidRPr="00845A4A">
        <w:rPr>
          <w:rFonts w:ascii="Times New Roman" w:eastAsia="Times New Roman" w:hAnsi="Times New Roman" w:cs="Times New Roman"/>
          <w:color w:val="000000"/>
        </w:rPr>
        <w:tab/>
      </w:r>
      <w:r w:rsidRPr="00845A4A">
        <w:rPr>
          <w:rFonts w:ascii="Times New Roman" w:eastAsia="Times New Roman" w:hAnsi="Times New Roman" w:cs="Times New Roman"/>
          <w:color w:val="000000"/>
        </w:rPr>
        <w:tab/>
        <w:t>: MPPT</w:t>
      </w:r>
    </w:p>
    <w:p w14:paraId="000009BB"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Overloading capacity</w:t>
      </w:r>
      <w:r w:rsidRPr="00845A4A">
        <w:rPr>
          <w:rFonts w:ascii="Times New Roman" w:eastAsia="Times New Roman" w:hAnsi="Times New Roman" w:cs="Times New Roman"/>
          <w:color w:val="000000"/>
        </w:rPr>
        <w:tab/>
      </w:r>
      <w:r w:rsidRPr="00845A4A">
        <w:rPr>
          <w:rFonts w:ascii="Times New Roman" w:eastAsia="Times New Roman" w:hAnsi="Times New Roman" w:cs="Times New Roman"/>
          <w:color w:val="000000"/>
        </w:rPr>
        <w:tab/>
        <w:t>:at least 120%</w:t>
      </w:r>
      <w:r w:rsidRPr="00845A4A">
        <w:rPr>
          <w:rFonts w:ascii="Times New Roman" w:eastAsia="Times New Roman" w:hAnsi="Times New Roman" w:cs="Times New Roman"/>
          <w:color w:val="000000"/>
        </w:rPr>
        <w:br/>
        <w:t>Protection degree</w:t>
      </w:r>
      <w:r w:rsidRPr="00845A4A">
        <w:rPr>
          <w:rFonts w:ascii="Times New Roman" w:eastAsia="Times New Roman" w:hAnsi="Times New Roman" w:cs="Times New Roman"/>
          <w:color w:val="000000"/>
        </w:rPr>
        <w:tab/>
      </w:r>
      <w:r w:rsidRPr="00845A4A">
        <w:rPr>
          <w:rFonts w:ascii="Times New Roman" w:eastAsia="Times New Roman" w:hAnsi="Times New Roman" w:cs="Times New Roman"/>
          <w:color w:val="000000"/>
        </w:rPr>
        <w:tab/>
        <w:t>: IP65 or better</w:t>
      </w:r>
    </w:p>
    <w:p w14:paraId="000009BC"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9BD"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The inverter shall include appropriate self-protective and self-diagnostic features to protect itself and the PV array from damage in the event of inverter component failure or from parameters beyond the inverter’s safe operating range due to internal or external causes. The self-protective features shall not allow signals from the inverter front panel to cause the inverter to be operated in a manner which may be unsafe or damaging. Faults due to malfunctioning within the inverter, including commutation failure, shall be cleared by the inverter protective devices. </w:t>
      </w:r>
    </w:p>
    <w:p w14:paraId="000009BE"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9BF"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The Contractor shall submit the assumptions, factors taken into consideration and calculations for the inverters and array sizing for approval by the Purchaser.</w:t>
      </w:r>
    </w:p>
    <w:p w14:paraId="000009C0"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9C1"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The Contractor shall provide a warranty of at least 10 years on inverters used in this project.</w:t>
      </w:r>
    </w:p>
    <w:p w14:paraId="000009C2"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9C3" w14:textId="77777777" w:rsidR="00476D24" w:rsidRPr="00845A4A" w:rsidRDefault="009B64E2" w:rsidP="004727B7">
      <w:pPr>
        <w:pStyle w:val="Heading2"/>
        <w:numPr>
          <w:ilvl w:val="0"/>
          <w:numId w:val="77"/>
        </w:numPr>
        <w:rPr>
          <w:rFonts w:ascii="Times New Roman" w:eastAsia="Times New Roman" w:hAnsi="Times New Roman" w:cs="Times New Roman"/>
          <w:b/>
        </w:rPr>
      </w:pPr>
      <w:bookmarkStart w:id="108" w:name="_Toc138084401"/>
      <w:r w:rsidRPr="00845A4A">
        <w:rPr>
          <w:rFonts w:ascii="Times New Roman" w:eastAsia="Times New Roman" w:hAnsi="Times New Roman" w:cs="Times New Roman"/>
          <w:b/>
          <w:color w:val="000000"/>
        </w:rPr>
        <w:t>Maximum Power Point Tracker (MPPT)</w:t>
      </w:r>
      <w:bookmarkEnd w:id="108"/>
      <w:r w:rsidRPr="00845A4A">
        <w:rPr>
          <w:rFonts w:ascii="Times New Roman" w:eastAsia="Times New Roman" w:hAnsi="Times New Roman" w:cs="Times New Roman"/>
          <w:b/>
        </w:rPr>
        <w:t xml:space="preserve"> </w:t>
      </w:r>
    </w:p>
    <w:p w14:paraId="000009C4"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b/>
          <w:color w:val="000000"/>
        </w:rPr>
      </w:pPr>
    </w:p>
    <w:p w14:paraId="000009C5"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Maximum power point tracker shall be integrated in the Inverter to </w:t>
      </w:r>
      <w:r w:rsidRPr="00845A4A">
        <w:rPr>
          <w:rFonts w:ascii="Times New Roman" w:eastAsia="Times New Roman" w:hAnsi="Times New Roman" w:cs="Times New Roman"/>
        </w:rPr>
        <w:t>maximise</w:t>
      </w:r>
      <w:r w:rsidRPr="00845A4A">
        <w:rPr>
          <w:rFonts w:ascii="Times New Roman" w:eastAsia="Times New Roman" w:hAnsi="Times New Roman" w:cs="Times New Roman"/>
          <w:color w:val="000000"/>
        </w:rPr>
        <w:t xml:space="preserve"> energy drawn from the array. The MPPT should be microprocessor based to </w:t>
      </w:r>
      <w:r w:rsidRPr="00845A4A">
        <w:rPr>
          <w:rFonts w:ascii="Times New Roman" w:eastAsia="Times New Roman" w:hAnsi="Times New Roman" w:cs="Times New Roman"/>
        </w:rPr>
        <w:t>minimise</w:t>
      </w:r>
      <w:r w:rsidRPr="00845A4A">
        <w:rPr>
          <w:rFonts w:ascii="Times New Roman" w:eastAsia="Times New Roman" w:hAnsi="Times New Roman" w:cs="Times New Roman"/>
          <w:color w:val="000000"/>
        </w:rPr>
        <w:t xml:space="preserve"> power losses. The details </w:t>
      </w:r>
      <w:r w:rsidRPr="00845A4A">
        <w:rPr>
          <w:rFonts w:ascii="Times New Roman" w:eastAsia="Times New Roman" w:hAnsi="Times New Roman" w:cs="Times New Roman"/>
        </w:rPr>
        <w:t>of the working</w:t>
      </w:r>
      <w:r w:rsidRPr="00845A4A">
        <w:rPr>
          <w:rFonts w:ascii="Times New Roman" w:eastAsia="Times New Roman" w:hAnsi="Times New Roman" w:cs="Times New Roman"/>
          <w:color w:val="000000"/>
        </w:rPr>
        <w:t xml:space="preserve"> mechanism of MPPT shall be mentioned. </w:t>
      </w:r>
    </w:p>
    <w:p w14:paraId="000009C6"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9C7" w14:textId="77777777" w:rsidR="00476D24" w:rsidRPr="00845A4A" w:rsidRDefault="009B64E2" w:rsidP="004727B7">
      <w:pPr>
        <w:pStyle w:val="Heading2"/>
        <w:numPr>
          <w:ilvl w:val="0"/>
          <w:numId w:val="77"/>
        </w:numPr>
        <w:rPr>
          <w:rFonts w:ascii="Times New Roman" w:eastAsia="Times New Roman" w:hAnsi="Times New Roman" w:cs="Times New Roman"/>
          <w:b/>
        </w:rPr>
      </w:pPr>
      <w:r w:rsidRPr="00845A4A">
        <w:rPr>
          <w:rFonts w:ascii="Times New Roman" w:eastAsia="Times New Roman" w:hAnsi="Times New Roman" w:cs="Times New Roman"/>
          <w:b/>
          <w:color w:val="000000"/>
        </w:rPr>
        <w:tab/>
      </w:r>
      <w:bookmarkStart w:id="109" w:name="_Toc138084402"/>
      <w:r w:rsidRPr="00845A4A">
        <w:rPr>
          <w:rFonts w:ascii="Times New Roman" w:eastAsia="Times New Roman" w:hAnsi="Times New Roman" w:cs="Times New Roman"/>
          <w:b/>
          <w:color w:val="000000"/>
        </w:rPr>
        <w:t>Array Junction Box</w:t>
      </w:r>
      <w:bookmarkEnd w:id="109"/>
    </w:p>
    <w:p w14:paraId="000009C8"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b/>
          <w:color w:val="000000"/>
        </w:rPr>
      </w:pPr>
    </w:p>
    <w:p w14:paraId="000009C9"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The junction boxes are to be provided in the PV array for termination of connecting cables. The Junction Boxes (JBs) shall be made of GRP/FRP/Powder Coated </w:t>
      </w:r>
      <w:r w:rsidRPr="00845A4A">
        <w:rPr>
          <w:rFonts w:ascii="Times New Roman" w:eastAsia="Times New Roman" w:hAnsi="Times New Roman" w:cs="Times New Roman"/>
        </w:rPr>
        <w:t>aluminium</w:t>
      </w:r>
      <w:r w:rsidRPr="00845A4A">
        <w:rPr>
          <w:rFonts w:ascii="Times New Roman" w:eastAsia="Times New Roman" w:hAnsi="Times New Roman" w:cs="Times New Roman"/>
          <w:color w:val="000000"/>
        </w:rPr>
        <w:t xml:space="preserve">/cast </w:t>
      </w:r>
      <w:r w:rsidRPr="00845A4A">
        <w:rPr>
          <w:rFonts w:ascii="Times New Roman" w:eastAsia="Times New Roman" w:hAnsi="Times New Roman" w:cs="Times New Roman"/>
        </w:rPr>
        <w:t>aluminium</w:t>
      </w:r>
      <w:r w:rsidRPr="00845A4A">
        <w:rPr>
          <w:rFonts w:ascii="Times New Roman" w:eastAsia="Times New Roman" w:hAnsi="Times New Roman" w:cs="Times New Roman"/>
          <w:color w:val="000000"/>
        </w:rPr>
        <w:t xml:space="preserve"> alloy with full dust, water &amp; vermin proof arrangement. All wires/cables must be terminated through cable lugs. The JBs shall be such that input &amp; output termination can be made through suitable cable glands. Suitable markings shall be provided on the bus-bars for easy identification and cable ferrules will be fitted at the cable termination points for identification.</w:t>
      </w:r>
    </w:p>
    <w:p w14:paraId="000009CA"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9CB"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Copper bus bars/terminal blocks housed in the junction box with suitable termination threads Conforming to IP 65 or better standard and IEC 62208 Hinged door with EPDM rubber gasket to prevent water entry, Single/double compression cable glands should be provided. </w:t>
      </w:r>
    </w:p>
    <w:p w14:paraId="000009CC"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9CD"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Polyamide glands and MC4 Connectors may also be provided. The rating of the junction box shall be suitable with adequate safety factor to interconnect the Solar PV array. </w:t>
      </w:r>
    </w:p>
    <w:p w14:paraId="000009CE"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9CF"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lastRenderedPageBreak/>
        <w:t xml:space="preserve">Suitable markings shall be provided on the bus bar for easy identification and the cable ferrules must be fitted at the cable termination points for identification. </w:t>
      </w:r>
    </w:p>
    <w:p w14:paraId="000009D0"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9D1"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Junction boxes shall be mounted on the MMS such that they are easily accessible and are protected from direct sunlight and harsh weather. </w:t>
      </w:r>
    </w:p>
    <w:p w14:paraId="000009D2" w14:textId="77777777" w:rsidR="00476D24" w:rsidRPr="00845A4A" w:rsidRDefault="00476D24">
      <w:pPr>
        <w:pBdr>
          <w:top w:val="nil"/>
          <w:left w:val="nil"/>
          <w:bottom w:val="nil"/>
          <w:right w:val="nil"/>
          <w:between w:val="nil"/>
        </w:pBdr>
        <w:rPr>
          <w:rFonts w:ascii="Times New Roman" w:eastAsia="Times New Roman" w:hAnsi="Times New Roman" w:cs="Times New Roman"/>
          <w:b/>
          <w:color w:val="000000"/>
        </w:rPr>
      </w:pPr>
    </w:p>
    <w:p w14:paraId="000009D3" w14:textId="77777777" w:rsidR="00476D24" w:rsidRPr="00845A4A" w:rsidRDefault="009B64E2" w:rsidP="004727B7">
      <w:pPr>
        <w:pStyle w:val="Heading2"/>
        <w:numPr>
          <w:ilvl w:val="0"/>
          <w:numId w:val="77"/>
        </w:numPr>
        <w:rPr>
          <w:rFonts w:ascii="Times New Roman" w:eastAsia="Times New Roman" w:hAnsi="Times New Roman" w:cs="Times New Roman"/>
          <w:b/>
        </w:rPr>
      </w:pPr>
      <w:bookmarkStart w:id="110" w:name="_Toc138084403"/>
      <w:r w:rsidRPr="00845A4A">
        <w:rPr>
          <w:rFonts w:ascii="Times New Roman" w:eastAsia="Times New Roman" w:hAnsi="Times New Roman" w:cs="Times New Roman"/>
          <w:b/>
          <w:color w:val="000000"/>
        </w:rPr>
        <w:t>DC Distribution Box (DCDB)</w:t>
      </w:r>
      <w:bookmarkEnd w:id="110"/>
    </w:p>
    <w:p w14:paraId="000009D4" w14:textId="77777777" w:rsidR="00476D24" w:rsidRPr="00845A4A" w:rsidRDefault="009B64E2" w:rsidP="004727B7">
      <w:pPr>
        <w:pStyle w:val="Heading2"/>
        <w:numPr>
          <w:ilvl w:val="1"/>
          <w:numId w:val="69"/>
        </w:numPr>
        <w:ind w:left="360"/>
        <w:rPr>
          <w:rFonts w:ascii="Times New Roman" w:eastAsia="Times New Roman" w:hAnsi="Times New Roman" w:cs="Times New Roman"/>
          <w:b/>
          <w:color w:val="000000"/>
        </w:rPr>
      </w:pPr>
      <w:r w:rsidRPr="00845A4A">
        <w:rPr>
          <w:rFonts w:ascii="Times New Roman" w:eastAsia="Times New Roman" w:hAnsi="Times New Roman" w:cs="Times New Roman"/>
          <w:b/>
          <w:color w:val="000000"/>
        </w:rPr>
        <w:t xml:space="preserve"> </w:t>
      </w:r>
    </w:p>
    <w:p w14:paraId="000009D5"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DC Distribution Box are to be provided to receive the DC output from the PV array field. </w:t>
      </w:r>
    </w:p>
    <w:p w14:paraId="000009D6"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9D7"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DCDBs shall be dust &amp; vermin proof conf</w:t>
      </w:r>
      <w:r w:rsidRPr="00845A4A">
        <w:rPr>
          <w:rFonts w:ascii="Times New Roman" w:eastAsia="Times New Roman" w:hAnsi="Times New Roman" w:cs="Times New Roman"/>
        </w:rPr>
        <w:t>o</w:t>
      </w:r>
      <w:r w:rsidRPr="00845A4A">
        <w:rPr>
          <w:rFonts w:ascii="Times New Roman" w:eastAsia="Times New Roman" w:hAnsi="Times New Roman" w:cs="Times New Roman"/>
          <w:color w:val="000000"/>
        </w:rPr>
        <w:t xml:space="preserve">rm having IP 65 or better protection, as per site conditions. </w:t>
      </w:r>
    </w:p>
    <w:p w14:paraId="000009D8"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9D9"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The bus bars are made of EC grade copper of required size. Suitable capacity MCBs shall be provided for controlling the DC power output to the inverter along with necessary surge arrestors. MCB shall be used for suitable current ratings.</w:t>
      </w:r>
    </w:p>
    <w:p w14:paraId="000009DA"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9DB" w14:textId="77777777" w:rsidR="00476D24" w:rsidRPr="00845A4A" w:rsidRDefault="009B64E2" w:rsidP="004727B7">
      <w:pPr>
        <w:pStyle w:val="Heading2"/>
        <w:numPr>
          <w:ilvl w:val="0"/>
          <w:numId w:val="77"/>
        </w:numPr>
        <w:rPr>
          <w:rFonts w:ascii="Times New Roman" w:eastAsia="Times New Roman" w:hAnsi="Times New Roman" w:cs="Times New Roman"/>
          <w:b/>
        </w:rPr>
      </w:pPr>
      <w:bookmarkStart w:id="111" w:name="_Toc138084404"/>
      <w:r w:rsidRPr="00845A4A">
        <w:rPr>
          <w:rFonts w:ascii="Times New Roman" w:eastAsia="Times New Roman" w:hAnsi="Times New Roman" w:cs="Times New Roman"/>
          <w:b/>
          <w:color w:val="000000"/>
        </w:rPr>
        <w:t>AC Distribution Box (ACDB)</w:t>
      </w:r>
      <w:bookmarkEnd w:id="111"/>
      <w:r w:rsidRPr="00845A4A">
        <w:rPr>
          <w:rFonts w:ascii="Times New Roman" w:eastAsia="Times New Roman" w:hAnsi="Times New Roman" w:cs="Times New Roman"/>
          <w:b/>
          <w:color w:val="000000"/>
        </w:rPr>
        <w:t xml:space="preserve"> </w:t>
      </w:r>
    </w:p>
    <w:p w14:paraId="000009DC"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rPr>
      </w:pPr>
    </w:p>
    <w:p w14:paraId="000009DD"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AC Distribution Panel Board (DPB) shall control the AC power from inverter, and should have necessary surge arrestors, if required.  </w:t>
      </w:r>
    </w:p>
    <w:p w14:paraId="000009DE"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rPr>
      </w:pPr>
    </w:p>
    <w:p w14:paraId="000009DF"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All switches and the circuit breakers, connectors should conform to IEC 60947:2019, part I, II and III/ IS 60947 part I, II and III. </w:t>
      </w:r>
    </w:p>
    <w:p w14:paraId="000009E0"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rPr>
      </w:pPr>
    </w:p>
    <w:p w14:paraId="000009E1"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All the Panel’s shall be metal clad, totally enclosed, rigid, floor mounted, air -insulated, cubical type suitable for operation on 1-φ, 230 volts, 50 Hz (or voltage levels as per ERA regulations). </w:t>
      </w:r>
    </w:p>
    <w:p w14:paraId="000009E2"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rPr>
      </w:pPr>
    </w:p>
    <w:p w14:paraId="000009E3"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The panels shall be designed for minimum expected ambient temperature of </w:t>
      </w:r>
      <w:r w:rsidRPr="00845A4A">
        <w:rPr>
          <w:rFonts w:ascii="Symbol" w:eastAsia="Symbol" w:hAnsi="Symbol" w:cs="Symbol"/>
          <w:color w:val="000000"/>
        </w:rPr>
        <w:t></w:t>
      </w:r>
      <w:r w:rsidRPr="00845A4A">
        <w:rPr>
          <w:rFonts w:ascii="Times New Roman" w:eastAsia="Times New Roman" w:hAnsi="Times New Roman" w:cs="Times New Roman"/>
          <w:color w:val="000000"/>
        </w:rPr>
        <w:t xml:space="preserve">20 degree Celsius, 100 percent humidity and dusty weather. </w:t>
      </w:r>
    </w:p>
    <w:p w14:paraId="000009E4"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rPr>
      </w:pPr>
    </w:p>
    <w:p w14:paraId="000009E5"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All indoor panels will have protection of IP 54 or better, as per site conditions. All outdoor panels will have protection of IP 65 or better, as per site conditions. </w:t>
      </w:r>
    </w:p>
    <w:p w14:paraId="000009E6"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rPr>
      </w:pPr>
    </w:p>
    <w:p w14:paraId="000009E7"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Should conform to safety regulations of the Electricity Regulator </w:t>
      </w:r>
      <w:proofErr w:type="gramStart"/>
      <w:r w:rsidRPr="00845A4A">
        <w:rPr>
          <w:rFonts w:ascii="Times New Roman" w:eastAsia="Times New Roman" w:hAnsi="Times New Roman" w:cs="Times New Roman"/>
          <w:color w:val="000000"/>
        </w:rPr>
        <w:t>Authority  (</w:t>
      </w:r>
      <w:proofErr w:type="gramEnd"/>
      <w:r w:rsidRPr="00845A4A">
        <w:rPr>
          <w:rFonts w:ascii="Times New Roman" w:eastAsia="Times New Roman" w:hAnsi="Times New Roman" w:cs="Times New Roman"/>
          <w:color w:val="000000"/>
        </w:rPr>
        <w:t xml:space="preserve">till last amendment). </w:t>
      </w:r>
    </w:p>
    <w:p w14:paraId="000009E8"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rPr>
      </w:pPr>
    </w:p>
    <w:p w14:paraId="000009E9"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All the 415 or 230 volts (or voltage levels as per regulations of the ERA) AC devices/equipment like bus support insulators, circuit breakers, SPDs, Voltage Transformers (VTs) etc., mounted inside the switchgear shall be suitable for continuous operation and satisfactory performance under the following supply conditions. </w:t>
      </w:r>
    </w:p>
    <w:p w14:paraId="000009EA" w14:textId="77777777" w:rsidR="00476D24" w:rsidRPr="00845A4A" w:rsidRDefault="00476D24">
      <w:pPr>
        <w:pBdr>
          <w:top w:val="nil"/>
          <w:left w:val="nil"/>
          <w:bottom w:val="nil"/>
          <w:right w:val="nil"/>
          <w:between w:val="nil"/>
        </w:pBdr>
        <w:ind w:firstLine="720"/>
        <w:jc w:val="both"/>
        <w:rPr>
          <w:rFonts w:ascii="Times New Roman" w:eastAsia="Times New Roman" w:hAnsi="Times New Roman" w:cs="Times New Roman"/>
          <w:color w:val="000000"/>
        </w:rPr>
      </w:pPr>
    </w:p>
    <w:p w14:paraId="000009EB" w14:textId="77777777" w:rsidR="00476D24" w:rsidRPr="00845A4A" w:rsidRDefault="009B64E2">
      <w:pPr>
        <w:pBdr>
          <w:top w:val="nil"/>
          <w:left w:val="nil"/>
          <w:bottom w:val="nil"/>
          <w:right w:val="nil"/>
          <w:between w:val="nil"/>
        </w:pBdr>
        <w:ind w:firstLine="720"/>
        <w:jc w:val="both"/>
        <w:rPr>
          <w:rFonts w:ascii="Times New Roman" w:eastAsia="Times New Roman" w:hAnsi="Times New Roman" w:cs="Times New Roman"/>
          <w:color w:val="000000"/>
        </w:rPr>
      </w:pPr>
      <w:proofErr w:type="spellStart"/>
      <w:r w:rsidRPr="00845A4A">
        <w:rPr>
          <w:rFonts w:ascii="Times New Roman" w:eastAsia="Times New Roman" w:hAnsi="Times New Roman" w:cs="Times New Roman"/>
          <w:color w:val="000000"/>
        </w:rPr>
        <w:t>i</w:t>
      </w:r>
      <w:proofErr w:type="spellEnd"/>
      <w:r w:rsidRPr="00845A4A">
        <w:rPr>
          <w:rFonts w:ascii="Times New Roman" w:eastAsia="Times New Roman" w:hAnsi="Times New Roman" w:cs="Times New Roman"/>
          <w:color w:val="000000"/>
        </w:rPr>
        <w:t>.</w:t>
      </w:r>
      <w:r w:rsidRPr="00845A4A">
        <w:rPr>
          <w:rFonts w:ascii="Times New Roman" w:eastAsia="Times New Roman" w:hAnsi="Times New Roman" w:cs="Times New Roman"/>
          <w:color w:val="000000"/>
        </w:rPr>
        <w:tab/>
        <w:t xml:space="preserve">Variation in supply voltage: as per ERA regulations </w:t>
      </w:r>
    </w:p>
    <w:p w14:paraId="000009EC" w14:textId="77777777" w:rsidR="00476D24" w:rsidRPr="00845A4A" w:rsidRDefault="009B64E2">
      <w:pPr>
        <w:pBdr>
          <w:top w:val="nil"/>
          <w:left w:val="nil"/>
          <w:bottom w:val="nil"/>
          <w:right w:val="nil"/>
          <w:between w:val="nil"/>
        </w:pBdr>
        <w:ind w:firstLine="720"/>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ii.</w:t>
      </w:r>
      <w:r w:rsidRPr="00845A4A">
        <w:rPr>
          <w:rFonts w:ascii="Times New Roman" w:eastAsia="Times New Roman" w:hAnsi="Times New Roman" w:cs="Times New Roman"/>
          <w:color w:val="000000"/>
        </w:rPr>
        <w:tab/>
        <w:t xml:space="preserve">Variation in supply frequency: as per ERA regulations </w:t>
      </w:r>
    </w:p>
    <w:p w14:paraId="000009ED"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9EE"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The inverter output shall have the necessary rated AC surge arrestors, if required and MCB/MCCB. RCCB shall be used for successful operation of the PV system, </w:t>
      </w:r>
      <w:r w:rsidRPr="00845A4A">
        <w:rPr>
          <w:rFonts w:ascii="Times New Roman" w:eastAsia="Times New Roman" w:hAnsi="Times New Roman" w:cs="Times New Roman"/>
        </w:rPr>
        <w:t>if the inverter</w:t>
      </w:r>
      <w:r w:rsidRPr="00845A4A">
        <w:rPr>
          <w:rFonts w:ascii="Times New Roman" w:eastAsia="Times New Roman" w:hAnsi="Times New Roman" w:cs="Times New Roman"/>
          <w:color w:val="000000"/>
        </w:rPr>
        <w:t xml:space="preserve"> does not have required earth fault/residual current protection. </w:t>
      </w:r>
    </w:p>
    <w:p w14:paraId="000009EF"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9F0" w14:textId="77777777" w:rsidR="00476D24" w:rsidRPr="00845A4A" w:rsidRDefault="009B64E2" w:rsidP="004727B7">
      <w:pPr>
        <w:pStyle w:val="Heading2"/>
        <w:numPr>
          <w:ilvl w:val="0"/>
          <w:numId w:val="77"/>
        </w:numPr>
        <w:rPr>
          <w:rFonts w:ascii="Times New Roman" w:eastAsia="Times New Roman" w:hAnsi="Times New Roman" w:cs="Times New Roman"/>
          <w:b/>
        </w:rPr>
      </w:pPr>
      <w:bookmarkStart w:id="112" w:name="_Toc138084405"/>
      <w:r w:rsidRPr="00845A4A">
        <w:rPr>
          <w:rFonts w:ascii="Times New Roman" w:eastAsia="Times New Roman" w:hAnsi="Times New Roman" w:cs="Times New Roman"/>
          <w:b/>
          <w:color w:val="000000"/>
        </w:rPr>
        <w:t>Battery/Inverter room</w:t>
      </w:r>
      <w:bookmarkEnd w:id="112"/>
    </w:p>
    <w:p w14:paraId="000009F1" w14:textId="77777777" w:rsidR="00476D24" w:rsidRPr="00845A4A" w:rsidRDefault="00476D24">
      <w:pPr>
        <w:rPr>
          <w:rFonts w:ascii="Times New Roman" w:eastAsia="Times New Roman" w:hAnsi="Times New Roman" w:cs="Times New Roman"/>
        </w:rPr>
      </w:pPr>
    </w:p>
    <w:p w14:paraId="000009F2" w14:textId="77777777" w:rsidR="00476D24" w:rsidRPr="00845A4A" w:rsidRDefault="009B64E2">
      <w:pPr>
        <w:jc w:val="both"/>
        <w:rPr>
          <w:rFonts w:ascii="Times New Roman" w:eastAsia="Times New Roman" w:hAnsi="Times New Roman" w:cs="Times New Roman"/>
        </w:rPr>
      </w:pPr>
      <w:r w:rsidRPr="00845A4A">
        <w:rPr>
          <w:rFonts w:ascii="Times New Roman" w:eastAsia="Times New Roman" w:hAnsi="Times New Roman" w:cs="Times New Roman"/>
        </w:rPr>
        <w:t xml:space="preserve">The battery bank should be housed in a vented compartment that prevents users from coming contact with batteries terminals. The compartment should be strong enough to accommodate the weight of the batteries. A mechanism to prevent opening and entry of the batteries should be provided. </w:t>
      </w:r>
    </w:p>
    <w:p w14:paraId="000009F3" w14:textId="77777777" w:rsidR="00476D24" w:rsidRPr="00845A4A" w:rsidRDefault="009B64E2">
      <w:pPr>
        <w:jc w:val="both"/>
        <w:rPr>
          <w:rFonts w:ascii="Times New Roman" w:eastAsia="Times New Roman" w:hAnsi="Times New Roman" w:cs="Times New Roman"/>
        </w:rPr>
      </w:pPr>
      <w:r w:rsidRPr="00845A4A">
        <w:rPr>
          <w:rFonts w:ascii="Times New Roman" w:eastAsia="Times New Roman" w:hAnsi="Times New Roman" w:cs="Times New Roman"/>
        </w:rPr>
        <w:t xml:space="preserve"> </w:t>
      </w:r>
    </w:p>
    <w:p w14:paraId="000009F5" w14:textId="5DB34C42" w:rsidR="00476D24" w:rsidRPr="00845A4A" w:rsidRDefault="009B64E2">
      <w:pPr>
        <w:rPr>
          <w:rFonts w:ascii="Times New Roman" w:eastAsia="Times New Roman" w:hAnsi="Times New Roman" w:cs="Times New Roman"/>
        </w:rPr>
      </w:pPr>
      <w:r w:rsidRPr="00845A4A">
        <w:rPr>
          <w:rFonts w:ascii="Times New Roman" w:eastAsia="Times New Roman" w:hAnsi="Times New Roman" w:cs="Times New Roman"/>
        </w:rPr>
        <w:t xml:space="preserve">The room should be well insulated to maintain the operating temperature of the battery and inverter. </w:t>
      </w:r>
    </w:p>
    <w:p w14:paraId="000009F6" w14:textId="77777777" w:rsidR="00476D24" w:rsidRPr="00845A4A" w:rsidRDefault="009B64E2" w:rsidP="004727B7">
      <w:pPr>
        <w:pStyle w:val="Heading2"/>
        <w:numPr>
          <w:ilvl w:val="0"/>
          <w:numId w:val="77"/>
        </w:numPr>
        <w:rPr>
          <w:rFonts w:ascii="Times New Roman" w:eastAsia="Times New Roman" w:hAnsi="Times New Roman" w:cs="Times New Roman"/>
          <w:b/>
        </w:rPr>
      </w:pPr>
      <w:bookmarkStart w:id="113" w:name="_Toc138084406"/>
      <w:r w:rsidRPr="00845A4A">
        <w:rPr>
          <w:rFonts w:ascii="Times New Roman" w:eastAsia="Times New Roman" w:hAnsi="Times New Roman" w:cs="Times New Roman"/>
          <w:b/>
          <w:color w:val="000000"/>
        </w:rPr>
        <w:lastRenderedPageBreak/>
        <w:t>Battery Bank</w:t>
      </w:r>
      <w:bookmarkEnd w:id="113"/>
    </w:p>
    <w:p w14:paraId="000009F7" w14:textId="77777777" w:rsidR="00476D24" w:rsidRPr="00845A4A" w:rsidRDefault="00476D24">
      <w:pPr>
        <w:ind w:left="720"/>
        <w:rPr>
          <w:rFonts w:ascii="Times New Roman" w:eastAsia="Times New Roman" w:hAnsi="Times New Roman" w:cs="Times New Roman"/>
        </w:rPr>
      </w:pPr>
    </w:p>
    <w:p w14:paraId="000009F8"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The battery bank shall be stackable Lithium-Ferro-Phosphate (LiFePO4) sized according to the energy requirement and a separate Battery Management System is to be provided, if required.</w:t>
      </w:r>
    </w:p>
    <w:p w14:paraId="000009F9" w14:textId="77777777" w:rsidR="00476D24" w:rsidRPr="00845A4A" w:rsidRDefault="00476D24">
      <w:pPr>
        <w:jc w:val="both"/>
        <w:rPr>
          <w:rFonts w:ascii="Times New Roman" w:eastAsia="Times New Roman" w:hAnsi="Times New Roman" w:cs="Times New Roman"/>
        </w:rPr>
      </w:pPr>
    </w:p>
    <w:p w14:paraId="000009FA" w14:textId="77777777" w:rsidR="00476D24" w:rsidRPr="00845A4A" w:rsidRDefault="009B64E2">
      <w:pPr>
        <w:jc w:val="both"/>
        <w:rPr>
          <w:rFonts w:ascii="Times New Roman" w:eastAsia="Times New Roman" w:hAnsi="Times New Roman" w:cs="Times New Roman"/>
        </w:rPr>
      </w:pPr>
      <w:r w:rsidRPr="00845A4A">
        <w:rPr>
          <w:rFonts w:ascii="Times New Roman" w:eastAsia="Times New Roman" w:hAnsi="Times New Roman" w:cs="Times New Roman"/>
        </w:rPr>
        <w:t>Lithium-ion batteries of appropriate capacity with a complete battery management system should be used. The following information must be provided by the bidders:</w:t>
      </w:r>
    </w:p>
    <w:p w14:paraId="000009FB" w14:textId="77777777" w:rsidR="00476D24" w:rsidRPr="00845A4A" w:rsidRDefault="00476D24">
      <w:pPr>
        <w:ind w:left="720"/>
        <w:jc w:val="both"/>
        <w:rPr>
          <w:rFonts w:ascii="Times New Roman" w:eastAsia="Times New Roman" w:hAnsi="Times New Roman" w:cs="Times New Roman"/>
        </w:rPr>
      </w:pPr>
    </w:p>
    <w:p w14:paraId="000009FC" w14:textId="77777777" w:rsidR="00476D24" w:rsidRPr="00845A4A" w:rsidRDefault="009B64E2">
      <w:pPr>
        <w:jc w:val="both"/>
        <w:rPr>
          <w:rFonts w:ascii="Times New Roman" w:eastAsia="Times New Roman" w:hAnsi="Times New Roman" w:cs="Times New Roman"/>
        </w:rPr>
      </w:pPr>
      <w:proofErr w:type="spellStart"/>
      <w:r w:rsidRPr="00845A4A">
        <w:rPr>
          <w:rFonts w:ascii="Times New Roman" w:eastAsia="Times New Roman" w:hAnsi="Times New Roman" w:cs="Times New Roman"/>
        </w:rPr>
        <w:t>i</w:t>
      </w:r>
      <w:proofErr w:type="spellEnd"/>
      <w:r w:rsidRPr="00845A4A">
        <w:rPr>
          <w:rFonts w:ascii="Times New Roman" w:eastAsia="Times New Roman" w:hAnsi="Times New Roman" w:cs="Times New Roman"/>
        </w:rPr>
        <w:t xml:space="preserve">. </w:t>
      </w:r>
      <w:r w:rsidRPr="00845A4A">
        <w:rPr>
          <w:rFonts w:ascii="Times New Roman" w:eastAsia="Times New Roman" w:hAnsi="Times New Roman" w:cs="Times New Roman"/>
        </w:rPr>
        <w:tab/>
        <w:t>Charging/Discharging efficiency</w:t>
      </w:r>
    </w:p>
    <w:p w14:paraId="000009FD" w14:textId="77777777" w:rsidR="00476D24" w:rsidRPr="00845A4A" w:rsidRDefault="009B64E2">
      <w:pPr>
        <w:jc w:val="both"/>
        <w:rPr>
          <w:rFonts w:ascii="Times New Roman" w:eastAsia="Times New Roman" w:hAnsi="Times New Roman" w:cs="Times New Roman"/>
        </w:rPr>
      </w:pPr>
      <w:r w:rsidRPr="00845A4A">
        <w:rPr>
          <w:rFonts w:ascii="Times New Roman" w:eastAsia="Times New Roman" w:hAnsi="Times New Roman" w:cs="Times New Roman"/>
        </w:rPr>
        <w:t>ii.</w:t>
      </w:r>
      <w:r w:rsidRPr="00845A4A">
        <w:rPr>
          <w:rFonts w:ascii="Times New Roman" w:eastAsia="Times New Roman" w:hAnsi="Times New Roman" w:cs="Times New Roman"/>
        </w:rPr>
        <w:tab/>
        <w:t>Self-discharge</w:t>
      </w:r>
    </w:p>
    <w:p w14:paraId="000009FE" w14:textId="77777777" w:rsidR="00476D24" w:rsidRPr="00845A4A" w:rsidRDefault="009B64E2">
      <w:pPr>
        <w:ind w:left="720" w:hanging="720"/>
        <w:jc w:val="both"/>
        <w:rPr>
          <w:rFonts w:ascii="Times New Roman" w:eastAsia="Times New Roman" w:hAnsi="Times New Roman" w:cs="Times New Roman"/>
        </w:rPr>
      </w:pPr>
      <w:r w:rsidRPr="00845A4A">
        <w:rPr>
          <w:rFonts w:ascii="Times New Roman" w:eastAsia="Times New Roman" w:hAnsi="Times New Roman" w:cs="Times New Roman"/>
        </w:rPr>
        <w:t>iii.</w:t>
      </w:r>
      <w:r w:rsidRPr="00845A4A">
        <w:rPr>
          <w:rFonts w:ascii="Times New Roman" w:eastAsia="Times New Roman" w:hAnsi="Times New Roman" w:cs="Times New Roman"/>
        </w:rPr>
        <w:tab/>
        <w:t>the batteries must conform to the latest edition of IEC 62133 and/or IEC 61960 (whichever is applicable)</w:t>
      </w:r>
    </w:p>
    <w:p w14:paraId="000009FF" w14:textId="77777777" w:rsidR="00476D24" w:rsidRPr="00845A4A" w:rsidRDefault="00476D24">
      <w:pPr>
        <w:ind w:left="720"/>
        <w:jc w:val="both"/>
        <w:rPr>
          <w:rFonts w:ascii="Times New Roman" w:eastAsia="Times New Roman" w:hAnsi="Times New Roman" w:cs="Times New Roman"/>
        </w:rPr>
      </w:pPr>
    </w:p>
    <w:p w14:paraId="00000A00" w14:textId="02FFAF19" w:rsidR="00476D24" w:rsidRPr="00845A4A" w:rsidRDefault="009B64E2">
      <w:pPr>
        <w:jc w:val="both"/>
        <w:rPr>
          <w:rFonts w:ascii="Times New Roman" w:eastAsia="Times New Roman" w:hAnsi="Times New Roman" w:cs="Times New Roman"/>
        </w:rPr>
      </w:pPr>
      <w:r w:rsidRPr="00845A4A">
        <w:rPr>
          <w:rFonts w:ascii="Times New Roman" w:eastAsia="Times New Roman" w:hAnsi="Times New Roman" w:cs="Times New Roman"/>
        </w:rPr>
        <w:t>The battery must ensure safe and reliable operation in the whole range of ambient temperature of -20</w:t>
      </w:r>
      <m:oMath>
        <m:r>
          <m:rPr>
            <m:sty m:val="p"/>
          </m:rPr>
          <w:rPr>
            <w:rFonts w:ascii="Cambria Math" w:eastAsia="Cambria Math" w:hAnsi="Cambria Math" w:cs="Cambria Math"/>
          </w:rPr>
          <m:t>°C to+50°C</m:t>
        </m:r>
      </m:oMath>
      <w:r w:rsidRPr="00845A4A">
        <w:rPr>
          <w:rFonts w:ascii="Times New Roman" w:eastAsia="Times New Roman" w:hAnsi="Times New Roman" w:cs="Times New Roman"/>
        </w:rPr>
        <w:t xml:space="preserve"> and the usable capacity of batteries is 90%. </w:t>
      </w:r>
    </w:p>
    <w:p w14:paraId="00000A01" w14:textId="77777777" w:rsidR="00476D24" w:rsidRPr="00845A4A" w:rsidRDefault="00476D24">
      <w:pPr>
        <w:jc w:val="both"/>
        <w:rPr>
          <w:rFonts w:ascii="Times New Roman" w:eastAsia="Times New Roman" w:hAnsi="Times New Roman" w:cs="Times New Roman"/>
        </w:rPr>
      </w:pPr>
    </w:p>
    <w:p w14:paraId="00000A02" w14:textId="5CDD7C5F" w:rsidR="00476D24" w:rsidRPr="00845A4A" w:rsidRDefault="009B64E2">
      <w:pPr>
        <w:jc w:val="both"/>
        <w:rPr>
          <w:rFonts w:ascii="Times New Roman" w:eastAsia="Times New Roman" w:hAnsi="Times New Roman" w:cs="Times New Roman"/>
        </w:rPr>
      </w:pPr>
      <w:r w:rsidRPr="00845A4A">
        <w:rPr>
          <w:rFonts w:ascii="Times New Roman" w:eastAsia="Times New Roman" w:hAnsi="Times New Roman" w:cs="Times New Roman"/>
        </w:rPr>
        <w:t>The maximum permissible self-discharge rate is 5% of rated capacity per month at 25</w:t>
      </w:r>
      <m:oMath>
        <m:r>
          <m:rPr>
            <m:sty m:val="p"/>
          </m:rPr>
          <w:rPr>
            <w:rFonts w:ascii="Cambria Math" w:eastAsia="Cambria Math" w:hAnsi="Cambria Math" w:cs="Cambria Math"/>
          </w:rPr>
          <m:t>°C</m:t>
        </m:r>
      </m:oMath>
      <w:r w:rsidRPr="00845A4A">
        <w:rPr>
          <w:rFonts w:ascii="Times New Roman" w:eastAsia="Times New Roman" w:hAnsi="Times New Roman" w:cs="Times New Roman"/>
        </w:rPr>
        <w:t xml:space="preserve"> and service life of the batteries must be greater than 6000 cycles of discharge down to depth of disc</w:t>
      </w:r>
      <w:proofErr w:type="spellStart"/>
      <w:r w:rsidRPr="00845A4A">
        <w:rPr>
          <w:rFonts w:ascii="Times New Roman" w:eastAsia="Times New Roman" w:hAnsi="Times New Roman" w:cs="Times New Roman"/>
        </w:rPr>
        <w:t>harge</w:t>
      </w:r>
      <w:proofErr w:type="spellEnd"/>
      <w:r w:rsidRPr="00845A4A">
        <w:rPr>
          <w:rFonts w:ascii="Times New Roman" w:eastAsia="Times New Roman" w:hAnsi="Times New Roman" w:cs="Times New Roman"/>
        </w:rPr>
        <w:t xml:space="preserve"> (DoD) of 90% discharge rate.</w:t>
      </w:r>
    </w:p>
    <w:p w14:paraId="00000A03"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sz w:val="22"/>
          <w:szCs w:val="22"/>
        </w:rPr>
      </w:pPr>
    </w:p>
    <w:p w14:paraId="00000A04" w14:textId="77777777" w:rsidR="00476D24" w:rsidRPr="00845A4A" w:rsidRDefault="009B64E2">
      <w:pPr>
        <w:jc w:val="both"/>
        <w:rPr>
          <w:rFonts w:ascii="Times New Roman" w:eastAsia="Times New Roman" w:hAnsi="Times New Roman" w:cs="Times New Roman"/>
        </w:rPr>
      </w:pPr>
      <w:r w:rsidRPr="00845A4A">
        <w:rPr>
          <w:rFonts w:ascii="Times New Roman" w:eastAsia="Times New Roman" w:hAnsi="Times New Roman" w:cs="Times New Roman"/>
        </w:rPr>
        <w:t>Battery shall have a warranty of minimum 10 years.</w:t>
      </w:r>
    </w:p>
    <w:p w14:paraId="00000A05" w14:textId="77777777" w:rsidR="00476D24" w:rsidRPr="00845A4A" w:rsidRDefault="009B64E2">
      <w:pPr>
        <w:tabs>
          <w:tab w:val="left" w:pos="7054"/>
        </w:tabs>
        <w:jc w:val="both"/>
        <w:rPr>
          <w:rFonts w:ascii="Times New Roman" w:eastAsia="Times New Roman" w:hAnsi="Times New Roman" w:cs="Times New Roman"/>
        </w:rPr>
      </w:pPr>
      <w:r w:rsidRPr="00845A4A">
        <w:rPr>
          <w:rFonts w:ascii="Times New Roman" w:eastAsia="Times New Roman" w:hAnsi="Times New Roman" w:cs="Times New Roman"/>
        </w:rPr>
        <w:tab/>
      </w:r>
    </w:p>
    <w:p w14:paraId="00000A06" w14:textId="77777777" w:rsidR="00476D24" w:rsidRPr="00845A4A" w:rsidRDefault="009B64E2">
      <w:pPr>
        <w:jc w:val="both"/>
        <w:rPr>
          <w:rFonts w:ascii="Times New Roman" w:eastAsia="Times New Roman" w:hAnsi="Times New Roman" w:cs="Times New Roman"/>
        </w:rPr>
      </w:pPr>
      <w:r w:rsidRPr="00845A4A">
        <w:rPr>
          <w:rFonts w:ascii="Times New Roman" w:eastAsia="Times New Roman" w:hAnsi="Times New Roman" w:cs="Times New Roman"/>
        </w:rPr>
        <w:t>Batteries should be packed properly to withstand or damage during the transportation to project site.</w:t>
      </w:r>
    </w:p>
    <w:p w14:paraId="00000A07" w14:textId="77777777" w:rsidR="00476D24" w:rsidRPr="00845A4A" w:rsidRDefault="00476D24">
      <w:pPr>
        <w:jc w:val="both"/>
        <w:rPr>
          <w:rFonts w:ascii="Times New Roman" w:eastAsia="Times New Roman" w:hAnsi="Times New Roman" w:cs="Times New Roman"/>
          <w:sz w:val="22"/>
          <w:szCs w:val="22"/>
        </w:rPr>
      </w:pPr>
    </w:p>
    <w:p w14:paraId="00000A08" w14:textId="77777777" w:rsidR="00476D24" w:rsidRPr="00845A4A" w:rsidRDefault="009B64E2" w:rsidP="004727B7">
      <w:pPr>
        <w:pStyle w:val="Heading2"/>
        <w:numPr>
          <w:ilvl w:val="0"/>
          <w:numId w:val="77"/>
        </w:numPr>
        <w:rPr>
          <w:rFonts w:ascii="Times New Roman" w:eastAsia="Times New Roman" w:hAnsi="Times New Roman" w:cs="Times New Roman"/>
          <w:b/>
        </w:rPr>
      </w:pPr>
      <w:bookmarkStart w:id="114" w:name="_Toc138084407"/>
      <w:r w:rsidRPr="00845A4A">
        <w:rPr>
          <w:rFonts w:ascii="Times New Roman" w:eastAsia="Times New Roman" w:hAnsi="Times New Roman" w:cs="Times New Roman"/>
          <w:b/>
          <w:color w:val="000000"/>
        </w:rPr>
        <w:t>Protections and Switchgears</w:t>
      </w:r>
      <w:bookmarkEnd w:id="114"/>
      <w:r w:rsidRPr="00845A4A">
        <w:rPr>
          <w:rFonts w:ascii="Times New Roman" w:eastAsia="Times New Roman" w:hAnsi="Times New Roman" w:cs="Times New Roman"/>
          <w:b/>
          <w:color w:val="FF0000"/>
        </w:rPr>
        <w:t xml:space="preserve"> </w:t>
      </w:r>
    </w:p>
    <w:p w14:paraId="00000A09"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A0A"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The system should be provided with all necessary protections as per the standards, rules and regulations of the Electricity Regulator Authority (ERA) as describe below but not limited to: </w:t>
      </w:r>
    </w:p>
    <w:p w14:paraId="00000A0B"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rPr>
      </w:pPr>
    </w:p>
    <w:p w14:paraId="00000A0C" w14:textId="77777777" w:rsidR="00476D24" w:rsidRPr="00845A4A" w:rsidRDefault="009B64E2" w:rsidP="004727B7">
      <w:pPr>
        <w:pStyle w:val="Heading3"/>
        <w:keepNext/>
        <w:keepLines/>
        <w:widowControl/>
        <w:numPr>
          <w:ilvl w:val="0"/>
          <w:numId w:val="90"/>
        </w:numPr>
        <w:spacing w:before="40"/>
        <w:rPr>
          <w:sz w:val="26"/>
          <w:szCs w:val="26"/>
        </w:rPr>
      </w:pPr>
      <w:bookmarkStart w:id="115" w:name="_Toc138084408"/>
      <w:r w:rsidRPr="00845A4A">
        <w:rPr>
          <w:color w:val="000000"/>
          <w:sz w:val="26"/>
          <w:szCs w:val="26"/>
        </w:rPr>
        <w:t>Earthing Protection</w:t>
      </w:r>
      <w:bookmarkEnd w:id="115"/>
    </w:p>
    <w:p w14:paraId="00000A0D" w14:textId="77777777" w:rsidR="00476D24" w:rsidRPr="00845A4A" w:rsidRDefault="00476D24">
      <w:pPr>
        <w:rPr>
          <w:rFonts w:ascii="Times New Roman" w:eastAsia="Times New Roman" w:hAnsi="Times New Roman" w:cs="Times New Roman"/>
        </w:rPr>
      </w:pPr>
    </w:p>
    <w:p w14:paraId="00000A0E"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Each array structure of the PV yard should be grounded properly in accordance with latest standards. In addition, the lightning </w:t>
      </w:r>
      <w:r w:rsidRPr="00845A4A">
        <w:rPr>
          <w:rFonts w:ascii="Times New Roman" w:eastAsia="Times New Roman" w:hAnsi="Times New Roman" w:cs="Times New Roman"/>
        </w:rPr>
        <w:t>arrestor</w:t>
      </w:r>
      <w:r w:rsidRPr="00845A4A">
        <w:rPr>
          <w:rFonts w:ascii="Times New Roman" w:eastAsia="Times New Roman" w:hAnsi="Times New Roman" w:cs="Times New Roman"/>
          <w:color w:val="000000"/>
        </w:rPr>
        <w:t xml:space="preserve">/masts should also be provided inside the array field. Provision should be kept for shorting and grounding of the PV array at the time of maintenance work. All metal casing/shielding of the plant should be thoroughly grounded in accordance with safety codes and rules of the ERA/IE Rules. The earthing arrangement shall be followed as per the electrical drawing and interconnected with a copper strip. The resistance value of the earthing should be less than 2 ohms. </w:t>
      </w:r>
    </w:p>
    <w:p w14:paraId="00000A0F"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rPr>
      </w:pPr>
    </w:p>
    <w:p w14:paraId="00000A10"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Each array structure of the PV yard and all electrical equipment, inverter, lightning arrestor, all junction boxes, etc. shall be grounded properly as per IS 3043-2018. </w:t>
      </w:r>
    </w:p>
    <w:p w14:paraId="00000A11"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sz w:val="22"/>
          <w:szCs w:val="22"/>
        </w:rPr>
      </w:pPr>
    </w:p>
    <w:p w14:paraId="00000A12"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The complete earthing system should be electrically and mechanically connected to ensure an independent return path through earth. AC lines must be provided with proper earth connections and all DC grounding from the array junction boxes grounded separately to an earth. </w:t>
      </w:r>
    </w:p>
    <w:p w14:paraId="00000A13"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A14"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The Contractor shall provide details of the earthing drawing for approval.</w:t>
      </w:r>
    </w:p>
    <w:p w14:paraId="00000A15"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A16" w14:textId="77777777" w:rsidR="00476D24" w:rsidRPr="00845A4A" w:rsidRDefault="009B64E2" w:rsidP="004727B7">
      <w:pPr>
        <w:pStyle w:val="Heading3"/>
        <w:keepNext/>
        <w:keepLines/>
        <w:widowControl/>
        <w:numPr>
          <w:ilvl w:val="0"/>
          <w:numId w:val="90"/>
        </w:numPr>
        <w:spacing w:before="40"/>
      </w:pPr>
      <w:bookmarkStart w:id="116" w:name="_Toc138084409"/>
      <w:r w:rsidRPr="00845A4A">
        <w:rPr>
          <w:color w:val="000000"/>
          <w:sz w:val="26"/>
          <w:szCs w:val="26"/>
        </w:rPr>
        <w:t>Lightning Protection</w:t>
      </w:r>
      <w:bookmarkEnd w:id="116"/>
      <w:r w:rsidRPr="00845A4A">
        <w:t xml:space="preserve"> </w:t>
      </w:r>
    </w:p>
    <w:p w14:paraId="00000A17"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b/>
          <w:color w:val="000000"/>
        </w:rPr>
      </w:pPr>
    </w:p>
    <w:p w14:paraId="00000A18"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rPr>
        <w:t>The</w:t>
      </w:r>
      <w:r w:rsidRPr="00845A4A">
        <w:rPr>
          <w:rFonts w:ascii="Times New Roman" w:eastAsia="Times New Roman" w:hAnsi="Times New Roman" w:cs="Times New Roman"/>
          <w:color w:val="000000"/>
        </w:rPr>
        <w:t xml:space="preserve"> Solar PV power plant shall be provided with lightning &amp; over voltage protection. The entire space occupying the Solar PV array shall be suitably protected against lightning by </w:t>
      </w:r>
      <w:r w:rsidRPr="00845A4A">
        <w:rPr>
          <w:rFonts w:ascii="Times New Roman" w:eastAsia="Times New Roman" w:hAnsi="Times New Roman" w:cs="Times New Roman"/>
        </w:rPr>
        <w:t>deploying the required</w:t>
      </w:r>
      <w:r w:rsidRPr="00845A4A">
        <w:rPr>
          <w:rFonts w:ascii="Times New Roman" w:eastAsia="Times New Roman" w:hAnsi="Times New Roman" w:cs="Times New Roman"/>
          <w:color w:val="000000"/>
        </w:rPr>
        <w:t xml:space="preserve"> number of lightning arrestors. Lightning protection should be provided as per NFC17-102:2011/IEC 62305 standard. </w:t>
      </w:r>
    </w:p>
    <w:p w14:paraId="00000A19"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A1A"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lastRenderedPageBreak/>
        <w:t xml:space="preserve">Lightning protection shall be provided by the use of metal oxide varistors (MOVs) and suitable earthing such that induced transients find an alternate route to earth. Protection shall meet the safety rules of the ERA. </w:t>
      </w:r>
    </w:p>
    <w:p w14:paraId="00000A1B"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A1C"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The current carrying cable from lightning arrestor to the earth pit should have sufficient current carrying capacity according to IEC 62305. </w:t>
      </w:r>
    </w:p>
    <w:p w14:paraId="00000A1D"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A1E" w14:textId="77777777" w:rsidR="00476D24" w:rsidRPr="00845A4A" w:rsidRDefault="009B64E2" w:rsidP="004727B7">
      <w:pPr>
        <w:pStyle w:val="Heading3"/>
        <w:keepNext/>
        <w:keepLines/>
        <w:widowControl/>
        <w:numPr>
          <w:ilvl w:val="0"/>
          <w:numId w:val="90"/>
        </w:numPr>
        <w:spacing w:before="40"/>
        <w:rPr>
          <w:sz w:val="26"/>
          <w:szCs w:val="26"/>
        </w:rPr>
      </w:pPr>
      <w:bookmarkStart w:id="117" w:name="_Toc138084410"/>
      <w:r w:rsidRPr="00845A4A">
        <w:rPr>
          <w:color w:val="000000"/>
          <w:sz w:val="26"/>
          <w:szCs w:val="26"/>
        </w:rPr>
        <w:t>Surge Protection &amp; Switchgears</w:t>
      </w:r>
      <w:bookmarkEnd w:id="117"/>
    </w:p>
    <w:p w14:paraId="00000A1F"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A20"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MCBs and surge protection devices on AC and DC side must be sized accordingly as per relevant standard.</w:t>
      </w:r>
    </w:p>
    <w:p w14:paraId="00000A21"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sz w:val="22"/>
          <w:szCs w:val="22"/>
        </w:rPr>
      </w:pPr>
    </w:p>
    <w:p w14:paraId="00000A22"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 xml:space="preserve">All boxes/ panels should be equipped with appropriate functionality, safety (including fuses, grounding, etc.) and protection. </w:t>
      </w:r>
    </w:p>
    <w:p w14:paraId="00000A23"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sz w:val="22"/>
          <w:szCs w:val="22"/>
        </w:rPr>
      </w:pPr>
    </w:p>
    <w:p w14:paraId="00000A24"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 xml:space="preserve">The terminals will be connected to bus-bar </w:t>
      </w:r>
      <w:r w:rsidRPr="00845A4A">
        <w:rPr>
          <w:rFonts w:ascii="Times New Roman" w:eastAsia="Times New Roman" w:hAnsi="Times New Roman" w:cs="Times New Roman"/>
          <w:sz w:val="22"/>
          <w:szCs w:val="22"/>
        </w:rPr>
        <w:t>arrangements</w:t>
      </w:r>
      <w:r w:rsidRPr="00845A4A">
        <w:rPr>
          <w:rFonts w:ascii="Times New Roman" w:eastAsia="Times New Roman" w:hAnsi="Times New Roman" w:cs="Times New Roman"/>
          <w:color w:val="000000"/>
          <w:sz w:val="22"/>
          <w:szCs w:val="22"/>
        </w:rPr>
        <w:t xml:space="preserve"> of proper sizes to be provided. The panels/ boxes will have suitable cable entry points fitted with cable glands of appropriate sizes for both incoming and outgoing cables. </w:t>
      </w:r>
    </w:p>
    <w:p w14:paraId="00000A25"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sz w:val="22"/>
          <w:szCs w:val="22"/>
        </w:rPr>
      </w:pPr>
    </w:p>
    <w:p w14:paraId="00000A26"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Adequate rating fuses &amp; isolating RCD/RCCD/ ELCB should be provided.</w:t>
      </w:r>
    </w:p>
    <w:p w14:paraId="00000A27"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sz w:val="22"/>
          <w:szCs w:val="22"/>
        </w:rPr>
      </w:pPr>
    </w:p>
    <w:p w14:paraId="00000A28"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The boxes/ panels shall be dust, vermin, and waterproof and made of thermoplastic/metallic in compliance with IEC 62208, which should be sunlight/ UV resistive (for outdoor) as well as fire retardant &amp; must have minimum protection to IP 65(Outdoor)/ IP 20(indoor) and Protection Class II.</w:t>
      </w:r>
    </w:p>
    <w:p w14:paraId="00000A29"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sz w:val="22"/>
          <w:szCs w:val="22"/>
        </w:rPr>
      </w:pPr>
    </w:p>
    <w:p w14:paraId="00000A2A"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The proposed PV system shall include, at a minimum, one fused DC disconnect and one fused AC disconnect for safety and maintenance concerns. The AC disconnect switch should be installed next to the inverter.</w:t>
      </w:r>
    </w:p>
    <w:p w14:paraId="00000A2B" w14:textId="77777777" w:rsidR="00476D24" w:rsidRPr="00845A4A" w:rsidRDefault="00476D24">
      <w:pPr>
        <w:rPr>
          <w:rFonts w:ascii="Times New Roman" w:eastAsia="Times New Roman" w:hAnsi="Times New Roman" w:cs="Times New Roman"/>
        </w:rPr>
      </w:pPr>
    </w:p>
    <w:p w14:paraId="00000A2C" w14:textId="77777777" w:rsidR="00476D24" w:rsidRPr="00845A4A" w:rsidRDefault="009B64E2" w:rsidP="004727B7">
      <w:pPr>
        <w:pStyle w:val="Heading2"/>
        <w:numPr>
          <w:ilvl w:val="0"/>
          <w:numId w:val="77"/>
        </w:numPr>
        <w:rPr>
          <w:rFonts w:ascii="Times New Roman" w:eastAsia="Times New Roman" w:hAnsi="Times New Roman" w:cs="Times New Roman"/>
          <w:b/>
        </w:rPr>
      </w:pPr>
      <w:bookmarkStart w:id="118" w:name="_Toc138084411"/>
      <w:r w:rsidRPr="00845A4A">
        <w:rPr>
          <w:rFonts w:ascii="Times New Roman" w:eastAsia="Times New Roman" w:hAnsi="Times New Roman" w:cs="Times New Roman"/>
          <w:b/>
          <w:color w:val="000000"/>
        </w:rPr>
        <w:t>Cables &amp; Accessories</w:t>
      </w:r>
      <w:bookmarkEnd w:id="118"/>
    </w:p>
    <w:p w14:paraId="00000A2D" w14:textId="77777777" w:rsidR="00476D24" w:rsidRPr="00845A4A" w:rsidRDefault="00476D24">
      <w:pPr>
        <w:pBdr>
          <w:top w:val="nil"/>
          <w:left w:val="nil"/>
          <w:bottom w:val="nil"/>
          <w:right w:val="nil"/>
          <w:between w:val="nil"/>
        </w:pBdr>
        <w:rPr>
          <w:color w:val="000000"/>
        </w:rPr>
      </w:pPr>
    </w:p>
    <w:p w14:paraId="00000A2E"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sz w:val="22"/>
          <w:szCs w:val="22"/>
        </w:rPr>
        <w:t>Copper as per IS standard and design; calculations based on site conditions. Wire losses in DC circuits to be &lt; 1.5% and in AC circuits to be &lt; 1.5%. UV protected solar cables</w:t>
      </w:r>
      <w:r w:rsidRPr="00845A4A">
        <w:rPr>
          <w:rFonts w:ascii="Times New Roman" w:eastAsia="Times New Roman" w:hAnsi="Times New Roman" w:cs="Times New Roman"/>
          <w:color w:val="000000"/>
          <w:sz w:val="22"/>
          <w:szCs w:val="22"/>
          <w:vertAlign w:val="superscript"/>
        </w:rPr>
        <w:t xml:space="preserve"> </w:t>
      </w:r>
      <w:r w:rsidRPr="00845A4A">
        <w:rPr>
          <w:rFonts w:ascii="Times New Roman" w:eastAsia="Times New Roman" w:hAnsi="Times New Roman" w:cs="Times New Roman"/>
          <w:color w:val="000000"/>
          <w:sz w:val="22"/>
          <w:szCs w:val="22"/>
        </w:rPr>
        <w:t xml:space="preserve">must be used. The length of cable should be </w:t>
      </w:r>
      <w:r w:rsidRPr="00845A4A">
        <w:rPr>
          <w:rFonts w:ascii="Times New Roman" w:eastAsia="Times New Roman" w:hAnsi="Times New Roman" w:cs="Times New Roman"/>
          <w:sz w:val="22"/>
          <w:szCs w:val="22"/>
        </w:rPr>
        <w:t>kept as minimum as possible</w:t>
      </w:r>
      <w:r w:rsidRPr="00845A4A">
        <w:rPr>
          <w:rFonts w:ascii="Times New Roman" w:eastAsia="Times New Roman" w:hAnsi="Times New Roman" w:cs="Times New Roman"/>
          <w:color w:val="000000"/>
          <w:sz w:val="22"/>
          <w:szCs w:val="22"/>
        </w:rPr>
        <w:t xml:space="preserve"> to reduce voltage drop. Cables should be protected with stainless steel/</w:t>
      </w:r>
      <w:r w:rsidRPr="00845A4A">
        <w:rPr>
          <w:rFonts w:ascii="Times New Roman" w:eastAsia="Times New Roman" w:hAnsi="Times New Roman" w:cs="Times New Roman"/>
          <w:sz w:val="22"/>
          <w:szCs w:val="22"/>
        </w:rPr>
        <w:t>aluminium</w:t>
      </w:r>
      <w:r w:rsidRPr="00845A4A">
        <w:rPr>
          <w:rFonts w:ascii="Times New Roman" w:eastAsia="Times New Roman" w:hAnsi="Times New Roman" w:cs="Times New Roman"/>
          <w:color w:val="000000"/>
          <w:sz w:val="22"/>
          <w:szCs w:val="22"/>
        </w:rPr>
        <w:t xml:space="preserve"> or equivalent appropriate pipes outside and flexible plastic/stainless steel/</w:t>
      </w:r>
      <w:r w:rsidRPr="00845A4A">
        <w:rPr>
          <w:rFonts w:ascii="Times New Roman" w:eastAsia="Times New Roman" w:hAnsi="Times New Roman" w:cs="Times New Roman"/>
          <w:sz w:val="22"/>
          <w:szCs w:val="22"/>
        </w:rPr>
        <w:t>aluminium</w:t>
      </w:r>
      <w:r w:rsidRPr="00845A4A">
        <w:rPr>
          <w:rFonts w:ascii="Times New Roman" w:eastAsia="Times New Roman" w:hAnsi="Times New Roman" w:cs="Times New Roman"/>
          <w:color w:val="000000"/>
          <w:sz w:val="22"/>
          <w:szCs w:val="22"/>
        </w:rPr>
        <w:t xml:space="preserve"> inside the building. </w:t>
      </w:r>
    </w:p>
    <w:p w14:paraId="00000A2F"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A30"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Cable </w:t>
      </w:r>
      <w:r w:rsidRPr="00845A4A">
        <w:rPr>
          <w:rFonts w:ascii="Times New Roman" w:eastAsia="Times New Roman" w:hAnsi="Times New Roman" w:cs="Times New Roman"/>
        </w:rPr>
        <w:t>should have an operating</w:t>
      </w:r>
      <w:r w:rsidRPr="00845A4A">
        <w:rPr>
          <w:rFonts w:ascii="Times New Roman" w:eastAsia="Times New Roman" w:hAnsi="Times New Roman" w:cs="Times New Roman"/>
          <w:color w:val="000000"/>
        </w:rPr>
        <w:t xml:space="preserve"> temperature </w:t>
      </w:r>
      <w:r w:rsidRPr="00845A4A">
        <w:rPr>
          <w:rFonts w:ascii="Times New Roman" w:eastAsia="Times New Roman" w:hAnsi="Times New Roman" w:cs="Times New Roman"/>
        </w:rPr>
        <w:t>range</w:t>
      </w:r>
      <w:r w:rsidRPr="00845A4A">
        <w:rPr>
          <w:rFonts w:ascii="Times New Roman" w:eastAsia="Times New Roman" w:hAnsi="Times New Roman" w:cs="Times New Roman"/>
          <w:color w:val="000000"/>
        </w:rPr>
        <w:t xml:space="preserve"> of -20</w:t>
      </w:r>
      <w:r w:rsidRPr="00845A4A">
        <w:rPr>
          <w:rFonts w:ascii="Times New Roman" w:eastAsia="Times New Roman" w:hAnsi="Times New Roman" w:cs="Times New Roman"/>
          <w:color w:val="000000"/>
        </w:rPr>
        <w:t>C to + 80</w:t>
      </w:r>
      <w:r w:rsidRPr="00845A4A">
        <w:rPr>
          <w:rFonts w:ascii="Times New Roman" w:eastAsia="Times New Roman" w:hAnsi="Times New Roman" w:cs="Times New Roman"/>
          <w:color w:val="000000"/>
        </w:rPr>
        <w:t>C and voltage rating of 660/1000V.</w:t>
      </w:r>
    </w:p>
    <w:p w14:paraId="00000A31"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A32"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The electric cables for DC systems for rated voltage of 1500 V shall conform to BIS 17293:2020. </w:t>
      </w:r>
    </w:p>
    <w:p w14:paraId="00000A33"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A34"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All cable/wires are to be routed in a RPVC pipe/ GI cable tray and suitably tagged and marked with proper manner by good quality </w:t>
      </w:r>
      <w:r w:rsidRPr="00845A4A">
        <w:rPr>
          <w:rFonts w:ascii="Times New Roman" w:eastAsia="Times New Roman" w:hAnsi="Times New Roman" w:cs="Times New Roman"/>
        </w:rPr>
        <w:t>ferrule</w:t>
      </w:r>
      <w:r w:rsidRPr="00845A4A">
        <w:rPr>
          <w:rFonts w:ascii="Times New Roman" w:eastAsia="Times New Roman" w:hAnsi="Times New Roman" w:cs="Times New Roman"/>
          <w:color w:val="000000"/>
        </w:rPr>
        <w:t xml:space="preserve"> or by other means so that the cable is easily identified. Any change in cabling schedule/sizes if desired by the Contractor </w:t>
      </w:r>
      <w:r w:rsidRPr="00845A4A">
        <w:rPr>
          <w:rFonts w:ascii="Times New Roman" w:eastAsia="Times New Roman" w:hAnsi="Times New Roman" w:cs="Times New Roman"/>
        </w:rPr>
        <w:t>be approved</w:t>
      </w:r>
      <w:r w:rsidRPr="00845A4A">
        <w:rPr>
          <w:rFonts w:ascii="Times New Roman" w:eastAsia="Times New Roman" w:hAnsi="Times New Roman" w:cs="Times New Roman"/>
          <w:color w:val="000000"/>
        </w:rPr>
        <w:t xml:space="preserve"> after citing appropriate reasons. All cable schedules/layout drawings have to be followed as per the electrical drawings provided. All cable tests and measurement methods should </w:t>
      </w:r>
      <w:r w:rsidRPr="00845A4A">
        <w:rPr>
          <w:rFonts w:ascii="Times New Roman" w:eastAsia="Times New Roman" w:hAnsi="Times New Roman" w:cs="Times New Roman"/>
        </w:rPr>
        <w:t>conform</w:t>
      </w:r>
      <w:r w:rsidRPr="00845A4A">
        <w:rPr>
          <w:rFonts w:ascii="Times New Roman" w:eastAsia="Times New Roman" w:hAnsi="Times New Roman" w:cs="Times New Roman"/>
          <w:color w:val="000000"/>
        </w:rPr>
        <w:t xml:space="preserve"> to IEC 60189. </w:t>
      </w:r>
    </w:p>
    <w:p w14:paraId="00000A35"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A36" w14:textId="77777777" w:rsidR="00476D24" w:rsidRPr="00845A4A" w:rsidRDefault="009B64E2" w:rsidP="004727B7">
      <w:pPr>
        <w:pStyle w:val="Heading2"/>
        <w:numPr>
          <w:ilvl w:val="0"/>
          <w:numId w:val="77"/>
        </w:numPr>
        <w:rPr>
          <w:rFonts w:ascii="Times New Roman" w:eastAsia="Times New Roman" w:hAnsi="Times New Roman" w:cs="Times New Roman"/>
          <w:b/>
        </w:rPr>
      </w:pPr>
      <w:bookmarkStart w:id="119" w:name="_Toc138084412"/>
      <w:r w:rsidRPr="00845A4A">
        <w:rPr>
          <w:rFonts w:ascii="Times New Roman" w:eastAsia="Times New Roman" w:hAnsi="Times New Roman" w:cs="Times New Roman"/>
          <w:b/>
          <w:color w:val="000000"/>
        </w:rPr>
        <w:t>Energy Meter</w:t>
      </w:r>
      <w:bookmarkEnd w:id="119"/>
    </w:p>
    <w:p w14:paraId="00000A37"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A38"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A suitable single phase digital energy meter (0.2S Accuracy Class) shall be installed for the measurement of energy. </w:t>
      </w:r>
    </w:p>
    <w:p w14:paraId="00000A39"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b/>
        </w:rPr>
      </w:pPr>
    </w:p>
    <w:p w14:paraId="00000A3A" w14:textId="77777777" w:rsidR="00476D24" w:rsidRPr="00845A4A" w:rsidRDefault="009B64E2" w:rsidP="004727B7">
      <w:pPr>
        <w:pStyle w:val="Heading2"/>
        <w:numPr>
          <w:ilvl w:val="0"/>
          <w:numId w:val="77"/>
        </w:numPr>
        <w:rPr>
          <w:rFonts w:ascii="Times New Roman" w:eastAsia="Times New Roman" w:hAnsi="Times New Roman" w:cs="Times New Roman"/>
          <w:b/>
        </w:rPr>
      </w:pPr>
      <w:bookmarkStart w:id="120" w:name="_Toc138084413"/>
      <w:r w:rsidRPr="00845A4A">
        <w:rPr>
          <w:rFonts w:ascii="Times New Roman" w:eastAsia="Times New Roman" w:hAnsi="Times New Roman" w:cs="Times New Roman"/>
          <w:b/>
          <w:color w:val="000000"/>
        </w:rPr>
        <w:t>Miscellaneous</w:t>
      </w:r>
      <w:bookmarkEnd w:id="120"/>
      <w:r w:rsidRPr="00845A4A">
        <w:rPr>
          <w:rFonts w:ascii="Times New Roman" w:eastAsia="Times New Roman" w:hAnsi="Times New Roman" w:cs="Times New Roman"/>
          <w:b/>
        </w:rPr>
        <w:t xml:space="preserve"> </w:t>
      </w:r>
    </w:p>
    <w:p w14:paraId="00000A3B"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A3C"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Proposed tentative BOQ indicating major components shall be submitted </w:t>
      </w:r>
    </w:p>
    <w:p w14:paraId="00000A3D"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A3E"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All items against which no make has been mentioned must confirm to ISI standards </w:t>
      </w:r>
    </w:p>
    <w:p w14:paraId="00000A3F"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A40"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lastRenderedPageBreak/>
        <w:t xml:space="preserve">For complete work, </w:t>
      </w:r>
      <w:r w:rsidRPr="00845A4A">
        <w:rPr>
          <w:rFonts w:ascii="Times New Roman" w:eastAsia="Times New Roman" w:hAnsi="Times New Roman" w:cs="Times New Roman"/>
        </w:rPr>
        <w:t>the Contractor</w:t>
      </w:r>
      <w:r w:rsidRPr="00845A4A">
        <w:rPr>
          <w:rFonts w:ascii="Times New Roman" w:eastAsia="Times New Roman" w:hAnsi="Times New Roman" w:cs="Times New Roman"/>
          <w:color w:val="000000"/>
        </w:rPr>
        <w:t xml:space="preserve"> shall </w:t>
      </w:r>
      <w:r w:rsidRPr="00845A4A">
        <w:rPr>
          <w:rFonts w:ascii="Times New Roman" w:eastAsia="Times New Roman" w:hAnsi="Times New Roman" w:cs="Times New Roman"/>
        </w:rPr>
        <w:t>carry out</w:t>
      </w:r>
      <w:r w:rsidRPr="00845A4A">
        <w:rPr>
          <w:rFonts w:ascii="Times New Roman" w:eastAsia="Times New Roman" w:hAnsi="Times New Roman" w:cs="Times New Roman"/>
          <w:color w:val="000000"/>
        </w:rPr>
        <w:t xml:space="preserve"> the work as per the drawings (both civil and electrical), technical specifications and instructions provided by the Purchaser. </w:t>
      </w:r>
    </w:p>
    <w:p w14:paraId="00000A41"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A42"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Electrical safety of the installation(s) must be taken into account and all the safety rules &amp; regulations applicable as per ERA safety codes must be followed. </w:t>
      </w:r>
    </w:p>
    <w:p w14:paraId="00000A43" w14:textId="77777777" w:rsidR="00476D24" w:rsidRPr="00845A4A" w:rsidRDefault="00476D24"/>
    <w:p w14:paraId="00000A44" w14:textId="77777777" w:rsidR="00476D24" w:rsidRPr="00845A4A" w:rsidRDefault="009B64E2" w:rsidP="004727B7">
      <w:pPr>
        <w:numPr>
          <w:ilvl w:val="0"/>
          <w:numId w:val="73"/>
        </w:numPr>
        <w:pBdr>
          <w:top w:val="nil"/>
          <w:left w:val="nil"/>
          <w:bottom w:val="nil"/>
          <w:right w:val="nil"/>
          <w:between w:val="nil"/>
        </w:pBdr>
        <w:jc w:val="both"/>
        <w:rPr>
          <w:rFonts w:ascii="Times New Roman" w:eastAsia="Times New Roman" w:hAnsi="Times New Roman" w:cs="Times New Roman"/>
          <w:b/>
          <w:color w:val="000000"/>
          <w:sz w:val="28"/>
          <w:szCs w:val="28"/>
        </w:rPr>
      </w:pPr>
      <w:r w:rsidRPr="00845A4A">
        <w:rPr>
          <w:rFonts w:ascii="Times New Roman" w:eastAsia="Times New Roman" w:hAnsi="Times New Roman" w:cs="Times New Roman"/>
          <w:b/>
          <w:color w:val="000000"/>
          <w:sz w:val="28"/>
          <w:szCs w:val="28"/>
        </w:rPr>
        <w:t xml:space="preserve">Tools &amp; Tackles and Spares </w:t>
      </w:r>
    </w:p>
    <w:p w14:paraId="00000A45" w14:textId="77777777" w:rsidR="00476D24" w:rsidRPr="00845A4A" w:rsidRDefault="00476D24">
      <w:pPr>
        <w:pBdr>
          <w:top w:val="nil"/>
          <w:left w:val="nil"/>
          <w:bottom w:val="nil"/>
          <w:right w:val="nil"/>
          <w:between w:val="nil"/>
        </w:pBdr>
        <w:ind w:left="360"/>
        <w:jc w:val="both"/>
        <w:rPr>
          <w:rFonts w:ascii="Times New Roman" w:eastAsia="Times New Roman" w:hAnsi="Times New Roman" w:cs="Times New Roman"/>
          <w:b/>
          <w:color w:val="000000"/>
          <w:sz w:val="28"/>
          <w:szCs w:val="28"/>
        </w:rPr>
      </w:pPr>
    </w:p>
    <w:p w14:paraId="00000A46"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After completion of installation &amp; commissioning of the solar power plant, necessary tools &amp; tackles are to be provided free of cost by the Contractor for maintenance purpose. List of tools and tackles to be supplied by the Contractor for approval of specifications and make. </w:t>
      </w:r>
    </w:p>
    <w:p w14:paraId="00000A47"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A48"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The contractor shall stock adequate recommended spares at site for operation and maintenance of solar PV </w:t>
      </w:r>
      <w:r w:rsidRPr="00845A4A">
        <w:rPr>
          <w:rFonts w:ascii="Times New Roman" w:eastAsia="Times New Roman" w:hAnsi="Times New Roman" w:cs="Times New Roman"/>
        </w:rPr>
        <w:t>plants</w:t>
      </w:r>
      <w:r w:rsidRPr="00845A4A">
        <w:rPr>
          <w:rFonts w:ascii="Times New Roman" w:eastAsia="Times New Roman" w:hAnsi="Times New Roman" w:cs="Times New Roman"/>
          <w:color w:val="000000"/>
        </w:rPr>
        <w:t xml:space="preserve">. </w:t>
      </w:r>
    </w:p>
    <w:p w14:paraId="00000A49"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A4A" w14:textId="77777777" w:rsidR="00476D24" w:rsidRPr="00845A4A" w:rsidRDefault="009B64E2" w:rsidP="004727B7">
      <w:pPr>
        <w:numPr>
          <w:ilvl w:val="0"/>
          <w:numId w:val="73"/>
        </w:numPr>
        <w:pBdr>
          <w:top w:val="nil"/>
          <w:left w:val="nil"/>
          <w:bottom w:val="nil"/>
          <w:right w:val="nil"/>
          <w:between w:val="nil"/>
        </w:pBdr>
        <w:jc w:val="both"/>
        <w:rPr>
          <w:rFonts w:ascii="Times New Roman" w:eastAsia="Times New Roman" w:hAnsi="Times New Roman" w:cs="Times New Roman"/>
          <w:b/>
          <w:color w:val="000000"/>
          <w:sz w:val="28"/>
          <w:szCs w:val="28"/>
        </w:rPr>
      </w:pPr>
      <w:bookmarkStart w:id="121" w:name="_heading=h.243i4a2" w:colFirst="0" w:colLast="0"/>
      <w:bookmarkEnd w:id="121"/>
      <w:r w:rsidRPr="00845A4A">
        <w:rPr>
          <w:rFonts w:ascii="Times New Roman" w:eastAsia="Times New Roman" w:hAnsi="Times New Roman" w:cs="Times New Roman"/>
          <w:b/>
          <w:color w:val="000000"/>
          <w:sz w:val="28"/>
          <w:szCs w:val="28"/>
        </w:rPr>
        <w:t xml:space="preserve">Fire Extinguishers </w:t>
      </w:r>
    </w:p>
    <w:p w14:paraId="00000A4B" w14:textId="77777777" w:rsidR="00476D24" w:rsidRPr="00845A4A" w:rsidRDefault="00476D24">
      <w:pPr>
        <w:rPr>
          <w:rFonts w:ascii="Times New Roman" w:eastAsia="Times New Roman" w:hAnsi="Times New Roman" w:cs="Times New Roman"/>
        </w:rPr>
      </w:pPr>
    </w:p>
    <w:p w14:paraId="00000A4C"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The fire-fighting system for the proposed power plant for fire protection shall be consisting of: </w:t>
      </w:r>
    </w:p>
    <w:p w14:paraId="00000A4D"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A4E" w14:textId="77777777" w:rsidR="00476D24" w:rsidRPr="00845A4A" w:rsidRDefault="009B64E2" w:rsidP="004727B7">
      <w:pPr>
        <w:numPr>
          <w:ilvl w:val="0"/>
          <w:numId w:val="72"/>
        </w:num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Portable fire extinguishers for fire caused by electrical short circuits </w:t>
      </w:r>
    </w:p>
    <w:p w14:paraId="00000A4F" w14:textId="77777777" w:rsidR="00476D24" w:rsidRPr="00845A4A" w:rsidRDefault="009B64E2" w:rsidP="004727B7">
      <w:pPr>
        <w:numPr>
          <w:ilvl w:val="0"/>
          <w:numId w:val="72"/>
        </w:num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Sand buckets </w:t>
      </w:r>
    </w:p>
    <w:p w14:paraId="00000A50" w14:textId="77777777" w:rsidR="00476D24" w:rsidRPr="00845A4A" w:rsidRDefault="009B64E2" w:rsidP="004727B7">
      <w:pPr>
        <w:numPr>
          <w:ilvl w:val="0"/>
          <w:numId w:val="72"/>
        </w:num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The fire extinguishers shall be inside the plant premise. </w:t>
      </w:r>
    </w:p>
    <w:p w14:paraId="00000A51"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A52" w14:textId="77777777" w:rsidR="00476D24" w:rsidRPr="00845A4A" w:rsidRDefault="009B64E2" w:rsidP="004727B7">
      <w:pPr>
        <w:numPr>
          <w:ilvl w:val="0"/>
          <w:numId w:val="73"/>
        </w:numPr>
        <w:pBdr>
          <w:top w:val="nil"/>
          <w:left w:val="nil"/>
          <w:bottom w:val="nil"/>
          <w:right w:val="nil"/>
          <w:between w:val="nil"/>
        </w:pBdr>
        <w:jc w:val="both"/>
        <w:rPr>
          <w:rFonts w:ascii="Times New Roman" w:eastAsia="Times New Roman" w:hAnsi="Times New Roman" w:cs="Times New Roman"/>
          <w:b/>
          <w:color w:val="000000"/>
          <w:sz w:val="28"/>
          <w:szCs w:val="28"/>
        </w:rPr>
      </w:pPr>
      <w:bookmarkStart w:id="122" w:name="_heading=h.j8sehv" w:colFirst="0" w:colLast="0"/>
      <w:bookmarkEnd w:id="122"/>
      <w:r w:rsidRPr="00845A4A">
        <w:rPr>
          <w:rFonts w:ascii="Times New Roman" w:eastAsia="Times New Roman" w:hAnsi="Times New Roman" w:cs="Times New Roman"/>
          <w:b/>
          <w:color w:val="000000"/>
          <w:sz w:val="28"/>
          <w:szCs w:val="28"/>
        </w:rPr>
        <w:t xml:space="preserve">Drawings and Manuals </w:t>
      </w:r>
    </w:p>
    <w:p w14:paraId="00000A53"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b/>
          <w:color w:val="000000"/>
        </w:rPr>
      </w:pPr>
    </w:p>
    <w:p w14:paraId="00000A54"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Bidders shall provide complete technical data sheets for each equipment giving details of the specifications along with reputed make/makes in their bid along with basic design of the power plant along with protection equipment. </w:t>
      </w:r>
    </w:p>
    <w:p w14:paraId="00000A55"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A56"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For complete works, the Contractor shall </w:t>
      </w:r>
      <w:r w:rsidRPr="00845A4A">
        <w:rPr>
          <w:rFonts w:ascii="Times New Roman" w:eastAsia="Times New Roman" w:hAnsi="Times New Roman" w:cs="Times New Roman"/>
        </w:rPr>
        <w:t>carry out</w:t>
      </w:r>
      <w:r w:rsidRPr="00845A4A">
        <w:rPr>
          <w:rFonts w:ascii="Times New Roman" w:eastAsia="Times New Roman" w:hAnsi="Times New Roman" w:cs="Times New Roman"/>
          <w:color w:val="000000"/>
        </w:rPr>
        <w:t xml:space="preserve"> the work in accordance </w:t>
      </w:r>
      <w:r w:rsidRPr="00845A4A">
        <w:rPr>
          <w:rFonts w:ascii="Times New Roman" w:eastAsia="Times New Roman" w:hAnsi="Times New Roman" w:cs="Times New Roman"/>
        </w:rPr>
        <w:t>with the</w:t>
      </w:r>
      <w:r w:rsidRPr="00845A4A">
        <w:rPr>
          <w:rFonts w:ascii="Times New Roman" w:eastAsia="Times New Roman" w:hAnsi="Times New Roman" w:cs="Times New Roman"/>
          <w:color w:val="000000"/>
        </w:rPr>
        <w:t xml:space="preserve"> drawings (civil &amp; electrical both), technical specifications and instruction provided by the Purchaser. </w:t>
      </w:r>
    </w:p>
    <w:p w14:paraId="00000A57" w14:textId="77777777" w:rsidR="00476D24" w:rsidRPr="00845A4A" w:rsidRDefault="009B64E2">
      <w:pPr>
        <w:spacing w:before="280" w:after="280"/>
        <w:rPr>
          <w:rFonts w:ascii="Times New Roman" w:eastAsia="Times New Roman" w:hAnsi="Times New Roman" w:cs="Times New Roman"/>
        </w:rPr>
      </w:pPr>
      <w:r w:rsidRPr="00845A4A">
        <w:rPr>
          <w:rFonts w:ascii="Times New Roman" w:eastAsia="Times New Roman" w:hAnsi="Times New Roman" w:cs="Times New Roman"/>
        </w:rPr>
        <w:t xml:space="preserve">Operation &amp; Maintenance manual/user manual, engineering and electrical drawings shall be supplied along with the power plant. </w:t>
      </w:r>
    </w:p>
    <w:p w14:paraId="00000A58" w14:textId="77777777" w:rsidR="00476D24" w:rsidRPr="00845A4A" w:rsidRDefault="009B64E2">
      <w:pPr>
        <w:spacing w:before="280" w:after="280"/>
        <w:rPr>
          <w:rFonts w:ascii="Times New Roman" w:eastAsia="Times New Roman" w:hAnsi="Times New Roman" w:cs="Times New Roman"/>
        </w:rPr>
      </w:pPr>
      <w:r w:rsidRPr="00845A4A">
        <w:rPr>
          <w:rFonts w:ascii="Times New Roman" w:eastAsia="Times New Roman" w:hAnsi="Times New Roman" w:cs="Times New Roman"/>
        </w:rPr>
        <w:t xml:space="preserve">The manual shall include complete system details such as array lay out, schematic of the system, inverter details, working principle, etc. </w:t>
      </w:r>
    </w:p>
    <w:p w14:paraId="00000A59" w14:textId="77777777" w:rsidR="00476D24" w:rsidRPr="00845A4A" w:rsidRDefault="009B64E2">
      <w:pPr>
        <w:spacing w:before="280" w:after="280"/>
        <w:jc w:val="both"/>
        <w:rPr>
          <w:rFonts w:ascii="Times New Roman" w:eastAsia="Times New Roman" w:hAnsi="Times New Roman" w:cs="Times New Roman"/>
        </w:rPr>
      </w:pPr>
      <w:r w:rsidRPr="00845A4A">
        <w:rPr>
          <w:rFonts w:ascii="Times New Roman" w:eastAsia="Times New Roman" w:hAnsi="Times New Roman" w:cs="Times New Roman"/>
        </w:rPr>
        <w:t>The Manual should specify all Dos &amp; Don’ts of solar power plant along with Graphical Representation with indication of proper methodology for cleaning, Operation and Maintenance, etc. including step by step maintenance and troubleshooting procedures.</w:t>
      </w:r>
    </w:p>
    <w:p w14:paraId="00000A5A" w14:textId="77777777" w:rsidR="00476D24" w:rsidRPr="00845A4A" w:rsidRDefault="009B64E2" w:rsidP="004727B7">
      <w:pPr>
        <w:numPr>
          <w:ilvl w:val="0"/>
          <w:numId w:val="73"/>
        </w:numPr>
        <w:pBdr>
          <w:top w:val="nil"/>
          <w:left w:val="nil"/>
          <w:bottom w:val="nil"/>
          <w:right w:val="nil"/>
          <w:between w:val="nil"/>
        </w:pBdr>
        <w:jc w:val="both"/>
        <w:rPr>
          <w:rFonts w:ascii="Times New Roman" w:eastAsia="Times New Roman" w:hAnsi="Times New Roman" w:cs="Times New Roman"/>
          <w:b/>
          <w:color w:val="000000"/>
          <w:sz w:val="28"/>
          <w:szCs w:val="28"/>
        </w:rPr>
      </w:pPr>
      <w:bookmarkStart w:id="123" w:name="_heading=h.338fx5o" w:colFirst="0" w:colLast="0"/>
      <w:bookmarkEnd w:id="123"/>
      <w:r w:rsidRPr="00845A4A">
        <w:rPr>
          <w:rFonts w:ascii="Times New Roman" w:eastAsia="Times New Roman" w:hAnsi="Times New Roman" w:cs="Times New Roman"/>
          <w:b/>
          <w:color w:val="000000"/>
          <w:sz w:val="28"/>
          <w:szCs w:val="28"/>
        </w:rPr>
        <w:t>Contractor Responsibility:</w:t>
      </w:r>
    </w:p>
    <w:p w14:paraId="00000A5B" w14:textId="77777777" w:rsidR="00476D24" w:rsidRPr="00845A4A" w:rsidRDefault="00476D24">
      <w:pPr>
        <w:pBdr>
          <w:top w:val="nil"/>
          <w:left w:val="nil"/>
          <w:bottom w:val="nil"/>
          <w:right w:val="nil"/>
          <w:between w:val="nil"/>
        </w:pBdr>
        <w:ind w:left="360"/>
        <w:jc w:val="both"/>
        <w:rPr>
          <w:rFonts w:ascii="Times New Roman" w:eastAsia="Times New Roman" w:hAnsi="Times New Roman" w:cs="Times New Roman"/>
          <w:b/>
          <w:color w:val="000000"/>
          <w:sz w:val="28"/>
          <w:szCs w:val="28"/>
        </w:rPr>
      </w:pPr>
    </w:p>
    <w:p w14:paraId="00000A5C" w14:textId="77777777" w:rsidR="00476D24" w:rsidRPr="00845A4A" w:rsidRDefault="009B64E2" w:rsidP="004727B7">
      <w:pPr>
        <w:pStyle w:val="Heading2"/>
        <w:numPr>
          <w:ilvl w:val="0"/>
          <w:numId w:val="85"/>
        </w:numPr>
        <w:rPr>
          <w:rFonts w:ascii="Times New Roman" w:eastAsia="Times New Roman" w:hAnsi="Times New Roman" w:cs="Times New Roman"/>
          <w:b/>
        </w:rPr>
      </w:pPr>
      <w:bookmarkStart w:id="124" w:name="_Toc138084414"/>
      <w:r w:rsidRPr="00845A4A">
        <w:rPr>
          <w:rFonts w:ascii="Times New Roman" w:eastAsia="Times New Roman" w:hAnsi="Times New Roman" w:cs="Times New Roman"/>
          <w:b/>
          <w:color w:val="000000"/>
        </w:rPr>
        <w:t>Access to Site</w:t>
      </w:r>
      <w:bookmarkEnd w:id="124"/>
      <w:r w:rsidRPr="00845A4A">
        <w:rPr>
          <w:rFonts w:ascii="Times New Roman" w:eastAsia="Times New Roman" w:hAnsi="Times New Roman" w:cs="Times New Roman"/>
          <w:b/>
          <w:color w:val="000000"/>
        </w:rPr>
        <w:t xml:space="preserve"> </w:t>
      </w:r>
    </w:p>
    <w:p w14:paraId="00000A5D"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A5E"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The Project site (</w:t>
      </w:r>
      <w:proofErr w:type="spellStart"/>
      <w:r w:rsidRPr="00845A4A">
        <w:rPr>
          <w:rFonts w:ascii="Times New Roman" w:eastAsia="Times New Roman" w:hAnsi="Times New Roman" w:cs="Times New Roman"/>
          <w:color w:val="000000"/>
        </w:rPr>
        <w:t>Shangsa</w:t>
      </w:r>
      <w:proofErr w:type="spellEnd"/>
      <w:r w:rsidRPr="00845A4A">
        <w:rPr>
          <w:rFonts w:ascii="Times New Roman" w:eastAsia="Times New Roman" w:hAnsi="Times New Roman" w:cs="Times New Roman"/>
          <w:color w:val="000000"/>
        </w:rPr>
        <w:t xml:space="preserve"> village) is not accessible by motorable road. Therefore, the Contractor shall bear all expenses in connection with the transportation of materials </w:t>
      </w:r>
      <w:r w:rsidRPr="00845A4A">
        <w:rPr>
          <w:rFonts w:ascii="Times New Roman" w:eastAsia="Times New Roman" w:hAnsi="Times New Roman" w:cs="Times New Roman"/>
        </w:rPr>
        <w:t>to the project</w:t>
      </w:r>
      <w:r w:rsidRPr="00845A4A">
        <w:rPr>
          <w:rFonts w:ascii="Times New Roman" w:eastAsia="Times New Roman" w:hAnsi="Times New Roman" w:cs="Times New Roman"/>
          <w:color w:val="000000"/>
        </w:rPr>
        <w:t xml:space="preserve"> site including labour camp, site office, warehouse rent, handling and other charges, which may occur for the purpose of the Contract. </w:t>
      </w:r>
    </w:p>
    <w:p w14:paraId="00000A5F" w14:textId="77777777" w:rsidR="00476D24" w:rsidRPr="00845A4A" w:rsidRDefault="009B64E2">
      <w:pPr>
        <w:spacing w:before="280" w:after="280"/>
        <w:jc w:val="both"/>
        <w:rPr>
          <w:rFonts w:ascii="Times New Roman" w:eastAsia="Times New Roman" w:hAnsi="Times New Roman" w:cs="Times New Roman"/>
        </w:rPr>
      </w:pPr>
      <w:r w:rsidRPr="00845A4A">
        <w:rPr>
          <w:rFonts w:ascii="Times New Roman" w:eastAsia="Times New Roman" w:hAnsi="Times New Roman" w:cs="Times New Roman"/>
        </w:rPr>
        <w:t xml:space="preserve">All expenses towards mobilization at project site and demobilization including bringing in equipment, workforce, materials, clearing of site after completion of work shall be deemed to be included in the offer </w:t>
      </w:r>
      <w:r w:rsidRPr="00845A4A">
        <w:rPr>
          <w:rFonts w:ascii="Times New Roman" w:eastAsia="Times New Roman" w:hAnsi="Times New Roman" w:cs="Times New Roman"/>
        </w:rPr>
        <w:lastRenderedPageBreak/>
        <w:t xml:space="preserve">and no separate payments shall be entertained. The Contractor shall leave the Site and work clean and safe to the satisfaction of the Project Manager, without which final invoice shall be withheld. </w:t>
      </w:r>
    </w:p>
    <w:p w14:paraId="00000A60" w14:textId="77777777" w:rsidR="00476D24" w:rsidRPr="00845A4A" w:rsidRDefault="009B64E2">
      <w:pPr>
        <w:spacing w:before="280" w:after="280"/>
        <w:jc w:val="both"/>
        <w:rPr>
          <w:rFonts w:ascii="Times New Roman" w:eastAsia="Times New Roman" w:hAnsi="Times New Roman" w:cs="Times New Roman"/>
        </w:rPr>
      </w:pPr>
      <w:r w:rsidRPr="00845A4A">
        <w:rPr>
          <w:rFonts w:ascii="Times New Roman" w:eastAsia="Times New Roman" w:hAnsi="Times New Roman" w:cs="Times New Roman"/>
        </w:rPr>
        <w:t>During the execution of the contract the contractor shall ensure a responsible person with authority to take decisions to be available at site. Such persons deputed by the contractor shall report to the Project Manager, DoE for smooth execution and timely completion of the works. The contractor shall abide by the instructions of the Project Manager/Project team, if given in this regard.</w:t>
      </w:r>
    </w:p>
    <w:p w14:paraId="00000A61"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The Contractor shall make all arrangements for any temporary electricity supply and adequate supply of water for construction </w:t>
      </w:r>
      <w:proofErr w:type="gramStart"/>
      <w:r w:rsidRPr="00845A4A">
        <w:rPr>
          <w:rFonts w:ascii="Times New Roman" w:eastAsia="Times New Roman" w:hAnsi="Times New Roman" w:cs="Times New Roman"/>
          <w:color w:val="000000"/>
        </w:rPr>
        <w:t>and  drinking</w:t>
      </w:r>
      <w:proofErr w:type="gramEnd"/>
      <w:r w:rsidRPr="00845A4A">
        <w:rPr>
          <w:rFonts w:ascii="Times New Roman" w:eastAsia="Times New Roman" w:hAnsi="Times New Roman" w:cs="Times New Roman"/>
          <w:color w:val="000000"/>
        </w:rPr>
        <w:t xml:space="preserve"> purposes that he may require for the execution of the works. </w:t>
      </w:r>
    </w:p>
    <w:p w14:paraId="00000A62" w14:textId="77777777" w:rsidR="00476D24" w:rsidRPr="00845A4A" w:rsidRDefault="009B64E2" w:rsidP="004727B7">
      <w:pPr>
        <w:pStyle w:val="Heading2"/>
        <w:numPr>
          <w:ilvl w:val="0"/>
          <w:numId w:val="85"/>
        </w:numPr>
        <w:rPr>
          <w:rFonts w:ascii="Times New Roman" w:eastAsia="Times New Roman" w:hAnsi="Times New Roman" w:cs="Times New Roman"/>
          <w:b/>
          <w:color w:val="000000"/>
        </w:rPr>
      </w:pPr>
      <w:bookmarkStart w:id="125" w:name="_Toc138084415"/>
      <w:r w:rsidRPr="00845A4A">
        <w:rPr>
          <w:rFonts w:ascii="Times New Roman" w:eastAsia="Times New Roman" w:hAnsi="Times New Roman" w:cs="Times New Roman"/>
          <w:b/>
          <w:color w:val="000000"/>
        </w:rPr>
        <w:t>Electrical Studies</w:t>
      </w:r>
      <w:bookmarkEnd w:id="125"/>
    </w:p>
    <w:p w14:paraId="00000A63" w14:textId="77777777" w:rsidR="00476D24" w:rsidRPr="00845A4A" w:rsidRDefault="009B64E2">
      <w:pPr>
        <w:spacing w:before="240" w:after="240"/>
        <w:jc w:val="both"/>
        <w:rPr>
          <w:rFonts w:ascii="Times New Roman" w:eastAsia="Times New Roman" w:hAnsi="Times New Roman" w:cs="Times New Roman"/>
        </w:rPr>
      </w:pPr>
      <w:r w:rsidRPr="00845A4A">
        <w:rPr>
          <w:rFonts w:ascii="Times New Roman" w:eastAsia="Times New Roman" w:hAnsi="Times New Roman" w:cs="Times New Roman"/>
        </w:rPr>
        <w:t>The Contractor shall perform all necessary studies and detailed design drawings to conform equipment characteristics and to enable orderly and expeditious procurement, construction and ultimately installation and commissioning on site. The Electrical studies shall include but not be limited to the following:</w:t>
      </w:r>
    </w:p>
    <w:p w14:paraId="00000A64"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proofErr w:type="spellStart"/>
      <w:r w:rsidRPr="00845A4A">
        <w:rPr>
          <w:rFonts w:ascii="Times New Roman" w:eastAsia="Times New Roman" w:hAnsi="Times New Roman" w:cs="Times New Roman"/>
          <w:color w:val="000000"/>
        </w:rPr>
        <w:t>i</w:t>
      </w:r>
      <w:proofErr w:type="spellEnd"/>
      <w:r w:rsidRPr="00845A4A">
        <w:rPr>
          <w:rFonts w:ascii="Times New Roman" w:eastAsia="Times New Roman" w:hAnsi="Times New Roman" w:cs="Times New Roman"/>
          <w:color w:val="000000"/>
        </w:rPr>
        <w:t>).</w:t>
      </w:r>
      <w:r w:rsidRPr="00845A4A">
        <w:rPr>
          <w:rFonts w:ascii="Times New Roman" w:eastAsia="Times New Roman" w:hAnsi="Times New Roman" w:cs="Times New Roman"/>
          <w:color w:val="000000"/>
        </w:rPr>
        <w:tab/>
        <w:t>Photovoltaic equipment sizing to meet the requirement of this tender;</w:t>
      </w:r>
    </w:p>
    <w:p w14:paraId="00000A65"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ii).</w:t>
      </w:r>
      <w:r w:rsidRPr="00845A4A">
        <w:rPr>
          <w:rFonts w:ascii="Times New Roman" w:eastAsia="Times New Roman" w:hAnsi="Times New Roman" w:cs="Times New Roman"/>
          <w:color w:val="000000"/>
        </w:rPr>
        <w:tab/>
        <w:t>Inverter Sizing to meet the requirement of this tender;</w:t>
      </w:r>
      <w:r w:rsidRPr="00845A4A">
        <w:rPr>
          <w:rFonts w:ascii="Times New Roman" w:eastAsia="Times New Roman" w:hAnsi="Times New Roman" w:cs="Times New Roman"/>
          <w:color w:val="000000"/>
        </w:rPr>
        <w:br/>
        <w:t>iii).</w:t>
      </w:r>
      <w:r w:rsidRPr="00845A4A">
        <w:rPr>
          <w:rFonts w:ascii="Times New Roman" w:eastAsia="Times New Roman" w:hAnsi="Times New Roman" w:cs="Times New Roman"/>
          <w:color w:val="000000"/>
        </w:rPr>
        <w:tab/>
        <w:t>Cables Sizing;</w:t>
      </w:r>
      <w:r w:rsidRPr="00845A4A">
        <w:rPr>
          <w:rFonts w:ascii="Times New Roman" w:eastAsia="Times New Roman" w:hAnsi="Times New Roman" w:cs="Times New Roman"/>
          <w:color w:val="000000"/>
        </w:rPr>
        <w:br/>
        <w:t>v).</w:t>
      </w:r>
      <w:r w:rsidRPr="00845A4A">
        <w:rPr>
          <w:rFonts w:ascii="Times New Roman" w:eastAsia="Times New Roman" w:hAnsi="Times New Roman" w:cs="Times New Roman"/>
          <w:color w:val="000000"/>
        </w:rPr>
        <w:tab/>
        <w:t xml:space="preserve">Earthing system proposed PV solar plant; </w:t>
      </w:r>
    </w:p>
    <w:p w14:paraId="00000A66" w14:textId="77777777" w:rsidR="00476D24" w:rsidRPr="00845A4A" w:rsidRDefault="009B64E2">
      <w:pPr>
        <w:rPr>
          <w:rFonts w:ascii="Times New Roman" w:eastAsia="Times New Roman" w:hAnsi="Times New Roman" w:cs="Times New Roman"/>
        </w:rPr>
      </w:pPr>
      <w:r w:rsidRPr="00845A4A">
        <w:rPr>
          <w:rFonts w:ascii="Times New Roman" w:eastAsia="Times New Roman" w:hAnsi="Times New Roman" w:cs="Times New Roman"/>
        </w:rPr>
        <w:t>vi.)</w:t>
      </w:r>
      <w:r w:rsidRPr="00845A4A">
        <w:rPr>
          <w:rFonts w:ascii="Times New Roman" w:eastAsia="Times New Roman" w:hAnsi="Times New Roman" w:cs="Times New Roman"/>
        </w:rPr>
        <w:tab/>
        <w:t>Protection Studies for the proposed PV solar Plant;</w:t>
      </w:r>
      <w:r w:rsidRPr="00845A4A">
        <w:rPr>
          <w:rFonts w:ascii="Times New Roman" w:eastAsia="Times New Roman" w:hAnsi="Times New Roman" w:cs="Times New Roman"/>
        </w:rPr>
        <w:br/>
        <w:t>vi)</w:t>
      </w:r>
      <w:r w:rsidRPr="00845A4A">
        <w:rPr>
          <w:rFonts w:ascii="Times New Roman" w:eastAsia="Times New Roman" w:hAnsi="Times New Roman" w:cs="Times New Roman"/>
        </w:rPr>
        <w:tab/>
        <w:t xml:space="preserve">Any other studies deemed necessary to determine the choice of the different equipment and </w:t>
      </w:r>
    </w:p>
    <w:p w14:paraId="00000A67" w14:textId="77777777" w:rsidR="00476D24" w:rsidRPr="00845A4A" w:rsidRDefault="009B64E2">
      <w:pPr>
        <w:ind w:firstLine="720"/>
        <w:rPr>
          <w:rFonts w:ascii="Times New Roman" w:eastAsia="Times New Roman" w:hAnsi="Times New Roman" w:cs="Times New Roman"/>
        </w:rPr>
      </w:pPr>
      <w:r w:rsidRPr="00845A4A">
        <w:rPr>
          <w:rFonts w:ascii="Times New Roman" w:eastAsia="Times New Roman" w:hAnsi="Times New Roman" w:cs="Times New Roman"/>
        </w:rPr>
        <w:t>materials;</w:t>
      </w:r>
      <w:r w:rsidRPr="00845A4A">
        <w:rPr>
          <w:rFonts w:ascii="Times New Roman" w:eastAsia="Times New Roman" w:hAnsi="Times New Roman" w:cs="Times New Roman"/>
        </w:rPr>
        <w:br/>
        <w:t>vii).</w:t>
      </w:r>
      <w:r w:rsidRPr="00845A4A">
        <w:rPr>
          <w:rFonts w:ascii="Times New Roman" w:eastAsia="Times New Roman" w:hAnsi="Times New Roman" w:cs="Times New Roman"/>
        </w:rPr>
        <w:tab/>
        <w:t xml:space="preserve">All studies and calculations shall be submitted by the Contractor for review and approval by the </w:t>
      </w:r>
    </w:p>
    <w:p w14:paraId="00000A68" w14:textId="77777777" w:rsidR="00476D24" w:rsidRPr="00845A4A" w:rsidRDefault="009B64E2">
      <w:pPr>
        <w:ind w:firstLine="720"/>
        <w:rPr>
          <w:rFonts w:ascii="Times New Roman" w:eastAsia="Times New Roman" w:hAnsi="Times New Roman" w:cs="Times New Roman"/>
        </w:rPr>
      </w:pPr>
      <w:r w:rsidRPr="00845A4A">
        <w:rPr>
          <w:rFonts w:ascii="Times New Roman" w:eastAsia="Times New Roman" w:hAnsi="Times New Roman" w:cs="Times New Roman"/>
        </w:rPr>
        <w:t xml:space="preserve">Purchaser prior to manufacturing, ordering and installation. </w:t>
      </w:r>
    </w:p>
    <w:p w14:paraId="00000A69" w14:textId="77777777" w:rsidR="00476D24" w:rsidRPr="00845A4A" w:rsidRDefault="009B64E2">
      <w:pPr>
        <w:ind w:left="720" w:hanging="720"/>
        <w:rPr>
          <w:rFonts w:ascii="Times New Roman" w:eastAsia="Times New Roman" w:hAnsi="Times New Roman" w:cs="Times New Roman"/>
        </w:rPr>
      </w:pPr>
      <w:r w:rsidRPr="00845A4A">
        <w:rPr>
          <w:rFonts w:ascii="Times New Roman" w:eastAsia="Times New Roman" w:hAnsi="Times New Roman" w:cs="Times New Roman"/>
        </w:rPr>
        <w:t>viii)</w:t>
      </w:r>
      <w:r w:rsidRPr="00845A4A">
        <w:rPr>
          <w:rFonts w:ascii="Times New Roman" w:eastAsia="Times New Roman" w:hAnsi="Times New Roman" w:cs="Times New Roman"/>
        </w:rPr>
        <w:tab/>
        <w:t>The Purchaser reserves the right to request the Contractor to carry out additional studies prior to ordering.</w:t>
      </w:r>
    </w:p>
    <w:p w14:paraId="00000A6A" w14:textId="77777777" w:rsidR="00476D24" w:rsidRPr="00845A4A" w:rsidRDefault="00476D24">
      <w:pPr>
        <w:pStyle w:val="Heading2"/>
        <w:rPr>
          <w:rFonts w:ascii="Times New Roman" w:eastAsia="Times New Roman" w:hAnsi="Times New Roman" w:cs="Times New Roman"/>
          <w:b/>
          <w:color w:val="000000"/>
        </w:rPr>
      </w:pPr>
      <w:bookmarkStart w:id="126" w:name="_heading=h.1wxvd0tm19ct" w:colFirst="0" w:colLast="0"/>
      <w:bookmarkEnd w:id="126"/>
    </w:p>
    <w:p w14:paraId="00000A6B" w14:textId="77777777" w:rsidR="00476D24" w:rsidRPr="00845A4A" w:rsidRDefault="009B64E2" w:rsidP="004727B7">
      <w:pPr>
        <w:pStyle w:val="Heading2"/>
        <w:numPr>
          <w:ilvl w:val="0"/>
          <w:numId w:val="85"/>
        </w:numPr>
        <w:rPr>
          <w:rFonts w:ascii="Times New Roman" w:eastAsia="Times New Roman" w:hAnsi="Times New Roman" w:cs="Times New Roman"/>
          <w:b/>
          <w:color w:val="000000"/>
        </w:rPr>
      </w:pPr>
      <w:bookmarkStart w:id="127" w:name="_Toc138084416"/>
      <w:r w:rsidRPr="00845A4A">
        <w:rPr>
          <w:rFonts w:ascii="Times New Roman" w:eastAsia="Times New Roman" w:hAnsi="Times New Roman" w:cs="Times New Roman"/>
          <w:b/>
          <w:color w:val="000000"/>
        </w:rPr>
        <w:t>Operation &amp; Maintenance (O&amp;M) Training</w:t>
      </w:r>
      <w:bookmarkEnd w:id="127"/>
      <w:r w:rsidRPr="00845A4A">
        <w:rPr>
          <w:rFonts w:ascii="Times New Roman" w:eastAsia="Times New Roman" w:hAnsi="Times New Roman" w:cs="Times New Roman"/>
          <w:b/>
          <w:color w:val="000000"/>
        </w:rPr>
        <w:t xml:space="preserve"> </w:t>
      </w:r>
    </w:p>
    <w:p w14:paraId="00000A6C" w14:textId="77777777" w:rsidR="00476D24" w:rsidRPr="00845A4A" w:rsidRDefault="00476D24">
      <w:pPr>
        <w:rPr>
          <w:rFonts w:ascii="Times New Roman" w:eastAsia="Times New Roman" w:hAnsi="Times New Roman" w:cs="Times New Roman"/>
        </w:rPr>
      </w:pPr>
    </w:p>
    <w:p w14:paraId="00000A6D"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The Contractor shall </w:t>
      </w:r>
      <w:r w:rsidRPr="00845A4A">
        <w:rPr>
          <w:rFonts w:ascii="Times New Roman" w:eastAsia="Times New Roman" w:hAnsi="Times New Roman" w:cs="Times New Roman"/>
        </w:rPr>
        <w:t>provide a training</w:t>
      </w:r>
      <w:r w:rsidRPr="00845A4A">
        <w:rPr>
          <w:rFonts w:ascii="Times New Roman" w:eastAsia="Times New Roman" w:hAnsi="Times New Roman" w:cs="Times New Roman"/>
          <w:color w:val="000000"/>
        </w:rPr>
        <w:t xml:space="preserve"> plan for all aspects of operation and maintenance procedures, which shall after approval by Purchaser, from the basis of the training program. Contractor shall impart training on site to Purchaser’s engineers and at least </w:t>
      </w:r>
      <w:proofErr w:type="gramStart"/>
      <w:r w:rsidRPr="00845A4A">
        <w:rPr>
          <w:rFonts w:ascii="Times New Roman" w:eastAsia="Times New Roman" w:hAnsi="Times New Roman" w:cs="Times New Roman"/>
          <w:color w:val="000000"/>
        </w:rPr>
        <w:t>one  (</w:t>
      </w:r>
      <w:proofErr w:type="gramEnd"/>
      <w:r w:rsidRPr="00845A4A">
        <w:rPr>
          <w:rFonts w:ascii="Times New Roman" w:eastAsia="Times New Roman" w:hAnsi="Times New Roman" w:cs="Times New Roman"/>
          <w:color w:val="000000"/>
        </w:rPr>
        <w:t xml:space="preserve">1) person from each household in O&amp;M of solar PV plant and its associated equipment. The Contractor shall ensure that the training imparted </w:t>
      </w:r>
      <w:r w:rsidRPr="00845A4A">
        <w:rPr>
          <w:rFonts w:ascii="Times New Roman" w:eastAsia="Times New Roman" w:hAnsi="Times New Roman" w:cs="Times New Roman"/>
        </w:rPr>
        <w:t>is</w:t>
      </w:r>
      <w:r w:rsidRPr="00845A4A">
        <w:rPr>
          <w:rFonts w:ascii="Times New Roman" w:eastAsia="Times New Roman" w:hAnsi="Times New Roman" w:cs="Times New Roman"/>
          <w:color w:val="000000"/>
        </w:rPr>
        <w:t xml:space="preserve"> sufficient for the operation and maintenance activities of the plant.  </w:t>
      </w:r>
    </w:p>
    <w:p w14:paraId="00000A6E"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rPr>
      </w:pPr>
    </w:p>
    <w:p w14:paraId="00000A6F" w14:textId="77777777" w:rsidR="00476D24" w:rsidRPr="00845A4A" w:rsidRDefault="009B64E2" w:rsidP="004727B7">
      <w:pPr>
        <w:pStyle w:val="Heading2"/>
        <w:numPr>
          <w:ilvl w:val="0"/>
          <w:numId w:val="85"/>
        </w:numPr>
        <w:rPr>
          <w:rFonts w:ascii="Times New Roman" w:eastAsia="Times New Roman" w:hAnsi="Times New Roman" w:cs="Times New Roman"/>
          <w:b/>
          <w:color w:val="000000"/>
        </w:rPr>
      </w:pPr>
      <w:bookmarkStart w:id="128" w:name="_Toc138084417"/>
      <w:r w:rsidRPr="00845A4A">
        <w:rPr>
          <w:rFonts w:ascii="Times New Roman" w:eastAsia="Times New Roman" w:hAnsi="Times New Roman" w:cs="Times New Roman"/>
          <w:b/>
          <w:color w:val="000000"/>
        </w:rPr>
        <w:t>Personal Protection Equipment (PPE)</w:t>
      </w:r>
      <w:bookmarkEnd w:id="128"/>
    </w:p>
    <w:p w14:paraId="00000A70" w14:textId="77777777" w:rsidR="00476D24" w:rsidRPr="00845A4A" w:rsidRDefault="009B64E2">
      <w:pPr>
        <w:spacing w:before="280" w:after="280"/>
        <w:jc w:val="both"/>
        <w:rPr>
          <w:rFonts w:ascii="Times New Roman" w:eastAsia="Times New Roman" w:hAnsi="Times New Roman" w:cs="Times New Roman"/>
        </w:rPr>
      </w:pPr>
      <w:r w:rsidRPr="00845A4A">
        <w:rPr>
          <w:rFonts w:ascii="Times New Roman" w:eastAsia="Times New Roman" w:hAnsi="Times New Roman" w:cs="Times New Roman"/>
        </w:rPr>
        <w:t xml:space="preserve">As per the Labour and Employment Act of Bhutan and Regulation, the Contractor shall provide to his employee with appreciated Personal Protective Equipment (PPE) such as helmets, footwear, protective clothing, etc. to be used in the workplace and ensure employees use the PPE at all the times while performing work at site. </w:t>
      </w:r>
    </w:p>
    <w:p w14:paraId="00000A71" w14:textId="77777777" w:rsidR="00476D24" w:rsidRPr="00845A4A" w:rsidRDefault="009B64E2">
      <w:pPr>
        <w:spacing w:before="280" w:after="280"/>
        <w:jc w:val="both"/>
        <w:rPr>
          <w:rFonts w:ascii="Times New Roman" w:eastAsia="Times New Roman" w:hAnsi="Times New Roman" w:cs="Times New Roman"/>
        </w:rPr>
      </w:pPr>
      <w:r w:rsidRPr="00845A4A">
        <w:rPr>
          <w:rFonts w:ascii="Times New Roman" w:eastAsia="Times New Roman" w:hAnsi="Times New Roman" w:cs="Times New Roman"/>
        </w:rPr>
        <w:t xml:space="preserve">All PPE shall be periodically checked to ensure worn so that damaged equipment is replaced expeditiously. </w:t>
      </w:r>
    </w:p>
    <w:p w14:paraId="00000A72" w14:textId="77777777" w:rsidR="00476D24" w:rsidRPr="00845A4A" w:rsidRDefault="009B64E2" w:rsidP="004727B7">
      <w:pPr>
        <w:pStyle w:val="Heading2"/>
        <w:numPr>
          <w:ilvl w:val="0"/>
          <w:numId w:val="85"/>
        </w:numPr>
        <w:rPr>
          <w:rFonts w:ascii="Times New Roman" w:eastAsia="Times New Roman" w:hAnsi="Times New Roman" w:cs="Times New Roman"/>
          <w:b/>
          <w:color w:val="000000"/>
        </w:rPr>
      </w:pPr>
      <w:bookmarkStart w:id="129" w:name="_Toc138084418"/>
      <w:r w:rsidRPr="00845A4A">
        <w:rPr>
          <w:rFonts w:ascii="Times New Roman" w:eastAsia="Times New Roman" w:hAnsi="Times New Roman" w:cs="Times New Roman"/>
          <w:b/>
          <w:color w:val="000000"/>
        </w:rPr>
        <w:t>First - aid facilities</w:t>
      </w:r>
      <w:bookmarkEnd w:id="129"/>
      <w:r w:rsidRPr="00845A4A">
        <w:rPr>
          <w:rFonts w:ascii="Times New Roman" w:eastAsia="Times New Roman" w:hAnsi="Times New Roman" w:cs="Times New Roman"/>
          <w:b/>
          <w:color w:val="000000"/>
        </w:rPr>
        <w:t xml:space="preserve"> </w:t>
      </w:r>
    </w:p>
    <w:p w14:paraId="00000A73" w14:textId="77777777" w:rsidR="00476D24" w:rsidRPr="00845A4A" w:rsidRDefault="009B64E2">
      <w:pPr>
        <w:spacing w:before="280" w:after="280"/>
        <w:rPr>
          <w:rFonts w:ascii="Times New Roman" w:eastAsia="Times New Roman" w:hAnsi="Times New Roman" w:cs="Times New Roman"/>
        </w:rPr>
      </w:pPr>
      <w:r w:rsidRPr="00845A4A">
        <w:rPr>
          <w:rFonts w:ascii="Times New Roman" w:eastAsia="Times New Roman" w:hAnsi="Times New Roman" w:cs="Times New Roman"/>
        </w:rPr>
        <w:t xml:space="preserve">The contractor shall make available first-aiders/first-aid boxes at the work site for the project team. First-aides' names shall be prominently displayed. </w:t>
      </w:r>
    </w:p>
    <w:p w14:paraId="00000A74" w14:textId="77777777" w:rsidR="00476D24" w:rsidRPr="00845A4A" w:rsidRDefault="009B64E2">
      <w:pPr>
        <w:spacing w:before="280" w:after="280"/>
        <w:rPr>
          <w:rFonts w:ascii="Times New Roman" w:eastAsia="Times New Roman" w:hAnsi="Times New Roman" w:cs="Times New Roman"/>
        </w:rPr>
      </w:pPr>
      <w:r w:rsidRPr="00845A4A">
        <w:rPr>
          <w:rFonts w:ascii="Times New Roman" w:eastAsia="Times New Roman" w:hAnsi="Times New Roman" w:cs="Times New Roman"/>
        </w:rPr>
        <w:t xml:space="preserve">The first-aid boxes shall display contents of medical and medicinal articles with quantity maintained. if the contents </w:t>
      </w:r>
      <w:proofErr w:type="gramStart"/>
      <w:r w:rsidRPr="00845A4A">
        <w:rPr>
          <w:rFonts w:ascii="Times New Roman" w:eastAsia="Times New Roman" w:hAnsi="Times New Roman" w:cs="Times New Roman"/>
        </w:rPr>
        <w:t>is</w:t>
      </w:r>
      <w:proofErr w:type="gramEnd"/>
      <w:r w:rsidRPr="00845A4A">
        <w:rPr>
          <w:rFonts w:ascii="Times New Roman" w:eastAsia="Times New Roman" w:hAnsi="Times New Roman" w:cs="Times New Roman"/>
        </w:rPr>
        <w:t xml:space="preserve"> exhausted, the Contractor shall replenish stock promptly.</w:t>
      </w:r>
    </w:p>
    <w:p w14:paraId="00000A75" w14:textId="77777777" w:rsidR="00476D24" w:rsidRPr="00845A4A" w:rsidRDefault="009B64E2" w:rsidP="004727B7">
      <w:pPr>
        <w:pStyle w:val="Heading2"/>
        <w:numPr>
          <w:ilvl w:val="0"/>
          <w:numId w:val="85"/>
        </w:numPr>
        <w:rPr>
          <w:rFonts w:ascii="Times New Roman" w:eastAsia="Times New Roman" w:hAnsi="Times New Roman" w:cs="Times New Roman"/>
          <w:b/>
          <w:color w:val="000000"/>
        </w:rPr>
      </w:pPr>
      <w:bookmarkStart w:id="130" w:name="_Toc138084419"/>
      <w:r w:rsidRPr="00845A4A">
        <w:rPr>
          <w:rFonts w:ascii="Times New Roman" w:eastAsia="Times New Roman" w:hAnsi="Times New Roman" w:cs="Times New Roman"/>
          <w:b/>
          <w:color w:val="000000"/>
        </w:rPr>
        <w:lastRenderedPageBreak/>
        <w:t>Labor Work Permits, Accommodation and Insurance</w:t>
      </w:r>
      <w:bookmarkEnd w:id="130"/>
      <w:r w:rsidRPr="00845A4A">
        <w:rPr>
          <w:rFonts w:ascii="Times New Roman" w:eastAsia="Times New Roman" w:hAnsi="Times New Roman" w:cs="Times New Roman"/>
          <w:b/>
          <w:color w:val="000000"/>
        </w:rPr>
        <w:t xml:space="preserve"> </w:t>
      </w:r>
    </w:p>
    <w:p w14:paraId="00000A76" w14:textId="77777777" w:rsidR="00476D24" w:rsidRPr="00845A4A" w:rsidRDefault="00476D24">
      <w:pPr>
        <w:rPr>
          <w:rFonts w:ascii="Times New Roman" w:eastAsia="Times New Roman" w:hAnsi="Times New Roman" w:cs="Times New Roman"/>
        </w:rPr>
      </w:pPr>
    </w:p>
    <w:p w14:paraId="00000A77"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The Contractor </w:t>
      </w:r>
      <w:r w:rsidRPr="00845A4A">
        <w:rPr>
          <w:rFonts w:ascii="Times New Roman" w:eastAsia="Times New Roman" w:hAnsi="Times New Roman" w:cs="Times New Roman"/>
        </w:rPr>
        <w:t>shall be responsible</w:t>
      </w:r>
      <w:r w:rsidRPr="00845A4A">
        <w:rPr>
          <w:rFonts w:ascii="Times New Roman" w:eastAsia="Times New Roman" w:hAnsi="Times New Roman" w:cs="Times New Roman"/>
          <w:color w:val="000000"/>
        </w:rPr>
        <w:t xml:space="preserve"> to ensure that all grades of expatriate labour have the current and correct work permits and or Visas, and to comply in every way with the immigration and or emigration regulations. The contractor shall also ensure that they comply with the labour laws of the country and the requirements for leave, accommodation and insurance of all his employees and the employees of his sub-contractors. The Contractor in all dealings with labour in his employ shall have due regard to all recognized festival days of rest and religious or other customs. </w:t>
      </w:r>
    </w:p>
    <w:p w14:paraId="00000A78" w14:textId="77777777" w:rsidR="00476D24" w:rsidRPr="00845A4A" w:rsidRDefault="00476D24">
      <w:pPr>
        <w:jc w:val="both"/>
        <w:rPr>
          <w:rFonts w:ascii="Times New Roman" w:eastAsia="Times New Roman" w:hAnsi="Times New Roman" w:cs="Times New Roman"/>
        </w:rPr>
      </w:pPr>
    </w:p>
    <w:p w14:paraId="00000A79" w14:textId="77777777" w:rsidR="00476D24" w:rsidRPr="00845A4A" w:rsidRDefault="009B64E2" w:rsidP="004727B7">
      <w:pPr>
        <w:pStyle w:val="Heading2"/>
        <w:numPr>
          <w:ilvl w:val="0"/>
          <w:numId w:val="85"/>
        </w:numPr>
        <w:rPr>
          <w:rFonts w:ascii="Times New Roman" w:eastAsia="Times New Roman" w:hAnsi="Times New Roman" w:cs="Times New Roman"/>
          <w:b/>
          <w:color w:val="000000"/>
        </w:rPr>
      </w:pPr>
      <w:bookmarkStart w:id="131" w:name="_Toc138084420"/>
      <w:r w:rsidRPr="00845A4A">
        <w:rPr>
          <w:rFonts w:ascii="Times New Roman" w:eastAsia="Times New Roman" w:hAnsi="Times New Roman" w:cs="Times New Roman"/>
          <w:b/>
          <w:color w:val="000000"/>
        </w:rPr>
        <w:t>Protection of the Environment</w:t>
      </w:r>
      <w:bookmarkEnd w:id="131"/>
      <w:r w:rsidRPr="00845A4A">
        <w:rPr>
          <w:rFonts w:ascii="Times New Roman" w:eastAsia="Times New Roman" w:hAnsi="Times New Roman" w:cs="Times New Roman"/>
          <w:b/>
          <w:color w:val="000000"/>
        </w:rPr>
        <w:t xml:space="preserve"> </w:t>
      </w:r>
    </w:p>
    <w:p w14:paraId="00000A7A" w14:textId="77777777" w:rsidR="00476D24" w:rsidRPr="00845A4A" w:rsidRDefault="00476D24">
      <w:pPr>
        <w:jc w:val="both"/>
        <w:rPr>
          <w:rFonts w:ascii="Times New Roman" w:eastAsia="Times New Roman" w:hAnsi="Times New Roman" w:cs="Times New Roman"/>
        </w:rPr>
      </w:pPr>
    </w:p>
    <w:p w14:paraId="00000A7B" w14:textId="77777777" w:rsidR="00476D24" w:rsidRPr="00845A4A" w:rsidRDefault="009B64E2">
      <w:pPr>
        <w:jc w:val="both"/>
        <w:rPr>
          <w:rFonts w:ascii="Times New Roman" w:eastAsia="Times New Roman" w:hAnsi="Times New Roman" w:cs="Times New Roman"/>
        </w:rPr>
      </w:pPr>
      <w:r w:rsidRPr="00845A4A">
        <w:rPr>
          <w:rFonts w:ascii="Times New Roman" w:eastAsia="Times New Roman" w:hAnsi="Times New Roman" w:cs="Times New Roman"/>
        </w:rPr>
        <w:t xml:space="preserve">The Contractor shall take all reasonable steps to protect the environment on and off the Site and to avoid damage or nuisance to persons or to property of the public or others resulting from pollution, noise or other causes arising as a consequence of his methods of operation, and shall preserve and protect all existing vegetation and trees on or adjacent to the Site which do not unreasonably interfere with the execution of the project. The Contractor shall be held responsible for all unauthorized cutting off and damage to trees, by careless operation of his plant, equipment or materials and stockpiling of materials etc. and Purchaser shall have no responsibility on this account. </w:t>
      </w:r>
    </w:p>
    <w:p w14:paraId="00000A7C" w14:textId="77777777" w:rsidR="00476D24" w:rsidRPr="00845A4A" w:rsidRDefault="00476D24">
      <w:pPr>
        <w:pBdr>
          <w:top w:val="nil"/>
          <w:left w:val="nil"/>
          <w:bottom w:val="nil"/>
          <w:right w:val="nil"/>
          <w:between w:val="nil"/>
        </w:pBdr>
        <w:rPr>
          <w:rFonts w:ascii="Times New Roman" w:eastAsia="Times New Roman" w:hAnsi="Times New Roman" w:cs="Times New Roman"/>
          <w:b/>
          <w:color w:val="000000"/>
        </w:rPr>
      </w:pPr>
    </w:p>
    <w:p w14:paraId="00000A7D" w14:textId="77777777" w:rsidR="00476D24" w:rsidRPr="00845A4A" w:rsidRDefault="009B64E2" w:rsidP="004727B7">
      <w:pPr>
        <w:pStyle w:val="Heading2"/>
        <w:numPr>
          <w:ilvl w:val="0"/>
          <w:numId w:val="85"/>
        </w:numPr>
        <w:rPr>
          <w:rFonts w:ascii="Times New Roman" w:eastAsia="Times New Roman" w:hAnsi="Times New Roman" w:cs="Times New Roman"/>
          <w:b/>
          <w:color w:val="000000"/>
        </w:rPr>
      </w:pPr>
      <w:bookmarkStart w:id="132" w:name="_Toc138084421"/>
      <w:r w:rsidRPr="00845A4A">
        <w:rPr>
          <w:rFonts w:ascii="Times New Roman" w:eastAsia="Times New Roman" w:hAnsi="Times New Roman" w:cs="Times New Roman"/>
          <w:b/>
          <w:color w:val="000000"/>
        </w:rPr>
        <w:t>Emergency Planning/Emergency Response</w:t>
      </w:r>
      <w:bookmarkEnd w:id="132"/>
    </w:p>
    <w:p w14:paraId="00000A7E"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A7F" w14:textId="77777777" w:rsidR="00476D24" w:rsidRPr="00845A4A" w:rsidRDefault="009B64E2">
      <w:pPr>
        <w:pBdr>
          <w:top w:val="nil"/>
          <w:left w:val="nil"/>
          <w:bottom w:val="nil"/>
          <w:right w:val="nil"/>
          <w:between w:val="nil"/>
        </w:pBdr>
        <w:jc w:val="both"/>
        <w:rPr>
          <w:rFonts w:ascii="Times New Roman" w:eastAsia="Times New Roman" w:hAnsi="Times New Roman" w:cs="Times New Roman"/>
          <w:color w:val="000000"/>
        </w:rPr>
      </w:pPr>
      <w:r w:rsidRPr="00845A4A">
        <w:rPr>
          <w:rFonts w:ascii="Times New Roman" w:eastAsia="Times New Roman" w:hAnsi="Times New Roman" w:cs="Times New Roman"/>
          <w:color w:val="000000"/>
        </w:rPr>
        <w:t>Contractor shall designate his emergency team at work site to coordinate with Purchaser or local health staff for liaising with Government agencies and community during emergency. The contractor shall display the emergency telephone/mobile numbers of key contact person, police, ambulance, etc.</w:t>
      </w:r>
    </w:p>
    <w:p w14:paraId="00000A80"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A81" w14:textId="77777777" w:rsidR="00476D24" w:rsidRPr="00845A4A" w:rsidRDefault="009B64E2" w:rsidP="004727B7">
      <w:pPr>
        <w:pStyle w:val="Heading2"/>
        <w:numPr>
          <w:ilvl w:val="0"/>
          <w:numId w:val="85"/>
        </w:numPr>
        <w:rPr>
          <w:rFonts w:ascii="Times New Roman" w:eastAsia="Times New Roman" w:hAnsi="Times New Roman" w:cs="Times New Roman"/>
          <w:b/>
          <w:color w:val="000000"/>
          <w:sz w:val="28"/>
          <w:szCs w:val="28"/>
        </w:rPr>
      </w:pPr>
      <w:bookmarkStart w:id="133" w:name="_Toc138084422"/>
      <w:r w:rsidRPr="00845A4A">
        <w:rPr>
          <w:rFonts w:ascii="Times New Roman" w:eastAsia="Times New Roman" w:hAnsi="Times New Roman" w:cs="Times New Roman"/>
          <w:b/>
          <w:color w:val="000000"/>
          <w:sz w:val="28"/>
          <w:szCs w:val="28"/>
        </w:rPr>
        <w:t>Design Review Meeting (s), Drawings and Documentations</w:t>
      </w:r>
      <w:bookmarkEnd w:id="133"/>
    </w:p>
    <w:p w14:paraId="00000A82" w14:textId="77777777" w:rsidR="00476D24" w:rsidRPr="00845A4A" w:rsidRDefault="00476D24">
      <w:pPr>
        <w:pBdr>
          <w:top w:val="nil"/>
          <w:left w:val="nil"/>
          <w:bottom w:val="nil"/>
          <w:right w:val="nil"/>
          <w:between w:val="nil"/>
        </w:pBdr>
        <w:jc w:val="both"/>
        <w:rPr>
          <w:rFonts w:ascii="Times New Roman" w:eastAsia="Times New Roman" w:hAnsi="Times New Roman" w:cs="Times New Roman"/>
          <w:color w:val="000000"/>
        </w:rPr>
      </w:pPr>
    </w:p>
    <w:p w14:paraId="00000A83"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A design review meeting shall be held at the Purchaser’s premises at a suitable time in order to expedite agreement of the proposed layout and wiring diagrams of the solar PV plant.</w:t>
      </w:r>
    </w:p>
    <w:p w14:paraId="00000A84"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A85"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All drawings shall be to scale and fully detailed with a preferred maximum drawing size of A1. All-important dimensions shall be given and the materials of which each part is to be constructed shall be indicated</w:t>
      </w:r>
    </w:p>
    <w:p w14:paraId="00000A86"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A87"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All drawings shall be black or coloured lines on a white background with all revisions clearly marked and identified on the drawings.</w:t>
      </w:r>
    </w:p>
    <w:p w14:paraId="00000A88"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A89"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All documents and drawings prepared by the contractor shall be clearly marked or stamped with one of the following indications:</w:t>
      </w:r>
    </w:p>
    <w:p w14:paraId="00000A8A"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A8B"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proofErr w:type="spellStart"/>
      <w:r w:rsidRPr="00845A4A">
        <w:rPr>
          <w:rFonts w:ascii="Times New Roman" w:eastAsia="Times New Roman" w:hAnsi="Times New Roman" w:cs="Times New Roman"/>
          <w:color w:val="000000"/>
        </w:rPr>
        <w:t>i</w:t>
      </w:r>
      <w:proofErr w:type="spellEnd"/>
      <w:r w:rsidRPr="00845A4A">
        <w:rPr>
          <w:rFonts w:ascii="Times New Roman" w:eastAsia="Times New Roman" w:hAnsi="Times New Roman" w:cs="Times New Roman"/>
          <w:color w:val="000000"/>
        </w:rPr>
        <w:t>. For Approval ii. For Comments iii. Released for Construction iv. For Information v. As Built</w:t>
      </w:r>
    </w:p>
    <w:p w14:paraId="00000A8C"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A8D"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Documents submitted to Purchaser without one of the above statuses will not be considered.</w:t>
      </w:r>
    </w:p>
    <w:p w14:paraId="00000A8E"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A8F" w14:textId="77777777" w:rsidR="00476D24" w:rsidRPr="00845A4A" w:rsidRDefault="009B64E2">
      <w:pPr>
        <w:widowControl w:val="0"/>
        <w:tabs>
          <w:tab w:val="left" w:pos="4727"/>
          <w:tab w:val="left" w:pos="4728"/>
        </w:tabs>
        <w:spacing w:before="105"/>
        <w:rPr>
          <w:rFonts w:ascii="Times New Roman" w:eastAsia="Times New Roman" w:hAnsi="Times New Roman" w:cs="Times New Roman"/>
          <w:b/>
          <w:color w:val="231F20"/>
        </w:rPr>
      </w:pPr>
      <w:r w:rsidRPr="00845A4A">
        <w:rPr>
          <w:rFonts w:ascii="Times New Roman" w:eastAsia="Times New Roman" w:hAnsi="Times New Roman" w:cs="Times New Roman"/>
          <w:b/>
          <w:color w:val="231F20"/>
        </w:rPr>
        <w:t>List of data to be submitted at each stage of bidding process is given below:</w:t>
      </w:r>
    </w:p>
    <w:p w14:paraId="00000A90" w14:textId="77777777" w:rsidR="00476D24" w:rsidRPr="00845A4A" w:rsidRDefault="00476D24">
      <w:pPr>
        <w:widowControl w:val="0"/>
        <w:tabs>
          <w:tab w:val="left" w:pos="4727"/>
          <w:tab w:val="left" w:pos="4728"/>
        </w:tabs>
        <w:spacing w:before="105"/>
        <w:rPr>
          <w:rFonts w:ascii="Times New Roman" w:eastAsia="Times New Roman" w:hAnsi="Times New Roman" w:cs="Times New Roman"/>
          <w:b/>
          <w:color w:val="231F20"/>
        </w:rPr>
      </w:pPr>
    </w:p>
    <w:tbl>
      <w:tblPr>
        <w:tblStyle w:val="af7"/>
        <w:tblW w:w="10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
        <w:gridCol w:w="3205"/>
        <w:gridCol w:w="1418"/>
        <w:gridCol w:w="1437"/>
        <w:gridCol w:w="1349"/>
        <w:gridCol w:w="1730"/>
      </w:tblGrid>
      <w:tr w:rsidR="00476D24" w:rsidRPr="00845A4A" w14:paraId="2327662E" w14:textId="77777777">
        <w:trPr>
          <w:trHeight w:val="120"/>
        </w:trPr>
        <w:tc>
          <w:tcPr>
            <w:tcW w:w="901" w:type="dxa"/>
            <w:vMerge w:val="restart"/>
          </w:tcPr>
          <w:p w14:paraId="00000A91" w14:textId="77777777" w:rsidR="00476D24" w:rsidRPr="00845A4A" w:rsidRDefault="009B64E2">
            <w:pPr>
              <w:widowControl w:val="0"/>
              <w:tabs>
                <w:tab w:val="left" w:pos="4727"/>
                <w:tab w:val="left" w:pos="4728"/>
              </w:tabs>
              <w:spacing w:before="105"/>
              <w:jc w:val="center"/>
              <w:rPr>
                <w:rFonts w:ascii="Times New Roman" w:eastAsia="Times New Roman" w:hAnsi="Times New Roman" w:cs="Times New Roman"/>
              </w:rPr>
            </w:pPr>
            <w:r w:rsidRPr="00845A4A">
              <w:rPr>
                <w:rFonts w:ascii="Times New Roman" w:eastAsia="Times New Roman" w:hAnsi="Times New Roman" w:cs="Times New Roman"/>
              </w:rPr>
              <w:t>Sl. No</w:t>
            </w:r>
          </w:p>
        </w:tc>
        <w:tc>
          <w:tcPr>
            <w:tcW w:w="3205" w:type="dxa"/>
            <w:vMerge w:val="restart"/>
          </w:tcPr>
          <w:p w14:paraId="00000A92" w14:textId="77777777" w:rsidR="00476D24" w:rsidRPr="00845A4A" w:rsidRDefault="009B64E2">
            <w:pPr>
              <w:widowControl w:val="0"/>
              <w:tabs>
                <w:tab w:val="left" w:pos="4727"/>
                <w:tab w:val="left" w:pos="4728"/>
              </w:tabs>
              <w:spacing w:before="105"/>
              <w:jc w:val="center"/>
              <w:rPr>
                <w:rFonts w:ascii="Times New Roman" w:eastAsia="Times New Roman" w:hAnsi="Times New Roman" w:cs="Times New Roman"/>
              </w:rPr>
            </w:pPr>
            <w:r w:rsidRPr="00845A4A">
              <w:rPr>
                <w:rFonts w:ascii="Times New Roman" w:eastAsia="Times New Roman" w:hAnsi="Times New Roman" w:cs="Times New Roman"/>
              </w:rPr>
              <w:t>Particular</w:t>
            </w:r>
          </w:p>
        </w:tc>
        <w:tc>
          <w:tcPr>
            <w:tcW w:w="5934" w:type="dxa"/>
            <w:gridSpan w:val="4"/>
          </w:tcPr>
          <w:p w14:paraId="00000A93" w14:textId="77777777" w:rsidR="00476D24" w:rsidRPr="00845A4A" w:rsidRDefault="009B64E2">
            <w:pPr>
              <w:widowControl w:val="0"/>
              <w:tabs>
                <w:tab w:val="left" w:pos="4727"/>
                <w:tab w:val="left" w:pos="4728"/>
              </w:tabs>
              <w:spacing w:before="105"/>
              <w:jc w:val="center"/>
              <w:rPr>
                <w:rFonts w:ascii="Times New Roman" w:eastAsia="Times New Roman" w:hAnsi="Times New Roman" w:cs="Times New Roman"/>
              </w:rPr>
            </w:pPr>
            <w:r w:rsidRPr="00845A4A">
              <w:rPr>
                <w:rFonts w:ascii="Times New Roman" w:eastAsia="Times New Roman" w:hAnsi="Times New Roman" w:cs="Times New Roman"/>
              </w:rPr>
              <w:t>Number of copies to be submitted at</w:t>
            </w:r>
          </w:p>
        </w:tc>
      </w:tr>
      <w:tr w:rsidR="00476D24" w:rsidRPr="00845A4A" w14:paraId="3987BF10" w14:textId="77777777">
        <w:trPr>
          <w:trHeight w:val="120"/>
        </w:trPr>
        <w:tc>
          <w:tcPr>
            <w:tcW w:w="901" w:type="dxa"/>
            <w:vMerge/>
          </w:tcPr>
          <w:p w14:paraId="00000A97" w14:textId="77777777" w:rsidR="00476D24" w:rsidRPr="00845A4A" w:rsidRDefault="00476D2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205" w:type="dxa"/>
            <w:vMerge/>
          </w:tcPr>
          <w:p w14:paraId="00000A98" w14:textId="77777777" w:rsidR="00476D24" w:rsidRPr="00845A4A" w:rsidRDefault="00476D2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418" w:type="dxa"/>
            <w:vMerge w:val="restart"/>
          </w:tcPr>
          <w:p w14:paraId="00000A99" w14:textId="77777777" w:rsidR="00476D24" w:rsidRPr="00845A4A" w:rsidRDefault="009B64E2">
            <w:pPr>
              <w:widowControl w:val="0"/>
              <w:tabs>
                <w:tab w:val="left" w:pos="4727"/>
                <w:tab w:val="left" w:pos="4728"/>
              </w:tabs>
              <w:spacing w:before="105"/>
              <w:jc w:val="center"/>
              <w:rPr>
                <w:rFonts w:ascii="Times New Roman" w:eastAsia="Times New Roman" w:hAnsi="Times New Roman" w:cs="Times New Roman"/>
              </w:rPr>
            </w:pPr>
            <w:r w:rsidRPr="00845A4A">
              <w:rPr>
                <w:rFonts w:ascii="Times New Roman" w:eastAsia="Times New Roman" w:hAnsi="Times New Roman" w:cs="Times New Roman"/>
              </w:rPr>
              <w:t>Time of Bidding</w:t>
            </w:r>
          </w:p>
        </w:tc>
        <w:tc>
          <w:tcPr>
            <w:tcW w:w="2786" w:type="dxa"/>
            <w:gridSpan w:val="2"/>
          </w:tcPr>
          <w:p w14:paraId="00000A9A" w14:textId="77777777" w:rsidR="00476D24" w:rsidRPr="00845A4A" w:rsidRDefault="009B64E2">
            <w:pPr>
              <w:widowControl w:val="0"/>
              <w:tabs>
                <w:tab w:val="left" w:pos="4727"/>
                <w:tab w:val="left" w:pos="4728"/>
              </w:tabs>
              <w:spacing w:before="105"/>
              <w:jc w:val="center"/>
              <w:rPr>
                <w:rFonts w:ascii="Times New Roman" w:eastAsia="Times New Roman" w:hAnsi="Times New Roman" w:cs="Times New Roman"/>
              </w:rPr>
            </w:pPr>
            <w:r w:rsidRPr="00845A4A">
              <w:rPr>
                <w:rFonts w:ascii="Times New Roman" w:eastAsia="Times New Roman" w:hAnsi="Times New Roman" w:cs="Times New Roman"/>
              </w:rPr>
              <w:t>Approval Stage</w:t>
            </w:r>
          </w:p>
        </w:tc>
        <w:tc>
          <w:tcPr>
            <w:tcW w:w="1730" w:type="dxa"/>
            <w:vMerge w:val="restart"/>
          </w:tcPr>
          <w:p w14:paraId="00000A9C" w14:textId="77777777" w:rsidR="00476D24" w:rsidRPr="00845A4A" w:rsidRDefault="009B64E2">
            <w:pPr>
              <w:widowControl w:val="0"/>
              <w:tabs>
                <w:tab w:val="left" w:pos="4727"/>
                <w:tab w:val="left" w:pos="4728"/>
              </w:tabs>
              <w:spacing w:before="105"/>
              <w:jc w:val="center"/>
              <w:rPr>
                <w:rFonts w:ascii="Times New Roman" w:eastAsia="Times New Roman" w:hAnsi="Times New Roman" w:cs="Times New Roman"/>
              </w:rPr>
            </w:pPr>
            <w:r w:rsidRPr="00845A4A">
              <w:rPr>
                <w:rFonts w:ascii="Times New Roman" w:eastAsia="Times New Roman" w:hAnsi="Times New Roman" w:cs="Times New Roman"/>
              </w:rPr>
              <w:t>As Built documents</w:t>
            </w:r>
          </w:p>
        </w:tc>
      </w:tr>
      <w:tr w:rsidR="00476D24" w:rsidRPr="00845A4A" w14:paraId="27B9A62D" w14:textId="77777777">
        <w:trPr>
          <w:trHeight w:val="54"/>
        </w:trPr>
        <w:tc>
          <w:tcPr>
            <w:tcW w:w="901" w:type="dxa"/>
            <w:vMerge/>
          </w:tcPr>
          <w:p w14:paraId="00000A9D" w14:textId="77777777" w:rsidR="00476D24" w:rsidRPr="00845A4A" w:rsidRDefault="00476D2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205" w:type="dxa"/>
            <w:vMerge/>
          </w:tcPr>
          <w:p w14:paraId="00000A9E" w14:textId="77777777" w:rsidR="00476D24" w:rsidRPr="00845A4A" w:rsidRDefault="00476D2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418" w:type="dxa"/>
            <w:vMerge/>
          </w:tcPr>
          <w:p w14:paraId="00000A9F" w14:textId="77777777" w:rsidR="00476D24" w:rsidRPr="00845A4A" w:rsidRDefault="00476D2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437" w:type="dxa"/>
          </w:tcPr>
          <w:p w14:paraId="00000AA0" w14:textId="77777777" w:rsidR="00476D24" w:rsidRPr="00845A4A" w:rsidRDefault="009B64E2">
            <w:pPr>
              <w:widowControl w:val="0"/>
              <w:tabs>
                <w:tab w:val="left" w:pos="4727"/>
                <w:tab w:val="left" w:pos="4728"/>
              </w:tabs>
              <w:spacing w:before="105"/>
              <w:jc w:val="center"/>
              <w:rPr>
                <w:rFonts w:ascii="Times New Roman" w:eastAsia="Times New Roman" w:hAnsi="Times New Roman" w:cs="Times New Roman"/>
              </w:rPr>
            </w:pPr>
            <w:r w:rsidRPr="00845A4A">
              <w:rPr>
                <w:rFonts w:ascii="Times New Roman" w:eastAsia="Times New Roman" w:hAnsi="Times New Roman" w:cs="Times New Roman"/>
              </w:rPr>
              <w:t>Review</w:t>
            </w:r>
          </w:p>
        </w:tc>
        <w:tc>
          <w:tcPr>
            <w:tcW w:w="1349" w:type="dxa"/>
          </w:tcPr>
          <w:p w14:paraId="00000AA1" w14:textId="77777777" w:rsidR="00476D24" w:rsidRPr="00845A4A" w:rsidRDefault="009B64E2">
            <w:pPr>
              <w:widowControl w:val="0"/>
              <w:tabs>
                <w:tab w:val="left" w:pos="4727"/>
                <w:tab w:val="left" w:pos="4728"/>
              </w:tabs>
              <w:spacing w:before="105"/>
              <w:jc w:val="center"/>
              <w:rPr>
                <w:rFonts w:ascii="Times New Roman" w:eastAsia="Times New Roman" w:hAnsi="Times New Roman" w:cs="Times New Roman"/>
              </w:rPr>
            </w:pPr>
            <w:r w:rsidRPr="00845A4A">
              <w:rPr>
                <w:rFonts w:ascii="Times New Roman" w:eastAsia="Times New Roman" w:hAnsi="Times New Roman" w:cs="Times New Roman"/>
              </w:rPr>
              <w:t>Record</w:t>
            </w:r>
          </w:p>
        </w:tc>
        <w:tc>
          <w:tcPr>
            <w:tcW w:w="1730" w:type="dxa"/>
            <w:vMerge/>
          </w:tcPr>
          <w:p w14:paraId="00000AA2" w14:textId="77777777" w:rsidR="00476D24" w:rsidRPr="00845A4A" w:rsidRDefault="00476D24">
            <w:pPr>
              <w:widowControl w:val="0"/>
              <w:pBdr>
                <w:top w:val="nil"/>
                <w:left w:val="nil"/>
                <w:bottom w:val="nil"/>
                <w:right w:val="nil"/>
                <w:between w:val="nil"/>
              </w:pBdr>
              <w:spacing w:line="276" w:lineRule="auto"/>
              <w:rPr>
                <w:rFonts w:ascii="Times New Roman" w:eastAsia="Times New Roman" w:hAnsi="Times New Roman" w:cs="Times New Roman"/>
              </w:rPr>
            </w:pPr>
          </w:p>
        </w:tc>
      </w:tr>
      <w:tr w:rsidR="00476D24" w:rsidRPr="00845A4A" w14:paraId="1828CC44" w14:textId="77777777">
        <w:tc>
          <w:tcPr>
            <w:tcW w:w="901" w:type="dxa"/>
          </w:tcPr>
          <w:p w14:paraId="00000AA3" w14:textId="77777777" w:rsidR="00476D24" w:rsidRPr="00845A4A" w:rsidRDefault="009B64E2">
            <w:pPr>
              <w:widowControl w:val="0"/>
              <w:tabs>
                <w:tab w:val="left" w:pos="4727"/>
                <w:tab w:val="left" w:pos="4728"/>
              </w:tabs>
              <w:spacing w:before="105"/>
              <w:rPr>
                <w:rFonts w:ascii="Times New Roman" w:eastAsia="Times New Roman" w:hAnsi="Times New Roman" w:cs="Times New Roman"/>
              </w:rPr>
            </w:pPr>
            <w:r w:rsidRPr="00845A4A">
              <w:rPr>
                <w:rFonts w:ascii="Times New Roman" w:eastAsia="Times New Roman" w:hAnsi="Times New Roman" w:cs="Times New Roman"/>
              </w:rPr>
              <w:t>1</w:t>
            </w:r>
          </w:p>
        </w:tc>
        <w:tc>
          <w:tcPr>
            <w:tcW w:w="3205" w:type="dxa"/>
          </w:tcPr>
          <w:p w14:paraId="00000AA4" w14:textId="77777777" w:rsidR="00476D24" w:rsidRPr="00845A4A" w:rsidRDefault="009B64E2">
            <w:pPr>
              <w:widowControl w:val="0"/>
              <w:tabs>
                <w:tab w:val="left" w:pos="4727"/>
                <w:tab w:val="left" w:pos="4728"/>
              </w:tabs>
              <w:spacing w:before="105"/>
              <w:rPr>
                <w:rFonts w:ascii="Times New Roman" w:eastAsia="Times New Roman" w:hAnsi="Times New Roman" w:cs="Times New Roman"/>
              </w:rPr>
            </w:pPr>
            <w:r w:rsidRPr="00845A4A">
              <w:rPr>
                <w:rFonts w:ascii="Times New Roman" w:eastAsia="Times New Roman" w:hAnsi="Times New Roman" w:cs="Times New Roman"/>
              </w:rPr>
              <w:t>List of manufacturer/</w:t>
            </w:r>
            <w:proofErr w:type="gramStart"/>
            <w:r w:rsidRPr="00845A4A">
              <w:rPr>
                <w:rFonts w:ascii="Times New Roman" w:eastAsia="Times New Roman" w:hAnsi="Times New Roman" w:cs="Times New Roman"/>
              </w:rPr>
              <w:t>supplier’s  documents</w:t>
            </w:r>
            <w:proofErr w:type="gramEnd"/>
            <w:r w:rsidRPr="00845A4A">
              <w:rPr>
                <w:rFonts w:ascii="Times New Roman" w:eastAsia="Times New Roman" w:hAnsi="Times New Roman" w:cs="Times New Roman"/>
              </w:rPr>
              <w:t xml:space="preserve"> </w:t>
            </w:r>
          </w:p>
        </w:tc>
        <w:tc>
          <w:tcPr>
            <w:tcW w:w="1418" w:type="dxa"/>
          </w:tcPr>
          <w:p w14:paraId="00000AA5" w14:textId="77777777" w:rsidR="00476D24" w:rsidRPr="00845A4A" w:rsidRDefault="009B64E2">
            <w:pPr>
              <w:widowControl w:val="0"/>
              <w:tabs>
                <w:tab w:val="left" w:pos="4727"/>
                <w:tab w:val="left" w:pos="4728"/>
              </w:tabs>
              <w:spacing w:before="105"/>
              <w:jc w:val="center"/>
              <w:rPr>
                <w:rFonts w:ascii="Times New Roman" w:eastAsia="Times New Roman" w:hAnsi="Times New Roman" w:cs="Times New Roman"/>
              </w:rPr>
            </w:pPr>
            <w:r w:rsidRPr="00845A4A">
              <w:rPr>
                <w:rFonts w:ascii="Times New Roman" w:eastAsia="Times New Roman" w:hAnsi="Times New Roman" w:cs="Times New Roman"/>
              </w:rPr>
              <w:t>1</w:t>
            </w:r>
          </w:p>
        </w:tc>
        <w:tc>
          <w:tcPr>
            <w:tcW w:w="1437" w:type="dxa"/>
          </w:tcPr>
          <w:p w14:paraId="00000AA6" w14:textId="77777777" w:rsidR="00476D24" w:rsidRPr="00845A4A" w:rsidRDefault="00476D24">
            <w:pPr>
              <w:widowControl w:val="0"/>
              <w:tabs>
                <w:tab w:val="left" w:pos="4727"/>
                <w:tab w:val="left" w:pos="4728"/>
              </w:tabs>
              <w:spacing w:before="105"/>
              <w:jc w:val="center"/>
              <w:rPr>
                <w:rFonts w:ascii="Times New Roman" w:eastAsia="Times New Roman" w:hAnsi="Times New Roman" w:cs="Times New Roman"/>
              </w:rPr>
            </w:pPr>
          </w:p>
        </w:tc>
        <w:tc>
          <w:tcPr>
            <w:tcW w:w="1349" w:type="dxa"/>
          </w:tcPr>
          <w:p w14:paraId="00000AA7" w14:textId="77777777" w:rsidR="00476D24" w:rsidRPr="00845A4A" w:rsidRDefault="009B64E2">
            <w:pPr>
              <w:widowControl w:val="0"/>
              <w:tabs>
                <w:tab w:val="left" w:pos="4727"/>
                <w:tab w:val="left" w:pos="4728"/>
              </w:tabs>
              <w:spacing w:before="105"/>
              <w:jc w:val="center"/>
              <w:rPr>
                <w:rFonts w:ascii="Times New Roman" w:eastAsia="Times New Roman" w:hAnsi="Times New Roman" w:cs="Times New Roman"/>
              </w:rPr>
            </w:pPr>
            <w:r w:rsidRPr="00845A4A">
              <w:rPr>
                <w:rFonts w:ascii="Times New Roman" w:eastAsia="Times New Roman" w:hAnsi="Times New Roman" w:cs="Times New Roman"/>
              </w:rPr>
              <w:t>2</w:t>
            </w:r>
          </w:p>
        </w:tc>
        <w:tc>
          <w:tcPr>
            <w:tcW w:w="1730" w:type="dxa"/>
          </w:tcPr>
          <w:p w14:paraId="00000AA8" w14:textId="77777777" w:rsidR="00476D24" w:rsidRPr="00845A4A" w:rsidRDefault="00476D24">
            <w:pPr>
              <w:widowControl w:val="0"/>
              <w:tabs>
                <w:tab w:val="left" w:pos="4727"/>
                <w:tab w:val="left" w:pos="4728"/>
              </w:tabs>
              <w:spacing w:before="105"/>
              <w:jc w:val="center"/>
              <w:rPr>
                <w:rFonts w:ascii="Times New Roman" w:eastAsia="Times New Roman" w:hAnsi="Times New Roman" w:cs="Times New Roman"/>
              </w:rPr>
            </w:pPr>
          </w:p>
        </w:tc>
      </w:tr>
      <w:tr w:rsidR="00476D24" w:rsidRPr="00845A4A" w14:paraId="7030FDDA" w14:textId="77777777">
        <w:tc>
          <w:tcPr>
            <w:tcW w:w="901" w:type="dxa"/>
          </w:tcPr>
          <w:p w14:paraId="00000AA9" w14:textId="77777777" w:rsidR="00476D24" w:rsidRPr="00845A4A" w:rsidRDefault="009B64E2">
            <w:pPr>
              <w:widowControl w:val="0"/>
              <w:tabs>
                <w:tab w:val="left" w:pos="4727"/>
                <w:tab w:val="left" w:pos="4728"/>
              </w:tabs>
              <w:spacing w:before="105"/>
              <w:rPr>
                <w:rFonts w:ascii="Times New Roman" w:eastAsia="Times New Roman" w:hAnsi="Times New Roman" w:cs="Times New Roman"/>
              </w:rPr>
            </w:pPr>
            <w:r w:rsidRPr="00845A4A">
              <w:rPr>
                <w:rFonts w:ascii="Times New Roman" w:eastAsia="Times New Roman" w:hAnsi="Times New Roman" w:cs="Times New Roman"/>
              </w:rPr>
              <w:lastRenderedPageBreak/>
              <w:t>2</w:t>
            </w:r>
          </w:p>
        </w:tc>
        <w:tc>
          <w:tcPr>
            <w:tcW w:w="3205" w:type="dxa"/>
          </w:tcPr>
          <w:p w14:paraId="00000AAA" w14:textId="77777777" w:rsidR="00476D24" w:rsidRPr="00845A4A" w:rsidRDefault="009B64E2">
            <w:pPr>
              <w:widowControl w:val="0"/>
              <w:tabs>
                <w:tab w:val="left" w:pos="4727"/>
                <w:tab w:val="left" w:pos="4728"/>
              </w:tabs>
              <w:spacing w:before="105"/>
              <w:rPr>
                <w:rFonts w:ascii="Times New Roman" w:eastAsia="Times New Roman" w:hAnsi="Times New Roman" w:cs="Times New Roman"/>
              </w:rPr>
            </w:pPr>
            <w:r w:rsidRPr="00845A4A">
              <w:rPr>
                <w:rFonts w:ascii="Times New Roman" w:eastAsia="Times New Roman" w:hAnsi="Times New Roman" w:cs="Times New Roman"/>
              </w:rPr>
              <w:t xml:space="preserve">Detail design </w:t>
            </w:r>
            <w:proofErr w:type="gramStart"/>
            <w:r w:rsidRPr="00845A4A">
              <w:rPr>
                <w:rFonts w:ascii="Times New Roman" w:eastAsia="Times New Roman" w:hAnsi="Times New Roman" w:cs="Times New Roman"/>
              </w:rPr>
              <w:t>drawing  with</w:t>
            </w:r>
            <w:proofErr w:type="gramEnd"/>
            <w:r w:rsidRPr="00845A4A">
              <w:rPr>
                <w:rFonts w:ascii="Times New Roman" w:eastAsia="Times New Roman" w:hAnsi="Times New Roman" w:cs="Times New Roman"/>
              </w:rPr>
              <w:t xml:space="preserve"> schematic layout </w:t>
            </w:r>
          </w:p>
        </w:tc>
        <w:tc>
          <w:tcPr>
            <w:tcW w:w="1418" w:type="dxa"/>
          </w:tcPr>
          <w:p w14:paraId="00000AAB" w14:textId="77777777" w:rsidR="00476D24" w:rsidRPr="00845A4A" w:rsidRDefault="009B64E2">
            <w:pPr>
              <w:widowControl w:val="0"/>
              <w:tabs>
                <w:tab w:val="left" w:pos="4727"/>
                <w:tab w:val="left" w:pos="4728"/>
              </w:tabs>
              <w:spacing w:before="105"/>
              <w:jc w:val="center"/>
              <w:rPr>
                <w:rFonts w:ascii="Times New Roman" w:eastAsia="Times New Roman" w:hAnsi="Times New Roman" w:cs="Times New Roman"/>
              </w:rPr>
            </w:pPr>
            <w:r w:rsidRPr="00845A4A">
              <w:rPr>
                <w:rFonts w:ascii="Times New Roman" w:eastAsia="Times New Roman" w:hAnsi="Times New Roman" w:cs="Times New Roman"/>
              </w:rPr>
              <w:t>1</w:t>
            </w:r>
          </w:p>
        </w:tc>
        <w:tc>
          <w:tcPr>
            <w:tcW w:w="1437" w:type="dxa"/>
          </w:tcPr>
          <w:p w14:paraId="00000AAC" w14:textId="77777777" w:rsidR="00476D24" w:rsidRPr="00845A4A" w:rsidRDefault="009B64E2">
            <w:pPr>
              <w:widowControl w:val="0"/>
              <w:tabs>
                <w:tab w:val="left" w:pos="4727"/>
                <w:tab w:val="left" w:pos="4728"/>
              </w:tabs>
              <w:spacing w:before="105"/>
              <w:jc w:val="center"/>
              <w:rPr>
                <w:rFonts w:ascii="Times New Roman" w:eastAsia="Times New Roman" w:hAnsi="Times New Roman" w:cs="Times New Roman"/>
              </w:rPr>
            </w:pPr>
            <w:r w:rsidRPr="00845A4A">
              <w:rPr>
                <w:rFonts w:ascii="Times New Roman" w:eastAsia="Times New Roman" w:hAnsi="Times New Roman" w:cs="Times New Roman"/>
              </w:rPr>
              <w:t>2</w:t>
            </w:r>
          </w:p>
        </w:tc>
        <w:tc>
          <w:tcPr>
            <w:tcW w:w="1349" w:type="dxa"/>
          </w:tcPr>
          <w:p w14:paraId="00000AAD" w14:textId="77777777" w:rsidR="00476D24" w:rsidRPr="00845A4A" w:rsidRDefault="009B64E2">
            <w:pPr>
              <w:widowControl w:val="0"/>
              <w:tabs>
                <w:tab w:val="left" w:pos="4727"/>
                <w:tab w:val="left" w:pos="4728"/>
              </w:tabs>
              <w:spacing w:before="105"/>
              <w:jc w:val="center"/>
              <w:rPr>
                <w:rFonts w:ascii="Times New Roman" w:eastAsia="Times New Roman" w:hAnsi="Times New Roman" w:cs="Times New Roman"/>
              </w:rPr>
            </w:pPr>
            <w:r w:rsidRPr="00845A4A">
              <w:rPr>
                <w:rFonts w:ascii="Times New Roman" w:eastAsia="Times New Roman" w:hAnsi="Times New Roman" w:cs="Times New Roman"/>
              </w:rPr>
              <w:t>2</w:t>
            </w:r>
          </w:p>
        </w:tc>
        <w:tc>
          <w:tcPr>
            <w:tcW w:w="1730" w:type="dxa"/>
          </w:tcPr>
          <w:p w14:paraId="00000AAE" w14:textId="77777777" w:rsidR="00476D24" w:rsidRPr="00845A4A" w:rsidRDefault="009B64E2">
            <w:pPr>
              <w:widowControl w:val="0"/>
              <w:tabs>
                <w:tab w:val="left" w:pos="4727"/>
                <w:tab w:val="left" w:pos="4728"/>
              </w:tabs>
              <w:spacing w:before="105"/>
              <w:jc w:val="center"/>
              <w:rPr>
                <w:rFonts w:ascii="Times New Roman" w:eastAsia="Times New Roman" w:hAnsi="Times New Roman" w:cs="Times New Roman"/>
              </w:rPr>
            </w:pPr>
            <w:r w:rsidRPr="00845A4A">
              <w:rPr>
                <w:rFonts w:ascii="Times New Roman" w:eastAsia="Times New Roman" w:hAnsi="Times New Roman" w:cs="Times New Roman"/>
              </w:rPr>
              <w:t>2</w:t>
            </w:r>
          </w:p>
        </w:tc>
      </w:tr>
      <w:tr w:rsidR="00476D24" w:rsidRPr="00845A4A" w14:paraId="22879A65" w14:textId="77777777">
        <w:tc>
          <w:tcPr>
            <w:tcW w:w="901" w:type="dxa"/>
          </w:tcPr>
          <w:p w14:paraId="00000AAF" w14:textId="77777777" w:rsidR="00476D24" w:rsidRPr="00845A4A" w:rsidRDefault="009B64E2">
            <w:pPr>
              <w:widowControl w:val="0"/>
              <w:tabs>
                <w:tab w:val="left" w:pos="4727"/>
                <w:tab w:val="left" w:pos="4728"/>
              </w:tabs>
              <w:spacing w:before="105"/>
              <w:rPr>
                <w:rFonts w:ascii="Times New Roman" w:eastAsia="Times New Roman" w:hAnsi="Times New Roman" w:cs="Times New Roman"/>
              </w:rPr>
            </w:pPr>
            <w:r w:rsidRPr="00845A4A">
              <w:rPr>
                <w:rFonts w:ascii="Times New Roman" w:eastAsia="Times New Roman" w:hAnsi="Times New Roman" w:cs="Times New Roman"/>
              </w:rPr>
              <w:t>3</w:t>
            </w:r>
          </w:p>
        </w:tc>
        <w:tc>
          <w:tcPr>
            <w:tcW w:w="3205" w:type="dxa"/>
          </w:tcPr>
          <w:p w14:paraId="00000AB0" w14:textId="77777777" w:rsidR="00476D24" w:rsidRPr="00845A4A" w:rsidRDefault="009B64E2">
            <w:pPr>
              <w:widowControl w:val="0"/>
              <w:tabs>
                <w:tab w:val="left" w:pos="4727"/>
                <w:tab w:val="left" w:pos="4728"/>
              </w:tabs>
              <w:spacing w:before="105"/>
              <w:rPr>
                <w:rFonts w:ascii="Times New Roman" w:eastAsia="Times New Roman" w:hAnsi="Times New Roman" w:cs="Times New Roman"/>
              </w:rPr>
            </w:pPr>
            <w:r w:rsidRPr="00845A4A">
              <w:rPr>
                <w:rFonts w:ascii="Times New Roman" w:eastAsia="Times New Roman" w:hAnsi="Times New Roman" w:cs="Times New Roman"/>
              </w:rPr>
              <w:t xml:space="preserve">Single line diagram (SLD) </w:t>
            </w:r>
          </w:p>
        </w:tc>
        <w:tc>
          <w:tcPr>
            <w:tcW w:w="1418" w:type="dxa"/>
          </w:tcPr>
          <w:p w14:paraId="00000AB1" w14:textId="77777777" w:rsidR="00476D24" w:rsidRPr="00845A4A" w:rsidRDefault="009B64E2">
            <w:pPr>
              <w:widowControl w:val="0"/>
              <w:tabs>
                <w:tab w:val="left" w:pos="4727"/>
                <w:tab w:val="left" w:pos="4728"/>
              </w:tabs>
              <w:spacing w:before="105"/>
              <w:jc w:val="center"/>
              <w:rPr>
                <w:rFonts w:ascii="Times New Roman" w:eastAsia="Times New Roman" w:hAnsi="Times New Roman" w:cs="Times New Roman"/>
              </w:rPr>
            </w:pPr>
            <w:r w:rsidRPr="00845A4A">
              <w:rPr>
                <w:rFonts w:ascii="Times New Roman" w:eastAsia="Times New Roman" w:hAnsi="Times New Roman" w:cs="Times New Roman"/>
              </w:rPr>
              <w:t>1</w:t>
            </w:r>
          </w:p>
        </w:tc>
        <w:tc>
          <w:tcPr>
            <w:tcW w:w="1437" w:type="dxa"/>
          </w:tcPr>
          <w:p w14:paraId="00000AB2" w14:textId="77777777" w:rsidR="00476D24" w:rsidRPr="00845A4A" w:rsidRDefault="009B64E2">
            <w:pPr>
              <w:widowControl w:val="0"/>
              <w:tabs>
                <w:tab w:val="left" w:pos="4727"/>
                <w:tab w:val="left" w:pos="4728"/>
              </w:tabs>
              <w:spacing w:before="105"/>
              <w:jc w:val="center"/>
              <w:rPr>
                <w:rFonts w:ascii="Times New Roman" w:eastAsia="Times New Roman" w:hAnsi="Times New Roman" w:cs="Times New Roman"/>
              </w:rPr>
            </w:pPr>
            <w:r w:rsidRPr="00845A4A">
              <w:rPr>
                <w:rFonts w:ascii="Times New Roman" w:eastAsia="Times New Roman" w:hAnsi="Times New Roman" w:cs="Times New Roman"/>
              </w:rPr>
              <w:t>2</w:t>
            </w:r>
          </w:p>
        </w:tc>
        <w:tc>
          <w:tcPr>
            <w:tcW w:w="1349" w:type="dxa"/>
          </w:tcPr>
          <w:p w14:paraId="00000AB3" w14:textId="77777777" w:rsidR="00476D24" w:rsidRPr="00845A4A" w:rsidRDefault="009B64E2">
            <w:pPr>
              <w:widowControl w:val="0"/>
              <w:tabs>
                <w:tab w:val="left" w:pos="4727"/>
                <w:tab w:val="left" w:pos="4728"/>
              </w:tabs>
              <w:spacing w:before="105"/>
              <w:jc w:val="center"/>
              <w:rPr>
                <w:rFonts w:ascii="Times New Roman" w:eastAsia="Times New Roman" w:hAnsi="Times New Roman" w:cs="Times New Roman"/>
              </w:rPr>
            </w:pPr>
            <w:r w:rsidRPr="00845A4A">
              <w:rPr>
                <w:rFonts w:ascii="Times New Roman" w:eastAsia="Times New Roman" w:hAnsi="Times New Roman" w:cs="Times New Roman"/>
              </w:rPr>
              <w:t>2</w:t>
            </w:r>
          </w:p>
        </w:tc>
        <w:tc>
          <w:tcPr>
            <w:tcW w:w="1730" w:type="dxa"/>
          </w:tcPr>
          <w:p w14:paraId="00000AB4" w14:textId="77777777" w:rsidR="00476D24" w:rsidRPr="00845A4A" w:rsidRDefault="009B64E2">
            <w:pPr>
              <w:widowControl w:val="0"/>
              <w:tabs>
                <w:tab w:val="left" w:pos="4727"/>
                <w:tab w:val="left" w:pos="4728"/>
              </w:tabs>
              <w:spacing w:before="105"/>
              <w:jc w:val="center"/>
              <w:rPr>
                <w:rFonts w:ascii="Times New Roman" w:eastAsia="Times New Roman" w:hAnsi="Times New Roman" w:cs="Times New Roman"/>
              </w:rPr>
            </w:pPr>
            <w:r w:rsidRPr="00845A4A">
              <w:rPr>
                <w:rFonts w:ascii="Times New Roman" w:eastAsia="Times New Roman" w:hAnsi="Times New Roman" w:cs="Times New Roman"/>
              </w:rPr>
              <w:t>2</w:t>
            </w:r>
          </w:p>
        </w:tc>
      </w:tr>
      <w:tr w:rsidR="00476D24" w:rsidRPr="00845A4A" w14:paraId="473AD475" w14:textId="77777777">
        <w:tc>
          <w:tcPr>
            <w:tcW w:w="901" w:type="dxa"/>
          </w:tcPr>
          <w:p w14:paraId="00000AB5" w14:textId="77777777" w:rsidR="00476D24" w:rsidRPr="00845A4A" w:rsidRDefault="009B64E2">
            <w:pPr>
              <w:widowControl w:val="0"/>
              <w:tabs>
                <w:tab w:val="left" w:pos="4727"/>
                <w:tab w:val="left" w:pos="4728"/>
              </w:tabs>
              <w:spacing w:before="105"/>
              <w:rPr>
                <w:rFonts w:ascii="Times New Roman" w:eastAsia="Times New Roman" w:hAnsi="Times New Roman" w:cs="Times New Roman"/>
              </w:rPr>
            </w:pPr>
            <w:r w:rsidRPr="00845A4A">
              <w:rPr>
                <w:rFonts w:ascii="Times New Roman" w:eastAsia="Times New Roman" w:hAnsi="Times New Roman" w:cs="Times New Roman"/>
              </w:rPr>
              <w:t>4</w:t>
            </w:r>
          </w:p>
        </w:tc>
        <w:tc>
          <w:tcPr>
            <w:tcW w:w="3205" w:type="dxa"/>
          </w:tcPr>
          <w:p w14:paraId="00000AB6" w14:textId="77777777" w:rsidR="00476D24" w:rsidRPr="00845A4A" w:rsidRDefault="009B64E2">
            <w:pPr>
              <w:widowControl w:val="0"/>
              <w:tabs>
                <w:tab w:val="left" w:pos="4727"/>
                <w:tab w:val="left" w:pos="4728"/>
              </w:tabs>
              <w:spacing w:before="105"/>
              <w:rPr>
                <w:rFonts w:ascii="Times New Roman" w:eastAsia="Times New Roman" w:hAnsi="Times New Roman" w:cs="Times New Roman"/>
              </w:rPr>
            </w:pPr>
            <w:r w:rsidRPr="00845A4A">
              <w:rPr>
                <w:rFonts w:ascii="Times New Roman" w:eastAsia="Times New Roman" w:hAnsi="Times New Roman" w:cs="Times New Roman"/>
              </w:rPr>
              <w:t xml:space="preserve">Catalogues </w:t>
            </w:r>
          </w:p>
        </w:tc>
        <w:tc>
          <w:tcPr>
            <w:tcW w:w="1418" w:type="dxa"/>
          </w:tcPr>
          <w:p w14:paraId="00000AB7" w14:textId="77777777" w:rsidR="00476D24" w:rsidRPr="00845A4A" w:rsidRDefault="009B64E2">
            <w:pPr>
              <w:widowControl w:val="0"/>
              <w:tabs>
                <w:tab w:val="left" w:pos="4727"/>
                <w:tab w:val="left" w:pos="4728"/>
              </w:tabs>
              <w:spacing w:before="105"/>
              <w:jc w:val="center"/>
              <w:rPr>
                <w:rFonts w:ascii="Times New Roman" w:eastAsia="Times New Roman" w:hAnsi="Times New Roman" w:cs="Times New Roman"/>
              </w:rPr>
            </w:pPr>
            <w:r w:rsidRPr="00845A4A">
              <w:rPr>
                <w:rFonts w:ascii="Times New Roman" w:eastAsia="Times New Roman" w:hAnsi="Times New Roman" w:cs="Times New Roman"/>
              </w:rPr>
              <w:t>1</w:t>
            </w:r>
          </w:p>
        </w:tc>
        <w:tc>
          <w:tcPr>
            <w:tcW w:w="1437" w:type="dxa"/>
          </w:tcPr>
          <w:p w14:paraId="00000AB8" w14:textId="77777777" w:rsidR="00476D24" w:rsidRPr="00845A4A" w:rsidRDefault="00476D24">
            <w:pPr>
              <w:widowControl w:val="0"/>
              <w:tabs>
                <w:tab w:val="left" w:pos="4727"/>
                <w:tab w:val="left" w:pos="4728"/>
              </w:tabs>
              <w:spacing w:before="105"/>
              <w:jc w:val="center"/>
              <w:rPr>
                <w:rFonts w:ascii="Times New Roman" w:eastAsia="Times New Roman" w:hAnsi="Times New Roman" w:cs="Times New Roman"/>
              </w:rPr>
            </w:pPr>
          </w:p>
        </w:tc>
        <w:tc>
          <w:tcPr>
            <w:tcW w:w="1349" w:type="dxa"/>
          </w:tcPr>
          <w:p w14:paraId="00000AB9" w14:textId="77777777" w:rsidR="00476D24" w:rsidRPr="00845A4A" w:rsidRDefault="009B64E2">
            <w:pPr>
              <w:widowControl w:val="0"/>
              <w:tabs>
                <w:tab w:val="left" w:pos="4727"/>
                <w:tab w:val="left" w:pos="4728"/>
              </w:tabs>
              <w:spacing w:before="105"/>
              <w:jc w:val="center"/>
              <w:rPr>
                <w:rFonts w:ascii="Times New Roman" w:eastAsia="Times New Roman" w:hAnsi="Times New Roman" w:cs="Times New Roman"/>
              </w:rPr>
            </w:pPr>
            <w:r w:rsidRPr="00845A4A">
              <w:rPr>
                <w:rFonts w:ascii="Times New Roman" w:eastAsia="Times New Roman" w:hAnsi="Times New Roman" w:cs="Times New Roman"/>
              </w:rPr>
              <w:t>1</w:t>
            </w:r>
          </w:p>
        </w:tc>
        <w:tc>
          <w:tcPr>
            <w:tcW w:w="1730" w:type="dxa"/>
          </w:tcPr>
          <w:p w14:paraId="00000ABA" w14:textId="77777777" w:rsidR="00476D24" w:rsidRPr="00845A4A" w:rsidRDefault="00476D24">
            <w:pPr>
              <w:widowControl w:val="0"/>
              <w:tabs>
                <w:tab w:val="left" w:pos="4727"/>
                <w:tab w:val="left" w:pos="4728"/>
              </w:tabs>
              <w:spacing w:before="105"/>
              <w:jc w:val="center"/>
              <w:rPr>
                <w:rFonts w:ascii="Times New Roman" w:eastAsia="Times New Roman" w:hAnsi="Times New Roman" w:cs="Times New Roman"/>
              </w:rPr>
            </w:pPr>
          </w:p>
        </w:tc>
      </w:tr>
      <w:tr w:rsidR="00476D24" w:rsidRPr="00845A4A" w14:paraId="36F55616" w14:textId="77777777">
        <w:tc>
          <w:tcPr>
            <w:tcW w:w="901" w:type="dxa"/>
          </w:tcPr>
          <w:p w14:paraId="00000ABB" w14:textId="77777777" w:rsidR="00476D24" w:rsidRPr="00845A4A" w:rsidRDefault="009B64E2">
            <w:pPr>
              <w:widowControl w:val="0"/>
              <w:tabs>
                <w:tab w:val="left" w:pos="4727"/>
                <w:tab w:val="left" w:pos="4728"/>
              </w:tabs>
              <w:spacing w:before="105"/>
              <w:rPr>
                <w:rFonts w:ascii="Times New Roman" w:eastAsia="Times New Roman" w:hAnsi="Times New Roman" w:cs="Times New Roman"/>
              </w:rPr>
            </w:pPr>
            <w:r w:rsidRPr="00845A4A">
              <w:rPr>
                <w:rFonts w:ascii="Times New Roman" w:eastAsia="Times New Roman" w:hAnsi="Times New Roman" w:cs="Times New Roman"/>
              </w:rPr>
              <w:t>5</w:t>
            </w:r>
          </w:p>
        </w:tc>
        <w:tc>
          <w:tcPr>
            <w:tcW w:w="3205" w:type="dxa"/>
          </w:tcPr>
          <w:p w14:paraId="00000ABC" w14:textId="77777777" w:rsidR="00476D24" w:rsidRPr="00845A4A" w:rsidRDefault="009B64E2">
            <w:pPr>
              <w:widowControl w:val="0"/>
              <w:tabs>
                <w:tab w:val="left" w:pos="4727"/>
                <w:tab w:val="left" w:pos="4728"/>
              </w:tabs>
              <w:spacing w:before="105"/>
              <w:rPr>
                <w:rFonts w:ascii="Times New Roman" w:eastAsia="Times New Roman" w:hAnsi="Times New Roman" w:cs="Times New Roman"/>
              </w:rPr>
            </w:pPr>
            <w:r w:rsidRPr="00845A4A">
              <w:rPr>
                <w:rFonts w:ascii="Times New Roman" w:eastAsia="Times New Roman" w:hAnsi="Times New Roman" w:cs="Times New Roman"/>
              </w:rPr>
              <w:t xml:space="preserve">Calculations </w:t>
            </w:r>
            <w:proofErr w:type="gramStart"/>
            <w:r w:rsidRPr="00845A4A">
              <w:rPr>
                <w:rFonts w:ascii="Times New Roman" w:eastAsia="Times New Roman" w:hAnsi="Times New Roman" w:cs="Times New Roman"/>
              </w:rPr>
              <w:t>for :</w:t>
            </w:r>
            <w:proofErr w:type="gramEnd"/>
            <w:r w:rsidRPr="00845A4A">
              <w:rPr>
                <w:rFonts w:ascii="Times New Roman" w:eastAsia="Times New Roman" w:hAnsi="Times New Roman" w:cs="Times New Roman"/>
              </w:rPr>
              <w:t xml:space="preserve"> panel sizing, inverter, battery, cables and protection, etc.</w:t>
            </w:r>
          </w:p>
        </w:tc>
        <w:tc>
          <w:tcPr>
            <w:tcW w:w="1418" w:type="dxa"/>
          </w:tcPr>
          <w:p w14:paraId="00000ABD" w14:textId="77777777" w:rsidR="00476D24" w:rsidRPr="00845A4A" w:rsidRDefault="009B64E2">
            <w:pPr>
              <w:widowControl w:val="0"/>
              <w:tabs>
                <w:tab w:val="left" w:pos="4727"/>
                <w:tab w:val="left" w:pos="4728"/>
              </w:tabs>
              <w:spacing w:before="105"/>
              <w:jc w:val="center"/>
              <w:rPr>
                <w:rFonts w:ascii="Times New Roman" w:eastAsia="Times New Roman" w:hAnsi="Times New Roman" w:cs="Times New Roman"/>
              </w:rPr>
            </w:pPr>
            <w:r w:rsidRPr="00845A4A">
              <w:rPr>
                <w:rFonts w:ascii="Times New Roman" w:eastAsia="Times New Roman" w:hAnsi="Times New Roman" w:cs="Times New Roman"/>
              </w:rPr>
              <w:t>1</w:t>
            </w:r>
          </w:p>
        </w:tc>
        <w:tc>
          <w:tcPr>
            <w:tcW w:w="1437" w:type="dxa"/>
          </w:tcPr>
          <w:p w14:paraId="00000ABE" w14:textId="77777777" w:rsidR="00476D24" w:rsidRPr="00845A4A" w:rsidRDefault="00476D24">
            <w:pPr>
              <w:widowControl w:val="0"/>
              <w:tabs>
                <w:tab w:val="left" w:pos="4727"/>
                <w:tab w:val="left" w:pos="4728"/>
              </w:tabs>
              <w:spacing w:before="105"/>
              <w:jc w:val="center"/>
              <w:rPr>
                <w:rFonts w:ascii="Times New Roman" w:eastAsia="Times New Roman" w:hAnsi="Times New Roman" w:cs="Times New Roman"/>
              </w:rPr>
            </w:pPr>
          </w:p>
        </w:tc>
        <w:tc>
          <w:tcPr>
            <w:tcW w:w="1349" w:type="dxa"/>
          </w:tcPr>
          <w:p w14:paraId="00000ABF" w14:textId="77777777" w:rsidR="00476D24" w:rsidRPr="00845A4A" w:rsidRDefault="009B64E2">
            <w:pPr>
              <w:widowControl w:val="0"/>
              <w:tabs>
                <w:tab w:val="left" w:pos="684"/>
              </w:tabs>
              <w:spacing w:before="105"/>
              <w:jc w:val="center"/>
              <w:rPr>
                <w:rFonts w:ascii="Times New Roman" w:eastAsia="Times New Roman" w:hAnsi="Times New Roman" w:cs="Times New Roman"/>
              </w:rPr>
            </w:pPr>
            <w:r w:rsidRPr="00845A4A">
              <w:rPr>
                <w:rFonts w:ascii="Times New Roman" w:eastAsia="Times New Roman" w:hAnsi="Times New Roman" w:cs="Times New Roman"/>
              </w:rPr>
              <w:t>2</w:t>
            </w:r>
          </w:p>
        </w:tc>
        <w:tc>
          <w:tcPr>
            <w:tcW w:w="1730" w:type="dxa"/>
          </w:tcPr>
          <w:p w14:paraId="00000AC0" w14:textId="77777777" w:rsidR="00476D24" w:rsidRPr="00845A4A" w:rsidRDefault="009B64E2">
            <w:pPr>
              <w:widowControl w:val="0"/>
              <w:tabs>
                <w:tab w:val="left" w:pos="4727"/>
                <w:tab w:val="left" w:pos="4728"/>
              </w:tabs>
              <w:spacing w:before="105"/>
              <w:jc w:val="center"/>
              <w:rPr>
                <w:rFonts w:ascii="Times New Roman" w:eastAsia="Times New Roman" w:hAnsi="Times New Roman" w:cs="Times New Roman"/>
              </w:rPr>
            </w:pPr>
            <w:r w:rsidRPr="00845A4A">
              <w:rPr>
                <w:rFonts w:ascii="Times New Roman" w:eastAsia="Times New Roman" w:hAnsi="Times New Roman" w:cs="Times New Roman"/>
              </w:rPr>
              <w:t>2</w:t>
            </w:r>
          </w:p>
        </w:tc>
      </w:tr>
      <w:tr w:rsidR="00476D24" w:rsidRPr="00845A4A" w14:paraId="7CF44BB3" w14:textId="77777777">
        <w:tc>
          <w:tcPr>
            <w:tcW w:w="901" w:type="dxa"/>
          </w:tcPr>
          <w:p w14:paraId="00000AC1" w14:textId="77777777" w:rsidR="00476D24" w:rsidRPr="00845A4A" w:rsidRDefault="009B64E2">
            <w:pPr>
              <w:widowControl w:val="0"/>
              <w:tabs>
                <w:tab w:val="left" w:pos="4727"/>
                <w:tab w:val="left" w:pos="4728"/>
              </w:tabs>
              <w:spacing w:before="105"/>
              <w:rPr>
                <w:rFonts w:ascii="Times New Roman" w:eastAsia="Times New Roman" w:hAnsi="Times New Roman" w:cs="Times New Roman"/>
              </w:rPr>
            </w:pPr>
            <w:r w:rsidRPr="00845A4A">
              <w:rPr>
                <w:rFonts w:ascii="Times New Roman" w:eastAsia="Times New Roman" w:hAnsi="Times New Roman" w:cs="Times New Roman"/>
              </w:rPr>
              <w:t>6</w:t>
            </w:r>
          </w:p>
        </w:tc>
        <w:tc>
          <w:tcPr>
            <w:tcW w:w="3205" w:type="dxa"/>
          </w:tcPr>
          <w:p w14:paraId="00000AC2" w14:textId="77777777" w:rsidR="00476D24" w:rsidRPr="00845A4A" w:rsidRDefault="009B64E2">
            <w:pPr>
              <w:widowControl w:val="0"/>
              <w:tabs>
                <w:tab w:val="left" w:pos="4727"/>
                <w:tab w:val="left" w:pos="4728"/>
              </w:tabs>
              <w:spacing w:before="105"/>
              <w:rPr>
                <w:rFonts w:ascii="Times New Roman" w:eastAsia="Times New Roman" w:hAnsi="Times New Roman" w:cs="Times New Roman"/>
              </w:rPr>
            </w:pPr>
            <w:r w:rsidRPr="00845A4A">
              <w:rPr>
                <w:rFonts w:ascii="Times New Roman" w:eastAsia="Times New Roman" w:hAnsi="Times New Roman" w:cs="Times New Roman"/>
              </w:rPr>
              <w:t>Installation, Operational and maintenance manual</w:t>
            </w:r>
          </w:p>
        </w:tc>
        <w:tc>
          <w:tcPr>
            <w:tcW w:w="1418" w:type="dxa"/>
          </w:tcPr>
          <w:p w14:paraId="00000AC3" w14:textId="77777777" w:rsidR="00476D24" w:rsidRPr="00845A4A" w:rsidRDefault="00476D24">
            <w:pPr>
              <w:widowControl w:val="0"/>
              <w:tabs>
                <w:tab w:val="left" w:pos="4727"/>
                <w:tab w:val="left" w:pos="4728"/>
              </w:tabs>
              <w:spacing w:before="105"/>
              <w:jc w:val="center"/>
              <w:rPr>
                <w:rFonts w:ascii="Times New Roman" w:eastAsia="Times New Roman" w:hAnsi="Times New Roman" w:cs="Times New Roman"/>
              </w:rPr>
            </w:pPr>
          </w:p>
        </w:tc>
        <w:tc>
          <w:tcPr>
            <w:tcW w:w="1437" w:type="dxa"/>
          </w:tcPr>
          <w:p w14:paraId="00000AC4" w14:textId="77777777" w:rsidR="00476D24" w:rsidRPr="00845A4A" w:rsidRDefault="00476D24">
            <w:pPr>
              <w:widowControl w:val="0"/>
              <w:tabs>
                <w:tab w:val="left" w:pos="4727"/>
                <w:tab w:val="left" w:pos="4728"/>
              </w:tabs>
              <w:spacing w:before="105"/>
              <w:jc w:val="center"/>
              <w:rPr>
                <w:rFonts w:ascii="Times New Roman" w:eastAsia="Times New Roman" w:hAnsi="Times New Roman" w:cs="Times New Roman"/>
              </w:rPr>
            </w:pPr>
          </w:p>
        </w:tc>
        <w:tc>
          <w:tcPr>
            <w:tcW w:w="1349" w:type="dxa"/>
          </w:tcPr>
          <w:p w14:paraId="00000AC5" w14:textId="77777777" w:rsidR="00476D24" w:rsidRPr="00845A4A" w:rsidRDefault="009B64E2">
            <w:pPr>
              <w:widowControl w:val="0"/>
              <w:tabs>
                <w:tab w:val="left" w:pos="4727"/>
                <w:tab w:val="left" w:pos="4728"/>
              </w:tabs>
              <w:spacing w:before="105"/>
              <w:jc w:val="center"/>
              <w:rPr>
                <w:rFonts w:ascii="Times New Roman" w:eastAsia="Times New Roman" w:hAnsi="Times New Roman" w:cs="Times New Roman"/>
              </w:rPr>
            </w:pPr>
            <w:r w:rsidRPr="00845A4A">
              <w:rPr>
                <w:rFonts w:ascii="Times New Roman" w:eastAsia="Times New Roman" w:hAnsi="Times New Roman" w:cs="Times New Roman"/>
              </w:rPr>
              <w:t>2</w:t>
            </w:r>
          </w:p>
        </w:tc>
        <w:tc>
          <w:tcPr>
            <w:tcW w:w="1730" w:type="dxa"/>
          </w:tcPr>
          <w:p w14:paraId="00000AC6" w14:textId="77777777" w:rsidR="00476D24" w:rsidRPr="00845A4A" w:rsidRDefault="00476D24">
            <w:pPr>
              <w:widowControl w:val="0"/>
              <w:tabs>
                <w:tab w:val="left" w:pos="4727"/>
                <w:tab w:val="left" w:pos="4728"/>
              </w:tabs>
              <w:spacing w:before="105"/>
              <w:jc w:val="center"/>
              <w:rPr>
                <w:rFonts w:ascii="Times New Roman" w:eastAsia="Times New Roman" w:hAnsi="Times New Roman" w:cs="Times New Roman"/>
              </w:rPr>
            </w:pPr>
          </w:p>
        </w:tc>
      </w:tr>
      <w:tr w:rsidR="00476D24" w:rsidRPr="00845A4A" w14:paraId="43091DB2" w14:textId="77777777">
        <w:tc>
          <w:tcPr>
            <w:tcW w:w="901" w:type="dxa"/>
          </w:tcPr>
          <w:p w14:paraId="00000AC7" w14:textId="77777777" w:rsidR="00476D24" w:rsidRPr="00845A4A" w:rsidRDefault="009B64E2">
            <w:pPr>
              <w:widowControl w:val="0"/>
              <w:tabs>
                <w:tab w:val="left" w:pos="4727"/>
                <w:tab w:val="left" w:pos="4728"/>
              </w:tabs>
              <w:spacing w:before="105"/>
              <w:rPr>
                <w:rFonts w:ascii="Times New Roman" w:eastAsia="Times New Roman" w:hAnsi="Times New Roman" w:cs="Times New Roman"/>
              </w:rPr>
            </w:pPr>
            <w:r w:rsidRPr="00845A4A">
              <w:rPr>
                <w:rFonts w:ascii="Times New Roman" w:eastAsia="Times New Roman" w:hAnsi="Times New Roman" w:cs="Times New Roman"/>
              </w:rPr>
              <w:t>7</w:t>
            </w:r>
          </w:p>
        </w:tc>
        <w:tc>
          <w:tcPr>
            <w:tcW w:w="3205" w:type="dxa"/>
          </w:tcPr>
          <w:p w14:paraId="00000AC8" w14:textId="77777777" w:rsidR="00476D24" w:rsidRPr="00845A4A" w:rsidRDefault="009B64E2">
            <w:pPr>
              <w:widowControl w:val="0"/>
              <w:tabs>
                <w:tab w:val="left" w:pos="4727"/>
                <w:tab w:val="left" w:pos="4728"/>
              </w:tabs>
              <w:spacing w:before="105"/>
              <w:rPr>
                <w:rFonts w:ascii="Times New Roman" w:eastAsia="Times New Roman" w:hAnsi="Times New Roman" w:cs="Times New Roman"/>
              </w:rPr>
            </w:pPr>
            <w:r w:rsidRPr="00845A4A">
              <w:rPr>
                <w:rFonts w:ascii="Times New Roman" w:eastAsia="Times New Roman" w:hAnsi="Times New Roman" w:cs="Times New Roman"/>
              </w:rPr>
              <w:t>Inspection &amp; type test certificate for all equipment to be supplied</w:t>
            </w:r>
          </w:p>
        </w:tc>
        <w:tc>
          <w:tcPr>
            <w:tcW w:w="1418" w:type="dxa"/>
          </w:tcPr>
          <w:p w14:paraId="00000AC9" w14:textId="77777777" w:rsidR="00476D24" w:rsidRPr="00845A4A" w:rsidRDefault="009B64E2">
            <w:pPr>
              <w:widowControl w:val="0"/>
              <w:tabs>
                <w:tab w:val="left" w:pos="4727"/>
                <w:tab w:val="left" w:pos="4728"/>
              </w:tabs>
              <w:spacing w:before="105"/>
              <w:jc w:val="center"/>
              <w:rPr>
                <w:rFonts w:ascii="Times New Roman" w:eastAsia="Times New Roman" w:hAnsi="Times New Roman" w:cs="Times New Roman"/>
              </w:rPr>
            </w:pPr>
            <w:r w:rsidRPr="00845A4A">
              <w:rPr>
                <w:rFonts w:ascii="Times New Roman" w:eastAsia="Times New Roman" w:hAnsi="Times New Roman" w:cs="Times New Roman"/>
              </w:rPr>
              <w:t>1</w:t>
            </w:r>
          </w:p>
        </w:tc>
        <w:tc>
          <w:tcPr>
            <w:tcW w:w="1437" w:type="dxa"/>
          </w:tcPr>
          <w:p w14:paraId="00000ACA" w14:textId="77777777" w:rsidR="00476D24" w:rsidRPr="00845A4A" w:rsidRDefault="00476D24">
            <w:pPr>
              <w:widowControl w:val="0"/>
              <w:tabs>
                <w:tab w:val="left" w:pos="4727"/>
                <w:tab w:val="left" w:pos="4728"/>
              </w:tabs>
              <w:spacing w:before="105"/>
              <w:jc w:val="center"/>
              <w:rPr>
                <w:rFonts w:ascii="Times New Roman" w:eastAsia="Times New Roman" w:hAnsi="Times New Roman" w:cs="Times New Roman"/>
              </w:rPr>
            </w:pPr>
          </w:p>
        </w:tc>
        <w:tc>
          <w:tcPr>
            <w:tcW w:w="1349" w:type="dxa"/>
          </w:tcPr>
          <w:p w14:paraId="00000ACB" w14:textId="77777777" w:rsidR="00476D24" w:rsidRPr="00845A4A" w:rsidRDefault="009B64E2">
            <w:pPr>
              <w:widowControl w:val="0"/>
              <w:tabs>
                <w:tab w:val="left" w:pos="4727"/>
                <w:tab w:val="left" w:pos="4728"/>
              </w:tabs>
              <w:spacing w:before="105"/>
              <w:jc w:val="center"/>
              <w:rPr>
                <w:rFonts w:ascii="Times New Roman" w:eastAsia="Times New Roman" w:hAnsi="Times New Roman" w:cs="Times New Roman"/>
              </w:rPr>
            </w:pPr>
            <w:r w:rsidRPr="00845A4A">
              <w:rPr>
                <w:rFonts w:ascii="Times New Roman" w:eastAsia="Times New Roman" w:hAnsi="Times New Roman" w:cs="Times New Roman"/>
              </w:rPr>
              <w:t>1</w:t>
            </w:r>
          </w:p>
        </w:tc>
        <w:tc>
          <w:tcPr>
            <w:tcW w:w="1730" w:type="dxa"/>
          </w:tcPr>
          <w:p w14:paraId="00000ACC" w14:textId="77777777" w:rsidR="00476D24" w:rsidRPr="00845A4A" w:rsidRDefault="00476D24">
            <w:pPr>
              <w:widowControl w:val="0"/>
              <w:tabs>
                <w:tab w:val="left" w:pos="4727"/>
                <w:tab w:val="left" w:pos="4728"/>
              </w:tabs>
              <w:spacing w:before="105"/>
              <w:jc w:val="center"/>
              <w:rPr>
                <w:rFonts w:ascii="Times New Roman" w:eastAsia="Times New Roman" w:hAnsi="Times New Roman" w:cs="Times New Roman"/>
              </w:rPr>
            </w:pPr>
          </w:p>
        </w:tc>
      </w:tr>
      <w:tr w:rsidR="00476D24" w:rsidRPr="00845A4A" w14:paraId="4FC4FF51" w14:textId="77777777">
        <w:tc>
          <w:tcPr>
            <w:tcW w:w="901" w:type="dxa"/>
          </w:tcPr>
          <w:p w14:paraId="00000ACD" w14:textId="77777777" w:rsidR="00476D24" w:rsidRPr="00845A4A" w:rsidRDefault="009B64E2">
            <w:pPr>
              <w:widowControl w:val="0"/>
              <w:tabs>
                <w:tab w:val="left" w:pos="4727"/>
                <w:tab w:val="left" w:pos="4728"/>
              </w:tabs>
              <w:spacing w:before="105"/>
              <w:rPr>
                <w:rFonts w:ascii="Times New Roman" w:eastAsia="Times New Roman" w:hAnsi="Times New Roman" w:cs="Times New Roman"/>
              </w:rPr>
            </w:pPr>
            <w:r w:rsidRPr="00845A4A">
              <w:rPr>
                <w:rFonts w:ascii="Times New Roman" w:eastAsia="Times New Roman" w:hAnsi="Times New Roman" w:cs="Times New Roman"/>
              </w:rPr>
              <w:t>8</w:t>
            </w:r>
          </w:p>
        </w:tc>
        <w:tc>
          <w:tcPr>
            <w:tcW w:w="3205" w:type="dxa"/>
          </w:tcPr>
          <w:p w14:paraId="00000ACE" w14:textId="77777777" w:rsidR="00476D24" w:rsidRPr="00845A4A" w:rsidRDefault="009B64E2">
            <w:pPr>
              <w:widowControl w:val="0"/>
              <w:tabs>
                <w:tab w:val="left" w:pos="4727"/>
                <w:tab w:val="left" w:pos="4728"/>
              </w:tabs>
              <w:spacing w:before="105"/>
              <w:rPr>
                <w:rFonts w:ascii="Times New Roman" w:eastAsia="Times New Roman" w:hAnsi="Times New Roman" w:cs="Times New Roman"/>
              </w:rPr>
            </w:pPr>
            <w:r w:rsidRPr="00845A4A">
              <w:rPr>
                <w:rFonts w:ascii="Times New Roman" w:eastAsia="Times New Roman" w:hAnsi="Times New Roman" w:cs="Times New Roman"/>
              </w:rPr>
              <w:t>Technical deviation list, if any</w:t>
            </w:r>
          </w:p>
        </w:tc>
        <w:tc>
          <w:tcPr>
            <w:tcW w:w="1418" w:type="dxa"/>
          </w:tcPr>
          <w:p w14:paraId="00000ACF" w14:textId="77777777" w:rsidR="00476D24" w:rsidRPr="00845A4A" w:rsidRDefault="009B64E2">
            <w:pPr>
              <w:widowControl w:val="0"/>
              <w:tabs>
                <w:tab w:val="left" w:pos="4727"/>
                <w:tab w:val="left" w:pos="4728"/>
              </w:tabs>
              <w:spacing w:before="105"/>
              <w:jc w:val="center"/>
              <w:rPr>
                <w:rFonts w:ascii="Times New Roman" w:eastAsia="Times New Roman" w:hAnsi="Times New Roman" w:cs="Times New Roman"/>
              </w:rPr>
            </w:pPr>
            <w:r w:rsidRPr="00845A4A">
              <w:rPr>
                <w:rFonts w:ascii="Times New Roman" w:eastAsia="Times New Roman" w:hAnsi="Times New Roman" w:cs="Times New Roman"/>
              </w:rPr>
              <w:t>1</w:t>
            </w:r>
          </w:p>
        </w:tc>
        <w:tc>
          <w:tcPr>
            <w:tcW w:w="1437" w:type="dxa"/>
          </w:tcPr>
          <w:p w14:paraId="00000AD0" w14:textId="77777777" w:rsidR="00476D24" w:rsidRPr="00845A4A" w:rsidRDefault="00476D24">
            <w:pPr>
              <w:widowControl w:val="0"/>
              <w:tabs>
                <w:tab w:val="left" w:pos="4727"/>
                <w:tab w:val="left" w:pos="4728"/>
              </w:tabs>
              <w:spacing w:before="105"/>
              <w:jc w:val="center"/>
              <w:rPr>
                <w:rFonts w:ascii="Times New Roman" w:eastAsia="Times New Roman" w:hAnsi="Times New Roman" w:cs="Times New Roman"/>
              </w:rPr>
            </w:pPr>
          </w:p>
        </w:tc>
        <w:tc>
          <w:tcPr>
            <w:tcW w:w="1349" w:type="dxa"/>
          </w:tcPr>
          <w:p w14:paraId="00000AD1" w14:textId="77777777" w:rsidR="00476D24" w:rsidRPr="00845A4A" w:rsidRDefault="00476D24">
            <w:pPr>
              <w:widowControl w:val="0"/>
              <w:tabs>
                <w:tab w:val="left" w:pos="4727"/>
                <w:tab w:val="left" w:pos="4728"/>
              </w:tabs>
              <w:spacing w:before="105"/>
              <w:jc w:val="center"/>
              <w:rPr>
                <w:rFonts w:ascii="Times New Roman" w:eastAsia="Times New Roman" w:hAnsi="Times New Roman" w:cs="Times New Roman"/>
              </w:rPr>
            </w:pPr>
          </w:p>
        </w:tc>
        <w:tc>
          <w:tcPr>
            <w:tcW w:w="1730" w:type="dxa"/>
          </w:tcPr>
          <w:p w14:paraId="00000AD2" w14:textId="77777777" w:rsidR="00476D24" w:rsidRPr="00845A4A" w:rsidRDefault="00476D24">
            <w:pPr>
              <w:widowControl w:val="0"/>
              <w:tabs>
                <w:tab w:val="left" w:pos="4727"/>
                <w:tab w:val="left" w:pos="4728"/>
              </w:tabs>
              <w:spacing w:before="105"/>
              <w:jc w:val="center"/>
              <w:rPr>
                <w:rFonts w:ascii="Times New Roman" w:eastAsia="Times New Roman" w:hAnsi="Times New Roman" w:cs="Times New Roman"/>
              </w:rPr>
            </w:pPr>
          </w:p>
        </w:tc>
      </w:tr>
    </w:tbl>
    <w:p w14:paraId="00000AD3" w14:textId="77777777" w:rsidR="00476D24" w:rsidRPr="00845A4A" w:rsidRDefault="00476D24">
      <w:pPr>
        <w:pBdr>
          <w:top w:val="nil"/>
          <w:left w:val="nil"/>
          <w:bottom w:val="nil"/>
          <w:right w:val="nil"/>
          <w:between w:val="nil"/>
        </w:pBdr>
        <w:ind w:left="360"/>
        <w:jc w:val="both"/>
        <w:rPr>
          <w:rFonts w:ascii="Times New Roman" w:eastAsia="Times New Roman" w:hAnsi="Times New Roman" w:cs="Times New Roman"/>
          <w:b/>
          <w:color w:val="000000"/>
        </w:rPr>
      </w:pPr>
      <w:bookmarkStart w:id="134" w:name="_heading=h.3u2rp3q" w:colFirst="0" w:colLast="0"/>
      <w:bookmarkEnd w:id="134"/>
    </w:p>
    <w:p w14:paraId="00000AD4" w14:textId="77777777" w:rsidR="00476D24" w:rsidRPr="00845A4A" w:rsidRDefault="009B64E2" w:rsidP="004727B7">
      <w:pPr>
        <w:numPr>
          <w:ilvl w:val="0"/>
          <w:numId w:val="73"/>
        </w:numPr>
        <w:pBdr>
          <w:top w:val="nil"/>
          <w:left w:val="nil"/>
          <w:bottom w:val="nil"/>
          <w:right w:val="nil"/>
          <w:between w:val="nil"/>
        </w:pBdr>
        <w:jc w:val="both"/>
        <w:rPr>
          <w:rFonts w:ascii="Times New Roman" w:eastAsia="Times New Roman" w:hAnsi="Times New Roman" w:cs="Times New Roman"/>
          <w:b/>
          <w:color w:val="000000"/>
        </w:rPr>
      </w:pPr>
      <w:r w:rsidRPr="00845A4A">
        <w:rPr>
          <w:rFonts w:ascii="Times New Roman" w:eastAsia="Times New Roman" w:hAnsi="Times New Roman" w:cs="Times New Roman"/>
          <w:b/>
          <w:color w:val="000000"/>
          <w:sz w:val="28"/>
          <w:szCs w:val="28"/>
        </w:rPr>
        <w:t>Erection</w:t>
      </w:r>
      <w:r w:rsidRPr="00845A4A">
        <w:rPr>
          <w:rFonts w:ascii="Times New Roman" w:eastAsia="Times New Roman" w:hAnsi="Times New Roman" w:cs="Times New Roman"/>
          <w:b/>
          <w:color w:val="000000"/>
        </w:rPr>
        <w:t>, Testing and Commissioning</w:t>
      </w:r>
    </w:p>
    <w:p w14:paraId="00000AD5" w14:textId="77777777" w:rsidR="00476D24" w:rsidRPr="00845A4A" w:rsidRDefault="009B64E2">
      <w:pPr>
        <w:spacing w:before="240" w:after="240"/>
        <w:jc w:val="both"/>
        <w:rPr>
          <w:rFonts w:ascii="Times New Roman" w:eastAsia="Times New Roman" w:hAnsi="Times New Roman" w:cs="Times New Roman"/>
        </w:rPr>
      </w:pPr>
      <w:r w:rsidRPr="00845A4A">
        <w:rPr>
          <w:rFonts w:ascii="Times New Roman" w:eastAsia="Times New Roman" w:hAnsi="Times New Roman" w:cs="Times New Roman"/>
          <w:color w:val="000000"/>
        </w:rPr>
        <w:t xml:space="preserve">The scope of installation, testing and commissioning for the </w:t>
      </w:r>
      <w:r w:rsidRPr="00845A4A">
        <w:rPr>
          <w:rFonts w:ascii="Times New Roman" w:eastAsia="Times New Roman" w:hAnsi="Times New Roman" w:cs="Times New Roman"/>
        </w:rPr>
        <w:t>plant facilities shall include, but not limited to the following:</w:t>
      </w:r>
    </w:p>
    <w:p w14:paraId="00000AD6" w14:textId="77777777" w:rsidR="00476D24" w:rsidRPr="00845A4A" w:rsidRDefault="009B64E2" w:rsidP="004727B7">
      <w:pPr>
        <w:numPr>
          <w:ilvl w:val="0"/>
          <w:numId w:val="89"/>
        </w:numPr>
        <w:spacing w:before="240"/>
        <w:rPr>
          <w:rFonts w:ascii="Times New Roman" w:eastAsia="Times New Roman" w:hAnsi="Times New Roman" w:cs="Times New Roman"/>
        </w:rPr>
      </w:pPr>
      <w:r w:rsidRPr="00845A4A">
        <w:rPr>
          <w:rFonts w:ascii="Times New Roman" w:eastAsia="Times New Roman" w:hAnsi="Times New Roman" w:cs="Times New Roman"/>
        </w:rPr>
        <w:t>Erection of module structures and Installation of PV modules on module mounting structures and interconnection of PV modules.</w:t>
      </w:r>
    </w:p>
    <w:p w14:paraId="00000AD7" w14:textId="77777777" w:rsidR="00476D24" w:rsidRPr="00845A4A" w:rsidRDefault="009B64E2" w:rsidP="004727B7">
      <w:pPr>
        <w:numPr>
          <w:ilvl w:val="0"/>
          <w:numId w:val="89"/>
        </w:numPr>
        <w:rPr>
          <w:rFonts w:ascii="Times New Roman" w:eastAsia="Times New Roman" w:hAnsi="Times New Roman" w:cs="Times New Roman"/>
        </w:rPr>
      </w:pPr>
      <w:r w:rsidRPr="00845A4A">
        <w:rPr>
          <w:rFonts w:ascii="Times New Roman" w:eastAsia="Times New Roman" w:hAnsi="Times New Roman" w:cs="Times New Roman"/>
        </w:rPr>
        <w:t>Laying of solar cables through suitable conduit from PV Modules to off-grid inverter along with termination at both the ends.</w:t>
      </w:r>
    </w:p>
    <w:p w14:paraId="00000AD8" w14:textId="77777777" w:rsidR="00476D24" w:rsidRPr="00845A4A" w:rsidRDefault="009B64E2" w:rsidP="004727B7">
      <w:pPr>
        <w:numPr>
          <w:ilvl w:val="0"/>
          <w:numId w:val="89"/>
        </w:numPr>
        <w:rPr>
          <w:rFonts w:ascii="Times New Roman" w:eastAsia="Times New Roman" w:hAnsi="Times New Roman" w:cs="Times New Roman"/>
        </w:rPr>
      </w:pPr>
      <w:r w:rsidRPr="00845A4A">
        <w:rPr>
          <w:rFonts w:ascii="Times New Roman" w:eastAsia="Times New Roman" w:hAnsi="Times New Roman" w:cs="Times New Roman"/>
        </w:rPr>
        <w:t>Installation, testing and commissioning of solar PV panels, battery bank, inverters and switchgears panels.</w:t>
      </w:r>
    </w:p>
    <w:p w14:paraId="00000AD9" w14:textId="77777777" w:rsidR="00476D24" w:rsidRPr="00845A4A" w:rsidRDefault="009B64E2" w:rsidP="004727B7">
      <w:pPr>
        <w:numPr>
          <w:ilvl w:val="0"/>
          <w:numId w:val="89"/>
        </w:numPr>
        <w:rPr>
          <w:rFonts w:ascii="Times New Roman" w:eastAsia="Times New Roman" w:hAnsi="Times New Roman" w:cs="Times New Roman"/>
        </w:rPr>
      </w:pPr>
      <w:r w:rsidRPr="00845A4A">
        <w:rPr>
          <w:rFonts w:ascii="Times New Roman" w:eastAsia="Times New Roman" w:hAnsi="Times New Roman" w:cs="Times New Roman"/>
        </w:rPr>
        <w:t>Installation, testing and commissioning of energy meters, lightning protection system for entire plant facilities.</w:t>
      </w:r>
    </w:p>
    <w:p w14:paraId="00000ADA" w14:textId="77777777" w:rsidR="00476D24" w:rsidRPr="00845A4A" w:rsidRDefault="009B64E2" w:rsidP="004727B7">
      <w:pPr>
        <w:numPr>
          <w:ilvl w:val="0"/>
          <w:numId w:val="89"/>
        </w:numPr>
        <w:rPr>
          <w:rFonts w:ascii="Times New Roman" w:eastAsia="Times New Roman" w:hAnsi="Times New Roman" w:cs="Times New Roman"/>
        </w:rPr>
      </w:pPr>
      <w:r w:rsidRPr="00845A4A">
        <w:rPr>
          <w:rFonts w:ascii="Times New Roman" w:eastAsia="Times New Roman" w:hAnsi="Times New Roman" w:cs="Times New Roman"/>
        </w:rPr>
        <w:t>Earthing of PV modules, module mounting structures, inverters, switchgears, lighting arrestors, and all other electrical equipment.</w:t>
      </w:r>
    </w:p>
    <w:p w14:paraId="00000ADB" w14:textId="77777777" w:rsidR="00476D24" w:rsidRPr="00845A4A" w:rsidRDefault="009B64E2" w:rsidP="004727B7">
      <w:pPr>
        <w:numPr>
          <w:ilvl w:val="0"/>
          <w:numId w:val="89"/>
        </w:numPr>
        <w:rPr>
          <w:rFonts w:ascii="Times New Roman" w:eastAsia="Times New Roman" w:hAnsi="Times New Roman" w:cs="Times New Roman"/>
        </w:rPr>
      </w:pPr>
      <w:r w:rsidRPr="00845A4A">
        <w:rPr>
          <w:rFonts w:ascii="Times New Roman" w:eastAsia="Times New Roman" w:hAnsi="Times New Roman" w:cs="Times New Roman"/>
        </w:rPr>
        <w:t>Installation of fire protection system for the entire plant facilities.</w:t>
      </w:r>
    </w:p>
    <w:p w14:paraId="00000ADC" w14:textId="77777777" w:rsidR="00476D24" w:rsidRPr="00845A4A" w:rsidRDefault="009B64E2" w:rsidP="004727B7">
      <w:pPr>
        <w:numPr>
          <w:ilvl w:val="0"/>
          <w:numId w:val="89"/>
        </w:numPr>
        <w:rPr>
          <w:rFonts w:ascii="Times New Roman" w:eastAsia="Times New Roman" w:hAnsi="Times New Roman" w:cs="Times New Roman"/>
        </w:rPr>
      </w:pPr>
      <w:r w:rsidRPr="00845A4A">
        <w:rPr>
          <w:rFonts w:ascii="Times New Roman" w:eastAsia="Times New Roman" w:hAnsi="Times New Roman" w:cs="Times New Roman"/>
        </w:rPr>
        <w:t>Pre-commissioning checks and tests for all equipment.</w:t>
      </w:r>
    </w:p>
    <w:p w14:paraId="00000ADD" w14:textId="77777777" w:rsidR="00476D24" w:rsidRPr="00845A4A" w:rsidRDefault="009B64E2" w:rsidP="004727B7">
      <w:pPr>
        <w:numPr>
          <w:ilvl w:val="0"/>
          <w:numId w:val="89"/>
        </w:numPr>
        <w:rPr>
          <w:rFonts w:ascii="Times New Roman" w:eastAsia="Times New Roman" w:hAnsi="Times New Roman" w:cs="Times New Roman"/>
        </w:rPr>
      </w:pPr>
      <w:r w:rsidRPr="00845A4A">
        <w:rPr>
          <w:rFonts w:ascii="Times New Roman" w:eastAsia="Times New Roman" w:hAnsi="Times New Roman" w:cs="Times New Roman"/>
        </w:rPr>
        <w:t>All other works related to installation, testing and commissioning which are not mentioned but required to complete the solar power plant facilities in all respects.</w:t>
      </w:r>
    </w:p>
    <w:p w14:paraId="00000ADE" w14:textId="77777777" w:rsidR="00476D24" w:rsidRPr="00845A4A" w:rsidRDefault="009B64E2" w:rsidP="004727B7">
      <w:pPr>
        <w:numPr>
          <w:ilvl w:val="0"/>
          <w:numId w:val="89"/>
        </w:numPr>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The following inspections shall be performed upon receiving the components: </w:t>
      </w:r>
    </w:p>
    <w:p w14:paraId="00000ADF" w14:textId="77777777" w:rsidR="00476D24" w:rsidRPr="00845A4A" w:rsidRDefault="00476D24">
      <w:pPr>
        <w:rPr>
          <w:rFonts w:ascii="Times New Roman" w:eastAsia="Times New Roman" w:hAnsi="Times New Roman" w:cs="Times New Roman"/>
          <w:color w:val="000000"/>
        </w:rPr>
      </w:pPr>
    </w:p>
    <w:tbl>
      <w:tblPr>
        <w:tblStyle w:val="af8"/>
        <w:tblW w:w="9403"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111"/>
        <w:gridCol w:w="2835"/>
        <w:gridCol w:w="5457"/>
      </w:tblGrid>
      <w:tr w:rsidR="00476D24" w:rsidRPr="00845A4A" w14:paraId="5383B578" w14:textId="77777777">
        <w:trPr>
          <w:trHeight w:val="475"/>
        </w:trPr>
        <w:tc>
          <w:tcPr>
            <w:tcW w:w="1111" w:type="dxa"/>
          </w:tcPr>
          <w:p w14:paraId="00000AE0" w14:textId="77777777" w:rsidR="00476D24" w:rsidRPr="00845A4A" w:rsidRDefault="009B64E2">
            <w:pPr>
              <w:widowControl w:val="0"/>
              <w:pBdr>
                <w:top w:val="nil"/>
                <w:left w:val="nil"/>
                <w:bottom w:val="nil"/>
                <w:right w:val="nil"/>
                <w:between w:val="nil"/>
              </w:pBdr>
              <w:spacing w:before="95"/>
              <w:ind w:left="307"/>
              <w:rPr>
                <w:rFonts w:ascii="Times New Roman" w:eastAsia="Times New Roman" w:hAnsi="Times New Roman" w:cs="Times New Roman"/>
                <w:b/>
                <w:color w:val="000000"/>
              </w:rPr>
            </w:pPr>
            <w:r w:rsidRPr="00845A4A">
              <w:rPr>
                <w:rFonts w:ascii="Times New Roman" w:eastAsia="Times New Roman" w:hAnsi="Times New Roman" w:cs="Times New Roman"/>
                <w:b/>
                <w:color w:val="000000"/>
              </w:rPr>
              <w:t>Sl. No.</w:t>
            </w:r>
          </w:p>
        </w:tc>
        <w:tc>
          <w:tcPr>
            <w:tcW w:w="2835" w:type="dxa"/>
          </w:tcPr>
          <w:p w14:paraId="00000AE1" w14:textId="77777777" w:rsidR="00476D24" w:rsidRPr="00845A4A" w:rsidRDefault="009B64E2">
            <w:pPr>
              <w:widowControl w:val="0"/>
              <w:pBdr>
                <w:top w:val="nil"/>
                <w:left w:val="nil"/>
                <w:bottom w:val="nil"/>
                <w:right w:val="nil"/>
                <w:between w:val="nil"/>
              </w:pBdr>
              <w:spacing w:before="118"/>
              <w:ind w:left="768"/>
              <w:rPr>
                <w:rFonts w:ascii="Times New Roman" w:eastAsia="Times New Roman" w:hAnsi="Times New Roman" w:cs="Times New Roman"/>
                <w:b/>
                <w:color w:val="000000"/>
              </w:rPr>
            </w:pPr>
            <w:r w:rsidRPr="00845A4A">
              <w:rPr>
                <w:rFonts w:ascii="Times New Roman" w:eastAsia="Times New Roman" w:hAnsi="Times New Roman" w:cs="Times New Roman"/>
                <w:b/>
                <w:color w:val="000000"/>
              </w:rPr>
              <w:t>Particular</w:t>
            </w:r>
          </w:p>
        </w:tc>
        <w:tc>
          <w:tcPr>
            <w:tcW w:w="5457" w:type="dxa"/>
          </w:tcPr>
          <w:p w14:paraId="00000AE2" w14:textId="77777777" w:rsidR="00476D24" w:rsidRPr="00845A4A" w:rsidRDefault="009B64E2">
            <w:pPr>
              <w:widowControl w:val="0"/>
              <w:pBdr>
                <w:top w:val="nil"/>
                <w:left w:val="nil"/>
                <w:bottom w:val="nil"/>
                <w:right w:val="nil"/>
                <w:between w:val="nil"/>
              </w:pBdr>
              <w:spacing w:before="118"/>
              <w:ind w:left="1329" w:right="1738"/>
              <w:jc w:val="center"/>
              <w:rPr>
                <w:rFonts w:ascii="Times New Roman" w:eastAsia="Times New Roman" w:hAnsi="Times New Roman" w:cs="Times New Roman"/>
                <w:b/>
                <w:color w:val="000000"/>
              </w:rPr>
            </w:pPr>
            <w:r w:rsidRPr="00845A4A">
              <w:rPr>
                <w:rFonts w:ascii="Times New Roman" w:eastAsia="Times New Roman" w:hAnsi="Times New Roman" w:cs="Times New Roman"/>
                <w:b/>
                <w:color w:val="000000"/>
              </w:rPr>
              <w:t>Inspection</w:t>
            </w:r>
          </w:p>
        </w:tc>
      </w:tr>
      <w:tr w:rsidR="00476D24" w:rsidRPr="00845A4A" w14:paraId="7ED59DC6" w14:textId="77777777">
        <w:trPr>
          <w:trHeight w:val="590"/>
        </w:trPr>
        <w:tc>
          <w:tcPr>
            <w:tcW w:w="1111" w:type="dxa"/>
          </w:tcPr>
          <w:p w14:paraId="00000AE3" w14:textId="77777777" w:rsidR="00476D24" w:rsidRPr="00845A4A" w:rsidRDefault="009B64E2">
            <w:pPr>
              <w:widowControl w:val="0"/>
              <w:pBdr>
                <w:top w:val="nil"/>
                <w:left w:val="nil"/>
                <w:bottom w:val="nil"/>
                <w:right w:val="nil"/>
                <w:between w:val="nil"/>
              </w:pBdr>
              <w:jc w:val="center"/>
              <w:rPr>
                <w:rFonts w:ascii="Times New Roman" w:eastAsia="Times New Roman" w:hAnsi="Times New Roman" w:cs="Times New Roman"/>
                <w:color w:val="000000"/>
              </w:rPr>
            </w:pPr>
            <w:r w:rsidRPr="00845A4A">
              <w:rPr>
                <w:rFonts w:ascii="Times New Roman" w:eastAsia="Times New Roman" w:hAnsi="Times New Roman" w:cs="Times New Roman"/>
                <w:color w:val="000000"/>
              </w:rPr>
              <w:t>1</w:t>
            </w:r>
          </w:p>
        </w:tc>
        <w:tc>
          <w:tcPr>
            <w:tcW w:w="2835" w:type="dxa"/>
          </w:tcPr>
          <w:p w14:paraId="00000AE4" w14:textId="77777777" w:rsidR="00476D24" w:rsidRPr="00845A4A" w:rsidRDefault="009B64E2">
            <w:pPr>
              <w:widowControl w:val="0"/>
              <w:pBdr>
                <w:top w:val="nil"/>
                <w:left w:val="nil"/>
                <w:bottom w:val="nil"/>
                <w:right w:val="nil"/>
                <w:between w:val="nil"/>
              </w:pBdr>
              <w:ind w:left="143"/>
              <w:rPr>
                <w:rFonts w:ascii="Times New Roman" w:eastAsia="Times New Roman" w:hAnsi="Times New Roman" w:cs="Times New Roman"/>
                <w:color w:val="000000"/>
              </w:rPr>
            </w:pPr>
            <w:r w:rsidRPr="00845A4A">
              <w:rPr>
                <w:rFonts w:ascii="Times New Roman" w:eastAsia="Times New Roman" w:hAnsi="Times New Roman" w:cs="Times New Roman"/>
                <w:color w:val="000000"/>
              </w:rPr>
              <w:t>PV Modules</w:t>
            </w:r>
          </w:p>
        </w:tc>
        <w:tc>
          <w:tcPr>
            <w:tcW w:w="5457" w:type="dxa"/>
          </w:tcPr>
          <w:p w14:paraId="00000AE5" w14:textId="77777777" w:rsidR="00476D24" w:rsidRPr="00845A4A" w:rsidRDefault="009B64E2">
            <w:pPr>
              <w:widowControl w:val="0"/>
              <w:pBdr>
                <w:top w:val="nil"/>
                <w:left w:val="nil"/>
                <w:bottom w:val="nil"/>
                <w:right w:val="nil"/>
                <w:between w:val="nil"/>
              </w:pBdr>
              <w:ind w:left="144"/>
              <w:rPr>
                <w:rFonts w:ascii="Times New Roman" w:eastAsia="Times New Roman" w:hAnsi="Times New Roman" w:cs="Times New Roman"/>
                <w:color w:val="000000"/>
              </w:rPr>
            </w:pPr>
            <w:r w:rsidRPr="00845A4A">
              <w:rPr>
                <w:rFonts w:ascii="Times New Roman" w:eastAsia="Times New Roman" w:hAnsi="Times New Roman" w:cs="Times New Roman"/>
                <w:color w:val="000000"/>
              </w:rPr>
              <w:t>Physical inspection and validation with specification and datasheet provided</w:t>
            </w:r>
          </w:p>
        </w:tc>
      </w:tr>
      <w:tr w:rsidR="00476D24" w:rsidRPr="00845A4A" w14:paraId="6412A552" w14:textId="77777777">
        <w:trPr>
          <w:trHeight w:val="590"/>
        </w:trPr>
        <w:tc>
          <w:tcPr>
            <w:tcW w:w="1111" w:type="dxa"/>
          </w:tcPr>
          <w:p w14:paraId="00000AE6" w14:textId="77777777" w:rsidR="00476D24" w:rsidRPr="00845A4A" w:rsidRDefault="009B64E2">
            <w:pPr>
              <w:widowControl w:val="0"/>
              <w:pBdr>
                <w:top w:val="nil"/>
                <w:left w:val="nil"/>
                <w:bottom w:val="nil"/>
                <w:right w:val="nil"/>
                <w:between w:val="nil"/>
              </w:pBdr>
              <w:jc w:val="center"/>
              <w:rPr>
                <w:rFonts w:ascii="Times New Roman" w:eastAsia="Times New Roman" w:hAnsi="Times New Roman" w:cs="Times New Roman"/>
                <w:color w:val="000000"/>
              </w:rPr>
            </w:pPr>
            <w:r w:rsidRPr="00845A4A">
              <w:rPr>
                <w:rFonts w:ascii="Times New Roman" w:eastAsia="Times New Roman" w:hAnsi="Times New Roman" w:cs="Times New Roman"/>
                <w:color w:val="000000"/>
              </w:rPr>
              <w:t>2</w:t>
            </w:r>
          </w:p>
        </w:tc>
        <w:tc>
          <w:tcPr>
            <w:tcW w:w="2835" w:type="dxa"/>
          </w:tcPr>
          <w:p w14:paraId="00000AE7" w14:textId="77777777" w:rsidR="00476D24" w:rsidRPr="00845A4A" w:rsidRDefault="009B64E2">
            <w:pPr>
              <w:widowControl w:val="0"/>
              <w:pBdr>
                <w:top w:val="nil"/>
                <w:left w:val="nil"/>
                <w:bottom w:val="nil"/>
                <w:right w:val="nil"/>
                <w:between w:val="nil"/>
              </w:pBdr>
              <w:ind w:left="143"/>
              <w:rPr>
                <w:rFonts w:ascii="Times New Roman" w:eastAsia="Times New Roman" w:hAnsi="Times New Roman" w:cs="Times New Roman"/>
                <w:color w:val="000000"/>
              </w:rPr>
            </w:pPr>
            <w:r w:rsidRPr="00845A4A">
              <w:rPr>
                <w:rFonts w:ascii="Times New Roman" w:eastAsia="Times New Roman" w:hAnsi="Times New Roman" w:cs="Times New Roman"/>
                <w:color w:val="000000"/>
              </w:rPr>
              <w:t>Inverter</w:t>
            </w:r>
          </w:p>
        </w:tc>
        <w:tc>
          <w:tcPr>
            <w:tcW w:w="5457" w:type="dxa"/>
          </w:tcPr>
          <w:p w14:paraId="00000AE8" w14:textId="77777777" w:rsidR="00476D24" w:rsidRPr="00845A4A" w:rsidRDefault="009B64E2">
            <w:pPr>
              <w:widowControl w:val="0"/>
              <w:pBdr>
                <w:top w:val="nil"/>
                <w:left w:val="nil"/>
                <w:bottom w:val="nil"/>
                <w:right w:val="nil"/>
                <w:between w:val="nil"/>
              </w:pBdr>
              <w:ind w:left="144"/>
              <w:rPr>
                <w:rFonts w:ascii="Times New Roman" w:eastAsia="Times New Roman" w:hAnsi="Times New Roman" w:cs="Times New Roman"/>
                <w:color w:val="000000"/>
              </w:rPr>
            </w:pPr>
            <w:r w:rsidRPr="00845A4A">
              <w:rPr>
                <w:rFonts w:ascii="Times New Roman" w:eastAsia="Times New Roman" w:hAnsi="Times New Roman" w:cs="Times New Roman"/>
                <w:color w:val="000000"/>
              </w:rPr>
              <w:t>Physical inspection and validation with specification and datasheet provided</w:t>
            </w:r>
          </w:p>
        </w:tc>
      </w:tr>
      <w:tr w:rsidR="00476D24" w:rsidRPr="00845A4A" w14:paraId="3A5D2650" w14:textId="77777777">
        <w:trPr>
          <w:trHeight w:val="590"/>
        </w:trPr>
        <w:tc>
          <w:tcPr>
            <w:tcW w:w="1111" w:type="dxa"/>
          </w:tcPr>
          <w:p w14:paraId="00000AE9" w14:textId="77777777" w:rsidR="00476D24" w:rsidRPr="00845A4A" w:rsidRDefault="009B64E2">
            <w:pPr>
              <w:widowControl w:val="0"/>
              <w:pBdr>
                <w:top w:val="nil"/>
                <w:left w:val="nil"/>
                <w:bottom w:val="nil"/>
                <w:right w:val="nil"/>
                <w:between w:val="nil"/>
              </w:pBdr>
              <w:jc w:val="center"/>
              <w:rPr>
                <w:rFonts w:ascii="Times New Roman" w:eastAsia="Times New Roman" w:hAnsi="Times New Roman" w:cs="Times New Roman"/>
                <w:color w:val="000000"/>
              </w:rPr>
            </w:pPr>
            <w:r w:rsidRPr="00845A4A">
              <w:rPr>
                <w:rFonts w:ascii="Times New Roman" w:eastAsia="Times New Roman" w:hAnsi="Times New Roman" w:cs="Times New Roman"/>
                <w:color w:val="000000"/>
              </w:rPr>
              <w:t>3</w:t>
            </w:r>
          </w:p>
        </w:tc>
        <w:tc>
          <w:tcPr>
            <w:tcW w:w="2835" w:type="dxa"/>
          </w:tcPr>
          <w:p w14:paraId="00000AEA" w14:textId="77777777" w:rsidR="00476D24" w:rsidRPr="00845A4A" w:rsidRDefault="009B64E2">
            <w:pPr>
              <w:widowControl w:val="0"/>
              <w:pBdr>
                <w:top w:val="nil"/>
                <w:left w:val="nil"/>
                <w:bottom w:val="nil"/>
                <w:right w:val="nil"/>
                <w:between w:val="nil"/>
              </w:pBdr>
              <w:ind w:left="143"/>
              <w:rPr>
                <w:rFonts w:ascii="Times New Roman" w:eastAsia="Times New Roman" w:hAnsi="Times New Roman" w:cs="Times New Roman"/>
                <w:color w:val="000000"/>
              </w:rPr>
            </w:pPr>
            <w:r w:rsidRPr="00845A4A">
              <w:rPr>
                <w:rFonts w:ascii="Times New Roman" w:eastAsia="Times New Roman" w:hAnsi="Times New Roman" w:cs="Times New Roman"/>
                <w:color w:val="000000"/>
              </w:rPr>
              <w:t>Batteries and cables</w:t>
            </w:r>
          </w:p>
        </w:tc>
        <w:tc>
          <w:tcPr>
            <w:tcW w:w="5457" w:type="dxa"/>
          </w:tcPr>
          <w:p w14:paraId="00000AEB" w14:textId="77777777" w:rsidR="00476D24" w:rsidRPr="00845A4A" w:rsidRDefault="009B64E2">
            <w:pPr>
              <w:widowControl w:val="0"/>
              <w:pBdr>
                <w:top w:val="nil"/>
                <w:left w:val="nil"/>
                <w:bottom w:val="nil"/>
                <w:right w:val="nil"/>
                <w:between w:val="nil"/>
              </w:pBdr>
              <w:ind w:left="144"/>
              <w:rPr>
                <w:rFonts w:ascii="Times New Roman" w:eastAsia="Times New Roman" w:hAnsi="Times New Roman" w:cs="Times New Roman"/>
                <w:color w:val="000000"/>
              </w:rPr>
            </w:pPr>
            <w:r w:rsidRPr="00845A4A">
              <w:rPr>
                <w:rFonts w:ascii="Times New Roman" w:eastAsia="Times New Roman" w:hAnsi="Times New Roman" w:cs="Times New Roman"/>
                <w:color w:val="000000"/>
              </w:rPr>
              <w:t>Physical inspection and validation with specification and datasheet provided</w:t>
            </w:r>
          </w:p>
        </w:tc>
      </w:tr>
      <w:tr w:rsidR="00476D24" w:rsidRPr="00845A4A" w14:paraId="229397A4" w14:textId="77777777">
        <w:trPr>
          <w:trHeight w:val="590"/>
        </w:trPr>
        <w:tc>
          <w:tcPr>
            <w:tcW w:w="1111" w:type="dxa"/>
          </w:tcPr>
          <w:p w14:paraId="00000AEC" w14:textId="77777777" w:rsidR="00476D24" w:rsidRPr="00845A4A" w:rsidRDefault="009B64E2">
            <w:pPr>
              <w:widowControl w:val="0"/>
              <w:pBdr>
                <w:top w:val="nil"/>
                <w:left w:val="nil"/>
                <w:bottom w:val="nil"/>
                <w:right w:val="nil"/>
                <w:between w:val="nil"/>
              </w:pBdr>
              <w:jc w:val="center"/>
              <w:rPr>
                <w:rFonts w:ascii="Times New Roman" w:eastAsia="Times New Roman" w:hAnsi="Times New Roman" w:cs="Times New Roman"/>
                <w:color w:val="000000"/>
              </w:rPr>
            </w:pPr>
            <w:r w:rsidRPr="00845A4A">
              <w:rPr>
                <w:rFonts w:ascii="Times New Roman" w:eastAsia="Times New Roman" w:hAnsi="Times New Roman" w:cs="Times New Roman"/>
                <w:color w:val="000000"/>
              </w:rPr>
              <w:t>4</w:t>
            </w:r>
          </w:p>
        </w:tc>
        <w:tc>
          <w:tcPr>
            <w:tcW w:w="2835" w:type="dxa"/>
          </w:tcPr>
          <w:p w14:paraId="00000AED" w14:textId="77777777" w:rsidR="00476D24" w:rsidRPr="00845A4A" w:rsidRDefault="009B64E2">
            <w:pPr>
              <w:widowControl w:val="0"/>
              <w:pBdr>
                <w:top w:val="nil"/>
                <w:left w:val="nil"/>
                <w:bottom w:val="nil"/>
                <w:right w:val="nil"/>
                <w:between w:val="nil"/>
              </w:pBdr>
              <w:ind w:left="143"/>
              <w:rPr>
                <w:rFonts w:ascii="Times New Roman" w:eastAsia="Times New Roman" w:hAnsi="Times New Roman" w:cs="Times New Roman"/>
                <w:color w:val="000000"/>
              </w:rPr>
            </w:pPr>
            <w:r w:rsidRPr="00845A4A">
              <w:rPr>
                <w:rFonts w:ascii="Times New Roman" w:eastAsia="Times New Roman" w:hAnsi="Times New Roman" w:cs="Times New Roman"/>
                <w:color w:val="000000"/>
              </w:rPr>
              <w:t>Mounting structures</w:t>
            </w:r>
          </w:p>
        </w:tc>
        <w:tc>
          <w:tcPr>
            <w:tcW w:w="5457" w:type="dxa"/>
          </w:tcPr>
          <w:p w14:paraId="00000AEE" w14:textId="77777777" w:rsidR="00476D24" w:rsidRPr="00845A4A" w:rsidRDefault="009B64E2">
            <w:pPr>
              <w:widowControl w:val="0"/>
              <w:pBdr>
                <w:top w:val="nil"/>
                <w:left w:val="nil"/>
                <w:bottom w:val="nil"/>
                <w:right w:val="nil"/>
                <w:between w:val="nil"/>
              </w:pBdr>
              <w:ind w:left="144"/>
              <w:rPr>
                <w:rFonts w:ascii="Times New Roman" w:eastAsia="Times New Roman" w:hAnsi="Times New Roman" w:cs="Times New Roman"/>
                <w:color w:val="000000"/>
              </w:rPr>
            </w:pPr>
            <w:r w:rsidRPr="00845A4A">
              <w:rPr>
                <w:rFonts w:ascii="Times New Roman" w:eastAsia="Times New Roman" w:hAnsi="Times New Roman" w:cs="Times New Roman"/>
                <w:color w:val="000000"/>
              </w:rPr>
              <w:t>Physical inspection and validation with specification and datasheet provided</w:t>
            </w:r>
          </w:p>
        </w:tc>
      </w:tr>
      <w:tr w:rsidR="00476D24" w:rsidRPr="00845A4A" w14:paraId="132D3A7C" w14:textId="77777777">
        <w:trPr>
          <w:trHeight w:val="590"/>
        </w:trPr>
        <w:tc>
          <w:tcPr>
            <w:tcW w:w="1111" w:type="dxa"/>
          </w:tcPr>
          <w:p w14:paraId="00000AEF" w14:textId="77777777" w:rsidR="00476D24" w:rsidRPr="00845A4A" w:rsidRDefault="009B64E2">
            <w:pPr>
              <w:widowControl w:val="0"/>
              <w:pBdr>
                <w:top w:val="nil"/>
                <w:left w:val="nil"/>
                <w:bottom w:val="nil"/>
                <w:right w:val="nil"/>
                <w:between w:val="nil"/>
              </w:pBdr>
              <w:jc w:val="center"/>
              <w:rPr>
                <w:rFonts w:ascii="Times New Roman" w:eastAsia="Times New Roman" w:hAnsi="Times New Roman" w:cs="Times New Roman"/>
                <w:color w:val="000000"/>
              </w:rPr>
            </w:pPr>
            <w:r w:rsidRPr="00845A4A">
              <w:rPr>
                <w:rFonts w:ascii="Times New Roman" w:eastAsia="Times New Roman" w:hAnsi="Times New Roman" w:cs="Times New Roman"/>
                <w:color w:val="000000"/>
              </w:rPr>
              <w:t>5</w:t>
            </w:r>
          </w:p>
        </w:tc>
        <w:tc>
          <w:tcPr>
            <w:tcW w:w="2835" w:type="dxa"/>
          </w:tcPr>
          <w:p w14:paraId="00000AF0" w14:textId="77777777" w:rsidR="00476D24" w:rsidRPr="00845A4A" w:rsidRDefault="009B64E2">
            <w:pPr>
              <w:widowControl w:val="0"/>
              <w:pBdr>
                <w:top w:val="nil"/>
                <w:left w:val="nil"/>
                <w:bottom w:val="nil"/>
                <w:right w:val="nil"/>
                <w:between w:val="nil"/>
              </w:pBdr>
              <w:ind w:left="143"/>
              <w:rPr>
                <w:rFonts w:ascii="Times New Roman" w:eastAsia="Times New Roman" w:hAnsi="Times New Roman" w:cs="Times New Roman"/>
                <w:color w:val="000000"/>
              </w:rPr>
            </w:pPr>
            <w:r w:rsidRPr="00845A4A">
              <w:rPr>
                <w:rFonts w:ascii="Times New Roman" w:eastAsia="Times New Roman" w:hAnsi="Times New Roman" w:cs="Times New Roman"/>
                <w:color w:val="000000"/>
              </w:rPr>
              <w:t>Switchgear and protection</w:t>
            </w:r>
          </w:p>
        </w:tc>
        <w:tc>
          <w:tcPr>
            <w:tcW w:w="5457" w:type="dxa"/>
          </w:tcPr>
          <w:p w14:paraId="00000AF1" w14:textId="77777777" w:rsidR="00476D24" w:rsidRPr="00845A4A" w:rsidRDefault="009B64E2">
            <w:pPr>
              <w:widowControl w:val="0"/>
              <w:pBdr>
                <w:top w:val="nil"/>
                <w:left w:val="nil"/>
                <w:bottom w:val="nil"/>
                <w:right w:val="nil"/>
                <w:between w:val="nil"/>
              </w:pBdr>
              <w:ind w:left="144"/>
              <w:rPr>
                <w:rFonts w:ascii="Times New Roman" w:eastAsia="Times New Roman" w:hAnsi="Times New Roman" w:cs="Times New Roman"/>
                <w:color w:val="000000"/>
              </w:rPr>
            </w:pPr>
            <w:r w:rsidRPr="00845A4A">
              <w:rPr>
                <w:rFonts w:ascii="Times New Roman" w:eastAsia="Times New Roman" w:hAnsi="Times New Roman" w:cs="Times New Roman"/>
                <w:color w:val="000000"/>
              </w:rPr>
              <w:t>Physical inspection and validation with specification and datasheet provided</w:t>
            </w:r>
          </w:p>
        </w:tc>
      </w:tr>
      <w:tr w:rsidR="00476D24" w:rsidRPr="00845A4A" w14:paraId="49295A99" w14:textId="77777777">
        <w:trPr>
          <w:trHeight w:val="590"/>
        </w:trPr>
        <w:tc>
          <w:tcPr>
            <w:tcW w:w="1111" w:type="dxa"/>
          </w:tcPr>
          <w:p w14:paraId="00000AF2" w14:textId="77777777" w:rsidR="00476D24" w:rsidRPr="00845A4A" w:rsidRDefault="009B64E2">
            <w:pPr>
              <w:widowControl w:val="0"/>
              <w:pBdr>
                <w:top w:val="nil"/>
                <w:left w:val="nil"/>
                <w:bottom w:val="nil"/>
                <w:right w:val="nil"/>
                <w:between w:val="nil"/>
              </w:pBdr>
              <w:jc w:val="center"/>
              <w:rPr>
                <w:rFonts w:ascii="Times New Roman" w:eastAsia="Times New Roman" w:hAnsi="Times New Roman" w:cs="Times New Roman"/>
                <w:color w:val="000000"/>
              </w:rPr>
            </w:pPr>
            <w:r w:rsidRPr="00845A4A">
              <w:rPr>
                <w:rFonts w:ascii="Times New Roman" w:eastAsia="Times New Roman" w:hAnsi="Times New Roman" w:cs="Times New Roman"/>
                <w:color w:val="000000"/>
              </w:rPr>
              <w:t>6</w:t>
            </w:r>
          </w:p>
        </w:tc>
        <w:tc>
          <w:tcPr>
            <w:tcW w:w="2835" w:type="dxa"/>
          </w:tcPr>
          <w:p w14:paraId="00000AF3" w14:textId="77777777" w:rsidR="00476D24" w:rsidRPr="00845A4A" w:rsidRDefault="009B64E2">
            <w:pPr>
              <w:widowControl w:val="0"/>
              <w:pBdr>
                <w:top w:val="nil"/>
                <w:left w:val="nil"/>
                <w:bottom w:val="nil"/>
                <w:right w:val="nil"/>
                <w:between w:val="nil"/>
              </w:pBdr>
              <w:ind w:left="143"/>
              <w:rPr>
                <w:rFonts w:ascii="Times New Roman" w:eastAsia="Times New Roman" w:hAnsi="Times New Roman" w:cs="Times New Roman"/>
                <w:color w:val="000000"/>
              </w:rPr>
            </w:pPr>
            <w:r w:rsidRPr="00845A4A">
              <w:rPr>
                <w:rFonts w:ascii="Times New Roman" w:eastAsia="Times New Roman" w:hAnsi="Times New Roman" w:cs="Times New Roman"/>
                <w:color w:val="000000"/>
              </w:rPr>
              <w:t>Battery/Inverter Room</w:t>
            </w:r>
          </w:p>
        </w:tc>
        <w:tc>
          <w:tcPr>
            <w:tcW w:w="5457" w:type="dxa"/>
          </w:tcPr>
          <w:p w14:paraId="00000AF4" w14:textId="77777777" w:rsidR="00476D24" w:rsidRPr="00845A4A" w:rsidRDefault="009B64E2">
            <w:pPr>
              <w:widowControl w:val="0"/>
              <w:pBdr>
                <w:top w:val="nil"/>
                <w:left w:val="nil"/>
                <w:bottom w:val="nil"/>
                <w:right w:val="nil"/>
                <w:between w:val="nil"/>
              </w:pBdr>
              <w:ind w:left="144"/>
              <w:rPr>
                <w:rFonts w:ascii="Times New Roman" w:eastAsia="Times New Roman" w:hAnsi="Times New Roman" w:cs="Times New Roman"/>
                <w:color w:val="000000"/>
              </w:rPr>
            </w:pPr>
            <w:r w:rsidRPr="00845A4A">
              <w:rPr>
                <w:rFonts w:ascii="Times New Roman" w:eastAsia="Times New Roman" w:hAnsi="Times New Roman" w:cs="Times New Roman"/>
                <w:color w:val="000000"/>
              </w:rPr>
              <w:t>Physical inspection and validation with specification and datasheet provided</w:t>
            </w:r>
          </w:p>
        </w:tc>
      </w:tr>
      <w:tr w:rsidR="00476D24" w:rsidRPr="00845A4A" w14:paraId="52857839" w14:textId="77777777">
        <w:trPr>
          <w:trHeight w:val="590"/>
        </w:trPr>
        <w:tc>
          <w:tcPr>
            <w:tcW w:w="1111" w:type="dxa"/>
          </w:tcPr>
          <w:p w14:paraId="00000AF5" w14:textId="77777777" w:rsidR="00476D24" w:rsidRPr="00845A4A" w:rsidRDefault="009B64E2">
            <w:pPr>
              <w:widowControl w:val="0"/>
              <w:pBdr>
                <w:top w:val="nil"/>
                <w:left w:val="nil"/>
                <w:bottom w:val="nil"/>
                <w:right w:val="nil"/>
                <w:between w:val="nil"/>
              </w:pBdr>
              <w:jc w:val="center"/>
              <w:rPr>
                <w:rFonts w:ascii="Times New Roman" w:eastAsia="Times New Roman" w:hAnsi="Times New Roman" w:cs="Times New Roman"/>
                <w:color w:val="000000"/>
              </w:rPr>
            </w:pPr>
            <w:r w:rsidRPr="00845A4A">
              <w:rPr>
                <w:rFonts w:ascii="Times New Roman" w:eastAsia="Times New Roman" w:hAnsi="Times New Roman" w:cs="Times New Roman"/>
                <w:color w:val="000000"/>
              </w:rPr>
              <w:t>7</w:t>
            </w:r>
          </w:p>
        </w:tc>
        <w:tc>
          <w:tcPr>
            <w:tcW w:w="2835" w:type="dxa"/>
          </w:tcPr>
          <w:p w14:paraId="00000AF6" w14:textId="77777777" w:rsidR="00476D24" w:rsidRPr="00845A4A" w:rsidRDefault="009B64E2">
            <w:pPr>
              <w:widowControl w:val="0"/>
              <w:pBdr>
                <w:top w:val="nil"/>
                <w:left w:val="nil"/>
                <w:bottom w:val="nil"/>
                <w:right w:val="nil"/>
                <w:between w:val="nil"/>
              </w:pBdr>
              <w:ind w:left="143"/>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Barbed wire fencing </w:t>
            </w:r>
          </w:p>
        </w:tc>
        <w:tc>
          <w:tcPr>
            <w:tcW w:w="5457" w:type="dxa"/>
          </w:tcPr>
          <w:p w14:paraId="00000AF7" w14:textId="77777777" w:rsidR="00476D24" w:rsidRPr="00845A4A" w:rsidRDefault="009B64E2">
            <w:pPr>
              <w:widowControl w:val="0"/>
              <w:pBdr>
                <w:top w:val="nil"/>
                <w:left w:val="nil"/>
                <w:bottom w:val="nil"/>
                <w:right w:val="nil"/>
                <w:between w:val="nil"/>
              </w:pBdr>
              <w:ind w:left="144"/>
              <w:rPr>
                <w:rFonts w:ascii="Times New Roman" w:eastAsia="Times New Roman" w:hAnsi="Times New Roman" w:cs="Times New Roman"/>
                <w:color w:val="000000"/>
              </w:rPr>
            </w:pPr>
            <w:r w:rsidRPr="00845A4A">
              <w:rPr>
                <w:rFonts w:ascii="Times New Roman" w:eastAsia="Times New Roman" w:hAnsi="Times New Roman" w:cs="Times New Roman"/>
                <w:color w:val="000000"/>
              </w:rPr>
              <w:t>Physical inspection and validation with specification and datasheet provided</w:t>
            </w:r>
          </w:p>
        </w:tc>
      </w:tr>
    </w:tbl>
    <w:p w14:paraId="00000AF8" w14:textId="77777777" w:rsidR="00476D24" w:rsidRPr="00845A4A" w:rsidRDefault="00476D24">
      <w:pPr>
        <w:rPr>
          <w:rFonts w:ascii="Times New Roman" w:eastAsia="Times New Roman" w:hAnsi="Times New Roman" w:cs="Times New Roman"/>
          <w:color w:val="000000"/>
        </w:rPr>
        <w:sectPr w:rsidR="00476D24" w:rsidRPr="00845A4A">
          <w:headerReference w:type="even" r:id="rId64"/>
          <w:pgSz w:w="11910" w:h="16840"/>
          <w:pgMar w:top="1080" w:right="920" w:bottom="280" w:left="940" w:header="0" w:footer="0" w:gutter="0"/>
          <w:cols w:space="720"/>
        </w:sectPr>
      </w:pPr>
    </w:p>
    <w:p w14:paraId="00000AF9" w14:textId="77777777" w:rsidR="00476D24" w:rsidRPr="00845A4A" w:rsidRDefault="009B64E2">
      <w:pPr>
        <w:spacing w:line="266" w:lineRule="auto"/>
        <w:jc w:val="both"/>
        <w:rPr>
          <w:rFonts w:ascii="Times New Roman" w:eastAsia="Times New Roman" w:hAnsi="Times New Roman" w:cs="Times New Roman"/>
          <w:b/>
          <w:sz w:val="28"/>
          <w:szCs w:val="28"/>
        </w:rPr>
      </w:pPr>
      <w:r w:rsidRPr="00845A4A">
        <w:rPr>
          <w:rFonts w:ascii="Times New Roman" w:eastAsia="Times New Roman" w:hAnsi="Times New Roman" w:cs="Times New Roman"/>
          <w:b/>
          <w:sz w:val="28"/>
          <w:szCs w:val="28"/>
        </w:rPr>
        <w:lastRenderedPageBreak/>
        <w:t>Section II:</w:t>
      </w:r>
      <w:r w:rsidRPr="00845A4A">
        <w:rPr>
          <w:rFonts w:ascii="Times New Roman" w:eastAsia="Times New Roman" w:hAnsi="Times New Roman" w:cs="Times New Roman"/>
          <w:b/>
          <w:sz w:val="28"/>
          <w:szCs w:val="28"/>
        </w:rPr>
        <w:tab/>
        <w:t>The Standard Compliance Requirement is as follows:</w:t>
      </w:r>
    </w:p>
    <w:p w14:paraId="00000AFA" w14:textId="77777777" w:rsidR="00476D24" w:rsidRPr="00845A4A" w:rsidRDefault="00476D24">
      <w:pPr>
        <w:pBdr>
          <w:top w:val="nil"/>
          <w:left w:val="nil"/>
          <w:bottom w:val="nil"/>
          <w:right w:val="nil"/>
          <w:between w:val="nil"/>
        </w:pBdr>
        <w:spacing w:line="266" w:lineRule="auto"/>
        <w:ind w:left="360"/>
        <w:rPr>
          <w:rFonts w:ascii="Times New Roman" w:eastAsia="Times New Roman" w:hAnsi="Times New Roman" w:cs="Times New Roman"/>
          <w:b/>
          <w:color w:val="000000"/>
        </w:rPr>
      </w:pPr>
    </w:p>
    <w:tbl>
      <w:tblPr>
        <w:tblStyle w:val="af9"/>
        <w:tblW w:w="9776" w:type="dxa"/>
        <w:tblLayout w:type="fixed"/>
        <w:tblLook w:val="0400" w:firstRow="0" w:lastRow="0" w:firstColumn="0" w:lastColumn="0" w:noHBand="0" w:noVBand="1"/>
      </w:tblPr>
      <w:tblGrid>
        <w:gridCol w:w="2489"/>
        <w:gridCol w:w="7287"/>
      </w:tblGrid>
      <w:tr w:rsidR="00476D24" w:rsidRPr="00845A4A" w14:paraId="7A73006B" w14:textId="77777777">
        <w:trPr>
          <w:trHeight w:val="367"/>
        </w:trPr>
        <w:tc>
          <w:tcPr>
            <w:tcW w:w="2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AFB" w14:textId="77777777" w:rsidR="00476D24" w:rsidRPr="00845A4A" w:rsidRDefault="009B64E2">
            <w:pPr>
              <w:pBdr>
                <w:top w:val="nil"/>
                <w:left w:val="nil"/>
                <w:bottom w:val="nil"/>
                <w:right w:val="nil"/>
                <w:between w:val="nil"/>
              </w:pBdr>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b/>
                <w:color w:val="000000"/>
                <w:sz w:val="22"/>
                <w:szCs w:val="22"/>
              </w:rPr>
              <w:t>Particulars</w:t>
            </w:r>
          </w:p>
        </w:tc>
        <w:tc>
          <w:tcPr>
            <w:tcW w:w="7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AFC" w14:textId="77777777" w:rsidR="00476D24" w:rsidRPr="00845A4A" w:rsidRDefault="009B64E2">
            <w:pPr>
              <w:pBdr>
                <w:top w:val="nil"/>
                <w:left w:val="nil"/>
                <w:bottom w:val="nil"/>
                <w:right w:val="nil"/>
                <w:between w:val="nil"/>
              </w:pBdr>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b/>
                <w:color w:val="000000"/>
                <w:sz w:val="22"/>
                <w:szCs w:val="22"/>
              </w:rPr>
              <w:t>International Standards</w:t>
            </w:r>
          </w:p>
        </w:tc>
      </w:tr>
      <w:tr w:rsidR="00476D24" w:rsidRPr="00845A4A" w14:paraId="28E3F778" w14:textId="77777777">
        <w:trPr>
          <w:trHeight w:val="488"/>
        </w:trPr>
        <w:tc>
          <w:tcPr>
            <w:tcW w:w="2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AFD"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Low voltage electrical installation</w:t>
            </w:r>
          </w:p>
        </w:tc>
        <w:tc>
          <w:tcPr>
            <w:tcW w:w="7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AFE"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IEC 60364 Electrical Installations for Buildings</w:t>
            </w:r>
          </w:p>
        </w:tc>
      </w:tr>
      <w:tr w:rsidR="00476D24" w:rsidRPr="00845A4A" w14:paraId="4C996DF7" w14:textId="77777777">
        <w:trPr>
          <w:trHeight w:val="794"/>
        </w:trPr>
        <w:tc>
          <w:tcPr>
            <w:tcW w:w="2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AFF"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Design of solar PV systems</w:t>
            </w:r>
          </w:p>
          <w:p w14:paraId="00000B00" w14:textId="77777777" w:rsidR="00476D24" w:rsidRPr="00845A4A" w:rsidRDefault="00476D24">
            <w:pPr>
              <w:rPr>
                <w:rFonts w:ascii="Times New Roman" w:eastAsia="Times New Roman" w:hAnsi="Times New Roman" w:cs="Times New Roman"/>
              </w:rPr>
            </w:pPr>
          </w:p>
        </w:tc>
        <w:tc>
          <w:tcPr>
            <w:tcW w:w="7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B01"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 xml:space="preserve">IEC-62738: General guidelines and recommendations for design and installation of ground mounted Solar PV plants </w:t>
            </w:r>
          </w:p>
          <w:p w14:paraId="00000B02"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IEC 62548: Safety and design requirements</w:t>
            </w:r>
          </w:p>
        </w:tc>
      </w:tr>
      <w:tr w:rsidR="00476D24" w:rsidRPr="00845A4A" w14:paraId="351C7F7D" w14:textId="77777777">
        <w:trPr>
          <w:trHeight w:val="748"/>
        </w:trPr>
        <w:tc>
          <w:tcPr>
            <w:tcW w:w="2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B03"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Surge protection device</w:t>
            </w:r>
          </w:p>
          <w:p w14:paraId="00000B04" w14:textId="77777777" w:rsidR="00476D24" w:rsidRPr="00845A4A" w:rsidRDefault="00476D24">
            <w:pPr>
              <w:rPr>
                <w:rFonts w:ascii="Times New Roman" w:eastAsia="Times New Roman" w:hAnsi="Times New Roman" w:cs="Times New Roman"/>
              </w:rPr>
            </w:pPr>
          </w:p>
        </w:tc>
        <w:tc>
          <w:tcPr>
            <w:tcW w:w="7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B05"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IEC 61643-12 Low-voltage surge protection devices – Part 12: Surge protection devices connected to low-voltage power distribution systems – Selection and application principles</w:t>
            </w:r>
          </w:p>
        </w:tc>
      </w:tr>
      <w:tr w:rsidR="00476D24" w:rsidRPr="00845A4A" w14:paraId="2153A153" w14:textId="77777777">
        <w:trPr>
          <w:trHeight w:val="1512"/>
        </w:trPr>
        <w:tc>
          <w:tcPr>
            <w:tcW w:w="2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B06"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Solar PV modules</w:t>
            </w:r>
          </w:p>
          <w:p w14:paraId="00000B07" w14:textId="77777777" w:rsidR="00476D24" w:rsidRPr="00845A4A" w:rsidRDefault="00476D24">
            <w:pPr>
              <w:rPr>
                <w:rFonts w:ascii="Times New Roman" w:eastAsia="Times New Roman" w:hAnsi="Times New Roman" w:cs="Times New Roman"/>
              </w:rPr>
            </w:pPr>
          </w:p>
        </w:tc>
        <w:tc>
          <w:tcPr>
            <w:tcW w:w="7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B08"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IEC 61 215 Crystalline silicon terrestrial photovoltaic (PV) modules – Design qualification and type approval</w:t>
            </w:r>
          </w:p>
          <w:p w14:paraId="00000B09"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IEC 61 721 Photovoltaic (PV) module safety qualification – Part 1: Requirements for construction</w:t>
            </w:r>
          </w:p>
          <w:p w14:paraId="00000B0A"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Thin Film Terrestrial PV Modules IEC 61646 (latest edition)</w:t>
            </w:r>
          </w:p>
          <w:p w14:paraId="00000B0B"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Concentrator PV Modules &amp; Assemblies IEC 62108 (latest edition)</w:t>
            </w:r>
          </w:p>
        </w:tc>
      </w:tr>
      <w:tr w:rsidR="00476D24" w:rsidRPr="00845A4A" w14:paraId="2060A87F" w14:textId="77777777">
        <w:trPr>
          <w:trHeight w:val="1261"/>
        </w:trPr>
        <w:tc>
          <w:tcPr>
            <w:tcW w:w="2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B0C"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Inverter</w:t>
            </w:r>
          </w:p>
        </w:tc>
        <w:tc>
          <w:tcPr>
            <w:tcW w:w="7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B0D"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IS16221 Part II, clause 5 - All the Inverters should contain clear and indelible Marking Label &amp; Warning Label.</w:t>
            </w:r>
          </w:p>
          <w:p w14:paraId="00000B0E"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 xml:space="preserve">IEC 61000-3 Electromagnetic compatibility (EMC) </w:t>
            </w:r>
          </w:p>
          <w:p w14:paraId="00000B0F"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IEC 62109 Safety of power converters for use in photovoltaic power systems - Part 1: General requirements - Part 2: Particular requirements for inverters</w:t>
            </w:r>
          </w:p>
        </w:tc>
      </w:tr>
      <w:tr w:rsidR="00476D24" w:rsidRPr="00845A4A" w14:paraId="372CE495" w14:textId="77777777">
        <w:trPr>
          <w:trHeight w:val="4699"/>
        </w:trPr>
        <w:tc>
          <w:tcPr>
            <w:tcW w:w="2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B10"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Battery</w:t>
            </w:r>
          </w:p>
        </w:tc>
        <w:tc>
          <w:tcPr>
            <w:tcW w:w="7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B11"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IEC 61427 - this series gives general information relating to the requirements for the secondary batteries used in photovoltaic energy systems (PVES) and to the typical methods of test used for the verification of battery performances.</w:t>
            </w:r>
          </w:p>
          <w:p w14:paraId="00000B12"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IEC 60896 - applies to all stationary lead-acid cells and Monobloc batteries of the valve regulated type for float charge applications, (</w:t>
            </w:r>
            <w:proofErr w:type="gramStart"/>
            <w:r w:rsidRPr="00845A4A">
              <w:rPr>
                <w:rFonts w:ascii="Times New Roman" w:eastAsia="Times New Roman" w:hAnsi="Times New Roman" w:cs="Times New Roman"/>
                <w:color w:val="000000"/>
                <w:sz w:val="22"/>
                <w:szCs w:val="22"/>
              </w:rPr>
              <w:t>i.e.</w:t>
            </w:r>
            <w:proofErr w:type="gramEnd"/>
            <w:r w:rsidRPr="00845A4A">
              <w:rPr>
                <w:rFonts w:ascii="Times New Roman" w:eastAsia="Times New Roman" w:hAnsi="Times New Roman" w:cs="Times New Roman"/>
                <w:color w:val="000000"/>
                <w:sz w:val="22"/>
                <w:szCs w:val="22"/>
              </w:rPr>
              <w:t xml:space="preserve"> permanently connected to a load and to a DC power supply), in a static location (i.e. not generally intended to be moved from place to place) and incorporated into stationary equipment or installed in battery rooms for use in telecom, uninterruptible power supply (UPS), utility switching, emergency power or similar applications.</w:t>
            </w:r>
          </w:p>
          <w:p w14:paraId="00000B13"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IS 15549:2005 - this standard specifies capacities and performance requirements and corresponding test methods for all types of high integrity series stationary Valve regulated lead acid batteries.</w:t>
            </w:r>
          </w:p>
          <w:p w14:paraId="00000B14"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IEC 62133 requirements and tests for the safe operation of portable sealed secondary lithium cells and batteries containing non-acid electrolyte, under intended use and reasonably foreseeable misuse.</w:t>
            </w:r>
          </w:p>
          <w:p w14:paraId="00000B15"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IEC 62620 defines marking, tests and requirements for lithium secondary cells and batteries used in industrial applications including stationary applications.</w:t>
            </w:r>
          </w:p>
          <w:p w14:paraId="00000B16"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 xml:space="preserve">IEC 61951-2 </w:t>
            </w:r>
          </w:p>
        </w:tc>
      </w:tr>
      <w:tr w:rsidR="00476D24" w:rsidRPr="00845A4A" w14:paraId="5049F6CE" w14:textId="77777777">
        <w:trPr>
          <w:trHeight w:val="3268"/>
        </w:trPr>
        <w:tc>
          <w:tcPr>
            <w:tcW w:w="2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B17"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Solar cables</w:t>
            </w:r>
          </w:p>
        </w:tc>
        <w:tc>
          <w:tcPr>
            <w:tcW w:w="7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B18"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IEC 60228 Conductors of insulated cables</w:t>
            </w:r>
          </w:p>
          <w:p w14:paraId="00000B19"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 xml:space="preserve">IEC 60332-1 Tests on electric and optical </w:t>
            </w:r>
            <w:proofErr w:type="spellStart"/>
            <w:r w:rsidRPr="00845A4A">
              <w:rPr>
                <w:rFonts w:ascii="Times New Roman" w:eastAsia="Times New Roman" w:hAnsi="Times New Roman" w:cs="Times New Roman"/>
                <w:sz w:val="22"/>
                <w:szCs w:val="22"/>
              </w:rPr>
              <w:t>fiber</w:t>
            </w:r>
            <w:proofErr w:type="spellEnd"/>
            <w:r w:rsidRPr="00845A4A">
              <w:rPr>
                <w:rFonts w:ascii="Times New Roman" w:eastAsia="Times New Roman" w:hAnsi="Times New Roman" w:cs="Times New Roman"/>
                <w:color w:val="000000"/>
                <w:sz w:val="22"/>
                <w:szCs w:val="22"/>
              </w:rPr>
              <w:t xml:space="preserve"> cables under fire conditions (category C2)</w:t>
            </w:r>
          </w:p>
          <w:p w14:paraId="00000B1A"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IEC 61034-2: Measurement of smoke density of cables burning under defined conditions</w:t>
            </w:r>
          </w:p>
          <w:p w14:paraId="00000B1B"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 xml:space="preserve">IEC 60754 Test on </w:t>
            </w:r>
            <w:r w:rsidRPr="00845A4A">
              <w:rPr>
                <w:rFonts w:ascii="Times New Roman" w:eastAsia="Times New Roman" w:hAnsi="Times New Roman" w:cs="Times New Roman"/>
                <w:sz w:val="22"/>
                <w:szCs w:val="22"/>
              </w:rPr>
              <w:t>gasses</w:t>
            </w:r>
            <w:r w:rsidRPr="00845A4A">
              <w:rPr>
                <w:rFonts w:ascii="Times New Roman" w:eastAsia="Times New Roman" w:hAnsi="Times New Roman" w:cs="Times New Roman"/>
                <w:color w:val="000000"/>
                <w:sz w:val="22"/>
                <w:szCs w:val="22"/>
              </w:rPr>
              <w:t xml:space="preserve"> evolved during combustion of materials from cables (halogen-free)</w:t>
            </w:r>
          </w:p>
          <w:p w14:paraId="00000B1C"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IEC 60216 Electrical insulating materials – Thermal endurance properties</w:t>
            </w:r>
          </w:p>
          <w:p w14:paraId="00000B1D"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IEC 60 811-2-1 Common test methods for insulating and sheathing materials of electric and optical cables Part 2-1: Methods specific to elastomeric compounds</w:t>
            </w:r>
          </w:p>
          <w:p w14:paraId="00000B1E"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 Ozone resistance, hot set and mineral oil immersion tests</w:t>
            </w:r>
          </w:p>
        </w:tc>
      </w:tr>
      <w:tr w:rsidR="00476D24" w:rsidRPr="00845A4A" w14:paraId="408E0C09" w14:textId="77777777">
        <w:trPr>
          <w:trHeight w:val="1008"/>
        </w:trPr>
        <w:tc>
          <w:tcPr>
            <w:tcW w:w="2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B1F"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lastRenderedPageBreak/>
              <w:t>Cables in trenches</w:t>
            </w:r>
          </w:p>
        </w:tc>
        <w:tc>
          <w:tcPr>
            <w:tcW w:w="7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B20"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IEC 60502-1: Power cables with extruded insulation and their accessories for rated voltages from 1 kV (Um = 1,2 kV) up to 30 kV (Um = 36 kV) – Part 1: Cables for rated voltages of 1 kV ((Um = 1,2 kV) and 3 kV (Um = 3,6 kV)</w:t>
            </w:r>
          </w:p>
        </w:tc>
      </w:tr>
      <w:tr w:rsidR="00476D24" w:rsidRPr="00845A4A" w14:paraId="24708EE3" w14:textId="77777777">
        <w:trPr>
          <w:trHeight w:val="993"/>
        </w:trPr>
        <w:tc>
          <w:tcPr>
            <w:tcW w:w="2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B21"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Hot-dip galvanization and</w:t>
            </w:r>
          </w:p>
          <w:p w14:paraId="00000B22"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anti-corrosion treatment</w:t>
            </w:r>
          </w:p>
        </w:tc>
        <w:tc>
          <w:tcPr>
            <w:tcW w:w="7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B23"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ISO 1461 Hot dip galvanized coatings on fabricated iron and steel articles -- Specifications and test methods</w:t>
            </w:r>
          </w:p>
          <w:p w14:paraId="00000B24"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ISO 12944: Paints and varnishes -- Corrosion protection of steel structures by protective paint systems</w:t>
            </w:r>
          </w:p>
        </w:tc>
      </w:tr>
      <w:tr w:rsidR="00476D24" w:rsidRPr="00845A4A" w14:paraId="0D26573C" w14:textId="77777777">
        <w:trPr>
          <w:trHeight w:val="1512"/>
        </w:trPr>
        <w:tc>
          <w:tcPr>
            <w:tcW w:w="2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B25"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Design calculations standards</w:t>
            </w:r>
          </w:p>
        </w:tc>
        <w:tc>
          <w:tcPr>
            <w:tcW w:w="7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B26"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EN 1991: (Eurocode 1) Actions on structures</w:t>
            </w:r>
          </w:p>
          <w:p w14:paraId="00000B27"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 xml:space="preserve">EN 1999: (Eurocode 9) Design of </w:t>
            </w:r>
            <w:r w:rsidRPr="00845A4A">
              <w:rPr>
                <w:rFonts w:ascii="Times New Roman" w:eastAsia="Times New Roman" w:hAnsi="Times New Roman" w:cs="Times New Roman"/>
                <w:sz w:val="22"/>
                <w:szCs w:val="22"/>
              </w:rPr>
              <w:t>aluminium</w:t>
            </w:r>
            <w:r w:rsidRPr="00845A4A">
              <w:rPr>
                <w:rFonts w:ascii="Times New Roman" w:eastAsia="Times New Roman" w:hAnsi="Times New Roman" w:cs="Times New Roman"/>
                <w:color w:val="000000"/>
                <w:sz w:val="22"/>
                <w:szCs w:val="22"/>
              </w:rPr>
              <w:t xml:space="preserve"> structures</w:t>
            </w:r>
          </w:p>
          <w:p w14:paraId="00000B28"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EN 1993: (Eurocode 3) Design of steel structures</w:t>
            </w:r>
          </w:p>
          <w:p w14:paraId="00000B29"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ISO 4354 Wind actions on structures</w:t>
            </w:r>
          </w:p>
          <w:p w14:paraId="00000B2A"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ISO 22111 Bases for design of structures – General requirements</w:t>
            </w:r>
          </w:p>
          <w:p w14:paraId="00000B2B"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ISO 13823 General principles on the design of structures for durability</w:t>
            </w:r>
          </w:p>
        </w:tc>
      </w:tr>
      <w:tr w:rsidR="00476D24" w:rsidRPr="00845A4A" w14:paraId="12ED5830" w14:textId="77777777">
        <w:trPr>
          <w:trHeight w:val="504"/>
        </w:trPr>
        <w:tc>
          <w:tcPr>
            <w:tcW w:w="2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B2C"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Cable trays</w:t>
            </w:r>
          </w:p>
        </w:tc>
        <w:tc>
          <w:tcPr>
            <w:tcW w:w="7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B2D"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IEC 61 537 Cable management – Cable tray systems and cable ladder systems</w:t>
            </w:r>
          </w:p>
        </w:tc>
      </w:tr>
      <w:tr w:rsidR="00476D24" w:rsidRPr="00845A4A" w14:paraId="365CF68A" w14:textId="77777777">
        <w:trPr>
          <w:trHeight w:val="824"/>
        </w:trPr>
        <w:tc>
          <w:tcPr>
            <w:tcW w:w="2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B2E"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Off-Grid Inverters</w:t>
            </w:r>
          </w:p>
        </w:tc>
        <w:tc>
          <w:tcPr>
            <w:tcW w:w="7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B2F" w14:textId="77777777" w:rsidR="00476D24" w:rsidRPr="00845A4A" w:rsidRDefault="009B64E2">
            <w:pPr>
              <w:rPr>
                <w:rFonts w:ascii="Times New Roman" w:eastAsia="Times New Roman" w:hAnsi="Times New Roman" w:cs="Times New Roman"/>
              </w:rPr>
            </w:pPr>
            <w:r w:rsidRPr="00845A4A">
              <w:rPr>
                <w:rFonts w:ascii="Times New Roman" w:eastAsia="Times New Roman" w:hAnsi="Times New Roman" w:cs="Times New Roman"/>
                <w:color w:val="040C28"/>
              </w:rPr>
              <w:t>TS 62257-9-8</w:t>
            </w:r>
            <w:r w:rsidRPr="00845A4A">
              <w:rPr>
                <w:rFonts w:ascii="Times New Roman" w:eastAsia="Times New Roman" w:hAnsi="Times New Roman" w:cs="Times New Roman"/>
                <w:color w:val="202124"/>
              </w:rPr>
              <w:t xml:space="preserve"> sets the baseline requirements for the quality, durability and advertising accuracy for stand-alone renewable energy products and amendment thereof. </w:t>
            </w:r>
          </w:p>
        </w:tc>
      </w:tr>
      <w:tr w:rsidR="00476D24" w:rsidRPr="00845A4A" w14:paraId="276AE274" w14:textId="77777777">
        <w:trPr>
          <w:trHeight w:val="488"/>
        </w:trPr>
        <w:tc>
          <w:tcPr>
            <w:tcW w:w="2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B30"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Switchgear</w:t>
            </w:r>
          </w:p>
        </w:tc>
        <w:tc>
          <w:tcPr>
            <w:tcW w:w="7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B31"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IEC 60439 Low-voltage switchgear and control gear assemblies</w:t>
            </w:r>
          </w:p>
          <w:p w14:paraId="00000B32"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IEC 60947 Low-voltage switchgear and control gear</w:t>
            </w:r>
          </w:p>
        </w:tc>
      </w:tr>
    </w:tbl>
    <w:p w14:paraId="00000B33" w14:textId="77777777" w:rsidR="00476D24" w:rsidRPr="00845A4A" w:rsidRDefault="00476D24">
      <w:pPr>
        <w:spacing w:line="266" w:lineRule="auto"/>
        <w:rPr>
          <w:rFonts w:ascii="Times New Roman" w:eastAsia="Times New Roman" w:hAnsi="Times New Roman" w:cs="Times New Roman"/>
          <w:b/>
        </w:rPr>
      </w:pPr>
    </w:p>
    <w:p w14:paraId="00000B34" w14:textId="77777777" w:rsidR="00476D24" w:rsidRPr="00845A4A" w:rsidRDefault="009B64E2">
      <w:pPr>
        <w:spacing w:line="266" w:lineRule="auto"/>
        <w:rPr>
          <w:rFonts w:ascii="Times New Roman" w:eastAsia="Times New Roman" w:hAnsi="Times New Roman" w:cs="Times New Roman"/>
          <w:b/>
        </w:rPr>
      </w:pPr>
      <w:r w:rsidRPr="00845A4A">
        <w:rPr>
          <w:rFonts w:ascii="Times New Roman" w:eastAsia="Times New Roman" w:hAnsi="Times New Roman" w:cs="Times New Roman"/>
          <w:b/>
        </w:rPr>
        <w:t>Section III: Data Sheet to be submitted by Bidder with technical bid:</w:t>
      </w:r>
    </w:p>
    <w:p w14:paraId="00000B35" w14:textId="77777777" w:rsidR="00476D24" w:rsidRPr="00845A4A" w:rsidRDefault="00476D24">
      <w:pPr>
        <w:spacing w:line="266" w:lineRule="auto"/>
        <w:rPr>
          <w:rFonts w:ascii="Times New Roman" w:eastAsia="Times New Roman" w:hAnsi="Times New Roman" w:cs="Times New Roman"/>
          <w:b/>
        </w:rPr>
      </w:pPr>
    </w:p>
    <w:p w14:paraId="00000B36" w14:textId="77777777" w:rsidR="00476D24" w:rsidRPr="00845A4A" w:rsidRDefault="009B64E2">
      <w:pPr>
        <w:spacing w:line="266" w:lineRule="auto"/>
        <w:jc w:val="both"/>
        <w:rPr>
          <w:rFonts w:ascii="Times New Roman" w:eastAsia="Times New Roman" w:hAnsi="Times New Roman" w:cs="Times New Roman"/>
          <w:b/>
        </w:rPr>
      </w:pPr>
      <w:r w:rsidRPr="00845A4A">
        <w:rPr>
          <w:rFonts w:ascii="Times New Roman" w:eastAsia="Times New Roman" w:hAnsi="Times New Roman" w:cs="Times New Roman"/>
          <w:b/>
        </w:rPr>
        <w:t>1. Solar PV Modules</w:t>
      </w:r>
    </w:p>
    <w:p w14:paraId="00000B37" w14:textId="77777777" w:rsidR="00476D24" w:rsidRPr="00845A4A" w:rsidRDefault="00476D24">
      <w:pPr>
        <w:spacing w:line="266" w:lineRule="auto"/>
        <w:jc w:val="both"/>
        <w:rPr>
          <w:rFonts w:ascii="Times New Roman" w:eastAsia="Times New Roman" w:hAnsi="Times New Roman" w:cs="Times New Roman"/>
        </w:rPr>
      </w:pPr>
    </w:p>
    <w:tbl>
      <w:tblPr>
        <w:tblStyle w:val="afa"/>
        <w:tblW w:w="9497" w:type="dxa"/>
        <w:tblInd w:w="137" w:type="dxa"/>
        <w:tblLayout w:type="fixed"/>
        <w:tblLook w:val="0400" w:firstRow="0" w:lastRow="0" w:firstColumn="0" w:lastColumn="0" w:noHBand="0" w:noVBand="1"/>
      </w:tblPr>
      <w:tblGrid>
        <w:gridCol w:w="1418"/>
        <w:gridCol w:w="4961"/>
        <w:gridCol w:w="3118"/>
      </w:tblGrid>
      <w:tr w:rsidR="00476D24" w:rsidRPr="00845A4A" w14:paraId="4A7E3935" w14:textId="77777777">
        <w:trPr>
          <w:trHeight w:val="383"/>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B38" w14:textId="77777777" w:rsidR="00476D24" w:rsidRPr="00845A4A" w:rsidRDefault="009B64E2">
            <w:pPr>
              <w:pBdr>
                <w:top w:val="nil"/>
                <w:left w:val="nil"/>
                <w:bottom w:val="nil"/>
                <w:right w:val="nil"/>
                <w:between w:val="nil"/>
              </w:pBdr>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b/>
                <w:color w:val="000000"/>
                <w:sz w:val="22"/>
                <w:szCs w:val="22"/>
              </w:rPr>
              <w:t>Component</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B39" w14:textId="77777777" w:rsidR="00476D24" w:rsidRPr="00845A4A" w:rsidRDefault="009B64E2">
            <w:pPr>
              <w:pBdr>
                <w:top w:val="nil"/>
                <w:left w:val="nil"/>
                <w:bottom w:val="nil"/>
                <w:right w:val="nil"/>
                <w:between w:val="nil"/>
              </w:pBdr>
              <w:jc w:val="center"/>
              <w:rPr>
                <w:rFonts w:ascii="Times New Roman" w:eastAsia="Times New Roman" w:hAnsi="Times New Roman" w:cs="Times New Roman"/>
                <w:color w:val="000000"/>
                <w:sz w:val="22"/>
                <w:szCs w:val="22"/>
              </w:rPr>
            </w:pPr>
            <w:r w:rsidRPr="00845A4A">
              <w:rPr>
                <w:rFonts w:ascii="Times New Roman" w:eastAsia="Times New Roman" w:hAnsi="Times New Roman" w:cs="Times New Roman"/>
                <w:b/>
                <w:color w:val="000000"/>
                <w:sz w:val="22"/>
                <w:szCs w:val="22"/>
              </w:rPr>
              <w:t>Technical Specification</w:t>
            </w:r>
          </w:p>
        </w:tc>
        <w:tc>
          <w:tcPr>
            <w:tcW w:w="3118" w:type="dxa"/>
            <w:tcBorders>
              <w:top w:val="single" w:sz="4" w:space="0" w:color="000000"/>
              <w:left w:val="single" w:sz="4" w:space="0" w:color="000000"/>
              <w:bottom w:val="single" w:sz="4" w:space="0" w:color="000000"/>
              <w:right w:val="single" w:sz="4" w:space="0" w:color="000000"/>
            </w:tcBorders>
          </w:tcPr>
          <w:p w14:paraId="00000B3A" w14:textId="77777777" w:rsidR="00476D24" w:rsidRPr="00845A4A" w:rsidRDefault="009B64E2">
            <w:pPr>
              <w:pBdr>
                <w:top w:val="nil"/>
                <w:left w:val="nil"/>
                <w:bottom w:val="nil"/>
                <w:right w:val="nil"/>
                <w:between w:val="nil"/>
              </w:pBdr>
              <w:jc w:val="center"/>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000000"/>
                <w:sz w:val="22"/>
                <w:szCs w:val="22"/>
              </w:rPr>
              <w:t>Proposed by Bidder</w:t>
            </w:r>
          </w:p>
        </w:tc>
      </w:tr>
      <w:tr w:rsidR="00476D24" w:rsidRPr="00845A4A" w14:paraId="67658184" w14:textId="77777777">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B3B" w14:textId="77777777" w:rsidR="00476D24" w:rsidRPr="00845A4A" w:rsidRDefault="00476D24">
            <w:pPr>
              <w:pBdr>
                <w:top w:val="nil"/>
                <w:left w:val="nil"/>
                <w:bottom w:val="nil"/>
                <w:right w:val="nil"/>
                <w:between w:val="nil"/>
              </w:pBdr>
              <w:rPr>
                <w:rFonts w:ascii="Times New Roman" w:eastAsia="Times New Roman" w:hAnsi="Times New Roman" w:cs="Times New Roman"/>
                <w:b/>
                <w:color w:val="000000"/>
                <w:sz w:val="22"/>
                <w:szCs w:val="22"/>
              </w:rPr>
            </w:pPr>
          </w:p>
          <w:p w14:paraId="00000B3C" w14:textId="77777777" w:rsidR="00476D24" w:rsidRPr="00845A4A" w:rsidRDefault="00476D24">
            <w:pPr>
              <w:pBdr>
                <w:top w:val="nil"/>
                <w:left w:val="nil"/>
                <w:bottom w:val="nil"/>
                <w:right w:val="nil"/>
                <w:between w:val="nil"/>
              </w:pBdr>
              <w:rPr>
                <w:rFonts w:ascii="Times New Roman" w:eastAsia="Times New Roman" w:hAnsi="Times New Roman" w:cs="Times New Roman"/>
                <w:b/>
                <w:color w:val="000000"/>
                <w:sz w:val="22"/>
                <w:szCs w:val="22"/>
              </w:rPr>
            </w:pPr>
          </w:p>
          <w:p w14:paraId="00000B3D" w14:textId="77777777" w:rsidR="00476D24" w:rsidRPr="00845A4A" w:rsidRDefault="00476D24">
            <w:pPr>
              <w:pBdr>
                <w:top w:val="nil"/>
                <w:left w:val="nil"/>
                <w:bottom w:val="nil"/>
                <w:right w:val="nil"/>
                <w:between w:val="nil"/>
              </w:pBdr>
              <w:rPr>
                <w:rFonts w:ascii="Times New Roman" w:eastAsia="Times New Roman" w:hAnsi="Times New Roman" w:cs="Times New Roman"/>
                <w:b/>
                <w:color w:val="000000"/>
                <w:sz w:val="22"/>
                <w:szCs w:val="22"/>
              </w:rPr>
            </w:pPr>
          </w:p>
          <w:p w14:paraId="00000B3E" w14:textId="77777777" w:rsidR="00476D24" w:rsidRPr="00845A4A" w:rsidRDefault="00476D24">
            <w:pPr>
              <w:pBdr>
                <w:top w:val="nil"/>
                <w:left w:val="nil"/>
                <w:bottom w:val="nil"/>
                <w:right w:val="nil"/>
                <w:between w:val="nil"/>
              </w:pBdr>
              <w:rPr>
                <w:rFonts w:ascii="Times New Roman" w:eastAsia="Times New Roman" w:hAnsi="Times New Roman" w:cs="Times New Roman"/>
                <w:b/>
                <w:color w:val="000000"/>
                <w:sz w:val="22"/>
                <w:szCs w:val="22"/>
              </w:rPr>
            </w:pPr>
          </w:p>
          <w:p w14:paraId="00000B3F" w14:textId="77777777" w:rsidR="00476D24" w:rsidRPr="00845A4A" w:rsidRDefault="00476D24">
            <w:pPr>
              <w:pBdr>
                <w:top w:val="nil"/>
                <w:left w:val="nil"/>
                <w:bottom w:val="nil"/>
                <w:right w:val="nil"/>
                <w:between w:val="nil"/>
              </w:pBdr>
              <w:rPr>
                <w:rFonts w:ascii="Times New Roman" w:eastAsia="Times New Roman" w:hAnsi="Times New Roman" w:cs="Times New Roman"/>
                <w:b/>
                <w:color w:val="000000"/>
                <w:sz w:val="22"/>
                <w:szCs w:val="22"/>
              </w:rPr>
            </w:pPr>
          </w:p>
          <w:p w14:paraId="00000B40" w14:textId="77777777" w:rsidR="00476D24" w:rsidRPr="00845A4A" w:rsidRDefault="00476D24">
            <w:pPr>
              <w:pBdr>
                <w:top w:val="nil"/>
                <w:left w:val="nil"/>
                <w:bottom w:val="nil"/>
                <w:right w:val="nil"/>
                <w:between w:val="nil"/>
              </w:pBdr>
              <w:rPr>
                <w:rFonts w:ascii="Times New Roman" w:eastAsia="Times New Roman" w:hAnsi="Times New Roman" w:cs="Times New Roman"/>
                <w:b/>
                <w:color w:val="000000"/>
                <w:sz w:val="22"/>
                <w:szCs w:val="22"/>
              </w:rPr>
            </w:pPr>
          </w:p>
          <w:p w14:paraId="00000B41" w14:textId="77777777" w:rsidR="00476D24" w:rsidRPr="00845A4A" w:rsidRDefault="00476D24">
            <w:pPr>
              <w:pBdr>
                <w:top w:val="nil"/>
                <w:left w:val="nil"/>
                <w:bottom w:val="nil"/>
                <w:right w:val="nil"/>
                <w:between w:val="nil"/>
              </w:pBdr>
              <w:rPr>
                <w:rFonts w:ascii="Times New Roman" w:eastAsia="Times New Roman" w:hAnsi="Times New Roman" w:cs="Times New Roman"/>
                <w:b/>
                <w:color w:val="000000"/>
                <w:sz w:val="22"/>
                <w:szCs w:val="22"/>
              </w:rPr>
            </w:pPr>
          </w:p>
          <w:p w14:paraId="00000B42" w14:textId="77777777" w:rsidR="00476D24" w:rsidRPr="00845A4A" w:rsidRDefault="00476D24">
            <w:pPr>
              <w:pBdr>
                <w:top w:val="nil"/>
                <w:left w:val="nil"/>
                <w:bottom w:val="nil"/>
                <w:right w:val="nil"/>
                <w:between w:val="nil"/>
              </w:pBdr>
              <w:rPr>
                <w:rFonts w:ascii="Times New Roman" w:eastAsia="Times New Roman" w:hAnsi="Times New Roman" w:cs="Times New Roman"/>
                <w:b/>
                <w:color w:val="000000"/>
                <w:sz w:val="22"/>
                <w:szCs w:val="22"/>
              </w:rPr>
            </w:pPr>
          </w:p>
          <w:p w14:paraId="00000B43" w14:textId="77777777" w:rsidR="00476D24" w:rsidRPr="00845A4A" w:rsidRDefault="00476D24">
            <w:pPr>
              <w:pBdr>
                <w:top w:val="nil"/>
                <w:left w:val="nil"/>
                <w:bottom w:val="nil"/>
                <w:right w:val="nil"/>
                <w:between w:val="nil"/>
              </w:pBdr>
              <w:rPr>
                <w:rFonts w:ascii="Times New Roman" w:eastAsia="Times New Roman" w:hAnsi="Times New Roman" w:cs="Times New Roman"/>
                <w:b/>
                <w:color w:val="000000"/>
                <w:sz w:val="22"/>
                <w:szCs w:val="22"/>
              </w:rPr>
            </w:pPr>
          </w:p>
          <w:p w14:paraId="00000B44" w14:textId="77777777" w:rsidR="00476D24" w:rsidRPr="00845A4A" w:rsidRDefault="009B64E2">
            <w:pPr>
              <w:pBdr>
                <w:top w:val="nil"/>
                <w:left w:val="nil"/>
                <w:bottom w:val="nil"/>
                <w:right w:val="nil"/>
                <w:between w:val="nil"/>
              </w:pBdr>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000000"/>
                <w:sz w:val="22"/>
                <w:szCs w:val="22"/>
              </w:rPr>
              <w:t>PV panels/ modules</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B45"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sz w:val="22"/>
                <w:szCs w:val="22"/>
              </w:rPr>
            </w:pPr>
          </w:p>
          <w:p w14:paraId="00000B46" w14:textId="77777777" w:rsidR="00476D24" w:rsidRPr="00845A4A" w:rsidRDefault="009B64E2" w:rsidP="004727B7">
            <w:pPr>
              <w:numPr>
                <w:ilvl w:val="0"/>
                <w:numId w:val="68"/>
              </w:numPr>
              <w:pBdr>
                <w:top w:val="nil"/>
                <w:left w:val="nil"/>
                <w:bottom w:val="nil"/>
                <w:right w:val="nil"/>
                <w:between w:val="nil"/>
              </w:pBdr>
              <w:ind w:left="741"/>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Name of the manufacturer of PV Module </w:t>
            </w:r>
          </w:p>
          <w:p w14:paraId="00000B47" w14:textId="77777777" w:rsidR="00476D24" w:rsidRPr="00845A4A" w:rsidRDefault="009B64E2" w:rsidP="004727B7">
            <w:pPr>
              <w:numPr>
                <w:ilvl w:val="0"/>
                <w:numId w:val="68"/>
              </w:numPr>
              <w:pBdr>
                <w:top w:val="nil"/>
                <w:left w:val="nil"/>
                <w:bottom w:val="nil"/>
                <w:right w:val="nil"/>
                <w:between w:val="nil"/>
              </w:pBdr>
              <w:ind w:left="741"/>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Name of the Manufacturer of Solar cells</w:t>
            </w:r>
          </w:p>
          <w:p w14:paraId="00000B48" w14:textId="77777777" w:rsidR="00476D24" w:rsidRPr="00845A4A" w:rsidRDefault="009B64E2" w:rsidP="004727B7">
            <w:pPr>
              <w:numPr>
                <w:ilvl w:val="0"/>
                <w:numId w:val="68"/>
              </w:numPr>
              <w:pBdr>
                <w:top w:val="nil"/>
                <w:left w:val="nil"/>
                <w:bottom w:val="nil"/>
                <w:right w:val="nil"/>
                <w:between w:val="nil"/>
              </w:pBdr>
              <w:ind w:left="741"/>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 xml:space="preserve">Total number of </w:t>
            </w:r>
            <w:proofErr w:type="gramStart"/>
            <w:r w:rsidRPr="00845A4A">
              <w:rPr>
                <w:rFonts w:ascii="Times New Roman" w:eastAsia="Times New Roman" w:hAnsi="Times New Roman" w:cs="Times New Roman"/>
                <w:color w:val="000000"/>
                <w:sz w:val="22"/>
                <w:szCs w:val="22"/>
              </w:rPr>
              <w:t>module</w:t>
            </w:r>
            <w:proofErr w:type="gramEnd"/>
            <w:r w:rsidRPr="00845A4A">
              <w:rPr>
                <w:rFonts w:ascii="Times New Roman" w:eastAsia="Times New Roman" w:hAnsi="Times New Roman" w:cs="Times New Roman"/>
                <w:color w:val="000000"/>
                <w:sz w:val="22"/>
                <w:szCs w:val="22"/>
              </w:rPr>
              <w:t xml:space="preserve"> per household </w:t>
            </w:r>
          </w:p>
          <w:p w14:paraId="00000B49" w14:textId="77777777" w:rsidR="00476D24" w:rsidRPr="00845A4A" w:rsidRDefault="009B64E2" w:rsidP="004727B7">
            <w:pPr>
              <w:numPr>
                <w:ilvl w:val="0"/>
                <w:numId w:val="68"/>
              </w:numPr>
              <w:pBdr>
                <w:top w:val="nil"/>
                <w:left w:val="nil"/>
                <w:bottom w:val="nil"/>
                <w:right w:val="nil"/>
                <w:between w:val="nil"/>
              </w:pBdr>
              <w:ind w:left="741"/>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 xml:space="preserve">Month and year of the manufacture (separately for solar cells and module); </w:t>
            </w:r>
          </w:p>
          <w:p w14:paraId="00000B4A" w14:textId="77777777" w:rsidR="00476D24" w:rsidRPr="00845A4A" w:rsidRDefault="009B64E2" w:rsidP="004727B7">
            <w:pPr>
              <w:numPr>
                <w:ilvl w:val="0"/>
                <w:numId w:val="68"/>
              </w:numPr>
              <w:pBdr>
                <w:top w:val="nil"/>
                <w:left w:val="nil"/>
                <w:bottom w:val="nil"/>
                <w:right w:val="nil"/>
                <w:between w:val="nil"/>
              </w:pBdr>
              <w:ind w:left="741"/>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Country of origin (separately for solar cells and module) </w:t>
            </w:r>
          </w:p>
          <w:p w14:paraId="00000B4B" w14:textId="77777777" w:rsidR="00476D24" w:rsidRPr="00845A4A" w:rsidRDefault="009B64E2" w:rsidP="004727B7">
            <w:pPr>
              <w:numPr>
                <w:ilvl w:val="0"/>
                <w:numId w:val="68"/>
              </w:numPr>
              <w:pBdr>
                <w:top w:val="nil"/>
                <w:left w:val="nil"/>
                <w:bottom w:val="nil"/>
                <w:right w:val="nil"/>
                <w:between w:val="nil"/>
              </w:pBdr>
              <w:ind w:left="741"/>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I-V curve for the module </w:t>
            </w:r>
          </w:p>
          <w:p w14:paraId="00000B4C" w14:textId="77777777" w:rsidR="00476D24" w:rsidRPr="00845A4A" w:rsidRDefault="009B64E2" w:rsidP="004727B7">
            <w:pPr>
              <w:numPr>
                <w:ilvl w:val="0"/>
                <w:numId w:val="68"/>
              </w:numPr>
              <w:pBdr>
                <w:top w:val="nil"/>
                <w:left w:val="nil"/>
                <w:bottom w:val="nil"/>
                <w:right w:val="nil"/>
                <w:between w:val="nil"/>
              </w:pBdr>
              <w:ind w:left="741"/>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 xml:space="preserve">Peak Wattage, </w:t>
            </w:r>
            <w:proofErr w:type="spellStart"/>
            <w:r w:rsidRPr="00845A4A">
              <w:rPr>
                <w:rFonts w:ascii="Times New Roman" w:eastAsia="Times New Roman" w:hAnsi="Times New Roman" w:cs="Times New Roman"/>
                <w:color w:val="000000"/>
                <w:sz w:val="22"/>
                <w:szCs w:val="22"/>
              </w:rPr>
              <w:t>I</w:t>
            </w:r>
            <w:r w:rsidRPr="00845A4A">
              <w:rPr>
                <w:rFonts w:ascii="Times New Roman" w:eastAsia="Times New Roman" w:hAnsi="Times New Roman" w:cs="Times New Roman"/>
                <w:color w:val="000000"/>
                <w:sz w:val="22"/>
                <w:szCs w:val="22"/>
                <w:vertAlign w:val="subscript"/>
              </w:rPr>
              <w:t>m</w:t>
            </w:r>
            <w:proofErr w:type="spellEnd"/>
            <w:r w:rsidRPr="00845A4A">
              <w:rPr>
                <w:rFonts w:ascii="Times New Roman" w:eastAsia="Times New Roman" w:hAnsi="Times New Roman" w:cs="Times New Roman"/>
                <w:color w:val="000000"/>
                <w:sz w:val="22"/>
                <w:szCs w:val="22"/>
              </w:rPr>
              <w:t xml:space="preserve">, </w:t>
            </w:r>
            <w:proofErr w:type="spellStart"/>
            <w:r w:rsidRPr="00845A4A">
              <w:rPr>
                <w:rFonts w:ascii="Times New Roman" w:eastAsia="Times New Roman" w:hAnsi="Times New Roman" w:cs="Times New Roman"/>
                <w:color w:val="000000"/>
                <w:sz w:val="22"/>
                <w:szCs w:val="22"/>
              </w:rPr>
              <w:t>V</w:t>
            </w:r>
            <w:r w:rsidRPr="00845A4A">
              <w:rPr>
                <w:rFonts w:ascii="Times New Roman" w:eastAsia="Times New Roman" w:hAnsi="Times New Roman" w:cs="Times New Roman"/>
                <w:color w:val="000000"/>
                <w:sz w:val="22"/>
                <w:szCs w:val="22"/>
                <w:vertAlign w:val="subscript"/>
              </w:rPr>
              <w:t>m</w:t>
            </w:r>
            <w:proofErr w:type="spellEnd"/>
            <w:r w:rsidRPr="00845A4A">
              <w:rPr>
                <w:rFonts w:ascii="Times New Roman" w:eastAsia="Times New Roman" w:hAnsi="Times New Roman" w:cs="Times New Roman"/>
                <w:color w:val="000000"/>
                <w:sz w:val="22"/>
                <w:szCs w:val="22"/>
                <w:vertAlign w:val="subscript"/>
              </w:rPr>
              <w:t xml:space="preserve">, </w:t>
            </w:r>
            <w:r w:rsidRPr="00845A4A">
              <w:rPr>
                <w:rFonts w:ascii="Times New Roman" w:eastAsia="Times New Roman" w:hAnsi="Times New Roman" w:cs="Times New Roman"/>
                <w:color w:val="000000"/>
                <w:sz w:val="22"/>
                <w:szCs w:val="22"/>
              </w:rPr>
              <w:t>I</w:t>
            </w:r>
            <w:r w:rsidRPr="00845A4A">
              <w:rPr>
                <w:rFonts w:ascii="Times New Roman" w:eastAsia="Times New Roman" w:hAnsi="Times New Roman" w:cs="Times New Roman"/>
                <w:color w:val="000000"/>
                <w:sz w:val="22"/>
                <w:szCs w:val="22"/>
                <w:vertAlign w:val="subscript"/>
              </w:rPr>
              <w:t xml:space="preserve"> </w:t>
            </w:r>
            <w:proofErr w:type="spellStart"/>
            <w:r w:rsidRPr="00845A4A">
              <w:rPr>
                <w:rFonts w:ascii="Times New Roman" w:eastAsia="Times New Roman" w:hAnsi="Times New Roman" w:cs="Times New Roman"/>
                <w:color w:val="000000"/>
                <w:sz w:val="22"/>
                <w:szCs w:val="22"/>
                <w:vertAlign w:val="subscript"/>
              </w:rPr>
              <w:t>sc</w:t>
            </w:r>
            <w:proofErr w:type="spellEnd"/>
            <w:r w:rsidRPr="00845A4A">
              <w:rPr>
                <w:rFonts w:ascii="Times New Roman" w:eastAsia="Times New Roman" w:hAnsi="Times New Roman" w:cs="Times New Roman"/>
                <w:color w:val="000000"/>
                <w:sz w:val="22"/>
                <w:szCs w:val="22"/>
                <w:vertAlign w:val="subscript"/>
              </w:rPr>
              <w:t xml:space="preserve">, </w:t>
            </w:r>
            <w:proofErr w:type="spellStart"/>
            <w:r w:rsidRPr="00845A4A">
              <w:rPr>
                <w:rFonts w:ascii="Times New Roman" w:eastAsia="Times New Roman" w:hAnsi="Times New Roman" w:cs="Times New Roman"/>
                <w:color w:val="000000"/>
                <w:sz w:val="22"/>
                <w:szCs w:val="22"/>
              </w:rPr>
              <w:t>V</w:t>
            </w:r>
            <w:r w:rsidRPr="00845A4A">
              <w:rPr>
                <w:rFonts w:ascii="Times New Roman" w:eastAsia="Times New Roman" w:hAnsi="Times New Roman" w:cs="Times New Roman"/>
                <w:color w:val="000000"/>
                <w:sz w:val="22"/>
                <w:szCs w:val="22"/>
                <w:vertAlign w:val="subscript"/>
              </w:rPr>
              <w:t>oc</w:t>
            </w:r>
            <w:proofErr w:type="spellEnd"/>
            <w:r w:rsidRPr="00845A4A">
              <w:rPr>
                <w:rFonts w:ascii="Times New Roman" w:eastAsia="Times New Roman" w:hAnsi="Times New Roman" w:cs="Times New Roman"/>
                <w:color w:val="000000"/>
                <w:sz w:val="22"/>
                <w:szCs w:val="22"/>
              </w:rPr>
              <w:t xml:space="preserve"> and FF for the module </w:t>
            </w:r>
          </w:p>
          <w:p w14:paraId="00000B4D" w14:textId="77777777" w:rsidR="00476D24" w:rsidRPr="00845A4A" w:rsidRDefault="009B64E2" w:rsidP="004727B7">
            <w:pPr>
              <w:numPr>
                <w:ilvl w:val="0"/>
                <w:numId w:val="68"/>
              </w:numPr>
              <w:pBdr>
                <w:top w:val="nil"/>
                <w:left w:val="nil"/>
                <w:bottom w:val="nil"/>
                <w:right w:val="nil"/>
                <w:between w:val="nil"/>
              </w:pBdr>
              <w:ind w:left="741"/>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 xml:space="preserve">Module Efficiency &gt;18%. </w:t>
            </w:r>
          </w:p>
          <w:p w14:paraId="00000B4E" w14:textId="77777777" w:rsidR="00476D24" w:rsidRPr="00845A4A" w:rsidRDefault="009B64E2" w:rsidP="004727B7">
            <w:pPr>
              <w:numPr>
                <w:ilvl w:val="0"/>
                <w:numId w:val="68"/>
              </w:numPr>
              <w:pBdr>
                <w:top w:val="nil"/>
                <w:left w:val="nil"/>
                <w:bottom w:val="nil"/>
                <w:right w:val="nil"/>
                <w:between w:val="nil"/>
              </w:pBdr>
              <w:ind w:left="741"/>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Normal Operating cell temperature</w:t>
            </w:r>
          </w:p>
          <w:p w14:paraId="00000B4F" w14:textId="77777777" w:rsidR="00476D24" w:rsidRPr="00845A4A" w:rsidRDefault="009B64E2" w:rsidP="004727B7">
            <w:pPr>
              <w:numPr>
                <w:ilvl w:val="0"/>
                <w:numId w:val="68"/>
              </w:numPr>
              <w:pBdr>
                <w:top w:val="nil"/>
                <w:left w:val="nil"/>
                <w:bottom w:val="nil"/>
                <w:right w:val="nil"/>
                <w:between w:val="nil"/>
              </w:pBdr>
              <w:ind w:left="741"/>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Operating module temperature</w:t>
            </w:r>
          </w:p>
          <w:p w14:paraId="00000B50" w14:textId="77777777" w:rsidR="00476D24" w:rsidRPr="00845A4A" w:rsidRDefault="009B64E2" w:rsidP="004727B7">
            <w:pPr>
              <w:numPr>
                <w:ilvl w:val="0"/>
                <w:numId w:val="68"/>
              </w:numPr>
              <w:pBdr>
                <w:top w:val="nil"/>
                <w:left w:val="nil"/>
                <w:bottom w:val="nil"/>
                <w:right w:val="nil"/>
                <w:between w:val="nil"/>
              </w:pBdr>
              <w:ind w:left="741"/>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 xml:space="preserve">Maximum voltage dc </w:t>
            </w:r>
          </w:p>
          <w:p w14:paraId="00000B51" w14:textId="77777777" w:rsidR="00476D24" w:rsidRPr="00845A4A" w:rsidRDefault="009B64E2" w:rsidP="004727B7">
            <w:pPr>
              <w:numPr>
                <w:ilvl w:val="0"/>
                <w:numId w:val="68"/>
              </w:numPr>
              <w:pBdr>
                <w:top w:val="nil"/>
                <w:left w:val="nil"/>
                <w:bottom w:val="nil"/>
                <w:right w:val="nil"/>
                <w:between w:val="nil"/>
              </w:pBdr>
              <w:ind w:left="741"/>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 xml:space="preserve">Maximum load </w:t>
            </w:r>
          </w:p>
          <w:p w14:paraId="00000B52" w14:textId="77777777" w:rsidR="00476D24" w:rsidRPr="00845A4A" w:rsidRDefault="009B64E2" w:rsidP="004727B7">
            <w:pPr>
              <w:numPr>
                <w:ilvl w:val="0"/>
                <w:numId w:val="68"/>
              </w:numPr>
              <w:pBdr>
                <w:top w:val="nil"/>
                <w:left w:val="nil"/>
                <w:bottom w:val="nil"/>
                <w:right w:val="nil"/>
                <w:between w:val="nil"/>
              </w:pBdr>
              <w:ind w:left="741"/>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Dimensions(mm)</w:t>
            </w:r>
          </w:p>
          <w:p w14:paraId="00000B53" w14:textId="77777777" w:rsidR="00476D24" w:rsidRPr="00845A4A" w:rsidRDefault="009B64E2" w:rsidP="004727B7">
            <w:pPr>
              <w:numPr>
                <w:ilvl w:val="0"/>
                <w:numId w:val="68"/>
              </w:numPr>
              <w:pBdr>
                <w:top w:val="nil"/>
                <w:left w:val="nil"/>
                <w:bottom w:val="nil"/>
                <w:right w:val="nil"/>
                <w:between w:val="nil"/>
              </w:pBdr>
              <w:ind w:left="741"/>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Weight (kg)</w:t>
            </w:r>
          </w:p>
          <w:p w14:paraId="00000B54" w14:textId="77777777" w:rsidR="00476D24" w:rsidRPr="00845A4A" w:rsidRDefault="009B64E2" w:rsidP="004727B7">
            <w:pPr>
              <w:numPr>
                <w:ilvl w:val="0"/>
                <w:numId w:val="68"/>
              </w:numPr>
              <w:pBdr>
                <w:top w:val="nil"/>
                <w:left w:val="nil"/>
                <w:bottom w:val="nil"/>
                <w:right w:val="nil"/>
                <w:between w:val="nil"/>
              </w:pBdr>
              <w:ind w:left="741"/>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X-pitch and Y-pitch</w:t>
            </w:r>
          </w:p>
          <w:p w14:paraId="00000B55" w14:textId="77777777" w:rsidR="00476D24" w:rsidRPr="00845A4A" w:rsidRDefault="009B64E2" w:rsidP="004727B7">
            <w:pPr>
              <w:numPr>
                <w:ilvl w:val="0"/>
                <w:numId w:val="68"/>
              </w:numPr>
              <w:pBdr>
                <w:top w:val="nil"/>
                <w:left w:val="nil"/>
                <w:bottom w:val="nil"/>
                <w:right w:val="nil"/>
                <w:between w:val="nil"/>
              </w:pBdr>
              <w:ind w:left="741"/>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Unique Serial No and Model No of the module </w:t>
            </w:r>
          </w:p>
          <w:p w14:paraId="00000B56" w14:textId="77777777" w:rsidR="00476D24" w:rsidRPr="00845A4A" w:rsidRDefault="009B64E2" w:rsidP="004727B7">
            <w:pPr>
              <w:numPr>
                <w:ilvl w:val="0"/>
                <w:numId w:val="68"/>
              </w:numPr>
              <w:pBdr>
                <w:top w:val="nil"/>
                <w:left w:val="nil"/>
                <w:bottom w:val="nil"/>
                <w:right w:val="nil"/>
                <w:between w:val="nil"/>
              </w:pBdr>
              <w:ind w:left="741"/>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Date and year of obtaining IEC PV module qualification certificate;</w:t>
            </w:r>
          </w:p>
          <w:p w14:paraId="00000B57" w14:textId="77777777" w:rsidR="00476D24" w:rsidRPr="00845A4A" w:rsidRDefault="009B64E2" w:rsidP="004727B7">
            <w:pPr>
              <w:numPr>
                <w:ilvl w:val="0"/>
                <w:numId w:val="68"/>
              </w:numPr>
              <w:pBdr>
                <w:top w:val="nil"/>
                <w:left w:val="nil"/>
                <w:bottom w:val="nil"/>
                <w:right w:val="nil"/>
                <w:between w:val="nil"/>
              </w:pBdr>
              <w:ind w:left="741"/>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Name of the test lab issuing IEC certificate </w:t>
            </w:r>
          </w:p>
          <w:p w14:paraId="00000B58" w14:textId="77777777" w:rsidR="00476D24" w:rsidRPr="00845A4A" w:rsidRDefault="009B64E2" w:rsidP="004727B7">
            <w:pPr>
              <w:numPr>
                <w:ilvl w:val="0"/>
                <w:numId w:val="68"/>
              </w:numPr>
              <w:pBdr>
                <w:top w:val="nil"/>
                <w:left w:val="nil"/>
                <w:bottom w:val="nil"/>
                <w:right w:val="nil"/>
                <w:between w:val="nil"/>
              </w:pBdr>
              <w:spacing w:after="200"/>
              <w:ind w:left="741"/>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 xml:space="preserve">Other relevant information on traceability of solar cells and </w:t>
            </w:r>
            <w:r w:rsidRPr="00845A4A">
              <w:rPr>
                <w:rFonts w:ascii="Times New Roman" w:eastAsia="Times New Roman" w:hAnsi="Times New Roman" w:cs="Times New Roman"/>
                <w:sz w:val="22"/>
                <w:szCs w:val="22"/>
              </w:rPr>
              <w:t>modules</w:t>
            </w:r>
            <w:r w:rsidRPr="00845A4A">
              <w:rPr>
                <w:rFonts w:ascii="Times New Roman" w:eastAsia="Times New Roman" w:hAnsi="Times New Roman" w:cs="Times New Roman"/>
                <w:color w:val="000000"/>
                <w:sz w:val="22"/>
                <w:szCs w:val="22"/>
              </w:rPr>
              <w:t xml:space="preserve"> as per ISO 9000 series. </w:t>
            </w:r>
          </w:p>
          <w:p w14:paraId="00000B59"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lastRenderedPageBreak/>
              <w:t>The front glass shall meet the following specifications:</w:t>
            </w:r>
          </w:p>
          <w:p w14:paraId="00000B5A"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sz w:val="22"/>
                <w:szCs w:val="22"/>
              </w:rPr>
            </w:pPr>
          </w:p>
          <w:p w14:paraId="00000B5B" w14:textId="77777777" w:rsidR="00476D24" w:rsidRPr="00845A4A" w:rsidRDefault="009B64E2" w:rsidP="004727B7">
            <w:pPr>
              <w:numPr>
                <w:ilvl w:val="0"/>
                <w:numId w:val="70"/>
              </w:numPr>
              <w:pBdr>
                <w:top w:val="nil"/>
                <w:left w:val="nil"/>
                <w:bottom w:val="nil"/>
                <w:right w:val="nil"/>
                <w:between w:val="nil"/>
              </w:pBdr>
              <w:ind w:left="741"/>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The facing glass must be Tempered, PV grade with Low iron and high transmission.</w:t>
            </w:r>
          </w:p>
          <w:p w14:paraId="00000B5C" w14:textId="77777777" w:rsidR="00476D24" w:rsidRPr="00845A4A" w:rsidRDefault="009B64E2" w:rsidP="004727B7">
            <w:pPr>
              <w:numPr>
                <w:ilvl w:val="0"/>
                <w:numId w:val="70"/>
              </w:numPr>
              <w:pBdr>
                <w:top w:val="nil"/>
                <w:left w:val="nil"/>
                <w:bottom w:val="nil"/>
                <w:right w:val="nil"/>
                <w:between w:val="nil"/>
              </w:pBdr>
              <w:ind w:left="741"/>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The transmission shall be &gt; 93%</w:t>
            </w:r>
          </w:p>
          <w:p w14:paraId="00000B5D" w14:textId="77777777" w:rsidR="00476D24" w:rsidRPr="00845A4A" w:rsidRDefault="009B64E2" w:rsidP="004727B7">
            <w:pPr>
              <w:numPr>
                <w:ilvl w:val="0"/>
                <w:numId w:val="70"/>
              </w:numPr>
              <w:pBdr>
                <w:top w:val="nil"/>
                <w:left w:val="nil"/>
                <w:bottom w:val="nil"/>
                <w:right w:val="nil"/>
                <w:between w:val="nil"/>
              </w:pBdr>
              <w:ind w:left="741"/>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Thickness shall be min 3.2 mm</w:t>
            </w:r>
          </w:p>
          <w:p w14:paraId="00000B5E" w14:textId="77777777" w:rsidR="00476D24" w:rsidRPr="00845A4A" w:rsidRDefault="009B64E2" w:rsidP="004727B7">
            <w:pPr>
              <w:numPr>
                <w:ilvl w:val="0"/>
                <w:numId w:val="70"/>
              </w:numPr>
              <w:pBdr>
                <w:top w:val="nil"/>
                <w:left w:val="nil"/>
                <w:bottom w:val="nil"/>
                <w:right w:val="nil"/>
                <w:between w:val="nil"/>
              </w:pBdr>
              <w:ind w:left="741"/>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Textured to trap more light</w:t>
            </w:r>
          </w:p>
          <w:p w14:paraId="00000B5F" w14:textId="77777777" w:rsidR="00476D24" w:rsidRPr="00845A4A" w:rsidRDefault="009B64E2" w:rsidP="004727B7">
            <w:pPr>
              <w:numPr>
                <w:ilvl w:val="0"/>
                <w:numId w:val="70"/>
              </w:numPr>
              <w:pBdr>
                <w:top w:val="nil"/>
                <w:left w:val="nil"/>
                <w:bottom w:val="nil"/>
                <w:right w:val="nil"/>
                <w:between w:val="nil"/>
              </w:pBdr>
              <w:ind w:left="741"/>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The glass shall have an Anti-reflective coating for the better transmission and light absorption.</w:t>
            </w:r>
          </w:p>
          <w:p w14:paraId="00000B60" w14:textId="77777777" w:rsidR="00476D24" w:rsidRPr="00845A4A" w:rsidRDefault="009B64E2" w:rsidP="004727B7">
            <w:pPr>
              <w:numPr>
                <w:ilvl w:val="0"/>
                <w:numId w:val="70"/>
              </w:numPr>
              <w:pBdr>
                <w:top w:val="nil"/>
                <w:left w:val="nil"/>
                <w:bottom w:val="nil"/>
                <w:right w:val="nil"/>
                <w:between w:val="nil"/>
              </w:pBdr>
              <w:ind w:left="741"/>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sz w:val="22"/>
                <w:szCs w:val="22"/>
              </w:rPr>
              <w:t xml:space="preserve">Tempered glass to meet the external load conditions </w:t>
            </w:r>
          </w:p>
          <w:p w14:paraId="00000B61"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Details in case of any deviation from the technical specifications as specified in the tender document</w:t>
            </w:r>
          </w:p>
          <w:p w14:paraId="00000B62"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sz w:val="22"/>
                <w:szCs w:val="22"/>
              </w:rPr>
            </w:pPr>
          </w:p>
          <w:p w14:paraId="00000B63"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000000"/>
              </w:rPr>
              <w:t>Enclosed/attached supporting documents, if any</w:t>
            </w:r>
          </w:p>
        </w:tc>
        <w:tc>
          <w:tcPr>
            <w:tcW w:w="3118" w:type="dxa"/>
            <w:tcBorders>
              <w:top w:val="single" w:sz="4" w:space="0" w:color="000000"/>
              <w:left w:val="single" w:sz="4" w:space="0" w:color="000000"/>
              <w:bottom w:val="single" w:sz="4" w:space="0" w:color="000000"/>
              <w:right w:val="single" w:sz="4" w:space="0" w:color="000000"/>
            </w:tcBorders>
          </w:tcPr>
          <w:p w14:paraId="00000B64" w14:textId="77777777" w:rsidR="00476D24" w:rsidRPr="00845A4A" w:rsidRDefault="009B64E2">
            <w:pPr>
              <w:pBdr>
                <w:top w:val="nil"/>
                <w:left w:val="nil"/>
                <w:bottom w:val="nil"/>
                <w:right w:val="nil"/>
                <w:between w:val="nil"/>
              </w:pBdr>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000000"/>
                <w:sz w:val="22"/>
                <w:szCs w:val="22"/>
              </w:rPr>
              <w:lastRenderedPageBreak/>
              <w:t xml:space="preserve">Use Separate page with proper page no. </w:t>
            </w:r>
          </w:p>
        </w:tc>
      </w:tr>
    </w:tbl>
    <w:p w14:paraId="00000B65" w14:textId="77777777" w:rsidR="00476D24" w:rsidRPr="00845A4A" w:rsidRDefault="00476D24">
      <w:pPr>
        <w:spacing w:line="266" w:lineRule="auto"/>
        <w:jc w:val="both"/>
        <w:rPr>
          <w:rFonts w:ascii="Times New Roman" w:eastAsia="Times New Roman" w:hAnsi="Times New Roman" w:cs="Times New Roman"/>
        </w:rPr>
      </w:pPr>
    </w:p>
    <w:p w14:paraId="00000B66" w14:textId="77777777" w:rsidR="00476D24" w:rsidRPr="00845A4A" w:rsidRDefault="009B64E2">
      <w:pPr>
        <w:spacing w:line="266" w:lineRule="auto"/>
        <w:jc w:val="both"/>
        <w:rPr>
          <w:rFonts w:ascii="Times New Roman" w:eastAsia="Times New Roman" w:hAnsi="Times New Roman" w:cs="Times New Roman"/>
          <w:b/>
        </w:rPr>
      </w:pPr>
      <w:r w:rsidRPr="00845A4A">
        <w:rPr>
          <w:rFonts w:ascii="Times New Roman" w:eastAsia="Times New Roman" w:hAnsi="Times New Roman" w:cs="Times New Roman"/>
          <w:b/>
        </w:rPr>
        <w:t>2. Battery</w:t>
      </w:r>
    </w:p>
    <w:p w14:paraId="00000B67" w14:textId="77777777" w:rsidR="00476D24" w:rsidRPr="00845A4A" w:rsidRDefault="00476D24">
      <w:pPr>
        <w:spacing w:line="266" w:lineRule="auto"/>
        <w:jc w:val="both"/>
        <w:rPr>
          <w:rFonts w:ascii="Times New Roman" w:eastAsia="Times New Roman" w:hAnsi="Times New Roman" w:cs="Times New Roman"/>
          <w:b/>
        </w:rPr>
      </w:pPr>
    </w:p>
    <w:tbl>
      <w:tblPr>
        <w:tblStyle w:val="afb"/>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5103"/>
        <w:gridCol w:w="3402"/>
      </w:tblGrid>
      <w:tr w:rsidR="00476D24" w:rsidRPr="00845A4A" w14:paraId="3C2687EF" w14:textId="77777777">
        <w:tc>
          <w:tcPr>
            <w:tcW w:w="988" w:type="dxa"/>
          </w:tcPr>
          <w:p w14:paraId="00000B68" w14:textId="77777777" w:rsidR="00476D24" w:rsidRPr="00845A4A" w:rsidRDefault="009B64E2">
            <w:pPr>
              <w:spacing w:line="266" w:lineRule="auto"/>
              <w:jc w:val="both"/>
              <w:rPr>
                <w:rFonts w:ascii="Times New Roman" w:eastAsia="Times New Roman" w:hAnsi="Times New Roman" w:cs="Times New Roman"/>
              </w:rPr>
            </w:pPr>
            <w:r w:rsidRPr="00845A4A">
              <w:rPr>
                <w:rFonts w:ascii="Times New Roman" w:eastAsia="Times New Roman" w:hAnsi="Times New Roman" w:cs="Times New Roman"/>
              </w:rPr>
              <w:t>Sl. No.</w:t>
            </w:r>
          </w:p>
        </w:tc>
        <w:tc>
          <w:tcPr>
            <w:tcW w:w="5103" w:type="dxa"/>
          </w:tcPr>
          <w:p w14:paraId="00000B69" w14:textId="77777777" w:rsidR="00476D24" w:rsidRPr="00845A4A" w:rsidRDefault="009B64E2">
            <w:pPr>
              <w:spacing w:line="266" w:lineRule="auto"/>
              <w:jc w:val="both"/>
              <w:rPr>
                <w:rFonts w:ascii="Times New Roman" w:eastAsia="Times New Roman" w:hAnsi="Times New Roman" w:cs="Times New Roman"/>
              </w:rPr>
            </w:pPr>
            <w:r w:rsidRPr="00845A4A">
              <w:rPr>
                <w:rFonts w:ascii="Times New Roman" w:eastAsia="Times New Roman" w:hAnsi="Times New Roman" w:cs="Times New Roman"/>
              </w:rPr>
              <w:t xml:space="preserve">Details regarding </w:t>
            </w:r>
          </w:p>
        </w:tc>
        <w:tc>
          <w:tcPr>
            <w:tcW w:w="3402" w:type="dxa"/>
          </w:tcPr>
          <w:p w14:paraId="00000B6A" w14:textId="77777777" w:rsidR="00476D24" w:rsidRPr="00845A4A" w:rsidRDefault="009B64E2">
            <w:pPr>
              <w:spacing w:line="266" w:lineRule="auto"/>
              <w:jc w:val="both"/>
              <w:rPr>
                <w:rFonts w:ascii="Times New Roman" w:eastAsia="Times New Roman" w:hAnsi="Times New Roman" w:cs="Times New Roman"/>
              </w:rPr>
            </w:pPr>
            <w:r w:rsidRPr="00845A4A">
              <w:rPr>
                <w:rFonts w:ascii="Times New Roman" w:eastAsia="Times New Roman" w:hAnsi="Times New Roman" w:cs="Times New Roman"/>
              </w:rPr>
              <w:t>Proposed by Bidder</w:t>
            </w:r>
          </w:p>
        </w:tc>
      </w:tr>
      <w:tr w:rsidR="00476D24" w:rsidRPr="00845A4A" w14:paraId="2D39B3A4" w14:textId="77777777">
        <w:tc>
          <w:tcPr>
            <w:tcW w:w="988" w:type="dxa"/>
          </w:tcPr>
          <w:p w14:paraId="00000B6B" w14:textId="77777777" w:rsidR="00476D24" w:rsidRPr="00845A4A" w:rsidRDefault="009B64E2">
            <w:pPr>
              <w:spacing w:line="266" w:lineRule="auto"/>
              <w:jc w:val="both"/>
              <w:rPr>
                <w:rFonts w:ascii="Times New Roman" w:eastAsia="Times New Roman" w:hAnsi="Times New Roman" w:cs="Times New Roman"/>
              </w:rPr>
            </w:pPr>
            <w:r w:rsidRPr="00845A4A">
              <w:rPr>
                <w:rFonts w:ascii="Times New Roman" w:eastAsia="Times New Roman" w:hAnsi="Times New Roman" w:cs="Times New Roman"/>
              </w:rPr>
              <w:t>1</w:t>
            </w:r>
          </w:p>
        </w:tc>
        <w:tc>
          <w:tcPr>
            <w:tcW w:w="5103" w:type="dxa"/>
          </w:tcPr>
          <w:p w14:paraId="00000B6C"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Name of the manufacturer &amp; make/brand </w:t>
            </w:r>
          </w:p>
        </w:tc>
        <w:tc>
          <w:tcPr>
            <w:tcW w:w="3402" w:type="dxa"/>
          </w:tcPr>
          <w:p w14:paraId="00000B6D" w14:textId="77777777" w:rsidR="00476D24" w:rsidRPr="00845A4A" w:rsidRDefault="00476D24">
            <w:pPr>
              <w:spacing w:line="266" w:lineRule="auto"/>
              <w:jc w:val="both"/>
              <w:rPr>
                <w:rFonts w:ascii="Times New Roman" w:eastAsia="Times New Roman" w:hAnsi="Times New Roman" w:cs="Times New Roman"/>
              </w:rPr>
            </w:pPr>
          </w:p>
        </w:tc>
      </w:tr>
      <w:tr w:rsidR="00476D24" w:rsidRPr="00845A4A" w14:paraId="19AD6FED" w14:textId="77777777">
        <w:tc>
          <w:tcPr>
            <w:tcW w:w="988" w:type="dxa"/>
          </w:tcPr>
          <w:p w14:paraId="00000B6E" w14:textId="77777777" w:rsidR="00476D24" w:rsidRPr="00845A4A" w:rsidRDefault="009B64E2">
            <w:pPr>
              <w:spacing w:line="266" w:lineRule="auto"/>
              <w:jc w:val="both"/>
              <w:rPr>
                <w:rFonts w:ascii="Times New Roman" w:eastAsia="Times New Roman" w:hAnsi="Times New Roman" w:cs="Times New Roman"/>
              </w:rPr>
            </w:pPr>
            <w:r w:rsidRPr="00845A4A">
              <w:rPr>
                <w:rFonts w:ascii="Times New Roman" w:eastAsia="Times New Roman" w:hAnsi="Times New Roman" w:cs="Times New Roman"/>
              </w:rPr>
              <w:t>2</w:t>
            </w:r>
          </w:p>
        </w:tc>
        <w:tc>
          <w:tcPr>
            <w:tcW w:w="5103" w:type="dxa"/>
          </w:tcPr>
          <w:p w14:paraId="00000B6F"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Battery/ Model Type </w:t>
            </w:r>
          </w:p>
        </w:tc>
        <w:tc>
          <w:tcPr>
            <w:tcW w:w="3402" w:type="dxa"/>
          </w:tcPr>
          <w:p w14:paraId="00000B70" w14:textId="77777777" w:rsidR="00476D24" w:rsidRPr="00845A4A" w:rsidRDefault="00476D24">
            <w:pPr>
              <w:spacing w:line="266" w:lineRule="auto"/>
              <w:jc w:val="both"/>
              <w:rPr>
                <w:rFonts w:ascii="Times New Roman" w:eastAsia="Times New Roman" w:hAnsi="Times New Roman" w:cs="Times New Roman"/>
              </w:rPr>
            </w:pPr>
          </w:p>
        </w:tc>
      </w:tr>
      <w:tr w:rsidR="00476D24" w:rsidRPr="00845A4A" w14:paraId="2DAB864E" w14:textId="77777777">
        <w:tc>
          <w:tcPr>
            <w:tcW w:w="988" w:type="dxa"/>
          </w:tcPr>
          <w:p w14:paraId="00000B71" w14:textId="77777777" w:rsidR="00476D24" w:rsidRPr="00845A4A" w:rsidRDefault="009B64E2">
            <w:pPr>
              <w:spacing w:line="266" w:lineRule="auto"/>
              <w:jc w:val="both"/>
              <w:rPr>
                <w:rFonts w:ascii="Times New Roman" w:eastAsia="Times New Roman" w:hAnsi="Times New Roman" w:cs="Times New Roman"/>
              </w:rPr>
            </w:pPr>
            <w:r w:rsidRPr="00845A4A">
              <w:rPr>
                <w:rFonts w:ascii="Times New Roman" w:eastAsia="Times New Roman" w:hAnsi="Times New Roman" w:cs="Times New Roman"/>
              </w:rPr>
              <w:t>3</w:t>
            </w:r>
          </w:p>
        </w:tc>
        <w:tc>
          <w:tcPr>
            <w:tcW w:w="5103" w:type="dxa"/>
          </w:tcPr>
          <w:p w14:paraId="00000B72"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Energy Storage per household, kWh</w:t>
            </w:r>
          </w:p>
        </w:tc>
        <w:tc>
          <w:tcPr>
            <w:tcW w:w="3402" w:type="dxa"/>
          </w:tcPr>
          <w:p w14:paraId="00000B73" w14:textId="77777777" w:rsidR="00476D24" w:rsidRPr="00845A4A" w:rsidRDefault="00476D24">
            <w:pPr>
              <w:spacing w:line="266" w:lineRule="auto"/>
              <w:jc w:val="both"/>
              <w:rPr>
                <w:rFonts w:ascii="Times New Roman" w:eastAsia="Times New Roman" w:hAnsi="Times New Roman" w:cs="Times New Roman"/>
              </w:rPr>
            </w:pPr>
          </w:p>
        </w:tc>
      </w:tr>
      <w:tr w:rsidR="00476D24" w:rsidRPr="00845A4A" w14:paraId="284C2273" w14:textId="77777777">
        <w:tc>
          <w:tcPr>
            <w:tcW w:w="988" w:type="dxa"/>
          </w:tcPr>
          <w:p w14:paraId="00000B74" w14:textId="77777777" w:rsidR="00476D24" w:rsidRPr="00845A4A" w:rsidRDefault="009B64E2">
            <w:pPr>
              <w:spacing w:line="266" w:lineRule="auto"/>
              <w:jc w:val="both"/>
              <w:rPr>
                <w:rFonts w:ascii="Times New Roman" w:eastAsia="Times New Roman" w:hAnsi="Times New Roman" w:cs="Times New Roman"/>
              </w:rPr>
            </w:pPr>
            <w:r w:rsidRPr="00845A4A">
              <w:rPr>
                <w:rFonts w:ascii="Times New Roman" w:eastAsia="Times New Roman" w:hAnsi="Times New Roman" w:cs="Times New Roman"/>
              </w:rPr>
              <w:t>4</w:t>
            </w:r>
          </w:p>
        </w:tc>
        <w:tc>
          <w:tcPr>
            <w:tcW w:w="5103" w:type="dxa"/>
          </w:tcPr>
          <w:p w14:paraId="00000B75"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No. of battery</w:t>
            </w:r>
          </w:p>
        </w:tc>
        <w:tc>
          <w:tcPr>
            <w:tcW w:w="3402" w:type="dxa"/>
          </w:tcPr>
          <w:p w14:paraId="00000B76" w14:textId="77777777" w:rsidR="00476D24" w:rsidRPr="00845A4A" w:rsidRDefault="00476D24">
            <w:pPr>
              <w:spacing w:line="266" w:lineRule="auto"/>
              <w:jc w:val="both"/>
              <w:rPr>
                <w:rFonts w:ascii="Times New Roman" w:eastAsia="Times New Roman" w:hAnsi="Times New Roman" w:cs="Times New Roman"/>
              </w:rPr>
            </w:pPr>
          </w:p>
        </w:tc>
      </w:tr>
      <w:tr w:rsidR="00476D24" w:rsidRPr="00845A4A" w14:paraId="0BD24D87" w14:textId="77777777">
        <w:tc>
          <w:tcPr>
            <w:tcW w:w="988" w:type="dxa"/>
          </w:tcPr>
          <w:p w14:paraId="00000B77" w14:textId="77777777" w:rsidR="00476D24" w:rsidRPr="00845A4A" w:rsidRDefault="009B64E2">
            <w:pPr>
              <w:spacing w:line="266" w:lineRule="auto"/>
              <w:jc w:val="both"/>
              <w:rPr>
                <w:rFonts w:ascii="Times New Roman" w:eastAsia="Times New Roman" w:hAnsi="Times New Roman" w:cs="Times New Roman"/>
              </w:rPr>
            </w:pPr>
            <w:r w:rsidRPr="00845A4A">
              <w:rPr>
                <w:rFonts w:ascii="Times New Roman" w:eastAsia="Times New Roman" w:hAnsi="Times New Roman" w:cs="Times New Roman"/>
              </w:rPr>
              <w:t>5</w:t>
            </w:r>
          </w:p>
        </w:tc>
        <w:tc>
          <w:tcPr>
            <w:tcW w:w="5103" w:type="dxa"/>
          </w:tcPr>
          <w:p w14:paraId="00000B78"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Battery Voltage, V</w:t>
            </w:r>
          </w:p>
        </w:tc>
        <w:tc>
          <w:tcPr>
            <w:tcW w:w="3402" w:type="dxa"/>
          </w:tcPr>
          <w:p w14:paraId="00000B79" w14:textId="77777777" w:rsidR="00476D24" w:rsidRPr="00845A4A" w:rsidRDefault="00476D24">
            <w:pPr>
              <w:spacing w:line="266" w:lineRule="auto"/>
              <w:jc w:val="both"/>
              <w:rPr>
                <w:rFonts w:ascii="Times New Roman" w:eastAsia="Times New Roman" w:hAnsi="Times New Roman" w:cs="Times New Roman"/>
              </w:rPr>
            </w:pPr>
          </w:p>
        </w:tc>
      </w:tr>
      <w:tr w:rsidR="00476D24" w:rsidRPr="00845A4A" w14:paraId="1DF4ECEA" w14:textId="77777777">
        <w:tc>
          <w:tcPr>
            <w:tcW w:w="988" w:type="dxa"/>
          </w:tcPr>
          <w:p w14:paraId="00000B7A" w14:textId="77777777" w:rsidR="00476D24" w:rsidRPr="00845A4A" w:rsidRDefault="009B64E2">
            <w:pPr>
              <w:spacing w:line="266" w:lineRule="auto"/>
              <w:jc w:val="both"/>
              <w:rPr>
                <w:rFonts w:ascii="Times New Roman" w:eastAsia="Times New Roman" w:hAnsi="Times New Roman" w:cs="Times New Roman"/>
              </w:rPr>
            </w:pPr>
            <w:r w:rsidRPr="00845A4A">
              <w:rPr>
                <w:rFonts w:ascii="Times New Roman" w:eastAsia="Times New Roman" w:hAnsi="Times New Roman" w:cs="Times New Roman"/>
              </w:rPr>
              <w:t>6</w:t>
            </w:r>
          </w:p>
        </w:tc>
        <w:tc>
          <w:tcPr>
            <w:tcW w:w="5103" w:type="dxa"/>
          </w:tcPr>
          <w:p w14:paraId="00000B7B"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Battery capacity, Ah</w:t>
            </w:r>
          </w:p>
        </w:tc>
        <w:tc>
          <w:tcPr>
            <w:tcW w:w="3402" w:type="dxa"/>
          </w:tcPr>
          <w:p w14:paraId="00000B7C" w14:textId="77777777" w:rsidR="00476D24" w:rsidRPr="00845A4A" w:rsidRDefault="00476D24">
            <w:pPr>
              <w:spacing w:line="266" w:lineRule="auto"/>
              <w:jc w:val="both"/>
              <w:rPr>
                <w:rFonts w:ascii="Times New Roman" w:eastAsia="Times New Roman" w:hAnsi="Times New Roman" w:cs="Times New Roman"/>
              </w:rPr>
            </w:pPr>
          </w:p>
        </w:tc>
      </w:tr>
      <w:tr w:rsidR="00476D24" w:rsidRPr="00845A4A" w14:paraId="5831A1AD" w14:textId="77777777">
        <w:tc>
          <w:tcPr>
            <w:tcW w:w="988" w:type="dxa"/>
          </w:tcPr>
          <w:p w14:paraId="00000B7D" w14:textId="77777777" w:rsidR="00476D24" w:rsidRPr="00845A4A" w:rsidRDefault="009B64E2">
            <w:pPr>
              <w:spacing w:line="266" w:lineRule="auto"/>
              <w:jc w:val="both"/>
              <w:rPr>
                <w:rFonts w:ascii="Times New Roman" w:eastAsia="Times New Roman" w:hAnsi="Times New Roman" w:cs="Times New Roman"/>
              </w:rPr>
            </w:pPr>
            <w:r w:rsidRPr="00845A4A">
              <w:rPr>
                <w:rFonts w:ascii="Times New Roman" w:eastAsia="Times New Roman" w:hAnsi="Times New Roman" w:cs="Times New Roman"/>
              </w:rPr>
              <w:t>7</w:t>
            </w:r>
          </w:p>
        </w:tc>
        <w:tc>
          <w:tcPr>
            <w:tcW w:w="5103" w:type="dxa"/>
          </w:tcPr>
          <w:p w14:paraId="00000B7E"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No. of battery per household</w:t>
            </w:r>
          </w:p>
        </w:tc>
        <w:tc>
          <w:tcPr>
            <w:tcW w:w="3402" w:type="dxa"/>
          </w:tcPr>
          <w:p w14:paraId="00000B7F" w14:textId="77777777" w:rsidR="00476D24" w:rsidRPr="00845A4A" w:rsidRDefault="00476D24">
            <w:pPr>
              <w:spacing w:line="266" w:lineRule="auto"/>
              <w:jc w:val="both"/>
              <w:rPr>
                <w:rFonts w:ascii="Times New Roman" w:eastAsia="Times New Roman" w:hAnsi="Times New Roman" w:cs="Times New Roman"/>
              </w:rPr>
            </w:pPr>
          </w:p>
        </w:tc>
      </w:tr>
      <w:tr w:rsidR="00476D24" w:rsidRPr="00845A4A" w14:paraId="03144D6E" w14:textId="77777777">
        <w:tc>
          <w:tcPr>
            <w:tcW w:w="988" w:type="dxa"/>
          </w:tcPr>
          <w:p w14:paraId="00000B80" w14:textId="77777777" w:rsidR="00476D24" w:rsidRPr="00845A4A" w:rsidRDefault="009B64E2">
            <w:pPr>
              <w:spacing w:line="266" w:lineRule="auto"/>
              <w:jc w:val="both"/>
              <w:rPr>
                <w:rFonts w:ascii="Times New Roman" w:eastAsia="Times New Roman" w:hAnsi="Times New Roman" w:cs="Times New Roman"/>
              </w:rPr>
            </w:pPr>
            <w:r w:rsidRPr="00845A4A">
              <w:rPr>
                <w:rFonts w:ascii="Times New Roman" w:eastAsia="Times New Roman" w:hAnsi="Times New Roman" w:cs="Times New Roman"/>
              </w:rPr>
              <w:t>8</w:t>
            </w:r>
          </w:p>
        </w:tc>
        <w:tc>
          <w:tcPr>
            <w:tcW w:w="5103" w:type="dxa"/>
          </w:tcPr>
          <w:p w14:paraId="00000B81"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Battery management system</w:t>
            </w:r>
          </w:p>
        </w:tc>
        <w:tc>
          <w:tcPr>
            <w:tcW w:w="3402" w:type="dxa"/>
          </w:tcPr>
          <w:p w14:paraId="00000B82" w14:textId="77777777" w:rsidR="00476D24" w:rsidRPr="00845A4A" w:rsidRDefault="00476D24">
            <w:pPr>
              <w:spacing w:line="266" w:lineRule="auto"/>
              <w:jc w:val="both"/>
              <w:rPr>
                <w:rFonts w:ascii="Times New Roman" w:eastAsia="Times New Roman" w:hAnsi="Times New Roman" w:cs="Times New Roman"/>
              </w:rPr>
            </w:pPr>
          </w:p>
        </w:tc>
      </w:tr>
      <w:tr w:rsidR="00476D24" w:rsidRPr="00845A4A" w14:paraId="3CEB37CC" w14:textId="77777777">
        <w:tc>
          <w:tcPr>
            <w:tcW w:w="988" w:type="dxa"/>
          </w:tcPr>
          <w:p w14:paraId="00000B83" w14:textId="77777777" w:rsidR="00476D24" w:rsidRPr="00845A4A" w:rsidRDefault="009B64E2">
            <w:pPr>
              <w:spacing w:line="266" w:lineRule="auto"/>
              <w:jc w:val="both"/>
              <w:rPr>
                <w:rFonts w:ascii="Times New Roman" w:eastAsia="Times New Roman" w:hAnsi="Times New Roman" w:cs="Times New Roman"/>
              </w:rPr>
            </w:pPr>
            <w:r w:rsidRPr="00845A4A">
              <w:rPr>
                <w:rFonts w:ascii="Times New Roman" w:eastAsia="Times New Roman" w:hAnsi="Times New Roman" w:cs="Times New Roman"/>
              </w:rPr>
              <w:t>9</w:t>
            </w:r>
          </w:p>
        </w:tc>
        <w:tc>
          <w:tcPr>
            <w:tcW w:w="5103" w:type="dxa"/>
          </w:tcPr>
          <w:p w14:paraId="00000B84"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Operating temperature &amp; altitude</w:t>
            </w:r>
          </w:p>
        </w:tc>
        <w:tc>
          <w:tcPr>
            <w:tcW w:w="3402" w:type="dxa"/>
          </w:tcPr>
          <w:p w14:paraId="00000B85" w14:textId="77777777" w:rsidR="00476D24" w:rsidRPr="00845A4A" w:rsidRDefault="00476D24">
            <w:pPr>
              <w:spacing w:line="266" w:lineRule="auto"/>
              <w:jc w:val="both"/>
              <w:rPr>
                <w:rFonts w:ascii="Times New Roman" w:eastAsia="Times New Roman" w:hAnsi="Times New Roman" w:cs="Times New Roman"/>
              </w:rPr>
            </w:pPr>
          </w:p>
        </w:tc>
      </w:tr>
      <w:tr w:rsidR="00476D24" w:rsidRPr="00845A4A" w14:paraId="26C867DA" w14:textId="77777777">
        <w:tc>
          <w:tcPr>
            <w:tcW w:w="988" w:type="dxa"/>
          </w:tcPr>
          <w:p w14:paraId="00000B86" w14:textId="77777777" w:rsidR="00476D24" w:rsidRPr="00845A4A" w:rsidRDefault="009B64E2">
            <w:pPr>
              <w:spacing w:line="266" w:lineRule="auto"/>
              <w:jc w:val="both"/>
              <w:rPr>
                <w:rFonts w:ascii="Times New Roman" w:eastAsia="Times New Roman" w:hAnsi="Times New Roman" w:cs="Times New Roman"/>
              </w:rPr>
            </w:pPr>
            <w:r w:rsidRPr="00845A4A">
              <w:rPr>
                <w:rFonts w:ascii="Times New Roman" w:eastAsia="Times New Roman" w:hAnsi="Times New Roman" w:cs="Times New Roman"/>
              </w:rPr>
              <w:t>10</w:t>
            </w:r>
          </w:p>
        </w:tc>
        <w:tc>
          <w:tcPr>
            <w:tcW w:w="5103" w:type="dxa"/>
          </w:tcPr>
          <w:p w14:paraId="00000B87"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Dimension of Battery (size)</w:t>
            </w:r>
          </w:p>
        </w:tc>
        <w:tc>
          <w:tcPr>
            <w:tcW w:w="3402" w:type="dxa"/>
          </w:tcPr>
          <w:p w14:paraId="00000B88" w14:textId="77777777" w:rsidR="00476D24" w:rsidRPr="00845A4A" w:rsidRDefault="00476D24">
            <w:pPr>
              <w:spacing w:line="266" w:lineRule="auto"/>
              <w:jc w:val="both"/>
              <w:rPr>
                <w:rFonts w:ascii="Times New Roman" w:eastAsia="Times New Roman" w:hAnsi="Times New Roman" w:cs="Times New Roman"/>
              </w:rPr>
            </w:pPr>
          </w:p>
        </w:tc>
      </w:tr>
      <w:tr w:rsidR="00476D24" w:rsidRPr="00845A4A" w14:paraId="7144DF66" w14:textId="77777777">
        <w:tc>
          <w:tcPr>
            <w:tcW w:w="988" w:type="dxa"/>
          </w:tcPr>
          <w:p w14:paraId="00000B89" w14:textId="77777777" w:rsidR="00476D24" w:rsidRPr="00845A4A" w:rsidRDefault="009B64E2">
            <w:pPr>
              <w:spacing w:line="266" w:lineRule="auto"/>
              <w:jc w:val="both"/>
              <w:rPr>
                <w:rFonts w:ascii="Times New Roman" w:eastAsia="Times New Roman" w:hAnsi="Times New Roman" w:cs="Times New Roman"/>
              </w:rPr>
            </w:pPr>
            <w:r w:rsidRPr="00845A4A">
              <w:rPr>
                <w:rFonts w:ascii="Times New Roman" w:eastAsia="Times New Roman" w:hAnsi="Times New Roman" w:cs="Times New Roman"/>
              </w:rPr>
              <w:t>11</w:t>
            </w:r>
          </w:p>
        </w:tc>
        <w:tc>
          <w:tcPr>
            <w:tcW w:w="5103" w:type="dxa"/>
          </w:tcPr>
          <w:p w14:paraId="00000B8A"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Enclosed supporting documents if any</w:t>
            </w:r>
          </w:p>
        </w:tc>
        <w:tc>
          <w:tcPr>
            <w:tcW w:w="3402" w:type="dxa"/>
          </w:tcPr>
          <w:p w14:paraId="00000B8B" w14:textId="77777777" w:rsidR="00476D24" w:rsidRPr="00845A4A" w:rsidRDefault="009B64E2">
            <w:pPr>
              <w:spacing w:line="266" w:lineRule="auto"/>
              <w:jc w:val="both"/>
              <w:rPr>
                <w:rFonts w:ascii="Times New Roman" w:eastAsia="Times New Roman" w:hAnsi="Times New Roman" w:cs="Times New Roman"/>
              </w:rPr>
            </w:pPr>
            <w:r w:rsidRPr="00845A4A">
              <w:rPr>
                <w:rFonts w:ascii="Times New Roman" w:eastAsia="Times New Roman" w:hAnsi="Times New Roman" w:cs="Times New Roman"/>
              </w:rPr>
              <w:t>From page no…</w:t>
            </w:r>
            <w:proofErr w:type="gramStart"/>
            <w:r w:rsidRPr="00845A4A">
              <w:rPr>
                <w:rFonts w:ascii="Times New Roman" w:eastAsia="Times New Roman" w:hAnsi="Times New Roman" w:cs="Times New Roman"/>
              </w:rPr>
              <w:t>…..</w:t>
            </w:r>
            <w:proofErr w:type="gramEnd"/>
            <w:r w:rsidRPr="00845A4A">
              <w:rPr>
                <w:rFonts w:ascii="Times New Roman" w:eastAsia="Times New Roman" w:hAnsi="Times New Roman" w:cs="Times New Roman"/>
              </w:rPr>
              <w:t xml:space="preserve"> to ….</w:t>
            </w:r>
          </w:p>
        </w:tc>
      </w:tr>
      <w:tr w:rsidR="00476D24" w:rsidRPr="00845A4A" w14:paraId="7A3B37A6" w14:textId="77777777">
        <w:tc>
          <w:tcPr>
            <w:tcW w:w="988" w:type="dxa"/>
          </w:tcPr>
          <w:p w14:paraId="00000B8C" w14:textId="77777777" w:rsidR="00476D24" w:rsidRPr="00845A4A" w:rsidRDefault="009B64E2">
            <w:pPr>
              <w:spacing w:line="266" w:lineRule="auto"/>
              <w:jc w:val="both"/>
              <w:rPr>
                <w:rFonts w:ascii="Times New Roman" w:eastAsia="Times New Roman" w:hAnsi="Times New Roman" w:cs="Times New Roman"/>
              </w:rPr>
            </w:pPr>
            <w:r w:rsidRPr="00845A4A">
              <w:rPr>
                <w:rFonts w:ascii="Times New Roman" w:eastAsia="Times New Roman" w:hAnsi="Times New Roman" w:cs="Times New Roman"/>
              </w:rPr>
              <w:t>12</w:t>
            </w:r>
          </w:p>
        </w:tc>
        <w:tc>
          <w:tcPr>
            <w:tcW w:w="5103" w:type="dxa"/>
          </w:tcPr>
          <w:p w14:paraId="00000B8D"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Details in case of any deviation from the technical specifications as specified in the tender document</w:t>
            </w:r>
          </w:p>
        </w:tc>
        <w:tc>
          <w:tcPr>
            <w:tcW w:w="3402" w:type="dxa"/>
          </w:tcPr>
          <w:p w14:paraId="00000B8E" w14:textId="77777777" w:rsidR="00476D24" w:rsidRPr="00845A4A" w:rsidRDefault="00476D24">
            <w:pPr>
              <w:spacing w:line="266" w:lineRule="auto"/>
              <w:jc w:val="both"/>
              <w:rPr>
                <w:rFonts w:ascii="Times New Roman" w:eastAsia="Times New Roman" w:hAnsi="Times New Roman" w:cs="Times New Roman"/>
              </w:rPr>
            </w:pPr>
          </w:p>
        </w:tc>
      </w:tr>
    </w:tbl>
    <w:p w14:paraId="00000B8F"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B90" w14:textId="77777777" w:rsidR="00476D24" w:rsidRPr="00845A4A" w:rsidRDefault="009B64E2">
      <w:pPr>
        <w:spacing w:line="266" w:lineRule="auto"/>
        <w:jc w:val="both"/>
        <w:rPr>
          <w:rFonts w:ascii="Times New Roman" w:eastAsia="Times New Roman" w:hAnsi="Times New Roman" w:cs="Times New Roman"/>
          <w:b/>
        </w:rPr>
      </w:pPr>
      <w:r w:rsidRPr="00845A4A">
        <w:rPr>
          <w:rFonts w:ascii="Times New Roman" w:eastAsia="Times New Roman" w:hAnsi="Times New Roman" w:cs="Times New Roman"/>
          <w:b/>
        </w:rPr>
        <w:t>3</w:t>
      </w:r>
      <w:r w:rsidRPr="00845A4A">
        <w:rPr>
          <w:rFonts w:ascii="Times New Roman" w:eastAsia="Times New Roman" w:hAnsi="Times New Roman" w:cs="Times New Roman"/>
        </w:rPr>
        <w:t xml:space="preserve">. </w:t>
      </w:r>
      <w:r w:rsidRPr="00845A4A">
        <w:rPr>
          <w:rFonts w:ascii="Times New Roman" w:eastAsia="Times New Roman" w:hAnsi="Times New Roman" w:cs="Times New Roman"/>
          <w:b/>
        </w:rPr>
        <w:t>Off-Grid Inverter (all-in one)</w:t>
      </w:r>
    </w:p>
    <w:p w14:paraId="00000B91" w14:textId="77777777" w:rsidR="00476D24" w:rsidRPr="00845A4A" w:rsidRDefault="00476D24">
      <w:pPr>
        <w:spacing w:line="266" w:lineRule="auto"/>
        <w:jc w:val="both"/>
        <w:rPr>
          <w:rFonts w:ascii="Times New Roman" w:eastAsia="Times New Roman" w:hAnsi="Times New Roman" w:cs="Times New Roman"/>
        </w:rPr>
      </w:pPr>
    </w:p>
    <w:tbl>
      <w:tblPr>
        <w:tblStyle w:val="afc"/>
        <w:tblW w:w="10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9"/>
        <w:gridCol w:w="5472"/>
        <w:gridCol w:w="3495"/>
      </w:tblGrid>
      <w:tr w:rsidR="00476D24" w:rsidRPr="00845A4A" w14:paraId="4CD2D536" w14:textId="77777777">
        <w:trPr>
          <w:trHeight w:val="297"/>
        </w:trPr>
        <w:tc>
          <w:tcPr>
            <w:tcW w:w="1059" w:type="dxa"/>
          </w:tcPr>
          <w:p w14:paraId="00000B92" w14:textId="77777777" w:rsidR="00476D24" w:rsidRPr="00845A4A" w:rsidRDefault="009B64E2">
            <w:pPr>
              <w:spacing w:line="266" w:lineRule="auto"/>
              <w:jc w:val="center"/>
              <w:rPr>
                <w:rFonts w:ascii="Times New Roman" w:eastAsia="Times New Roman" w:hAnsi="Times New Roman" w:cs="Times New Roman"/>
              </w:rPr>
            </w:pPr>
            <w:r w:rsidRPr="00845A4A">
              <w:rPr>
                <w:rFonts w:ascii="Times New Roman" w:eastAsia="Times New Roman" w:hAnsi="Times New Roman" w:cs="Times New Roman"/>
              </w:rPr>
              <w:t>Sl. No.</w:t>
            </w:r>
          </w:p>
        </w:tc>
        <w:tc>
          <w:tcPr>
            <w:tcW w:w="5472" w:type="dxa"/>
          </w:tcPr>
          <w:p w14:paraId="00000B93" w14:textId="77777777" w:rsidR="00476D24" w:rsidRPr="00845A4A" w:rsidRDefault="009B64E2">
            <w:pPr>
              <w:spacing w:line="266" w:lineRule="auto"/>
              <w:jc w:val="center"/>
              <w:rPr>
                <w:rFonts w:ascii="Times New Roman" w:eastAsia="Times New Roman" w:hAnsi="Times New Roman" w:cs="Times New Roman"/>
              </w:rPr>
            </w:pPr>
            <w:r w:rsidRPr="00845A4A">
              <w:rPr>
                <w:rFonts w:ascii="Times New Roman" w:eastAsia="Times New Roman" w:hAnsi="Times New Roman" w:cs="Times New Roman"/>
              </w:rPr>
              <w:t>Details regarding</w:t>
            </w:r>
          </w:p>
        </w:tc>
        <w:tc>
          <w:tcPr>
            <w:tcW w:w="3495" w:type="dxa"/>
          </w:tcPr>
          <w:p w14:paraId="00000B94" w14:textId="77777777" w:rsidR="00476D24" w:rsidRPr="00845A4A" w:rsidRDefault="009B64E2">
            <w:pPr>
              <w:spacing w:line="266" w:lineRule="auto"/>
              <w:jc w:val="center"/>
              <w:rPr>
                <w:rFonts w:ascii="Times New Roman" w:eastAsia="Times New Roman" w:hAnsi="Times New Roman" w:cs="Times New Roman"/>
              </w:rPr>
            </w:pPr>
            <w:r w:rsidRPr="00845A4A">
              <w:rPr>
                <w:rFonts w:ascii="Times New Roman" w:eastAsia="Times New Roman" w:hAnsi="Times New Roman" w:cs="Times New Roman"/>
              </w:rPr>
              <w:t>Proposed by Bidder</w:t>
            </w:r>
          </w:p>
        </w:tc>
      </w:tr>
      <w:tr w:rsidR="00476D24" w:rsidRPr="00845A4A" w14:paraId="4F4A66D6" w14:textId="77777777">
        <w:trPr>
          <w:trHeight w:val="297"/>
        </w:trPr>
        <w:tc>
          <w:tcPr>
            <w:tcW w:w="1059" w:type="dxa"/>
          </w:tcPr>
          <w:p w14:paraId="00000B95" w14:textId="77777777" w:rsidR="00476D24" w:rsidRPr="00845A4A" w:rsidRDefault="009B64E2">
            <w:pPr>
              <w:spacing w:line="266" w:lineRule="auto"/>
              <w:jc w:val="both"/>
              <w:rPr>
                <w:rFonts w:ascii="Times New Roman" w:eastAsia="Times New Roman" w:hAnsi="Times New Roman" w:cs="Times New Roman"/>
              </w:rPr>
            </w:pPr>
            <w:r w:rsidRPr="00845A4A">
              <w:rPr>
                <w:rFonts w:ascii="Times New Roman" w:eastAsia="Times New Roman" w:hAnsi="Times New Roman" w:cs="Times New Roman"/>
              </w:rPr>
              <w:t>1</w:t>
            </w:r>
          </w:p>
        </w:tc>
        <w:tc>
          <w:tcPr>
            <w:tcW w:w="5472" w:type="dxa"/>
          </w:tcPr>
          <w:p w14:paraId="00000B96"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Name of the manufacturer &amp; </w:t>
            </w:r>
            <w:proofErr w:type="gramStart"/>
            <w:r w:rsidRPr="00845A4A">
              <w:rPr>
                <w:rFonts w:ascii="Times New Roman" w:eastAsia="Times New Roman" w:hAnsi="Times New Roman" w:cs="Times New Roman"/>
                <w:color w:val="000000"/>
              </w:rPr>
              <w:t>Make</w:t>
            </w:r>
            <w:proofErr w:type="gramEnd"/>
            <w:r w:rsidRPr="00845A4A">
              <w:rPr>
                <w:rFonts w:ascii="Times New Roman" w:eastAsia="Times New Roman" w:hAnsi="Times New Roman" w:cs="Times New Roman"/>
                <w:color w:val="000000"/>
              </w:rPr>
              <w:t>/brand</w:t>
            </w:r>
          </w:p>
        </w:tc>
        <w:tc>
          <w:tcPr>
            <w:tcW w:w="3495" w:type="dxa"/>
          </w:tcPr>
          <w:p w14:paraId="00000B97" w14:textId="77777777" w:rsidR="00476D24" w:rsidRPr="00845A4A" w:rsidRDefault="00476D24">
            <w:pPr>
              <w:spacing w:line="266" w:lineRule="auto"/>
              <w:jc w:val="both"/>
              <w:rPr>
                <w:rFonts w:ascii="Times New Roman" w:eastAsia="Times New Roman" w:hAnsi="Times New Roman" w:cs="Times New Roman"/>
              </w:rPr>
            </w:pPr>
          </w:p>
        </w:tc>
      </w:tr>
      <w:tr w:rsidR="00476D24" w:rsidRPr="00845A4A" w14:paraId="745800FF" w14:textId="77777777">
        <w:trPr>
          <w:trHeight w:val="309"/>
        </w:trPr>
        <w:tc>
          <w:tcPr>
            <w:tcW w:w="1059" w:type="dxa"/>
          </w:tcPr>
          <w:p w14:paraId="00000B98" w14:textId="77777777" w:rsidR="00476D24" w:rsidRPr="00845A4A" w:rsidRDefault="009B64E2">
            <w:pPr>
              <w:spacing w:line="266" w:lineRule="auto"/>
              <w:jc w:val="both"/>
              <w:rPr>
                <w:rFonts w:ascii="Times New Roman" w:eastAsia="Times New Roman" w:hAnsi="Times New Roman" w:cs="Times New Roman"/>
              </w:rPr>
            </w:pPr>
            <w:r w:rsidRPr="00845A4A">
              <w:rPr>
                <w:rFonts w:ascii="Times New Roman" w:eastAsia="Times New Roman" w:hAnsi="Times New Roman" w:cs="Times New Roman"/>
              </w:rPr>
              <w:t>2</w:t>
            </w:r>
          </w:p>
        </w:tc>
        <w:tc>
          <w:tcPr>
            <w:tcW w:w="5472" w:type="dxa"/>
          </w:tcPr>
          <w:p w14:paraId="00000B99"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Size of the inverter, kW</w:t>
            </w:r>
          </w:p>
        </w:tc>
        <w:tc>
          <w:tcPr>
            <w:tcW w:w="3495" w:type="dxa"/>
          </w:tcPr>
          <w:p w14:paraId="00000B9A" w14:textId="77777777" w:rsidR="00476D24" w:rsidRPr="00845A4A" w:rsidRDefault="00476D24">
            <w:pPr>
              <w:spacing w:line="266" w:lineRule="auto"/>
              <w:jc w:val="both"/>
              <w:rPr>
                <w:rFonts w:ascii="Times New Roman" w:eastAsia="Times New Roman" w:hAnsi="Times New Roman" w:cs="Times New Roman"/>
              </w:rPr>
            </w:pPr>
          </w:p>
        </w:tc>
      </w:tr>
      <w:tr w:rsidR="00476D24" w:rsidRPr="00845A4A" w14:paraId="6F2B2DFF" w14:textId="77777777">
        <w:trPr>
          <w:trHeight w:val="297"/>
        </w:trPr>
        <w:tc>
          <w:tcPr>
            <w:tcW w:w="1059" w:type="dxa"/>
          </w:tcPr>
          <w:p w14:paraId="00000B9B" w14:textId="77777777" w:rsidR="00476D24" w:rsidRPr="00845A4A" w:rsidRDefault="009B64E2">
            <w:pPr>
              <w:spacing w:line="266" w:lineRule="auto"/>
              <w:jc w:val="both"/>
              <w:rPr>
                <w:rFonts w:ascii="Times New Roman" w:eastAsia="Times New Roman" w:hAnsi="Times New Roman" w:cs="Times New Roman"/>
              </w:rPr>
            </w:pPr>
            <w:r w:rsidRPr="00845A4A">
              <w:rPr>
                <w:rFonts w:ascii="Times New Roman" w:eastAsia="Times New Roman" w:hAnsi="Times New Roman" w:cs="Times New Roman"/>
              </w:rPr>
              <w:t>3</w:t>
            </w:r>
          </w:p>
        </w:tc>
        <w:tc>
          <w:tcPr>
            <w:tcW w:w="5472" w:type="dxa"/>
          </w:tcPr>
          <w:p w14:paraId="00000B9C"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Type </w:t>
            </w:r>
          </w:p>
        </w:tc>
        <w:tc>
          <w:tcPr>
            <w:tcW w:w="3495" w:type="dxa"/>
          </w:tcPr>
          <w:p w14:paraId="00000B9D" w14:textId="77777777" w:rsidR="00476D24" w:rsidRPr="00845A4A" w:rsidRDefault="00476D24">
            <w:pPr>
              <w:spacing w:line="266" w:lineRule="auto"/>
              <w:jc w:val="both"/>
              <w:rPr>
                <w:rFonts w:ascii="Times New Roman" w:eastAsia="Times New Roman" w:hAnsi="Times New Roman" w:cs="Times New Roman"/>
              </w:rPr>
            </w:pPr>
          </w:p>
        </w:tc>
      </w:tr>
      <w:tr w:rsidR="00476D24" w:rsidRPr="00845A4A" w14:paraId="6690771C" w14:textId="77777777">
        <w:trPr>
          <w:trHeight w:val="297"/>
        </w:trPr>
        <w:tc>
          <w:tcPr>
            <w:tcW w:w="1059" w:type="dxa"/>
          </w:tcPr>
          <w:p w14:paraId="00000B9E" w14:textId="77777777" w:rsidR="00476D24" w:rsidRPr="00845A4A" w:rsidRDefault="009B64E2">
            <w:pPr>
              <w:spacing w:line="266" w:lineRule="auto"/>
              <w:jc w:val="both"/>
              <w:rPr>
                <w:rFonts w:ascii="Times New Roman" w:eastAsia="Times New Roman" w:hAnsi="Times New Roman" w:cs="Times New Roman"/>
              </w:rPr>
            </w:pPr>
            <w:r w:rsidRPr="00845A4A">
              <w:rPr>
                <w:rFonts w:ascii="Times New Roman" w:eastAsia="Times New Roman" w:hAnsi="Times New Roman" w:cs="Times New Roman"/>
              </w:rPr>
              <w:t>4</w:t>
            </w:r>
          </w:p>
        </w:tc>
        <w:tc>
          <w:tcPr>
            <w:tcW w:w="5472" w:type="dxa"/>
          </w:tcPr>
          <w:p w14:paraId="00000B9F"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Voltage range</w:t>
            </w:r>
          </w:p>
        </w:tc>
        <w:tc>
          <w:tcPr>
            <w:tcW w:w="3495" w:type="dxa"/>
          </w:tcPr>
          <w:p w14:paraId="00000BA0" w14:textId="77777777" w:rsidR="00476D24" w:rsidRPr="00845A4A" w:rsidRDefault="00476D24">
            <w:pPr>
              <w:spacing w:line="266" w:lineRule="auto"/>
              <w:jc w:val="both"/>
              <w:rPr>
                <w:rFonts w:ascii="Times New Roman" w:eastAsia="Times New Roman" w:hAnsi="Times New Roman" w:cs="Times New Roman"/>
              </w:rPr>
            </w:pPr>
          </w:p>
        </w:tc>
      </w:tr>
      <w:tr w:rsidR="00476D24" w:rsidRPr="00845A4A" w14:paraId="4F366787" w14:textId="77777777">
        <w:trPr>
          <w:trHeight w:val="297"/>
        </w:trPr>
        <w:tc>
          <w:tcPr>
            <w:tcW w:w="1059" w:type="dxa"/>
          </w:tcPr>
          <w:p w14:paraId="00000BA1" w14:textId="77777777" w:rsidR="00476D24" w:rsidRPr="00845A4A" w:rsidRDefault="009B64E2">
            <w:pPr>
              <w:spacing w:line="266" w:lineRule="auto"/>
              <w:jc w:val="both"/>
              <w:rPr>
                <w:rFonts w:ascii="Times New Roman" w:eastAsia="Times New Roman" w:hAnsi="Times New Roman" w:cs="Times New Roman"/>
              </w:rPr>
            </w:pPr>
            <w:r w:rsidRPr="00845A4A">
              <w:rPr>
                <w:rFonts w:ascii="Times New Roman" w:eastAsia="Times New Roman" w:hAnsi="Times New Roman" w:cs="Times New Roman"/>
              </w:rPr>
              <w:t>5</w:t>
            </w:r>
          </w:p>
        </w:tc>
        <w:tc>
          <w:tcPr>
            <w:tcW w:w="5472" w:type="dxa"/>
          </w:tcPr>
          <w:p w14:paraId="00000BA2"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Battery type</w:t>
            </w:r>
          </w:p>
        </w:tc>
        <w:tc>
          <w:tcPr>
            <w:tcW w:w="3495" w:type="dxa"/>
          </w:tcPr>
          <w:p w14:paraId="00000BA3" w14:textId="77777777" w:rsidR="00476D24" w:rsidRPr="00845A4A" w:rsidRDefault="00476D24">
            <w:pPr>
              <w:spacing w:line="266" w:lineRule="auto"/>
              <w:jc w:val="both"/>
              <w:rPr>
                <w:rFonts w:ascii="Times New Roman" w:eastAsia="Times New Roman" w:hAnsi="Times New Roman" w:cs="Times New Roman"/>
              </w:rPr>
            </w:pPr>
          </w:p>
        </w:tc>
      </w:tr>
      <w:tr w:rsidR="00476D24" w:rsidRPr="00845A4A" w14:paraId="752E97A2" w14:textId="77777777">
        <w:trPr>
          <w:trHeight w:val="309"/>
        </w:trPr>
        <w:tc>
          <w:tcPr>
            <w:tcW w:w="1059" w:type="dxa"/>
          </w:tcPr>
          <w:p w14:paraId="00000BA4" w14:textId="77777777" w:rsidR="00476D24" w:rsidRPr="00845A4A" w:rsidRDefault="009B64E2">
            <w:pPr>
              <w:spacing w:line="266" w:lineRule="auto"/>
              <w:jc w:val="both"/>
              <w:rPr>
                <w:rFonts w:ascii="Times New Roman" w:eastAsia="Times New Roman" w:hAnsi="Times New Roman" w:cs="Times New Roman"/>
              </w:rPr>
            </w:pPr>
            <w:r w:rsidRPr="00845A4A">
              <w:rPr>
                <w:rFonts w:ascii="Times New Roman" w:eastAsia="Times New Roman" w:hAnsi="Times New Roman" w:cs="Times New Roman"/>
              </w:rPr>
              <w:t>6</w:t>
            </w:r>
          </w:p>
        </w:tc>
        <w:tc>
          <w:tcPr>
            <w:tcW w:w="5472" w:type="dxa"/>
          </w:tcPr>
          <w:p w14:paraId="00000BA5"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Operating temperature &amp; altitude</w:t>
            </w:r>
          </w:p>
        </w:tc>
        <w:tc>
          <w:tcPr>
            <w:tcW w:w="3495" w:type="dxa"/>
          </w:tcPr>
          <w:p w14:paraId="00000BA6" w14:textId="77777777" w:rsidR="00476D24" w:rsidRPr="00845A4A" w:rsidRDefault="00476D24">
            <w:pPr>
              <w:spacing w:line="266" w:lineRule="auto"/>
              <w:jc w:val="both"/>
              <w:rPr>
                <w:rFonts w:ascii="Times New Roman" w:eastAsia="Times New Roman" w:hAnsi="Times New Roman" w:cs="Times New Roman"/>
              </w:rPr>
            </w:pPr>
          </w:p>
        </w:tc>
      </w:tr>
      <w:tr w:rsidR="00476D24" w:rsidRPr="00845A4A" w14:paraId="177C09C8" w14:textId="77777777">
        <w:trPr>
          <w:trHeight w:val="297"/>
        </w:trPr>
        <w:tc>
          <w:tcPr>
            <w:tcW w:w="1059" w:type="dxa"/>
          </w:tcPr>
          <w:p w14:paraId="00000BA7" w14:textId="77777777" w:rsidR="00476D24" w:rsidRPr="00845A4A" w:rsidRDefault="009B64E2">
            <w:pPr>
              <w:spacing w:line="266" w:lineRule="auto"/>
              <w:jc w:val="both"/>
              <w:rPr>
                <w:rFonts w:ascii="Times New Roman" w:eastAsia="Times New Roman" w:hAnsi="Times New Roman" w:cs="Times New Roman"/>
              </w:rPr>
            </w:pPr>
            <w:r w:rsidRPr="00845A4A">
              <w:rPr>
                <w:rFonts w:ascii="Times New Roman" w:eastAsia="Times New Roman" w:hAnsi="Times New Roman" w:cs="Times New Roman"/>
              </w:rPr>
              <w:t>7</w:t>
            </w:r>
          </w:p>
        </w:tc>
        <w:tc>
          <w:tcPr>
            <w:tcW w:w="5472" w:type="dxa"/>
          </w:tcPr>
          <w:p w14:paraId="00000BA8"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Inbuilt MPPT (Yes/No)</w:t>
            </w:r>
          </w:p>
        </w:tc>
        <w:tc>
          <w:tcPr>
            <w:tcW w:w="3495" w:type="dxa"/>
          </w:tcPr>
          <w:p w14:paraId="00000BA9" w14:textId="77777777" w:rsidR="00476D24" w:rsidRPr="00845A4A" w:rsidRDefault="00476D24">
            <w:pPr>
              <w:spacing w:line="266" w:lineRule="auto"/>
              <w:jc w:val="both"/>
              <w:rPr>
                <w:rFonts w:ascii="Times New Roman" w:eastAsia="Times New Roman" w:hAnsi="Times New Roman" w:cs="Times New Roman"/>
              </w:rPr>
            </w:pPr>
          </w:p>
        </w:tc>
      </w:tr>
      <w:tr w:rsidR="00476D24" w:rsidRPr="00845A4A" w14:paraId="0C8FEEBD" w14:textId="77777777">
        <w:trPr>
          <w:trHeight w:val="297"/>
        </w:trPr>
        <w:tc>
          <w:tcPr>
            <w:tcW w:w="1059" w:type="dxa"/>
          </w:tcPr>
          <w:p w14:paraId="00000BAA" w14:textId="77777777" w:rsidR="00476D24" w:rsidRPr="00845A4A" w:rsidRDefault="009B64E2">
            <w:pPr>
              <w:spacing w:line="266" w:lineRule="auto"/>
              <w:jc w:val="both"/>
              <w:rPr>
                <w:rFonts w:ascii="Times New Roman" w:eastAsia="Times New Roman" w:hAnsi="Times New Roman" w:cs="Times New Roman"/>
              </w:rPr>
            </w:pPr>
            <w:r w:rsidRPr="00845A4A">
              <w:rPr>
                <w:rFonts w:ascii="Times New Roman" w:eastAsia="Times New Roman" w:hAnsi="Times New Roman" w:cs="Times New Roman"/>
              </w:rPr>
              <w:t>8</w:t>
            </w:r>
          </w:p>
        </w:tc>
        <w:tc>
          <w:tcPr>
            <w:tcW w:w="5472" w:type="dxa"/>
          </w:tcPr>
          <w:p w14:paraId="00000BAB"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Enclosed supporting documents if any</w:t>
            </w:r>
          </w:p>
        </w:tc>
        <w:tc>
          <w:tcPr>
            <w:tcW w:w="3495" w:type="dxa"/>
          </w:tcPr>
          <w:p w14:paraId="00000BAC" w14:textId="77777777" w:rsidR="00476D24" w:rsidRPr="00845A4A" w:rsidRDefault="009B64E2">
            <w:pPr>
              <w:spacing w:line="266" w:lineRule="auto"/>
              <w:jc w:val="both"/>
              <w:rPr>
                <w:rFonts w:ascii="Times New Roman" w:eastAsia="Times New Roman" w:hAnsi="Times New Roman" w:cs="Times New Roman"/>
              </w:rPr>
            </w:pPr>
            <w:r w:rsidRPr="00845A4A">
              <w:rPr>
                <w:rFonts w:ascii="Times New Roman" w:eastAsia="Times New Roman" w:hAnsi="Times New Roman" w:cs="Times New Roman"/>
              </w:rPr>
              <w:t>From Page No……. to ….</w:t>
            </w:r>
          </w:p>
        </w:tc>
      </w:tr>
      <w:tr w:rsidR="00476D24" w:rsidRPr="00845A4A" w14:paraId="08C67B2A" w14:textId="77777777">
        <w:trPr>
          <w:trHeight w:val="545"/>
        </w:trPr>
        <w:tc>
          <w:tcPr>
            <w:tcW w:w="1059" w:type="dxa"/>
          </w:tcPr>
          <w:p w14:paraId="00000BAD" w14:textId="77777777" w:rsidR="00476D24" w:rsidRPr="00845A4A" w:rsidRDefault="009B64E2">
            <w:pPr>
              <w:spacing w:line="266" w:lineRule="auto"/>
              <w:jc w:val="both"/>
              <w:rPr>
                <w:rFonts w:ascii="Times New Roman" w:eastAsia="Times New Roman" w:hAnsi="Times New Roman" w:cs="Times New Roman"/>
              </w:rPr>
            </w:pPr>
            <w:r w:rsidRPr="00845A4A">
              <w:rPr>
                <w:rFonts w:ascii="Times New Roman" w:eastAsia="Times New Roman" w:hAnsi="Times New Roman" w:cs="Times New Roman"/>
              </w:rPr>
              <w:t>9</w:t>
            </w:r>
          </w:p>
        </w:tc>
        <w:tc>
          <w:tcPr>
            <w:tcW w:w="5472" w:type="dxa"/>
          </w:tcPr>
          <w:p w14:paraId="00000BAE"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Details in case of any deviation from the technical specifications as specified in the tender document</w:t>
            </w:r>
          </w:p>
        </w:tc>
        <w:tc>
          <w:tcPr>
            <w:tcW w:w="3495" w:type="dxa"/>
          </w:tcPr>
          <w:p w14:paraId="00000BAF" w14:textId="77777777" w:rsidR="00476D24" w:rsidRPr="00845A4A" w:rsidRDefault="00476D24">
            <w:pPr>
              <w:spacing w:line="266" w:lineRule="auto"/>
              <w:jc w:val="both"/>
              <w:rPr>
                <w:rFonts w:ascii="Times New Roman" w:eastAsia="Times New Roman" w:hAnsi="Times New Roman" w:cs="Times New Roman"/>
              </w:rPr>
            </w:pPr>
          </w:p>
        </w:tc>
      </w:tr>
    </w:tbl>
    <w:p w14:paraId="00000BB3" w14:textId="77777777" w:rsidR="00476D24" w:rsidRPr="00845A4A" w:rsidRDefault="00476D24" w:rsidP="00C82551">
      <w:pPr>
        <w:spacing w:line="266" w:lineRule="auto"/>
        <w:jc w:val="both"/>
        <w:rPr>
          <w:rFonts w:ascii="Times New Roman" w:eastAsia="Times New Roman" w:hAnsi="Times New Roman" w:cs="Times New Roman"/>
        </w:rPr>
      </w:pPr>
    </w:p>
    <w:p w14:paraId="00000BB4" w14:textId="77777777" w:rsidR="00476D24" w:rsidRPr="00845A4A" w:rsidRDefault="009B64E2">
      <w:pPr>
        <w:spacing w:line="266" w:lineRule="auto"/>
        <w:jc w:val="both"/>
        <w:rPr>
          <w:rFonts w:ascii="Times New Roman" w:eastAsia="Times New Roman" w:hAnsi="Times New Roman" w:cs="Times New Roman"/>
          <w:b/>
        </w:rPr>
      </w:pPr>
      <w:r w:rsidRPr="00845A4A">
        <w:rPr>
          <w:rFonts w:ascii="Times New Roman" w:eastAsia="Times New Roman" w:hAnsi="Times New Roman" w:cs="Times New Roman"/>
          <w:b/>
        </w:rPr>
        <w:lastRenderedPageBreak/>
        <w:t>4.</w:t>
      </w:r>
      <w:r w:rsidRPr="00845A4A">
        <w:rPr>
          <w:rFonts w:ascii="Times New Roman" w:eastAsia="Times New Roman" w:hAnsi="Times New Roman" w:cs="Times New Roman"/>
          <w:b/>
        </w:rPr>
        <w:tab/>
        <w:t>Array Junction Boxes</w:t>
      </w:r>
    </w:p>
    <w:p w14:paraId="00000BB5" w14:textId="77777777" w:rsidR="00476D24" w:rsidRPr="00845A4A" w:rsidRDefault="00476D24">
      <w:pPr>
        <w:spacing w:line="266" w:lineRule="auto"/>
        <w:jc w:val="both"/>
        <w:rPr>
          <w:rFonts w:ascii="Times New Roman" w:eastAsia="Times New Roman" w:hAnsi="Times New Roman" w:cs="Times New Roman"/>
        </w:rPr>
      </w:pPr>
    </w:p>
    <w:tbl>
      <w:tblPr>
        <w:tblStyle w:val="afd"/>
        <w:tblW w:w="9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
        <w:gridCol w:w="5365"/>
        <w:gridCol w:w="3525"/>
      </w:tblGrid>
      <w:tr w:rsidR="00476D24" w:rsidRPr="00845A4A" w14:paraId="416FBE11" w14:textId="77777777">
        <w:trPr>
          <w:trHeight w:val="303"/>
        </w:trPr>
        <w:tc>
          <w:tcPr>
            <w:tcW w:w="1068" w:type="dxa"/>
          </w:tcPr>
          <w:p w14:paraId="00000BB6" w14:textId="77777777" w:rsidR="00476D24" w:rsidRPr="00845A4A" w:rsidRDefault="009B64E2">
            <w:pPr>
              <w:spacing w:line="266" w:lineRule="auto"/>
              <w:jc w:val="center"/>
              <w:rPr>
                <w:rFonts w:ascii="Times New Roman" w:eastAsia="Times New Roman" w:hAnsi="Times New Roman" w:cs="Times New Roman"/>
              </w:rPr>
            </w:pPr>
            <w:r w:rsidRPr="00845A4A">
              <w:rPr>
                <w:rFonts w:ascii="Times New Roman" w:eastAsia="Times New Roman" w:hAnsi="Times New Roman" w:cs="Times New Roman"/>
              </w:rPr>
              <w:t>Sl. No.</w:t>
            </w:r>
          </w:p>
        </w:tc>
        <w:tc>
          <w:tcPr>
            <w:tcW w:w="5365" w:type="dxa"/>
          </w:tcPr>
          <w:p w14:paraId="00000BB7" w14:textId="77777777" w:rsidR="00476D24" w:rsidRPr="00845A4A" w:rsidRDefault="009B64E2">
            <w:pPr>
              <w:spacing w:line="266" w:lineRule="auto"/>
              <w:jc w:val="center"/>
              <w:rPr>
                <w:rFonts w:ascii="Times New Roman" w:eastAsia="Times New Roman" w:hAnsi="Times New Roman" w:cs="Times New Roman"/>
              </w:rPr>
            </w:pPr>
            <w:r w:rsidRPr="00845A4A">
              <w:rPr>
                <w:rFonts w:ascii="Times New Roman" w:eastAsia="Times New Roman" w:hAnsi="Times New Roman" w:cs="Times New Roman"/>
              </w:rPr>
              <w:t>Details regarding</w:t>
            </w:r>
          </w:p>
        </w:tc>
        <w:tc>
          <w:tcPr>
            <w:tcW w:w="3525" w:type="dxa"/>
          </w:tcPr>
          <w:p w14:paraId="00000BB8" w14:textId="77777777" w:rsidR="00476D24" w:rsidRPr="00845A4A" w:rsidRDefault="009B64E2">
            <w:pPr>
              <w:spacing w:line="266" w:lineRule="auto"/>
              <w:jc w:val="center"/>
              <w:rPr>
                <w:rFonts w:ascii="Times New Roman" w:eastAsia="Times New Roman" w:hAnsi="Times New Roman" w:cs="Times New Roman"/>
              </w:rPr>
            </w:pPr>
            <w:r w:rsidRPr="00845A4A">
              <w:rPr>
                <w:rFonts w:ascii="Times New Roman" w:eastAsia="Times New Roman" w:hAnsi="Times New Roman" w:cs="Times New Roman"/>
              </w:rPr>
              <w:t>Proposed by Bidder</w:t>
            </w:r>
          </w:p>
        </w:tc>
      </w:tr>
      <w:tr w:rsidR="00476D24" w:rsidRPr="00845A4A" w14:paraId="76DB7AC6" w14:textId="77777777">
        <w:trPr>
          <w:trHeight w:val="303"/>
        </w:trPr>
        <w:tc>
          <w:tcPr>
            <w:tcW w:w="1068" w:type="dxa"/>
          </w:tcPr>
          <w:p w14:paraId="00000BB9" w14:textId="77777777" w:rsidR="00476D24" w:rsidRPr="00845A4A" w:rsidRDefault="009B64E2">
            <w:pPr>
              <w:spacing w:line="266" w:lineRule="auto"/>
              <w:jc w:val="both"/>
              <w:rPr>
                <w:rFonts w:ascii="Times New Roman" w:eastAsia="Times New Roman" w:hAnsi="Times New Roman" w:cs="Times New Roman"/>
              </w:rPr>
            </w:pPr>
            <w:r w:rsidRPr="00845A4A">
              <w:rPr>
                <w:rFonts w:ascii="Times New Roman" w:eastAsia="Times New Roman" w:hAnsi="Times New Roman" w:cs="Times New Roman"/>
              </w:rPr>
              <w:t>1</w:t>
            </w:r>
          </w:p>
        </w:tc>
        <w:tc>
          <w:tcPr>
            <w:tcW w:w="5365" w:type="dxa"/>
          </w:tcPr>
          <w:p w14:paraId="00000BBA"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 xml:space="preserve">Name of the manufacturer &amp; </w:t>
            </w:r>
            <w:proofErr w:type="gramStart"/>
            <w:r w:rsidRPr="00845A4A">
              <w:rPr>
                <w:rFonts w:ascii="Times New Roman" w:eastAsia="Times New Roman" w:hAnsi="Times New Roman" w:cs="Times New Roman"/>
                <w:color w:val="000000"/>
              </w:rPr>
              <w:t>Make</w:t>
            </w:r>
            <w:proofErr w:type="gramEnd"/>
            <w:r w:rsidRPr="00845A4A">
              <w:rPr>
                <w:rFonts w:ascii="Times New Roman" w:eastAsia="Times New Roman" w:hAnsi="Times New Roman" w:cs="Times New Roman"/>
                <w:color w:val="000000"/>
              </w:rPr>
              <w:t>/brand</w:t>
            </w:r>
          </w:p>
        </w:tc>
        <w:tc>
          <w:tcPr>
            <w:tcW w:w="3525" w:type="dxa"/>
          </w:tcPr>
          <w:p w14:paraId="00000BBB" w14:textId="77777777" w:rsidR="00476D24" w:rsidRPr="00845A4A" w:rsidRDefault="00476D24">
            <w:pPr>
              <w:spacing w:line="266" w:lineRule="auto"/>
              <w:jc w:val="both"/>
              <w:rPr>
                <w:rFonts w:ascii="Times New Roman" w:eastAsia="Times New Roman" w:hAnsi="Times New Roman" w:cs="Times New Roman"/>
              </w:rPr>
            </w:pPr>
          </w:p>
        </w:tc>
      </w:tr>
      <w:tr w:rsidR="00476D24" w:rsidRPr="00845A4A" w14:paraId="5D01EDA5" w14:textId="77777777">
        <w:trPr>
          <w:trHeight w:val="316"/>
        </w:trPr>
        <w:tc>
          <w:tcPr>
            <w:tcW w:w="1068" w:type="dxa"/>
          </w:tcPr>
          <w:p w14:paraId="00000BBC" w14:textId="77777777" w:rsidR="00476D24" w:rsidRPr="00845A4A" w:rsidRDefault="009B64E2">
            <w:pPr>
              <w:spacing w:line="266" w:lineRule="auto"/>
              <w:jc w:val="both"/>
              <w:rPr>
                <w:rFonts w:ascii="Times New Roman" w:eastAsia="Times New Roman" w:hAnsi="Times New Roman" w:cs="Times New Roman"/>
              </w:rPr>
            </w:pPr>
            <w:r w:rsidRPr="00845A4A">
              <w:rPr>
                <w:rFonts w:ascii="Times New Roman" w:eastAsia="Times New Roman" w:hAnsi="Times New Roman" w:cs="Times New Roman"/>
              </w:rPr>
              <w:t>2</w:t>
            </w:r>
          </w:p>
        </w:tc>
        <w:tc>
          <w:tcPr>
            <w:tcW w:w="5365" w:type="dxa"/>
          </w:tcPr>
          <w:p w14:paraId="00000BBD"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Model &amp; Type</w:t>
            </w:r>
          </w:p>
        </w:tc>
        <w:tc>
          <w:tcPr>
            <w:tcW w:w="3525" w:type="dxa"/>
          </w:tcPr>
          <w:p w14:paraId="00000BBE" w14:textId="77777777" w:rsidR="00476D24" w:rsidRPr="00845A4A" w:rsidRDefault="00476D24">
            <w:pPr>
              <w:spacing w:line="266" w:lineRule="auto"/>
              <w:jc w:val="both"/>
              <w:rPr>
                <w:rFonts w:ascii="Times New Roman" w:eastAsia="Times New Roman" w:hAnsi="Times New Roman" w:cs="Times New Roman"/>
              </w:rPr>
            </w:pPr>
          </w:p>
        </w:tc>
      </w:tr>
      <w:tr w:rsidR="00476D24" w:rsidRPr="00845A4A" w14:paraId="2E06CC8D" w14:textId="77777777">
        <w:trPr>
          <w:trHeight w:val="303"/>
        </w:trPr>
        <w:tc>
          <w:tcPr>
            <w:tcW w:w="1068" w:type="dxa"/>
          </w:tcPr>
          <w:p w14:paraId="00000BBF" w14:textId="77777777" w:rsidR="00476D24" w:rsidRPr="00845A4A" w:rsidRDefault="009B64E2">
            <w:pPr>
              <w:spacing w:line="266" w:lineRule="auto"/>
              <w:jc w:val="both"/>
              <w:rPr>
                <w:rFonts w:ascii="Times New Roman" w:eastAsia="Times New Roman" w:hAnsi="Times New Roman" w:cs="Times New Roman"/>
              </w:rPr>
            </w:pPr>
            <w:r w:rsidRPr="00845A4A">
              <w:rPr>
                <w:rFonts w:ascii="Times New Roman" w:eastAsia="Times New Roman" w:hAnsi="Times New Roman" w:cs="Times New Roman"/>
              </w:rPr>
              <w:t>3</w:t>
            </w:r>
          </w:p>
        </w:tc>
        <w:tc>
          <w:tcPr>
            <w:tcW w:w="5365" w:type="dxa"/>
          </w:tcPr>
          <w:p w14:paraId="00000BC0"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Number of cable entries</w:t>
            </w:r>
          </w:p>
        </w:tc>
        <w:tc>
          <w:tcPr>
            <w:tcW w:w="3525" w:type="dxa"/>
          </w:tcPr>
          <w:p w14:paraId="00000BC1" w14:textId="77777777" w:rsidR="00476D24" w:rsidRPr="00845A4A" w:rsidRDefault="00476D24">
            <w:pPr>
              <w:spacing w:line="266" w:lineRule="auto"/>
              <w:jc w:val="both"/>
              <w:rPr>
                <w:rFonts w:ascii="Times New Roman" w:eastAsia="Times New Roman" w:hAnsi="Times New Roman" w:cs="Times New Roman"/>
              </w:rPr>
            </w:pPr>
          </w:p>
        </w:tc>
      </w:tr>
      <w:tr w:rsidR="00476D24" w:rsidRPr="00845A4A" w14:paraId="55E20F7E" w14:textId="77777777">
        <w:trPr>
          <w:trHeight w:val="303"/>
        </w:trPr>
        <w:tc>
          <w:tcPr>
            <w:tcW w:w="1068" w:type="dxa"/>
          </w:tcPr>
          <w:p w14:paraId="00000BC2" w14:textId="77777777" w:rsidR="00476D24" w:rsidRPr="00845A4A" w:rsidRDefault="009B64E2">
            <w:pPr>
              <w:spacing w:line="266" w:lineRule="auto"/>
              <w:jc w:val="both"/>
              <w:rPr>
                <w:rFonts w:ascii="Times New Roman" w:eastAsia="Times New Roman" w:hAnsi="Times New Roman" w:cs="Times New Roman"/>
              </w:rPr>
            </w:pPr>
            <w:r w:rsidRPr="00845A4A">
              <w:rPr>
                <w:rFonts w:ascii="Times New Roman" w:eastAsia="Times New Roman" w:hAnsi="Times New Roman" w:cs="Times New Roman"/>
              </w:rPr>
              <w:t>4</w:t>
            </w:r>
          </w:p>
        </w:tc>
        <w:tc>
          <w:tcPr>
            <w:tcW w:w="5365" w:type="dxa"/>
          </w:tcPr>
          <w:p w14:paraId="00000BC3"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Rated dc voltage</w:t>
            </w:r>
          </w:p>
        </w:tc>
        <w:tc>
          <w:tcPr>
            <w:tcW w:w="3525" w:type="dxa"/>
          </w:tcPr>
          <w:p w14:paraId="00000BC4" w14:textId="77777777" w:rsidR="00476D24" w:rsidRPr="00845A4A" w:rsidRDefault="00476D24">
            <w:pPr>
              <w:spacing w:line="266" w:lineRule="auto"/>
              <w:jc w:val="both"/>
              <w:rPr>
                <w:rFonts w:ascii="Times New Roman" w:eastAsia="Times New Roman" w:hAnsi="Times New Roman" w:cs="Times New Roman"/>
              </w:rPr>
            </w:pPr>
          </w:p>
        </w:tc>
      </w:tr>
      <w:tr w:rsidR="00476D24" w:rsidRPr="00845A4A" w14:paraId="5C793F8B" w14:textId="77777777">
        <w:trPr>
          <w:trHeight w:val="303"/>
        </w:trPr>
        <w:tc>
          <w:tcPr>
            <w:tcW w:w="1068" w:type="dxa"/>
          </w:tcPr>
          <w:p w14:paraId="00000BC5" w14:textId="77777777" w:rsidR="00476D24" w:rsidRPr="00845A4A" w:rsidRDefault="009B64E2">
            <w:pPr>
              <w:spacing w:line="266" w:lineRule="auto"/>
              <w:jc w:val="both"/>
              <w:rPr>
                <w:rFonts w:ascii="Times New Roman" w:eastAsia="Times New Roman" w:hAnsi="Times New Roman" w:cs="Times New Roman"/>
              </w:rPr>
            </w:pPr>
            <w:r w:rsidRPr="00845A4A">
              <w:rPr>
                <w:rFonts w:ascii="Times New Roman" w:eastAsia="Times New Roman" w:hAnsi="Times New Roman" w:cs="Times New Roman"/>
              </w:rPr>
              <w:t>5</w:t>
            </w:r>
          </w:p>
        </w:tc>
        <w:tc>
          <w:tcPr>
            <w:tcW w:w="5365" w:type="dxa"/>
          </w:tcPr>
          <w:p w14:paraId="00000BC6"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Number of MCB</w:t>
            </w:r>
          </w:p>
        </w:tc>
        <w:tc>
          <w:tcPr>
            <w:tcW w:w="3525" w:type="dxa"/>
          </w:tcPr>
          <w:p w14:paraId="00000BC7" w14:textId="77777777" w:rsidR="00476D24" w:rsidRPr="00845A4A" w:rsidRDefault="00476D24">
            <w:pPr>
              <w:spacing w:line="266" w:lineRule="auto"/>
              <w:jc w:val="both"/>
              <w:rPr>
                <w:rFonts w:ascii="Times New Roman" w:eastAsia="Times New Roman" w:hAnsi="Times New Roman" w:cs="Times New Roman"/>
              </w:rPr>
            </w:pPr>
          </w:p>
        </w:tc>
      </w:tr>
      <w:tr w:rsidR="00476D24" w:rsidRPr="00845A4A" w14:paraId="3287B17B" w14:textId="77777777">
        <w:trPr>
          <w:trHeight w:val="316"/>
        </w:trPr>
        <w:tc>
          <w:tcPr>
            <w:tcW w:w="1068" w:type="dxa"/>
          </w:tcPr>
          <w:p w14:paraId="00000BC8" w14:textId="77777777" w:rsidR="00476D24" w:rsidRPr="00845A4A" w:rsidRDefault="009B64E2">
            <w:pPr>
              <w:spacing w:line="266" w:lineRule="auto"/>
              <w:jc w:val="both"/>
              <w:rPr>
                <w:rFonts w:ascii="Times New Roman" w:eastAsia="Times New Roman" w:hAnsi="Times New Roman" w:cs="Times New Roman"/>
              </w:rPr>
            </w:pPr>
            <w:r w:rsidRPr="00845A4A">
              <w:rPr>
                <w:rFonts w:ascii="Times New Roman" w:eastAsia="Times New Roman" w:hAnsi="Times New Roman" w:cs="Times New Roman"/>
              </w:rPr>
              <w:t>6</w:t>
            </w:r>
          </w:p>
        </w:tc>
        <w:tc>
          <w:tcPr>
            <w:tcW w:w="5365" w:type="dxa"/>
          </w:tcPr>
          <w:p w14:paraId="00000BC9"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Size and number of input cable entry</w:t>
            </w:r>
          </w:p>
        </w:tc>
        <w:tc>
          <w:tcPr>
            <w:tcW w:w="3525" w:type="dxa"/>
          </w:tcPr>
          <w:p w14:paraId="00000BCA" w14:textId="77777777" w:rsidR="00476D24" w:rsidRPr="00845A4A" w:rsidRDefault="00476D24">
            <w:pPr>
              <w:spacing w:line="266" w:lineRule="auto"/>
              <w:jc w:val="both"/>
              <w:rPr>
                <w:rFonts w:ascii="Times New Roman" w:eastAsia="Times New Roman" w:hAnsi="Times New Roman" w:cs="Times New Roman"/>
              </w:rPr>
            </w:pPr>
          </w:p>
        </w:tc>
      </w:tr>
      <w:tr w:rsidR="00476D24" w:rsidRPr="00845A4A" w14:paraId="1AB08A70" w14:textId="77777777">
        <w:trPr>
          <w:trHeight w:val="303"/>
        </w:trPr>
        <w:tc>
          <w:tcPr>
            <w:tcW w:w="1068" w:type="dxa"/>
          </w:tcPr>
          <w:p w14:paraId="00000BCB" w14:textId="77777777" w:rsidR="00476D24" w:rsidRPr="00845A4A" w:rsidRDefault="009B64E2">
            <w:pPr>
              <w:spacing w:line="266" w:lineRule="auto"/>
              <w:jc w:val="both"/>
              <w:rPr>
                <w:rFonts w:ascii="Times New Roman" w:eastAsia="Times New Roman" w:hAnsi="Times New Roman" w:cs="Times New Roman"/>
              </w:rPr>
            </w:pPr>
            <w:r w:rsidRPr="00845A4A">
              <w:rPr>
                <w:rFonts w:ascii="Times New Roman" w:eastAsia="Times New Roman" w:hAnsi="Times New Roman" w:cs="Times New Roman"/>
              </w:rPr>
              <w:t>7</w:t>
            </w:r>
          </w:p>
        </w:tc>
        <w:tc>
          <w:tcPr>
            <w:tcW w:w="5365" w:type="dxa"/>
          </w:tcPr>
          <w:p w14:paraId="00000BCC" w14:textId="77777777" w:rsidR="00476D24" w:rsidRPr="00845A4A" w:rsidRDefault="009B64E2">
            <w:pPr>
              <w:pBdr>
                <w:top w:val="nil"/>
                <w:left w:val="nil"/>
                <w:bottom w:val="nil"/>
                <w:right w:val="nil"/>
                <w:between w:val="nil"/>
              </w:pBdr>
              <w:rPr>
                <w:rFonts w:ascii="Times New Roman" w:eastAsia="Times New Roman" w:hAnsi="Times New Roman" w:cs="Times New Roman"/>
                <w:color w:val="000000"/>
              </w:rPr>
            </w:pPr>
            <w:r w:rsidRPr="00845A4A">
              <w:rPr>
                <w:rFonts w:ascii="Times New Roman" w:eastAsia="Times New Roman" w:hAnsi="Times New Roman" w:cs="Times New Roman"/>
                <w:color w:val="000000"/>
              </w:rPr>
              <w:t>Size and number of output cable entry</w:t>
            </w:r>
          </w:p>
        </w:tc>
        <w:tc>
          <w:tcPr>
            <w:tcW w:w="3525" w:type="dxa"/>
          </w:tcPr>
          <w:p w14:paraId="00000BCD" w14:textId="77777777" w:rsidR="00476D24" w:rsidRPr="00845A4A" w:rsidRDefault="00476D24">
            <w:pPr>
              <w:spacing w:line="266" w:lineRule="auto"/>
              <w:jc w:val="both"/>
              <w:rPr>
                <w:rFonts w:ascii="Times New Roman" w:eastAsia="Times New Roman" w:hAnsi="Times New Roman" w:cs="Times New Roman"/>
              </w:rPr>
            </w:pPr>
          </w:p>
        </w:tc>
      </w:tr>
    </w:tbl>
    <w:p w14:paraId="00000BCE" w14:textId="77777777" w:rsidR="00476D24" w:rsidRPr="00845A4A" w:rsidRDefault="00476D24">
      <w:pPr>
        <w:spacing w:line="266" w:lineRule="auto"/>
        <w:jc w:val="both"/>
        <w:rPr>
          <w:rFonts w:ascii="Times New Roman" w:eastAsia="Times New Roman" w:hAnsi="Times New Roman" w:cs="Times New Roman"/>
        </w:rPr>
      </w:pPr>
    </w:p>
    <w:p w14:paraId="00000BCF" w14:textId="77777777" w:rsidR="00476D24" w:rsidRPr="00845A4A" w:rsidRDefault="009B64E2">
      <w:pPr>
        <w:jc w:val="both"/>
        <w:rPr>
          <w:rFonts w:ascii="Times New Roman" w:eastAsia="Times New Roman" w:hAnsi="Times New Roman" w:cs="Times New Roman"/>
          <w:b/>
        </w:rPr>
      </w:pPr>
      <w:r w:rsidRPr="00845A4A">
        <w:rPr>
          <w:rFonts w:ascii="Times New Roman" w:eastAsia="Times New Roman" w:hAnsi="Times New Roman" w:cs="Times New Roman"/>
          <w:b/>
        </w:rPr>
        <w:t>List of Bill of Quantity (</w:t>
      </w:r>
      <w:proofErr w:type="spellStart"/>
      <w:r w:rsidRPr="00845A4A">
        <w:rPr>
          <w:rFonts w:ascii="Times New Roman" w:eastAsia="Times New Roman" w:hAnsi="Times New Roman" w:cs="Times New Roman"/>
          <w:b/>
        </w:rPr>
        <w:t>BoQ</w:t>
      </w:r>
      <w:proofErr w:type="spellEnd"/>
      <w:r w:rsidRPr="00845A4A">
        <w:rPr>
          <w:rFonts w:ascii="Times New Roman" w:eastAsia="Times New Roman" w:hAnsi="Times New Roman" w:cs="Times New Roman"/>
          <w:b/>
        </w:rPr>
        <w:t>)</w:t>
      </w:r>
    </w:p>
    <w:p w14:paraId="00000BD0" w14:textId="77777777" w:rsidR="00476D24" w:rsidRPr="00845A4A" w:rsidRDefault="00476D24">
      <w:pPr>
        <w:jc w:val="both"/>
        <w:rPr>
          <w:rFonts w:ascii="Times New Roman" w:eastAsia="Times New Roman" w:hAnsi="Times New Roman" w:cs="Times New Roman"/>
        </w:rPr>
      </w:pPr>
    </w:p>
    <w:tbl>
      <w:tblPr>
        <w:tblStyle w:val="afe"/>
        <w:tblW w:w="9952" w:type="dxa"/>
        <w:tblLayout w:type="fixed"/>
        <w:tblLook w:val="0400" w:firstRow="0" w:lastRow="0" w:firstColumn="0" w:lastColumn="0" w:noHBand="0" w:noVBand="1"/>
      </w:tblPr>
      <w:tblGrid>
        <w:gridCol w:w="586"/>
        <w:gridCol w:w="1958"/>
        <w:gridCol w:w="4495"/>
        <w:gridCol w:w="1876"/>
        <w:gridCol w:w="1037"/>
      </w:tblGrid>
      <w:tr w:rsidR="00476D24" w:rsidRPr="00845A4A" w14:paraId="01BB9A7F" w14:textId="77777777" w:rsidTr="00C82551">
        <w:trPr>
          <w:trHeight w:val="288"/>
        </w:trPr>
        <w:tc>
          <w:tcPr>
            <w:tcW w:w="58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00000BD1" w14:textId="77777777" w:rsidR="00476D24" w:rsidRPr="00845A4A" w:rsidRDefault="009B64E2">
            <w:pPr>
              <w:jc w:val="center"/>
              <w:rPr>
                <w:rFonts w:ascii="Times New Roman" w:eastAsia="Times New Roman" w:hAnsi="Times New Roman" w:cs="Times New Roman"/>
                <w:b/>
              </w:rPr>
            </w:pPr>
            <w:r w:rsidRPr="00845A4A">
              <w:rPr>
                <w:rFonts w:ascii="Times New Roman" w:eastAsia="Times New Roman" w:hAnsi="Times New Roman" w:cs="Times New Roman"/>
                <w:b/>
              </w:rPr>
              <w:t>Sl. No.</w:t>
            </w:r>
          </w:p>
        </w:tc>
        <w:tc>
          <w:tcPr>
            <w:tcW w:w="195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00000BD2" w14:textId="77777777" w:rsidR="00476D24" w:rsidRPr="00845A4A" w:rsidRDefault="009B64E2">
            <w:pPr>
              <w:jc w:val="center"/>
              <w:rPr>
                <w:rFonts w:ascii="Times New Roman" w:eastAsia="Times New Roman" w:hAnsi="Times New Roman" w:cs="Times New Roman"/>
                <w:b/>
              </w:rPr>
            </w:pPr>
            <w:r w:rsidRPr="00845A4A">
              <w:rPr>
                <w:rFonts w:ascii="Times New Roman" w:eastAsia="Times New Roman" w:hAnsi="Times New Roman" w:cs="Times New Roman"/>
                <w:b/>
              </w:rPr>
              <w:t>Particulars</w:t>
            </w:r>
          </w:p>
        </w:tc>
        <w:tc>
          <w:tcPr>
            <w:tcW w:w="449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00000BD3" w14:textId="77777777" w:rsidR="00476D24" w:rsidRPr="00845A4A" w:rsidRDefault="009B64E2">
            <w:pPr>
              <w:jc w:val="center"/>
              <w:rPr>
                <w:rFonts w:ascii="Times New Roman" w:eastAsia="Times New Roman" w:hAnsi="Times New Roman" w:cs="Times New Roman"/>
                <w:b/>
              </w:rPr>
            </w:pPr>
            <w:r w:rsidRPr="00845A4A">
              <w:rPr>
                <w:rFonts w:ascii="Times New Roman" w:eastAsia="Times New Roman" w:hAnsi="Times New Roman" w:cs="Times New Roman"/>
                <w:b/>
              </w:rPr>
              <w:t>Description</w:t>
            </w:r>
          </w:p>
        </w:tc>
        <w:tc>
          <w:tcPr>
            <w:tcW w:w="187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00000BD4" w14:textId="77777777" w:rsidR="00476D24" w:rsidRPr="00845A4A" w:rsidRDefault="009B64E2">
            <w:pPr>
              <w:jc w:val="center"/>
              <w:rPr>
                <w:rFonts w:ascii="Times New Roman" w:eastAsia="Times New Roman" w:hAnsi="Times New Roman" w:cs="Times New Roman"/>
                <w:b/>
              </w:rPr>
            </w:pPr>
            <w:r w:rsidRPr="00845A4A">
              <w:rPr>
                <w:rFonts w:ascii="Times New Roman" w:eastAsia="Times New Roman" w:hAnsi="Times New Roman" w:cs="Times New Roman"/>
                <w:b/>
              </w:rPr>
              <w:t>Qty.</w:t>
            </w:r>
          </w:p>
        </w:tc>
        <w:tc>
          <w:tcPr>
            <w:tcW w:w="103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00000BD5" w14:textId="77777777" w:rsidR="00476D24" w:rsidRPr="00845A4A" w:rsidRDefault="009B64E2">
            <w:pPr>
              <w:jc w:val="center"/>
              <w:rPr>
                <w:rFonts w:ascii="Times New Roman" w:eastAsia="Times New Roman" w:hAnsi="Times New Roman" w:cs="Times New Roman"/>
                <w:b/>
              </w:rPr>
            </w:pPr>
            <w:r w:rsidRPr="00845A4A">
              <w:rPr>
                <w:rFonts w:ascii="Times New Roman" w:eastAsia="Times New Roman" w:hAnsi="Times New Roman" w:cs="Times New Roman"/>
                <w:b/>
              </w:rPr>
              <w:t>Unit</w:t>
            </w:r>
          </w:p>
        </w:tc>
      </w:tr>
      <w:tr w:rsidR="00476D24" w:rsidRPr="00845A4A" w14:paraId="1522A945" w14:textId="77777777" w:rsidTr="00C82551">
        <w:trPr>
          <w:trHeight w:val="690"/>
        </w:trPr>
        <w:tc>
          <w:tcPr>
            <w:tcW w:w="58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0000BD6" w14:textId="77777777" w:rsidR="00476D24" w:rsidRPr="00845A4A" w:rsidRDefault="009B64E2">
            <w:pPr>
              <w:jc w:val="center"/>
              <w:rPr>
                <w:rFonts w:ascii="Times New Roman" w:eastAsia="Times New Roman" w:hAnsi="Times New Roman" w:cs="Times New Roman"/>
              </w:rPr>
            </w:pPr>
            <w:r w:rsidRPr="00845A4A">
              <w:rPr>
                <w:rFonts w:ascii="Times New Roman" w:eastAsia="Times New Roman" w:hAnsi="Times New Roman" w:cs="Times New Roman"/>
              </w:rPr>
              <w:t>1</w:t>
            </w:r>
          </w:p>
        </w:tc>
        <w:tc>
          <w:tcPr>
            <w:tcW w:w="19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0000BD7" w14:textId="77777777" w:rsidR="00476D24" w:rsidRPr="00845A4A" w:rsidRDefault="009B64E2">
            <w:pPr>
              <w:rPr>
                <w:rFonts w:ascii="Times New Roman" w:eastAsia="Times New Roman" w:hAnsi="Times New Roman" w:cs="Times New Roman"/>
              </w:rPr>
            </w:pPr>
            <w:r w:rsidRPr="00845A4A">
              <w:rPr>
                <w:rFonts w:ascii="Times New Roman" w:eastAsia="Times New Roman" w:hAnsi="Times New Roman" w:cs="Times New Roman"/>
              </w:rPr>
              <w:t>Solar PV Module</w:t>
            </w:r>
          </w:p>
        </w:tc>
        <w:tc>
          <w:tcPr>
            <w:tcW w:w="44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0000BD8" w14:textId="77777777" w:rsidR="00476D24" w:rsidRPr="00845A4A" w:rsidRDefault="009B64E2">
            <w:pPr>
              <w:rPr>
                <w:rFonts w:ascii="Times New Roman" w:eastAsia="Times New Roman" w:hAnsi="Times New Roman" w:cs="Times New Roman"/>
              </w:rPr>
            </w:pPr>
            <w:r w:rsidRPr="00845A4A">
              <w:rPr>
                <w:rFonts w:ascii="Times New Roman" w:eastAsia="Times New Roman" w:hAnsi="Times New Roman" w:cs="Times New Roman"/>
              </w:rPr>
              <w:t>Half Cut Monocrystalline PERC Panel with minimum efficiency of 18% 300Wp, </w:t>
            </w:r>
          </w:p>
        </w:tc>
        <w:tc>
          <w:tcPr>
            <w:tcW w:w="18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0000BD9" w14:textId="77777777" w:rsidR="00476D24" w:rsidRPr="00845A4A" w:rsidRDefault="009B64E2">
            <w:pPr>
              <w:jc w:val="center"/>
              <w:rPr>
                <w:rFonts w:ascii="Times New Roman" w:eastAsia="Times New Roman" w:hAnsi="Times New Roman" w:cs="Times New Roman"/>
              </w:rPr>
            </w:pPr>
            <w:r w:rsidRPr="00845A4A">
              <w:rPr>
                <w:rFonts w:ascii="Times New Roman" w:eastAsia="Times New Roman" w:hAnsi="Times New Roman" w:cs="Times New Roman"/>
              </w:rPr>
              <w:t>10</w:t>
            </w:r>
          </w:p>
        </w:tc>
        <w:tc>
          <w:tcPr>
            <w:tcW w:w="10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0000BDA" w14:textId="77777777" w:rsidR="00476D24" w:rsidRPr="00845A4A" w:rsidRDefault="009B64E2">
            <w:pPr>
              <w:jc w:val="center"/>
              <w:rPr>
                <w:rFonts w:ascii="Times New Roman" w:eastAsia="Times New Roman" w:hAnsi="Times New Roman" w:cs="Times New Roman"/>
              </w:rPr>
            </w:pPr>
            <w:r w:rsidRPr="00845A4A">
              <w:rPr>
                <w:rFonts w:ascii="Times New Roman" w:eastAsia="Times New Roman" w:hAnsi="Times New Roman" w:cs="Times New Roman"/>
              </w:rPr>
              <w:t>Number</w:t>
            </w:r>
          </w:p>
        </w:tc>
      </w:tr>
      <w:tr w:rsidR="00476D24" w:rsidRPr="00845A4A" w14:paraId="6DC47935" w14:textId="77777777" w:rsidTr="00C82551">
        <w:trPr>
          <w:trHeight w:val="952"/>
        </w:trPr>
        <w:tc>
          <w:tcPr>
            <w:tcW w:w="58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0000BDB" w14:textId="77777777" w:rsidR="00476D24" w:rsidRPr="00845A4A" w:rsidRDefault="009B64E2">
            <w:pPr>
              <w:jc w:val="center"/>
              <w:rPr>
                <w:rFonts w:ascii="Times New Roman" w:eastAsia="Times New Roman" w:hAnsi="Times New Roman" w:cs="Times New Roman"/>
              </w:rPr>
            </w:pPr>
            <w:r w:rsidRPr="00845A4A">
              <w:rPr>
                <w:rFonts w:ascii="Times New Roman" w:eastAsia="Times New Roman" w:hAnsi="Times New Roman" w:cs="Times New Roman"/>
              </w:rPr>
              <w:t>2</w:t>
            </w:r>
          </w:p>
        </w:tc>
        <w:tc>
          <w:tcPr>
            <w:tcW w:w="19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0000BDC" w14:textId="77777777" w:rsidR="00476D24" w:rsidRPr="00845A4A" w:rsidRDefault="009B64E2">
            <w:pPr>
              <w:rPr>
                <w:rFonts w:ascii="Times New Roman" w:eastAsia="Times New Roman" w:hAnsi="Times New Roman" w:cs="Times New Roman"/>
              </w:rPr>
            </w:pPr>
            <w:r w:rsidRPr="00845A4A">
              <w:rPr>
                <w:rFonts w:ascii="Times New Roman" w:eastAsia="Times New Roman" w:hAnsi="Times New Roman" w:cs="Times New Roman"/>
              </w:rPr>
              <w:t>Inverter</w:t>
            </w:r>
          </w:p>
        </w:tc>
        <w:tc>
          <w:tcPr>
            <w:tcW w:w="44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0000BDD" w14:textId="77777777" w:rsidR="00476D24" w:rsidRPr="00845A4A" w:rsidRDefault="009B64E2">
            <w:pPr>
              <w:rPr>
                <w:rFonts w:ascii="Times New Roman" w:eastAsia="Times New Roman" w:hAnsi="Times New Roman" w:cs="Times New Roman"/>
              </w:rPr>
            </w:pPr>
            <w:r w:rsidRPr="00845A4A">
              <w:rPr>
                <w:rFonts w:ascii="Times New Roman" w:eastAsia="Times New Roman" w:hAnsi="Times New Roman" w:cs="Times New Roman"/>
              </w:rPr>
              <w:t>3.6 kW, pure sine wave, Single-phase off-grid inverter with integrated MPPT charge controller/ battery charger.</w:t>
            </w:r>
          </w:p>
        </w:tc>
        <w:tc>
          <w:tcPr>
            <w:tcW w:w="18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0000BDE" w14:textId="77777777" w:rsidR="00476D24" w:rsidRPr="00845A4A" w:rsidRDefault="009B64E2">
            <w:pPr>
              <w:jc w:val="center"/>
              <w:rPr>
                <w:rFonts w:ascii="Times New Roman" w:eastAsia="Times New Roman" w:hAnsi="Times New Roman" w:cs="Times New Roman"/>
              </w:rPr>
            </w:pPr>
            <w:r w:rsidRPr="00845A4A">
              <w:rPr>
                <w:rFonts w:ascii="Times New Roman" w:eastAsia="Times New Roman" w:hAnsi="Times New Roman" w:cs="Times New Roman"/>
              </w:rPr>
              <w:t>1</w:t>
            </w:r>
          </w:p>
        </w:tc>
        <w:tc>
          <w:tcPr>
            <w:tcW w:w="10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0000BDF" w14:textId="77777777" w:rsidR="00476D24" w:rsidRPr="00845A4A" w:rsidRDefault="009B64E2">
            <w:pPr>
              <w:jc w:val="center"/>
              <w:rPr>
                <w:rFonts w:ascii="Times New Roman" w:eastAsia="Times New Roman" w:hAnsi="Times New Roman" w:cs="Times New Roman"/>
              </w:rPr>
            </w:pPr>
            <w:r w:rsidRPr="00845A4A">
              <w:rPr>
                <w:rFonts w:ascii="Times New Roman" w:eastAsia="Times New Roman" w:hAnsi="Times New Roman" w:cs="Times New Roman"/>
              </w:rPr>
              <w:t>Number</w:t>
            </w:r>
          </w:p>
        </w:tc>
      </w:tr>
      <w:tr w:rsidR="00476D24" w:rsidRPr="00845A4A" w14:paraId="256ADF7D" w14:textId="77777777" w:rsidTr="00C82551">
        <w:trPr>
          <w:trHeight w:val="1121"/>
        </w:trPr>
        <w:tc>
          <w:tcPr>
            <w:tcW w:w="58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0000BE0" w14:textId="77777777" w:rsidR="00476D24" w:rsidRPr="00845A4A" w:rsidRDefault="009B64E2">
            <w:pPr>
              <w:jc w:val="center"/>
              <w:rPr>
                <w:rFonts w:ascii="Times New Roman" w:eastAsia="Times New Roman" w:hAnsi="Times New Roman" w:cs="Times New Roman"/>
              </w:rPr>
            </w:pPr>
            <w:r w:rsidRPr="00845A4A">
              <w:rPr>
                <w:rFonts w:ascii="Times New Roman" w:eastAsia="Times New Roman" w:hAnsi="Times New Roman" w:cs="Times New Roman"/>
              </w:rPr>
              <w:t>3</w:t>
            </w:r>
          </w:p>
        </w:tc>
        <w:tc>
          <w:tcPr>
            <w:tcW w:w="19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0000BE1" w14:textId="77777777" w:rsidR="00476D24" w:rsidRPr="00845A4A" w:rsidRDefault="009B64E2">
            <w:pPr>
              <w:rPr>
                <w:rFonts w:ascii="Times New Roman" w:eastAsia="Times New Roman" w:hAnsi="Times New Roman" w:cs="Times New Roman"/>
              </w:rPr>
            </w:pPr>
            <w:r w:rsidRPr="00845A4A">
              <w:rPr>
                <w:rFonts w:ascii="Times New Roman" w:eastAsia="Times New Roman" w:hAnsi="Times New Roman" w:cs="Times New Roman"/>
              </w:rPr>
              <w:t>Battery/Inverter Room</w:t>
            </w:r>
          </w:p>
        </w:tc>
        <w:tc>
          <w:tcPr>
            <w:tcW w:w="449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0000BE2" w14:textId="77777777" w:rsidR="00476D24" w:rsidRPr="00845A4A" w:rsidRDefault="009B64E2">
            <w:pPr>
              <w:rPr>
                <w:rFonts w:ascii="Times New Roman" w:eastAsia="Times New Roman" w:hAnsi="Times New Roman" w:cs="Times New Roman"/>
              </w:rPr>
            </w:pPr>
            <w:r w:rsidRPr="00845A4A">
              <w:rPr>
                <w:rFonts w:ascii="Times New Roman" w:eastAsia="Times New Roman" w:hAnsi="Times New Roman" w:cs="Times New Roman"/>
              </w:rPr>
              <w:t>Well insulated Battery/Inverter Room (To store battery and inverter), Complete set prefabricated material with high insulation &amp; ventilation facility. Must be minimum 20 years warranty</w:t>
            </w:r>
          </w:p>
        </w:tc>
        <w:tc>
          <w:tcPr>
            <w:tcW w:w="18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0000BE3" w14:textId="77777777" w:rsidR="00476D24" w:rsidRPr="00845A4A" w:rsidRDefault="009B64E2">
            <w:pPr>
              <w:jc w:val="center"/>
              <w:rPr>
                <w:rFonts w:ascii="Times New Roman" w:eastAsia="Times New Roman" w:hAnsi="Times New Roman" w:cs="Times New Roman"/>
              </w:rPr>
            </w:pPr>
            <w:r w:rsidRPr="00845A4A">
              <w:rPr>
                <w:rFonts w:ascii="Times New Roman" w:eastAsia="Times New Roman" w:hAnsi="Times New Roman" w:cs="Times New Roman"/>
              </w:rPr>
              <w:t>1</w:t>
            </w:r>
          </w:p>
        </w:tc>
        <w:tc>
          <w:tcPr>
            <w:tcW w:w="10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0000BE4" w14:textId="77777777" w:rsidR="00476D24" w:rsidRPr="00845A4A" w:rsidRDefault="009B64E2">
            <w:pPr>
              <w:jc w:val="center"/>
              <w:rPr>
                <w:rFonts w:ascii="Times New Roman" w:eastAsia="Times New Roman" w:hAnsi="Times New Roman" w:cs="Times New Roman"/>
              </w:rPr>
            </w:pPr>
            <w:r w:rsidRPr="00845A4A">
              <w:rPr>
                <w:rFonts w:ascii="Times New Roman" w:eastAsia="Times New Roman" w:hAnsi="Times New Roman" w:cs="Times New Roman"/>
              </w:rPr>
              <w:t>Lumpsum</w:t>
            </w:r>
          </w:p>
        </w:tc>
      </w:tr>
      <w:tr w:rsidR="00476D24" w:rsidRPr="00845A4A" w14:paraId="100C945B" w14:textId="77777777" w:rsidTr="00C82551">
        <w:trPr>
          <w:trHeight w:val="537"/>
        </w:trPr>
        <w:tc>
          <w:tcPr>
            <w:tcW w:w="58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0000BE5" w14:textId="77777777" w:rsidR="00476D24" w:rsidRPr="00845A4A" w:rsidRDefault="009B64E2">
            <w:pPr>
              <w:jc w:val="center"/>
              <w:rPr>
                <w:rFonts w:ascii="Times New Roman" w:eastAsia="Times New Roman" w:hAnsi="Times New Roman" w:cs="Times New Roman"/>
              </w:rPr>
            </w:pPr>
            <w:r w:rsidRPr="00845A4A">
              <w:rPr>
                <w:rFonts w:ascii="Times New Roman" w:eastAsia="Times New Roman" w:hAnsi="Times New Roman" w:cs="Times New Roman"/>
              </w:rPr>
              <w:t>4</w:t>
            </w:r>
          </w:p>
        </w:tc>
        <w:tc>
          <w:tcPr>
            <w:tcW w:w="19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0000BE6" w14:textId="77777777" w:rsidR="00476D24" w:rsidRPr="00845A4A" w:rsidRDefault="009B64E2">
            <w:pPr>
              <w:rPr>
                <w:rFonts w:ascii="Times New Roman" w:eastAsia="Times New Roman" w:hAnsi="Times New Roman" w:cs="Times New Roman"/>
              </w:rPr>
            </w:pPr>
            <w:r w:rsidRPr="00845A4A">
              <w:rPr>
                <w:rFonts w:ascii="Times New Roman" w:eastAsia="Times New Roman" w:hAnsi="Times New Roman" w:cs="Times New Roman"/>
              </w:rPr>
              <w:t>Module Mounting Structures</w:t>
            </w:r>
          </w:p>
        </w:tc>
        <w:tc>
          <w:tcPr>
            <w:tcW w:w="44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0000BE7" w14:textId="77777777" w:rsidR="00476D24" w:rsidRPr="00845A4A" w:rsidRDefault="009B64E2">
            <w:pPr>
              <w:rPr>
                <w:rFonts w:ascii="Times New Roman" w:eastAsia="Times New Roman" w:hAnsi="Times New Roman" w:cs="Times New Roman"/>
              </w:rPr>
            </w:pPr>
            <w:r w:rsidRPr="00845A4A">
              <w:rPr>
                <w:rFonts w:ascii="Times New Roman" w:eastAsia="Times New Roman" w:hAnsi="Times New Roman" w:cs="Times New Roman"/>
              </w:rPr>
              <w:t>Complete set of GI frames with fittings for 10 modules</w:t>
            </w:r>
          </w:p>
        </w:tc>
        <w:tc>
          <w:tcPr>
            <w:tcW w:w="18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0000BE8" w14:textId="77777777" w:rsidR="00476D24" w:rsidRPr="00845A4A" w:rsidRDefault="009B64E2">
            <w:pPr>
              <w:jc w:val="center"/>
              <w:rPr>
                <w:rFonts w:ascii="Times New Roman" w:eastAsia="Times New Roman" w:hAnsi="Times New Roman" w:cs="Times New Roman"/>
              </w:rPr>
            </w:pPr>
            <w:r w:rsidRPr="00845A4A">
              <w:rPr>
                <w:rFonts w:ascii="Times New Roman" w:eastAsia="Times New Roman" w:hAnsi="Times New Roman" w:cs="Times New Roman"/>
              </w:rPr>
              <w:t>1</w:t>
            </w:r>
          </w:p>
        </w:tc>
        <w:tc>
          <w:tcPr>
            <w:tcW w:w="10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0000BE9" w14:textId="77777777" w:rsidR="00476D24" w:rsidRPr="00845A4A" w:rsidRDefault="009B64E2">
            <w:pPr>
              <w:jc w:val="center"/>
              <w:rPr>
                <w:rFonts w:ascii="Times New Roman" w:eastAsia="Times New Roman" w:hAnsi="Times New Roman" w:cs="Times New Roman"/>
              </w:rPr>
            </w:pPr>
            <w:r w:rsidRPr="00845A4A">
              <w:rPr>
                <w:rFonts w:ascii="Times New Roman" w:eastAsia="Times New Roman" w:hAnsi="Times New Roman" w:cs="Times New Roman"/>
              </w:rPr>
              <w:t>Set</w:t>
            </w:r>
          </w:p>
        </w:tc>
      </w:tr>
      <w:tr w:rsidR="00476D24" w:rsidRPr="00845A4A" w14:paraId="4DA427A5" w14:textId="77777777" w:rsidTr="00C82551">
        <w:trPr>
          <w:trHeight w:val="850"/>
        </w:trPr>
        <w:tc>
          <w:tcPr>
            <w:tcW w:w="58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0000BEA" w14:textId="77777777" w:rsidR="00476D24" w:rsidRPr="00845A4A" w:rsidRDefault="009B64E2">
            <w:pPr>
              <w:jc w:val="center"/>
              <w:rPr>
                <w:rFonts w:ascii="Times New Roman" w:eastAsia="Times New Roman" w:hAnsi="Times New Roman" w:cs="Times New Roman"/>
              </w:rPr>
            </w:pPr>
            <w:r w:rsidRPr="00845A4A">
              <w:rPr>
                <w:rFonts w:ascii="Times New Roman" w:eastAsia="Times New Roman" w:hAnsi="Times New Roman" w:cs="Times New Roman"/>
              </w:rPr>
              <w:t>5</w:t>
            </w:r>
          </w:p>
        </w:tc>
        <w:tc>
          <w:tcPr>
            <w:tcW w:w="19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0000BEB" w14:textId="77777777" w:rsidR="00476D24" w:rsidRPr="00845A4A" w:rsidRDefault="009B64E2">
            <w:pPr>
              <w:rPr>
                <w:rFonts w:ascii="Times New Roman" w:eastAsia="Times New Roman" w:hAnsi="Times New Roman" w:cs="Times New Roman"/>
              </w:rPr>
            </w:pPr>
            <w:r w:rsidRPr="00845A4A">
              <w:rPr>
                <w:rFonts w:ascii="Times New Roman" w:eastAsia="Times New Roman" w:hAnsi="Times New Roman" w:cs="Times New Roman"/>
              </w:rPr>
              <w:t>Battery</w:t>
            </w:r>
          </w:p>
        </w:tc>
        <w:tc>
          <w:tcPr>
            <w:tcW w:w="44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0000BEC" w14:textId="77777777" w:rsidR="00476D24" w:rsidRPr="00845A4A" w:rsidRDefault="009B64E2">
            <w:pPr>
              <w:rPr>
                <w:rFonts w:ascii="Times New Roman" w:eastAsia="Times New Roman" w:hAnsi="Times New Roman" w:cs="Times New Roman"/>
              </w:rPr>
            </w:pPr>
            <w:r w:rsidRPr="00845A4A">
              <w:rPr>
                <w:rFonts w:ascii="Times New Roman" w:eastAsia="Times New Roman" w:hAnsi="Times New Roman" w:cs="Times New Roman"/>
              </w:rPr>
              <w:t>Minimum of 10 kWh integrated LiFePO4 (Lithium-Iron Phosphate) Battery pack with integrated Battery Management System (BMS)</w:t>
            </w:r>
          </w:p>
        </w:tc>
        <w:tc>
          <w:tcPr>
            <w:tcW w:w="18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0000BED" w14:textId="77777777" w:rsidR="00476D24" w:rsidRPr="00845A4A" w:rsidRDefault="009B64E2">
            <w:pPr>
              <w:jc w:val="center"/>
              <w:rPr>
                <w:rFonts w:ascii="Times New Roman" w:eastAsia="Times New Roman" w:hAnsi="Times New Roman" w:cs="Times New Roman"/>
              </w:rPr>
            </w:pPr>
            <w:r w:rsidRPr="00845A4A">
              <w:rPr>
                <w:rFonts w:ascii="Times New Roman" w:eastAsia="Times New Roman" w:hAnsi="Times New Roman" w:cs="Times New Roman"/>
              </w:rPr>
              <w:t>3</w:t>
            </w:r>
          </w:p>
        </w:tc>
        <w:tc>
          <w:tcPr>
            <w:tcW w:w="10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0000BEE" w14:textId="77777777" w:rsidR="00476D24" w:rsidRPr="00845A4A" w:rsidRDefault="009B64E2">
            <w:pPr>
              <w:jc w:val="center"/>
              <w:rPr>
                <w:rFonts w:ascii="Times New Roman" w:eastAsia="Times New Roman" w:hAnsi="Times New Roman" w:cs="Times New Roman"/>
              </w:rPr>
            </w:pPr>
            <w:r w:rsidRPr="00845A4A">
              <w:rPr>
                <w:rFonts w:ascii="Times New Roman" w:eastAsia="Times New Roman" w:hAnsi="Times New Roman" w:cs="Times New Roman"/>
              </w:rPr>
              <w:t>Number</w:t>
            </w:r>
          </w:p>
        </w:tc>
      </w:tr>
      <w:tr w:rsidR="00476D24" w:rsidRPr="00845A4A" w14:paraId="2D91D4D0" w14:textId="77777777" w:rsidTr="00C82551">
        <w:trPr>
          <w:trHeight w:val="288"/>
        </w:trPr>
        <w:tc>
          <w:tcPr>
            <w:tcW w:w="58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0000BEF" w14:textId="77777777" w:rsidR="00476D24" w:rsidRPr="00845A4A" w:rsidRDefault="009B64E2">
            <w:pPr>
              <w:jc w:val="center"/>
              <w:rPr>
                <w:rFonts w:ascii="Times New Roman" w:eastAsia="Times New Roman" w:hAnsi="Times New Roman" w:cs="Times New Roman"/>
              </w:rPr>
            </w:pPr>
            <w:r w:rsidRPr="00845A4A">
              <w:rPr>
                <w:rFonts w:ascii="Times New Roman" w:eastAsia="Times New Roman" w:hAnsi="Times New Roman" w:cs="Times New Roman"/>
              </w:rPr>
              <w:t>6</w:t>
            </w:r>
          </w:p>
        </w:tc>
        <w:tc>
          <w:tcPr>
            <w:tcW w:w="19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0000BF0" w14:textId="77777777" w:rsidR="00476D24" w:rsidRPr="00845A4A" w:rsidRDefault="009B64E2">
            <w:pPr>
              <w:rPr>
                <w:rFonts w:ascii="Times New Roman" w:eastAsia="Times New Roman" w:hAnsi="Times New Roman" w:cs="Times New Roman"/>
              </w:rPr>
            </w:pPr>
            <w:r w:rsidRPr="00845A4A">
              <w:rPr>
                <w:rFonts w:ascii="Times New Roman" w:eastAsia="Times New Roman" w:hAnsi="Times New Roman" w:cs="Times New Roman"/>
              </w:rPr>
              <w:t>Protection and accessories</w:t>
            </w:r>
          </w:p>
        </w:tc>
        <w:tc>
          <w:tcPr>
            <w:tcW w:w="449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0000BF1" w14:textId="77777777" w:rsidR="00476D24" w:rsidRPr="00845A4A" w:rsidRDefault="009B64E2">
            <w:pPr>
              <w:rPr>
                <w:rFonts w:ascii="Times New Roman" w:eastAsia="Times New Roman" w:hAnsi="Times New Roman" w:cs="Times New Roman"/>
              </w:rPr>
            </w:pPr>
            <w:r w:rsidRPr="00845A4A">
              <w:rPr>
                <w:rFonts w:ascii="Times New Roman" w:eastAsia="Times New Roman" w:hAnsi="Times New Roman" w:cs="Times New Roman"/>
              </w:rPr>
              <w:t>DC SPD, Fuses, Isolators, MC 4 connectors, DC cables, AC cables, ACDB, Fasteners, Cable Tie, Earthing Kit, Lighting Arrestor, Crimping Tool, Earthing Kit, Lighting Arrestor, nut bolts. </w:t>
            </w:r>
          </w:p>
        </w:tc>
        <w:tc>
          <w:tcPr>
            <w:tcW w:w="18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0000BF2" w14:textId="77777777" w:rsidR="00476D24" w:rsidRPr="00845A4A" w:rsidRDefault="00476D24">
            <w:pPr>
              <w:jc w:val="center"/>
              <w:rPr>
                <w:rFonts w:ascii="Times New Roman" w:eastAsia="Times New Roman" w:hAnsi="Times New Roman" w:cs="Times New Roman"/>
              </w:rPr>
            </w:pPr>
          </w:p>
        </w:tc>
        <w:tc>
          <w:tcPr>
            <w:tcW w:w="1037" w:type="dxa"/>
            <w:tcBorders>
              <w:top w:val="single" w:sz="6" w:space="0" w:color="CCCCCC"/>
              <w:left w:val="single" w:sz="6" w:space="0" w:color="CCCCCC"/>
              <w:bottom w:val="single" w:sz="6" w:space="0" w:color="000000"/>
              <w:right w:val="single" w:sz="6" w:space="0" w:color="000000"/>
            </w:tcBorders>
            <w:vAlign w:val="center"/>
          </w:tcPr>
          <w:p w14:paraId="00000BF3" w14:textId="77777777" w:rsidR="00476D24" w:rsidRPr="00845A4A" w:rsidRDefault="009B64E2">
            <w:pPr>
              <w:jc w:val="center"/>
              <w:rPr>
                <w:rFonts w:ascii="Times New Roman" w:eastAsia="Times New Roman" w:hAnsi="Times New Roman" w:cs="Times New Roman"/>
              </w:rPr>
            </w:pPr>
            <w:r w:rsidRPr="00845A4A">
              <w:rPr>
                <w:rFonts w:ascii="Times New Roman" w:eastAsia="Times New Roman" w:hAnsi="Times New Roman" w:cs="Times New Roman"/>
              </w:rPr>
              <w:t>Set</w:t>
            </w:r>
          </w:p>
        </w:tc>
      </w:tr>
      <w:tr w:rsidR="00476D24" w:rsidRPr="00845A4A" w14:paraId="4E9DEA4E" w14:textId="77777777" w:rsidTr="00C82551">
        <w:trPr>
          <w:trHeight w:val="547"/>
        </w:trPr>
        <w:tc>
          <w:tcPr>
            <w:tcW w:w="58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0000BF4" w14:textId="77777777" w:rsidR="00476D24" w:rsidRPr="00845A4A" w:rsidRDefault="009B64E2">
            <w:pPr>
              <w:jc w:val="center"/>
              <w:rPr>
                <w:rFonts w:ascii="Times New Roman" w:eastAsia="Times New Roman" w:hAnsi="Times New Roman" w:cs="Times New Roman"/>
              </w:rPr>
            </w:pPr>
            <w:r w:rsidRPr="00845A4A">
              <w:rPr>
                <w:rFonts w:ascii="Times New Roman" w:eastAsia="Times New Roman" w:hAnsi="Times New Roman" w:cs="Times New Roman"/>
              </w:rPr>
              <w:t>7</w:t>
            </w:r>
          </w:p>
        </w:tc>
        <w:tc>
          <w:tcPr>
            <w:tcW w:w="19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0000BF5" w14:textId="77777777" w:rsidR="00476D24" w:rsidRPr="00845A4A" w:rsidRDefault="009B64E2">
            <w:pPr>
              <w:rPr>
                <w:rFonts w:ascii="Times New Roman" w:eastAsia="Times New Roman" w:hAnsi="Times New Roman" w:cs="Times New Roman"/>
              </w:rPr>
            </w:pPr>
            <w:r w:rsidRPr="00845A4A">
              <w:rPr>
                <w:rFonts w:ascii="Times New Roman" w:eastAsia="Times New Roman" w:hAnsi="Times New Roman" w:cs="Times New Roman"/>
              </w:rPr>
              <w:t>Energy Meter</w:t>
            </w:r>
          </w:p>
        </w:tc>
        <w:tc>
          <w:tcPr>
            <w:tcW w:w="44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0000BF6" w14:textId="77777777" w:rsidR="00476D24" w:rsidRPr="00845A4A" w:rsidRDefault="009B64E2">
            <w:pPr>
              <w:rPr>
                <w:rFonts w:ascii="Times New Roman" w:eastAsia="Times New Roman" w:hAnsi="Times New Roman" w:cs="Times New Roman"/>
              </w:rPr>
            </w:pPr>
            <w:r w:rsidRPr="00845A4A">
              <w:rPr>
                <w:rFonts w:ascii="Times New Roman" w:eastAsia="Times New Roman" w:hAnsi="Times New Roman" w:cs="Times New Roman"/>
              </w:rPr>
              <w:t>Smart energy meter with CTs (1 Phase)</w:t>
            </w:r>
          </w:p>
        </w:tc>
        <w:tc>
          <w:tcPr>
            <w:tcW w:w="18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0000BF7" w14:textId="77777777" w:rsidR="00476D24" w:rsidRPr="00845A4A" w:rsidRDefault="009B64E2">
            <w:pPr>
              <w:jc w:val="center"/>
              <w:rPr>
                <w:rFonts w:ascii="Times New Roman" w:eastAsia="Times New Roman" w:hAnsi="Times New Roman" w:cs="Times New Roman"/>
              </w:rPr>
            </w:pPr>
            <w:r w:rsidRPr="00845A4A">
              <w:rPr>
                <w:rFonts w:ascii="Times New Roman" w:eastAsia="Times New Roman" w:hAnsi="Times New Roman" w:cs="Times New Roman"/>
              </w:rPr>
              <w:t>1</w:t>
            </w:r>
          </w:p>
        </w:tc>
        <w:tc>
          <w:tcPr>
            <w:tcW w:w="10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0000BF8" w14:textId="77777777" w:rsidR="00476D24" w:rsidRPr="00845A4A" w:rsidRDefault="009B64E2">
            <w:pPr>
              <w:jc w:val="center"/>
              <w:rPr>
                <w:rFonts w:ascii="Times New Roman" w:eastAsia="Times New Roman" w:hAnsi="Times New Roman" w:cs="Times New Roman"/>
              </w:rPr>
            </w:pPr>
            <w:r w:rsidRPr="00845A4A">
              <w:rPr>
                <w:rFonts w:ascii="Times New Roman" w:eastAsia="Times New Roman" w:hAnsi="Times New Roman" w:cs="Times New Roman"/>
              </w:rPr>
              <w:t>Set</w:t>
            </w:r>
          </w:p>
        </w:tc>
      </w:tr>
      <w:tr w:rsidR="00476D24" w:rsidRPr="00845A4A" w14:paraId="1B329BC3" w14:textId="77777777" w:rsidTr="00C82551">
        <w:trPr>
          <w:trHeight w:val="527"/>
        </w:trPr>
        <w:tc>
          <w:tcPr>
            <w:tcW w:w="58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0000BF9" w14:textId="77777777" w:rsidR="00476D24" w:rsidRPr="00845A4A" w:rsidRDefault="009B64E2">
            <w:pPr>
              <w:jc w:val="center"/>
              <w:rPr>
                <w:rFonts w:ascii="Times New Roman" w:eastAsia="Times New Roman" w:hAnsi="Times New Roman" w:cs="Times New Roman"/>
              </w:rPr>
            </w:pPr>
            <w:r w:rsidRPr="00845A4A">
              <w:rPr>
                <w:rFonts w:ascii="Times New Roman" w:eastAsia="Times New Roman" w:hAnsi="Times New Roman" w:cs="Times New Roman"/>
              </w:rPr>
              <w:t>8</w:t>
            </w:r>
          </w:p>
        </w:tc>
        <w:tc>
          <w:tcPr>
            <w:tcW w:w="19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0000BFA" w14:textId="77777777" w:rsidR="00476D24" w:rsidRPr="00845A4A" w:rsidRDefault="009B64E2">
            <w:pPr>
              <w:rPr>
                <w:rFonts w:ascii="Times New Roman" w:eastAsia="Times New Roman" w:hAnsi="Times New Roman" w:cs="Times New Roman"/>
              </w:rPr>
            </w:pPr>
            <w:r w:rsidRPr="00845A4A">
              <w:rPr>
                <w:rFonts w:ascii="Times New Roman" w:eastAsia="Times New Roman" w:hAnsi="Times New Roman" w:cs="Times New Roman"/>
              </w:rPr>
              <w:t>Solar PV Fencing</w:t>
            </w:r>
          </w:p>
        </w:tc>
        <w:tc>
          <w:tcPr>
            <w:tcW w:w="44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0000BFB" w14:textId="77777777" w:rsidR="00476D24" w:rsidRPr="00845A4A" w:rsidRDefault="009B64E2">
            <w:pPr>
              <w:rPr>
                <w:rFonts w:ascii="Times New Roman" w:eastAsia="Times New Roman" w:hAnsi="Times New Roman" w:cs="Times New Roman"/>
              </w:rPr>
            </w:pPr>
            <w:r w:rsidRPr="00845A4A">
              <w:rPr>
                <w:rFonts w:ascii="Times New Roman" w:eastAsia="Times New Roman" w:hAnsi="Times New Roman" w:cs="Times New Roman"/>
              </w:rPr>
              <w:t>Barbed wire fence with wooden post</w:t>
            </w:r>
          </w:p>
        </w:tc>
        <w:tc>
          <w:tcPr>
            <w:tcW w:w="18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0000BFC" w14:textId="77777777" w:rsidR="00476D24" w:rsidRPr="00845A4A" w:rsidRDefault="009B64E2">
            <w:pPr>
              <w:jc w:val="center"/>
              <w:rPr>
                <w:rFonts w:ascii="Times New Roman" w:eastAsia="Times New Roman" w:hAnsi="Times New Roman" w:cs="Times New Roman"/>
              </w:rPr>
            </w:pPr>
            <w:r w:rsidRPr="00845A4A">
              <w:rPr>
                <w:rFonts w:ascii="Times New Roman" w:eastAsia="Times New Roman" w:hAnsi="Times New Roman" w:cs="Times New Roman"/>
              </w:rPr>
              <w:t>1</w:t>
            </w:r>
          </w:p>
        </w:tc>
        <w:tc>
          <w:tcPr>
            <w:tcW w:w="10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0000BFD" w14:textId="77777777" w:rsidR="00476D24" w:rsidRPr="00845A4A" w:rsidRDefault="009B64E2">
            <w:pPr>
              <w:jc w:val="center"/>
              <w:rPr>
                <w:rFonts w:ascii="Times New Roman" w:eastAsia="Times New Roman" w:hAnsi="Times New Roman" w:cs="Times New Roman"/>
              </w:rPr>
            </w:pPr>
            <w:r w:rsidRPr="00845A4A">
              <w:rPr>
                <w:rFonts w:ascii="Times New Roman" w:eastAsia="Times New Roman" w:hAnsi="Times New Roman" w:cs="Times New Roman"/>
              </w:rPr>
              <w:t>Number</w:t>
            </w:r>
          </w:p>
        </w:tc>
      </w:tr>
    </w:tbl>
    <w:p w14:paraId="00000BFE" w14:textId="77777777" w:rsidR="00476D24" w:rsidRPr="00845A4A" w:rsidRDefault="00476D24">
      <w:pPr>
        <w:spacing w:line="266" w:lineRule="auto"/>
        <w:jc w:val="both"/>
        <w:rPr>
          <w:rFonts w:ascii="Times New Roman" w:eastAsia="Times New Roman" w:hAnsi="Times New Roman" w:cs="Times New Roman"/>
        </w:rPr>
      </w:pPr>
    </w:p>
    <w:p w14:paraId="00000C00" w14:textId="2911C29C" w:rsidR="00476D24" w:rsidRPr="00845A4A" w:rsidRDefault="009B64E2">
      <w:pPr>
        <w:spacing w:line="266" w:lineRule="auto"/>
        <w:jc w:val="both"/>
        <w:rPr>
          <w:rFonts w:ascii="Times New Roman" w:eastAsia="Times New Roman" w:hAnsi="Times New Roman" w:cs="Times New Roman"/>
        </w:rPr>
      </w:pPr>
      <w:r w:rsidRPr="00845A4A">
        <w:rPr>
          <w:rFonts w:ascii="Times New Roman" w:eastAsia="Times New Roman" w:hAnsi="Times New Roman" w:cs="Times New Roman"/>
        </w:rPr>
        <w:t>Certified that:</w:t>
      </w:r>
    </w:p>
    <w:p w14:paraId="00000C01" w14:textId="77777777" w:rsidR="00476D24" w:rsidRPr="00845A4A" w:rsidRDefault="009B64E2">
      <w:pPr>
        <w:spacing w:line="266" w:lineRule="auto"/>
        <w:ind w:left="720" w:hanging="720"/>
        <w:jc w:val="both"/>
        <w:rPr>
          <w:rFonts w:ascii="Times New Roman" w:eastAsia="Times New Roman" w:hAnsi="Times New Roman" w:cs="Times New Roman"/>
        </w:rPr>
      </w:pPr>
      <w:proofErr w:type="spellStart"/>
      <w:r w:rsidRPr="00845A4A">
        <w:rPr>
          <w:rFonts w:ascii="Times New Roman" w:eastAsia="Times New Roman" w:hAnsi="Times New Roman" w:cs="Times New Roman"/>
        </w:rPr>
        <w:t>i</w:t>
      </w:r>
      <w:proofErr w:type="spellEnd"/>
      <w:r w:rsidRPr="00845A4A">
        <w:rPr>
          <w:rFonts w:ascii="Times New Roman" w:eastAsia="Times New Roman" w:hAnsi="Times New Roman" w:cs="Times New Roman"/>
        </w:rPr>
        <w:t>.</w:t>
      </w:r>
      <w:r w:rsidRPr="00845A4A">
        <w:rPr>
          <w:rFonts w:ascii="Times New Roman" w:eastAsia="Times New Roman" w:hAnsi="Times New Roman" w:cs="Times New Roman"/>
        </w:rPr>
        <w:tab/>
        <w:t xml:space="preserve">Above rates </w:t>
      </w:r>
      <w:proofErr w:type="gramStart"/>
      <w:r w:rsidRPr="00845A4A">
        <w:rPr>
          <w:rFonts w:ascii="Times New Roman" w:eastAsia="Times New Roman" w:hAnsi="Times New Roman" w:cs="Times New Roman"/>
        </w:rPr>
        <w:t>are</w:t>
      </w:r>
      <w:proofErr w:type="gramEnd"/>
      <w:r w:rsidRPr="00845A4A">
        <w:rPr>
          <w:rFonts w:ascii="Times New Roman" w:eastAsia="Times New Roman" w:hAnsi="Times New Roman" w:cs="Times New Roman"/>
        </w:rPr>
        <w:t xml:space="preserve"> in accordance with the specifications, various terms, conditions and requirements mentioned in the bidding document to perform the supply of goods satisfactorily.</w:t>
      </w:r>
    </w:p>
    <w:p w14:paraId="00000C02" w14:textId="77777777" w:rsidR="00476D24" w:rsidRPr="00845A4A" w:rsidRDefault="00476D24">
      <w:pPr>
        <w:spacing w:line="266" w:lineRule="auto"/>
        <w:jc w:val="both"/>
        <w:rPr>
          <w:rFonts w:ascii="Times New Roman" w:eastAsia="Times New Roman" w:hAnsi="Times New Roman" w:cs="Times New Roman"/>
        </w:rPr>
      </w:pPr>
    </w:p>
    <w:p w14:paraId="00000C06" w14:textId="2963B629" w:rsidR="00476D24" w:rsidRPr="00845A4A" w:rsidRDefault="009B64E2">
      <w:pPr>
        <w:spacing w:line="266" w:lineRule="auto"/>
        <w:jc w:val="both"/>
        <w:rPr>
          <w:rFonts w:ascii="Times New Roman" w:eastAsia="Times New Roman" w:hAnsi="Times New Roman" w:cs="Times New Roman"/>
        </w:rPr>
      </w:pPr>
      <w:r w:rsidRPr="00845A4A">
        <w:rPr>
          <w:rFonts w:ascii="Times New Roman" w:eastAsia="Times New Roman" w:hAnsi="Times New Roman" w:cs="Times New Roman"/>
        </w:rPr>
        <w:t xml:space="preserve">ii. </w:t>
      </w:r>
      <w:r w:rsidRPr="00845A4A">
        <w:rPr>
          <w:rFonts w:ascii="Times New Roman" w:eastAsia="Times New Roman" w:hAnsi="Times New Roman" w:cs="Times New Roman"/>
        </w:rPr>
        <w:tab/>
        <w:t>The rates are inclusive of all taxes and duties whatsoever.</w:t>
      </w:r>
    </w:p>
    <w:p w14:paraId="00000C07" w14:textId="77777777" w:rsidR="00476D24" w:rsidRPr="00845A4A" w:rsidRDefault="00476D24">
      <w:pPr>
        <w:spacing w:line="266" w:lineRule="auto"/>
        <w:jc w:val="both"/>
        <w:rPr>
          <w:rFonts w:ascii="Times New Roman" w:eastAsia="Times New Roman" w:hAnsi="Times New Roman" w:cs="Times New Roman"/>
        </w:rPr>
      </w:pPr>
    </w:p>
    <w:p w14:paraId="00000C08" w14:textId="77777777" w:rsidR="00476D24" w:rsidRPr="00845A4A" w:rsidRDefault="009B64E2">
      <w:pPr>
        <w:spacing w:line="266" w:lineRule="auto"/>
        <w:ind w:left="5760" w:firstLine="720"/>
        <w:jc w:val="both"/>
        <w:rPr>
          <w:rFonts w:ascii="Times New Roman" w:eastAsia="Times New Roman" w:hAnsi="Times New Roman" w:cs="Times New Roman"/>
        </w:rPr>
      </w:pPr>
      <w:r w:rsidRPr="00845A4A">
        <w:rPr>
          <w:rFonts w:ascii="Times New Roman" w:eastAsia="Times New Roman" w:hAnsi="Times New Roman" w:cs="Times New Roman"/>
        </w:rPr>
        <w:t xml:space="preserve">(Signature of Bidder) </w:t>
      </w:r>
    </w:p>
    <w:p w14:paraId="00000C09" w14:textId="77777777" w:rsidR="00476D24" w:rsidRPr="00845A4A" w:rsidRDefault="009B64E2">
      <w:pPr>
        <w:spacing w:line="266" w:lineRule="auto"/>
        <w:ind w:left="6480" w:firstLine="720"/>
        <w:jc w:val="both"/>
        <w:rPr>
          <w:rFonts w:ascii="Times New Roman" w:eastAsia="Times New Roman" w:hAnsi="Times New Roman" w:cs="Times New Roman"/>
        </w:rPr>
      </w:pPr>
      <w:r w:rsidRPr="00845A4A">
        <w:rPr>
          <w:rFonts w:ascii="Times New Roman" w:eastAsia="Times New Roman" w:hAnsi="Times New Roman" w:cs="Times New Roman"/>
        </w:rPr>
        <w:t xml:space="preserve">Seal </w:t>
      </w:r>
    </w:p>
    <w:p w14:paraId="00000C0A" w14:textId="77777777" w:rsidR="00476D24" w:rsidRPr="00845A4A" w:rsidRDefault="00476D24">
      <w:pPr>
        <w:rPr>
          <w:rFonts w:ascii="Times New Roman" w:eastAsia="Times New Roman" w:hAnsi="Times New Roman" w:cs="Times New Roman"/>
        </w:rPr>
      </w:pPr>
    </w:p>
    <w:p w14:paraId="00000C0B" w14:textId="77777777" w:rsidR="00476D24" w:rsidRPr="00845A4A" w:rsidRDefault="00476D24">
      <w:pPr>
        <w:rPr>
          <w:rFonts w:ascii="Times New Roman" w:eastAsia="Times New Roman" w:hAnsi="Times New Roman" w:cs="Times New Roman"/>
        </w:rPr>
      </w:pPr>
    </w:p>
    <w:p w14:paraId="00000C0C" w14:textId="77777777" w:rsidR="00476D24" w:rsidRPr="00845A4A" w:rsidRDefault="009B64E2">
      <w:pPr>
        <w:widowControl w:val="0"/>
        <w:pBdr>
          <w:top w:val="nil"/>
          <w:left w:val="nil"/>
          <w:bottom w:val="nil"/>
          <w:right w:val="nil"/>
          <w:between w:val="nil"/>
        </w:pBdr>
        <w:rPr>
          <w:rFonts w:ascii="Times New Roman" w:eastAsia="Times New Roman" w:hAnsi="Times New Roman" w:cs="Times New Roman"/>
          <w:color w:val="000000"/>
          <w:sz w:val="20"/>
          <w:szCs w:val="20"/>
        </w:rPr>
      </w:pPr>
      <w:r w:rsidRPr="00845A4A">
        <w:rPr>
          <w:rFonts w:ascii="Times New Roman" w:eastAsia="Times New Roman" w:hAnsi="Times New Roman" w:cs="Times New Roman"/>
          <w:noProof/>
          <w:color w:val="000000"/>
          <w:sz w:val="22"/>
          <w:szCs w:val="22"/>
        </w:rPr>
        <mc:AlternateContent>
          <mc:Choice Requires="wps">
            <w:drawing>
              <wp:anchor distT="0" distB="0" distL="114300" distR="114300" simplePos="0" relativeHeight="251686912" behindDoc="0" locked="0" layoutInCell="1" hidden="0" allowOverlap="1" wp14:anchorId="1B0F0835" wp14:editId="2ABA914D">
                <wp:simplePos x="0" y="0"/>
                <wp:positionH relativeFrom="page">
                  <wp:posOffset>9692640</wp:posOffset>
                </wp:positionH>
                <wp:positionV relativeFrom="page">
                  <wp:posOffset>6767830</wp:posOffset>
                </wp:positionV>
                <wp:extent cx="0" cy="12700"/>
                <wp:effectExtent l="0" t="0" r="0" b="0"/>
                <wp:wrapNone/>
                <wp:docPr id="361" name="Straight Arrow Connector 361"/>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231F2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9692640</wp:posOffset>
                </wp:positionH>
                <wp:positionV relativeFrom="page">
                  <wp:posOffset>6767830</wp:posOffset>
                </wp:positionV>
                <wp:extent cx="0" cy="12700"/>
                <wp:effectExtent b="0" l="0" r="0" t="0"/>
                <wp:wrapNone/>
                <wp:docPr id="361" name="image78.png"/>
                <a:graphic>
                  <a:graphicData uri="http://schemas.openxmlformats.org/drawingml/2006/picture">
                    <pic:pic>
                      <pic:nvPicPr>
                        <pic:cNvPr id="0" name="image78.png"/>
                        <pic:cNvPicPr preferRelativeResize="0"/>
                      </pic:nvPicPr>
                      <pic:blipFill>
                        <a:blip r:embed="rId67"/>
                        <a:srcRect/>
                        <a:stretch>
                          <a:fillRect/>
                        </a:stretch>
                      </pic:blipFill>
                      <pic:spPr>
                        <a:xfrm>
                          <a:off x="0" y="0"/>
                          <a:ext cx="0" cy="12700"/>
                        </a:xfrm>
                        <a:prstGeom prst="rect"/>
                        <a:ln/>
                      </pic:spPr>
                    </pic:pic>
                  </a:graphicData>
                </a:graphic>
              </wp:anchor>
            </w:drawing>
          </mc:Fallback>
        </mc:AlternateContent>
      </w:r>
      <w:r w:rsidRPr="00845A4A">
        <w:rPr>
          <w:rFonts w:ascii="Times New Roman" w:eastAsia="Times New Roman" w:hAnsi="Times New Roman" w:cs="Times New Roman"/>
          <w:noProof/>
          <w:color w:val="000000"/>
          <w:sz w:val="22"/>
          <w:szCs w:val="22"/>
        </w:rPr>
        <mc:AlternateContent>
          <mc:Choice Requires="wps">
            <w:drawing>
              <wp:anchor distT="0" distB="0" distL="114300" distR="114300" simplePos="0" relativeHeight="251687936" behindDoc="0" locked="0" layoutInCell="1" hidden="0" allowOverlap="1" wp14:anchorId="52650BB7" wp14:editId="097F5608">
                <wp:simplePos x="0" y="0"/>
                <wp:positionH relativeFrom="page">
                  <wp:posOffset>9728518</wp:posOffset>
                </wp:positionH>
                <wp:positionV relativeFrom="page">
                  <wp:posOffset>774383</wp:posOffset>
                </wp:positionV>
                <wp:extent cx="219075" cy="2141855"/>
                <wp:effectExtent l="0" t="0" r="0" b="0"/>
                <wp:wrapNone/>
                <wp:docPr id="321" name="Rectangle 321"/>
                <wp:cNvGraphicFramePr/>
                <a:graphic xmlns:a="http://schemas.openxmlformats.org/drawingml/2006/main">
                  <a:graphicData uri="http://schemas.microsoft.com/office/word/2010/wordprocessingShape">
                    <wps:wsp>
                      <wps:cNvSpPr/>
                      <wps:spPr>
                        <a:xfrm rot="5400000">
                          <a:off x="4279835" y="3675225"/>
                          <a:ext cx="2132330" cy="209550"/>
                        </a:xfrm>
                        <a:prstGeom prst="rect">
                          <a:avLst/>
                        </a:prstGeom>
                        <a:noFill/>
                        <a:ln>
                          <a:noFill/>
                        </a:ln>
                      </wps:spPr>
                      <wps:txbx>
                        <w:txbxContent>
                          <w:p w14:paraId="2EC54ABB" w14:textId="77777777" w:rsidR="00124570" w:rsidRDefault="00124570">
                            <w:pPr>
                              <w:spacing w:before="20"/>
                              <w:ind w:left="20" w:firstLine="20"/>
                              <w:textDirection w:val="btLr"/>
                            </w:pPr>
                            <w:r>
                              <w:rPr>
                                <w:rFonts w:ascii="Georgia" w:eastAsia="Georgia" w:hAnsi="Georgia" w:cs="Georgia"/>
                                <w:color w:val="231F20"/>
                              </w:rPr>
                              <w:t>Section VI: Schedule of Supply</w:t>
                            </w:r>
                          </w:p>
                        </w:txbxContent>
                      </wps:txbx>
                      <wps:bodyPr spcFirstLastPara="1" wrap="square" lIns="0" tIns="0" rIns="0" bIns="0" anchor="t" anchorCtr="0">
                        <a:noAutofit/>
                      </wps:bodyPr>
                    </wps:wsp>
                  </a:graphicData>
                </a:graphic>
              </wp:anchor>
            </w:drawing>
          </mc:Choice>
          <mc:Fallback>
            <w:pict>
              <v:rect w14:anchorId="52650BB7" id="Rectangle 321" o:spid="_x0000_s1076" style="position:absolute;margin-left:766.05pt;margin-top:61pt;width:17.25pt;height:168.65pt;rotation:90;z-index:2516879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" filled="f" stroked="f">
                <v:textbox inset="0,0,0,0">
                  <w:txbxContent>
                    <w:p w14:paraId="2EC54ABB" w14:textId="77777777" w:rsidR="00124570" w:rsidRDefault="00124570">
                      <w:pPr>
                        <w:spacing w:before="20"/>
                        <w:ind w:left="20" w:firstLine="20"/>
                        <w:textDirection w:val="btLr"/>
                      </w:pPr>
                      <w:r>
                        <w:rPr>
                          <w:rFonts w:ascii="Georgia" w:eastAsia="Georgia" w:hAnsi="Georgia" w:cs="Georgia"/>
                          <w:color w:val="231F20"/>
                        </w:rPr>
                        <w:t>Section VI: Schedule of Supply</w:t>
                      </w:r>
                    </w:p>
                  </w:txbxContent>
                </v:textbox>
                <w10:wrap anchorx="page" anchory="page"/>
              </v:rect>
            </w:pict>
          </mc:Fallback>
        </mc:AlternateContent>
      </w:r>
      <w:r w:rsidRPr="00845A4A">
        <w:rPr>
          <w:rFonts w:ascii="Times New Roman" w:eastAsia="Times New Roman" w:hAnsi="Times New Roman" w:cs="Times New Roman"/>
          <w:noProof/>
          <w:color w:val="000000"/>
          <w:sz w:val="22"/>
          <w:szCs w:val="22"/>
        </w:rPr>
        <mc:AlternateContent>
          <mc:Choice Requires="wps">
            <w:drawing>
              <wp:anchor distT="0" distB="0" distL="114300" distR="114300" simplePos="0" relativeHeight="251688960" behindDoc="0" locked="0" layoutInCell="1" hidden="0" allowOverlap="1" wp14:anchorId="75142F9E" wp14:editId="2273C1E0">
                <wp:simplePos x="0" y="0"/>
                <wp:positionH relativeFrom="page">
                  <wp:posOffset>9728518</wp:posOffset>
                </wp:positionH>
                <wp:positionV relativeFrom="page">
                  <wp:posOffset>6597968</wp:posOffset>
                </wp:positionV>
                <wp:extent cx="219075" cy="187325"/>
                <wp:effectExtent l="0" t="0" r="0" b="0"/>
                <wp:wrapNone/>
                <wp:docPr id="337" name="Rectangle 337"/>
                <wp:cNvGraphicFramePr/>
                <a:graphic xmlns:a="http://schemas.openxmlformats.org/drawingml/2006/main">
                  <a:graphicData uri="http://schemas.microsoft.com/office/word/2010/wordprocessingShape">
                    <wps:wsp>
                      <wps:cNvSpPr/>
                      <wps:spPr>
                        <a:xfrm rot="5400000">
                          <a:off x="5257100" y="3675225"/>
                          <a:ext cx="177800" cy="209550"/>
                        </a:xfrm>
                        <a:prstGeom prst="rect">
                          <a:avLst/>
                        </a:prstGeom>
                        <a:noFill/>
                        <a:ln>
                          <a:noFill/>
                        </a:ln>
                      </wps:spPr>
                      <wps:txbx>
                        <w:txbxContent>
                          <w:p w14:paraId="1930B8F9" w14:textId="77777777" w:rsidR="00124570" w:rsidRDefault="00124570">
                            <w:pPr>
                              <w:spacing w:before="20"/>
                              <w:ind w:left="20" w:firstLine="20"/>
                              <w:textDirection w:val="btLr"/>
                            </w:pPr>
                            <w:r>
                              <w:rPr>
                                <w:rFonts w:ascii="Georgia" w:eastAsia="Georgia" w:hAnsi="Georgia" w:cs="Georgia"/>
                                <w:color w:val="231F20"/>
                              </w:rPr>
                              <w:t>61</w:t>
                            </w:r>
                          </w:p>
                        </w:txbxContent>
                      </wps:txbx>
                      <wps:bodyPr spcFirstLastPara="1" wrap="square" lIns="0" tIns="0" rIns="0" bIns="0" anchor="t" anchorCtr="0">
                        <a:noAutofit/>
                      </wps:bodyPr>
                    </wps:wsp>
                  </a:graphicData>
                </a:graphic>
              </wp:anchor>
            </w:drawing>
          </mc:Choice>
          <mc:Fallback>
            <w:pict>
              <v:rect w14:anchorId="75142F9E" id="Rectangle 337" o:spid="_x0000_s1077" style="position:absolute;margin-left:766.05pt;margin-top:519.55pt;width:17.25pt;height:14.75pt;rotation:90;z-index:2516889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" filled="f" stroked="f">
                <v:textbox inset="0,0,0,0">
                  <w:txbxContent>
                    <w:p w14:paraId="1930B8F9" w14:textId="77777777" w:rsidR="00124570" w:rsidRDefault="00124570">
                      <w:pPr>
                        <w:spacing w:before="20"/>
                        <w:ind w:left="20" w:firstLine="20"/>
                        <w:textDirection w:val="btLr"/>
                      </w:pPr>
                      <w:r>
                        <w:rPr>
                          <w:rFonts w:ascii="Georgia" w:eastAsia="Georgia" w:hAnsi="Georgia" w:cs="Georgia"/>
                          <w:color w:val="231F20"/>
                        </w:rPr>
                        <w:t>61</w:t>
                      </w:r>
                    </w:p>
                  </w:txbxContent>
                </v:textbox>
                <w10:wrap anchorx="page" anchory="page"/>
              </v:rect>
            </w:pict>
          </mc:Fallback>
        </mc:AlternateContent>
      </w:r>
    </w:p>
    <w:p w14:paraId="00000C0D"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0000C0E"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0000C0F"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0000C10"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C11"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C12"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C13" w14:textId="77777777" w:rsidR="00476D24" w:rsidRPr="00845A4A" w:rsidRDefault="00476D24">
      <w:pPr>
        <w:pBdr>
          <w:top w:val="nil"/>
          <w:left w:val="nil"/>
          <w:bottom w:val="nil"/>
          <w:right w:val="nil"/>
          <w:between w:val="nil"/>
        </w:pBdr>
        <w:rPr>
          <w:rFonts w:ascii="Times New Roman" w:eastAsia="Times New Roman" w:hAnsi="Times New Roman" w:cs="Times New Roman"/>
          <w:color w:val="000000"/>
        </w:rPr>
      </w:pPr>
    </w:p>
    <w:p w14:paraId="00000C14" w14:textId="77777777" w:rsidR="00476D24" w:rsidRPr="00845A4A" w:rsidRDefault="00476D24">
      <w:pPr>
        <w:widowControl w:val="0"/>
        <w:pBdr>
          <w:top w:val="nil"/>
          <w:left w:val="nil"/>
          <w:bottom w:val="nil"/>
          <w:right w:val="nil"/>
          <w:between w:val="nil"/>
        </w:pBdr>
        <w:spacing w:before="10"/>
        <w:rPr>
          <w:rFonts w:ascii="Times New Roman" w:eastAsia="Times New Roman" w:hAnsi="Times New Roman" w:cs="Times New Roman"/>
          <w:color w:val="000000"/>
          <w:sz w:val="29"/>
          <w:szCs w:val="29"/>
        </w:rPr>
      </w:pPr>
    </w:p>
    <w:p w14:paraId="00000C15" w14:textId="77777777" w:rsidR="00476D24" w:rsidRPr="00845A4A" w:rsidRDefault="00476D24">
      <w:pPr>
        <w:spacing w:before="72"/>
        <w:ind w:left="241" w:right="255"/>
        <w:jc w:val="center"/>
        <w:rPr>
          <w:rFonts w:ascii="Times New Roman" w:eastAsia="Times New Roman" w:hAnsi="Times New Roman" w:cs="Times New Roman"/>
          <w:b/>
          <w:color w:val="231F20"/>
          <w:sz w:val="70"/>
          <w:szCs w:val="70"/>
        </w:rPr>
      </w:pPr>
    </w:p>
    <w:p w14:paraId="00000C16" w14:textId="77777777" w:rsidR="00476D24" w:rsidRPr="00845A4A" w:rsidRDefault="00476D24">
      <w:pPr>
        <w:spacing w:before="72"/>
        <w:ind w:left="241" w:right="255"/>
        <w:jc w:val="center"/>
        <w:rPr>
          <w:rFonts w:ascii="Times New Roman" w:eastAsia="Times New Roman" w:hAnsi="Times New Roman" w:cs="Times New Roman"/>
          <w:b/>
          <w:color w:val="231F20"/>
          <w:sz w:val="70"/>
          <w:szCs w:val="70"/>
        </w:rPr>
      </w:pPr>
    </w:p>
    <w:p w14:paraId="00000C17" w14:textId="77777777" w:rsidR="00476D24" w:rsidRPr="00845A4A" w:rsidRDefault="00476D24">
      <w:pPr>
        <w:spacing w:before="72"/>
        <w:ind w:left="241" w:right="255"/>
        <w:jc w:val="center"/>
        <w:rPr>
          <w:rFonts w:ascii="Times New Roman" w:eastAsia="Times New Roman" w:hAnsi="Times New Roman" w:cs="Times New Roman"/>
          <w:b/>
          <w:color w:val="231F20"/>
          <w:sz w:val="70"/>
          <w:szCs w:val="70"/>
        </w:rPr>
      </w:pPr>
    </w:p>
    <w:p w14:paraId="00000C18" w14:textId="77777777" w:rsidR="00476D24" w:rsidRPr="00845A4A" w:rsidRDefault="00476D24">
      <w:pPr>
        <w:spacing w:before="72"/>
        <w:ind w:left="241" w:right="255"/>
        <w:jc w:val="center"/>
        <w:rPr>
          <w:rFonts w:ascii="Times New Roman" w:eastAsia="Times New Roman" w:hAnsi="Times New Roman" w:cs="Times New Roman"/>
          <w:b/>
          <w:color w:val="231F20"/>
          <w:sz w:val="70"/>
          <w:szCs w:val="70"/>
        </w:rPr>
      </w:pPr>
    </w:p>
    <w:p w14:paraId="00000C19" w14:textId="77777777" w:rsidR="00476D24" w:rsidRPr="00845A4A" w:rsidRDefault="009B64E2">
      <w:pPr>
        <w:spacing w:before="72"/>
        <w:ind w:left="241" w:right="255"/>
        <w:jc w:val="center"/>
        <w:rPr>
          <w:rFonts w:ascii="Times New Roman" w:eastAsia="Times New Roman" w:hAnsi="Times New Roman" w:cs="Times New Roman"/>
          <w:b/>
          <w:sz w:val="70"/>
          <w:szCs w:val="70"/>
        </w:rPr>
      </w:pPr>
      <w:r w:rsidRPr="00845A4A">
        <w:rPr>
          <w:rFonts w:ascii="Times New Roman" w:eastAsia="Times New Roman" w:hAnsi="Times New Roman" w:cs="Times New Roman"/>
          <w:b/>
          <w:color w:val="231F20"/>
          <w:sz w:val="70"/>
          <w:szCs w:val="70"/>
        </w:rPr>
        <w:t>PART 3</w:t>
      </w:r>
    </w:p>
    <w:p w14:paraId="00000C1A" w14:textId="77777777" w:rsidR="00476D24" w:rsidRPr="00845A4A" w:rsidRDefault="009B64E2">
      <w:pPr>
        <w:spacing w:before="14"/>
        <w:ind w:left="241" w:right="260"/>
        <w:jc w:val="center"/>
        <w:rPr>
          <w:rFonts w:ascii="Times New Roman" w:eastAsia="Times New Roman" w:hAnsi="Times New Roman" w:cs="Times New Roman"/>
          <w:b/>
          <w:sz w:val="40"/>
          <w:szCs w:val="40"/>
        </w:rPr>
        <w:sectPr w:rsidR="00476D24" w:rsidRPr="00845A4A">
          <w:headerReference w:type="even" r:id="rId68"/>
          <w:pgSz w:w="11910" w:h="16840"/>
          <w:pgMar w:top="1580" w:right="920" w:bottom="280" w:left="940" w:header="0" w:footer="0" w:gutter="0"/>
          <w:cols w:space="720"/>
        </w:sectPr>
      </w:pPr>
      <w:r w:rsidRPr="00845A4A">
        <w:rPr>
          <w:rFonts w:ascii="Times New Roman" w:eastAsia="Times New Roman" w:hAnsi="Times New Roman" w:cs="Times New Roman"/>
          <w:b/>
          <w:color w:val="231F20"/>
          <w:sz w:val="40"/>
          <w:szCs w:val="40"/>
        </w:rPr>
        <w:t>CONTRACT</w:t>
      </w:r>
    </w:p>
    <w:p w14:paraId="00000C1B"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b/>
          <w:color w:val="000000"/>
          <w:sz w:val="6"/>
          <w:szCs w:val="6"/>
        </w:rPr>
      </w:pPr>
    </w:p>
    <w:p w14:paraId="00000C1C" w14:textId="77777777" w:rsidR="00476D24" w:rsidRPr="00845A4A" w:rsidRDefault="009B64E2">
      <w:pPr>
        <w:widowControl w:val="0"/>
        <w:pBdr>
          <w:top w:val="nil"/>
          <w:left w:val="nil"/>
          <w:bottom w:val="nil"/>
          <w:right w:val="nil"/>
          <w:between w:val="nil"/>
        </w:pBdr>
        <w:spacing w:line="20" w:lineRule="auto"/>
        <w:ind w:left="302"/>
        <w:rPr>
          <w:rFonts w:ascii="Times New Roman" w:eastAsia="Times New Roman" w:hAnsi="Times New Roman" w:cs="Times New Roman"/>
          <w:color w:val="000000"/>
          <w:sz w:val="2"/>
          <w:szCs w:val="2"/>
        </w:rPr>
      </w:pPr>
      <w:r w:rsidRPr="00845A4A">
        <w:rPr>
          <w:rFonts w:ascii="Times New Roman" w:eastAsia="Times New Roman" w:hAnsi="Times New Roman" w:cs="Times New Roman"/>
          <w:noProof/>
          <w:color w:val="000000"/>
          <w:sz w:val="2"/>
          <w:szCs w:val="2"/>
        </w:rPr>
        <mc:AlternateContent>
          <mc:Choice Requires="wpg">
            <w:drawing>
              <wp:inline distT="0" distB="0" distL="0" distR="0" wp14:anchorId="4DE1836B" wp14:editId="5F7B7FED">
                <wp:extent cx="5976620" cy="6350"/>
                <wp:effectExtent l="0" t="0" r="0" b="0"/>
                <wp:docPr id="289" name="Group 289"/>
                <wp:cNvGraphicFramePr/>
                <a:graphic xmlns:a="http://schemas.openxmlformats.org/drawingml/2006/main">
                  <a:graphicData uri="http://schemas.microsoft.com/office/word/2010/wordprocessingGroup">
                    <wpg:wgp>
                      <wpg:cNvGrpSpPr/>
                      <wpg:grpSpPr>
                        <a:xfrm>
                          <a:off x="0" y="0"/>
                          <a:ext cx="5976620" cy="6350"/>
                          <a:chOff x="2357675" y="3775225"/>
                          <a:chExt cx="5976000" cy="9550"/>
                        </a:xfrm>
                      </wpg:grpSpPr>
                      <wpg:grpSp>
                        <wpg:cNvPr id="31" name="Group 31"/>
                        <wpg:cNvGrpSpPr/>
                        <wpg:grpSpPr>
                          <a:xfrm>
                            <a:off x="2357690" y="3776825"/>
                            <a:ext cx="5975985" cy="3175"/>
                            <a:chOff x="0" y="0"/>
                            <a:chExt cx="9411" cy="5"/>
                          </a:xfrm>
                        </wpg:grpSpPr>
                        <wps:wsp>
                          <wps:cNvPr id="32" name="Rectangle 32"/>
                          <wps:cNvSpPr/>
                          <wps:spPr>
                            <a:xfrm>
                              <a:off x="0" y="0"/>
                              <a:ext cx="9400" cy="0"/>
                            </a:xfrm>
                            <a:prstGeom prst="rect">
                              <a:avLst/>
                            </a:prstGeom>
                            <a:noFill/>
                            <a:ln>
                              <a:noFill/>
                            </a:ln>
                          </wps:spPr>
                          <wps:txbx>
                            <w:txbxContent>
                              <w:p w14:paraId="09ED7E93" w14:textId="77777777" w:rsidR="00124570" w:rsidRDefault="00124570">
                                <w:pPr>
                                  <w:textDirection w:val="btLr"/>
                                </w:pPr>
                              </w:p>
                            </w:txbxContent>
                          </wps:txbx>
                          <wps:bodyPr spcFirstLastPara="1" wrap="square" lIns="91425" tIns="91425" rIns="91425" bIns="91425" anchor="ctr" anchorCtr="0">
                            <a:noAutofit/>
                          </wps:bodyPr>
                        </wps:wsp>
                        <wps:wsp>
                          <wps:cNvPr id="33" name="Straight Arrow Connector 33"/>
                          <wps:cNvCnPr/>
                          <wps:spPr>
                            <a:xfrm>
                              <a:off x="9411" y="5"/>
                              <a:ext cx="0" cy="0"/>
                            </a:xfrm>
                            <a:prstGeom prst="straightConnector1">
                              <a:avLst/>
                            </a:prstGeom>
                            <a:noFill/>
                            <a:ln w="9525" cap="flat" cmpd="sng">
                              <a:solidFill>
                                <a:srgbClr val="231F20"/>
                              </a:solidFill>
                              <a:prstDash val="solid"/>
                              <a:round/>
                              <a:headEnd type="none" w="med" len="med"/>
                              <a:tailEnd type="none" w="med" len="med"/>
                            </a:ln>
                          </wps:spPr>
                          <wps:bodyPr/>
                        </wps:wsp>
                      </wpg:grpSp>
                    </wpg:wgp>
                  </a:graphicData>
                </a:graphic>
              </wp:inline>
            </w:drawing>
          </mc:Choice>
          <mc:Fallback>
            <w:pict>
              <v:group w14:anchorId="4DE1836B" id="Group 289" o:spid="_x0000_s1078" style="width:470.6pt;height:.5pt;mso-position-horizontal-relative:char;mso-position-vertical-relative:line" coordorigin="23576,37752" coordsize="5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">
                <v:group id="Group 31" o:spid="_x0000_s1079" style="position:absolute;left:23576;top:37768;width:59760;height:32" coordsize="9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">
                  <v:rect id="Rectangle 32" o:spid="_x0000_s1080" style="position:absolute;width:94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" filled="f" stroked="f">
                    <v:textbox inset="2.53958mm,2.53958mm,2.53958mm,2.53958mm">
                      <w:txbxContent>
                        <w:p w14:paraId="09ED7E93" w14:textId="77777777" w:rsidR="00124570" w:rsidRDefault="00124570">
                          <w:pPr>
                            <w:textDirection w:val="btLr"/>
                          </w:pPr>
                        </w:p>
                      </w:txbxContent>
                    </v:textbox>
                  </v:rect>
                  <v:shape id="Straight Arrow Connector 33" o:spid="_x0000_s1081" type="#_x0000_t32" style="position:absolute;left:9411;top:5;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" strokecolor="#231f20"/>
                </v:group>
                <w10:anchorlock/>
              </v:group>
            </w:pict>
          </mc:Fallback>
        </mc:AlternateContent>
      </w:r>
    </w:p>
    <w:p w14:paraId="00000C1D" w14:textId="77777777" w:rsidR="00476D24" w:rsidRPr="00845A4A" w:rsidRDefault="009B64E2">
      <w:pPr>
        <w:spacing w:before="68"/>
        <w:ind w:left="241" w:right="258"/>
        <w:jc w:val="center"/>
        <w:rPr>
          <w:rFonts w:ascii="Times New Roman" w:eastAsia="Times New Roman" w:hAnsi="Times New Roman" w:cs="Times New Roman"/>
          <w:b/>
          <w:sz w:val="32"/>
          <w:szCs w:val="32"/>
        </w:rPr>
      </w:pPr>
      <w:r w:rsidRPr="00845A4A">
        <w:rPr>
          <w:rFonts w:ascii="Times New Roman" w:eastAsia="Times New Roman" w:hAnsi="Times New Roman" w:cs="Times New Roman"/>
          <w:b/>
          <w:color w:val="231F20"/>
          <w:sz w:val="32"/>
          <w:szCs w:val="32"/>
        </w:rPr>
        <w:t>SECTION VII. GENERAL CONDITIONS OF CONTRACT</w:t>
      </w:r>
    </w:p>
    <w:p w14:paraId="00000C1E" w14:textId="77777777" w:rsidR="00476D24" w:rsidRPr="00845A4A" w:rsidRDefault="00476D24">
      <w:pPr>
        <w:widowControl w:val="0"/>
        <w:pBdr>
          <w:top w:val="nil"/>
          <w:left w:val="nil"/>
          <w:bottom w:val="nil"/>
          <w:right w:val="nil"/>
          <w:between w:val="nil"/>
        </w:pBdr>
        <w:spacing w:before="8"/>
        <w:rPr>
          <w:rFonts w:ascii="Times New Roman" w:eastAsia="Times New Roman" w:hAnsi="Times New Roman" w:cs="Times New Roman"/>
          <w:b/>
          <w:color w:val="000000"/>
          <w:sz w:val="38"/>
          <w:szCs w:val="38"/>
        </w:rPr>
      </w:pPr>
    </w:p>
    <w:p w14:paraId="00000C1F" w14:textId="77777777" w:rsidR="00476D24" w:rsidRPr="00845A4A" w:rsidRDefault="009B64E2">
      <w:pPr>
        <w:spacing w:before="1"/>
        <w:ind w:left="241" w:right="255"/>
        <w:jc w:val="center"/>
        <w:rPr>
          <w:rFonts w:ascii="Times New Roman" w:eastAsia="Times New Roman" w:hAnsi="Times New Roman" w:cs="Times New Roman"/>
          <w:b/>
          <w:sz w:val="32"/>
          <w:szCs w:val="32"/>
        </w:rPr>
      </w:pPr>
      <w:r w:rsidRPr="00845A4A">
        <w:rPr>
          <w:rFonts w:ascii="Times New Roman" w:eastAsia="Times New Roman" w:hAnsi="Times New Roman" w:cs="Times New Roman"/>
          <w:b/>
          <w:color w:val="231F20"/>
          <w:sz w:val="32"/>
          <w:szCs w:val="32"/>
        </w:rPr>
        <w:t>TABLE OF CLAUSES</w:t>
      </w:r>
    </w:p>
    <w:p w14:paraId="00000C20" w14:textId="77777777" w:rsidR="00476D24" w:rsidRPr="00845A4A" w:rsidRDefault="009B64E2" w:rsidP="004727B7">
      <w:pPr>
        <w:widowControl w:val="0"/>
        <w:numPr>
          <w:ilvl w:val="0"/>
          <w:numId w:val="34"/>
        </w:numPr>
        <w:pBdr>
          <w:top w:val="nil"/>
          <w:left w:val="nil"/>
          <w:bottom w:val="nil"/>
          <w:right w:val="nil"/>
          <w:between w:val="nil"/>
        </w:pBdr>
        <w:tabs>
          <w:tab w:val="left" w:pos="704"/>
          <w:tab w:val="left" w:pos="705"/>
          <w:tab w:val="right" w:pos="9718"/>
        </w:tabs>
        <w:spacing w:before="286"/>
      </w:pPr>
      <w:r w:rsidRPr="00845A4A">
        <w:rPr>
          <w:rFonts w:ascii="Times New Roman" w:eastAsia="Times New Roman" w:hAnsi="Times New Roman" w:cs="Times New Roman"/>
          <w:color w:val="231F20"/>
          <w:sz w:val="22"/>
          <w:szCs w:val="22"/>
        </w:rPr>
        <w:t>Definitions</w:t>
      </w:r>
      <w:r w:rsidRPr="00845A4A">
        <w:rPr>
          <w:rFonts w:ascii="Times New Roman" w:eastAsia="Times New Roman" w:hAnsi="Times New Roman" w:cs="Times New Roman"/>
          <w:color w:val="231F20"/>
          <w:sz w:val="22"/>
          <w:szCs w:val="22"/>
        </w:rPr>
        <w:tab/>
        <w:t>69</w:t>
      </w:r>
    </w:p>
    <w:p w14:paraId="00000C21" w14:textId="77777777" w:rsidR="00476D24" w:rsidRPr="00845A4A" w:rsidRDefault="009B64E2" w:rsidP="004727B7">
      <w:pPr>
        <w:widowControl w:val="0"/>
        <w:numPr>
          <w:ilvl w:val="0"/>
          <w:numId w:val="34"/>
        </w:numPr>
        <w:pBdr>
          <w:top w:val="nil"/>
          <w:left w:val="nil"/>
          <w:bottom w:val="nil"/>
          <w:right w:val="nil"/>
          <w:between w:val="nil"/>
        </w:pBdr>
        <w:tabs>
          <w:tab w:val="left" w:pos="704"/>
          <w:tab w:val="left" w:pos="705"/>
          <w:tab w:val="right" w:pos="9718"/>
        </w:tabs>
        <w:spacing w:before="84"/>
      </w:pPr>
      <w:r w:rsidRPr="00845A4A">
        <w:rPr>
          <w:rFonts w:ascii="Times New Roman" w:eastAsia="Times New Roman" w:hAnsi="Times New Roman" w:cs="Times New Roman"/>
          <w:color w:val="231F20"/>
          <w:sz w:val="22"/>
          <w:szCs w:val="22"/>
        </w:rPr>
        <w:t>Contract Documents</w:t>
      </w:r>
      <w:r w:rsidRPr="00845A4A">
        <w:rPr>
          <w:rFonts w:ascii="Times New Roman" w:eastAsia="Times New Roman" w:hAnsi="Times New Roman" w:cs="Times New Roman"/>
          <w:color w:val="231F20"/>
          <w:sz w:val="22"/>
          <w:szCs w:val="22"/>
        </w:rPr>
        <w:tab/>
        <w:t>70</w:t>
      </w:r>
    </w:p>
    <w:p w14:paraId="00000C22" w14:textId="77777777" w:rsidR="00476D24" w:rsidRPr="00845A4A" w:rsidRDefault="009B64E2" w:rsidP="004727B7">
      <w:pPr>
        <w:widowControl w:val="0"/>
        <w:numPr>
          <w:ilvl w:val="0"/>
          <w:numId w:val="34"/>
        </w:numPr>
        <w:pBdr>
          <w:top w:val="nil"/>
          <w:left w:val="nil"/>
          <w:bottom w:val="nil"/>
          <w:right w:val="nil"/>
          <w:between w:val="nil"/>
        </w:pBdr>
        <w:tabs>
          <w:tab w:val="left" w:pos="704"/>
          <w:tab w:val="left" w:pos="705"/>
          <w:tab w:val="right" w:pos="9718"/>
        </w:tabs>
        <w:spacing w:before="84"/>
      </w:pPr>
      <w:r w:rsidRPr="00845A4A">
        <w:rPr>
          <w:rFonts w:ascii="Times New Roman" w:eastAsia="Times New Roman" w:hAnsi="Times New Roman" w:cs="Times New Roman"/>
          <w:color w:val="231F20"/>
          <w:sz w:val="22"/>
          <w:szCs w:val="22"/>
        </w:rPr>
        <w:t>Fraud and Corruption</w:t>
      </w:r>
      <w:r w:rsidRPr="00845A4A">
        <w:rPr>
          <w:rFonts w:ascii="Times New Roman" w:eastAsia="Times New Roman" w:hAnsi="Times New Roman" w:cs="Times New Roman"/>
          <w:color w:val="231F20"/>
          <w:sz w:val="22"/>
          <w:szCs w:val="22"/>
        </w:rPr>
        <w:tab/>
        <w:t>70</w:t>
      </w:r>
    </w:p>
    <w:p w14:paraId="00000C23" w14:textId="77777777" w:rsidR="00476D24" w:rsidRPr="00845A4A" w:rsidRDefault="009B64E2" w:rsidP="004727B7">
      <w:pPr>
        <w:widowControl w:val="0"/>
        <w:numPr>
          <w:ilvl w:val="0"/>
          <w:numId w:val="34"/>
        </w:numPr>
        <w:pBdr>
          <w:top w:val="nil"/>
          <w:left w:val="nil"/>
          <w:bottom w:val="nil"/>
          <w:right w:val="nil"/>
          <w:between w:val="nil"/>
        </w:pBdr>
        <w:tabs>
          <w:tab w:val="left" w:pos="704"/>
          <w:tab w:val="left" w:pos="705"/>
          <w:tab w:val="right" w:pos="9718"/>
        </w:tabs>
        <w:spacing w:before="84"/>
      </w:pPr>
      <w:r w:rsidRPr="00845A4A">
        <w:rPr>
          <w:rFonts w:ascii="Times New Roman" w:eastAsia="Times New Roman" w:hAnsi="Times New Roman" w:cs="Times New Roman"/>
          <w:color w:val="231F20"/>
          <w:sz w:val="22"/>
          <w:szCs w:val="22"/>
        </w:rPr>
        <w:t>Interpretation</w:t>
      </w:r>
      <w:r w:rsidRPr="00845A4A">
        <w:rPr>
          <w:rFonts w:ascii="Times New Roman" w:eastAsia="Times New Roman" w:hAnsi="Times New Roman" w:cs="Times New Roman"/>
          <w:color w:val="231F20"/>
          <w:sz w:val="22"/>
          <w:szCs w:val="22"/>
        </w:rPr>
        <w:tab/>
        <w:t>71</w:t>
      </w:r>
    </w:p>
    <w:p w14:paraId="00000C24" w14:textId="77777777" w:rsidR="00476D24" w:rsidRPr="00845A4A" w:rsidRDefault="009B64E2" w:rsidP="004727B7">
      <w:pPr>
        <w:widowControl w:val="0"/>
        <w:numPr>
          <w:ilvl w:val="0"/>
          <w:numId w:val="34"/>
        </w:numPr>
        <w:pBdr>
          <w:top w:val="nil"/>
          <w:left w:val="nil"/>
          <w:bottom w:val="nil"/>
          <w:right w:val="nil"/>
          <w:between w:val="nil"/>
        </w:pBdr>
        <w:tabs>
          <w:tab w:val="left" w:pos="704"/>
          <w:tab w:val="left" w:pos="705"/>
          <w:tab w:val="right" w:pos="9718"/>
        </w:tabs>
        <w:spacing w:before="83"/>
      </w:pPr>
      <w:r w:rsidRPr="00845A4A">
        <w:rPr>
          <w:rFonts w:ascii="Times New Roman" w:eastAsia="Times New Roman" w:hAnsi="Times New Roman" w:cs="Times New Roman"/>
          <w:color w:val="231F20"/>
          <w:sz w:val="22"/>
          <w:szCs w:val="22"/>
        </w:rPr>
        <w:t>Language</w:t>
      </w:r>
      <w:r w:rsidRPr="00845A4A">
        <w:rPr>
          <w:rFonts w:ascii="Times New Roman" w:eastAsia="Times New Roman" w:hAnsi="Times New Roman" w:cs="Times New Roman"/>
          <w:color w:val="231F20"/>
          <w:sz w:val="22"/>
          <w:szCs w:val="22"/>
        </w:rPr>
        <w:tab/>
        <w:t>72</w:t>
      </w:r>
    </w:p>
    <w:p w14:paraId="00000C25" w14:textId="77777777" w:rsidR="00476D24" w:rsidRPr="00845A4A" w:rsidRDefault="009B64E2" w:rsidP="004727B7">
      <w:pPr>
        <w:widowControl w:val="0"/>
        <w:numPr>
          <w:ilvl w:val="0"/>
          <w:numId w:val="34"/>
        </w:numPr>
        <w:pBdr>
          <w:top w:val="nil"/>
          <w:left w:val="nil"/>
          <w:bottom w:val="nil"/>
          <w:right w:val="nil"/>
          <w:between w:val="nil"/>
        </w:pBdr>
        <w:tabs>
          <w:tab w:val="left" w:pos="704"/>
          <w:tab w:val="left" w:pos="705"/>
          <w:tab w:val="right" w:pos="9718"/>
        </w:tabs>
        <w:spacing w:before="84"/>
      </w:pPr>
      <w:r w:rsidRPr="00845A4A">
        <w:rPr>
          <w:rFonts w:ascii="Times New Roman" w:eastAsia="Times New Roman" w:hAnsi="Times New Roman" w:cs="Times New Roman"/>
          <w:color w:val="231F20"/>
          <w:sz w:val="22"/>
          <w:szCs w:val="22"/>
        </w:rPr>
        <w:t>Joint Venture, Consortium or Association</w:t>
      </w:r>
      <w:r w:rsidRPr="00845A4A">
        <w:rPr>
          <w:rFonts w:ascii="Times New Roman" w:eastAsia="Times New Roman" w:hAnsi="Times New Roman" w:cs="Times New Roman"/>
          <w:color w:val="231F20"/>
          <w:sz w:val="22"/>
          <w:szCs w:val="22"/>
        </w:rPr>
        <w:tab/>
        <w:t>72</w:t>
      </w:r>
    </w:p>
    <w:p w14:paraId="00000C26" w14:textId="77777777" w:rsidR="00476D24" w:rsidRPr="00845A4A" w:rsidRDefault="009B64E2" w:rsidP="004727B7">
      <w:pPr>
        <w:widowControl w:val="0"/>
        <w:numPr>
          <w:ilvl w:val="0"/>
          <w:numId w:val="34"/>
        </w:numPr>
        <w:pBdr>
          <w:top w:val="nil"/>
          <w:left w:val="nil"/>
          <w:bottom w:val="nil"/>
          <w:right w:val="nil"/>
          <w:between w:val="nil"/>
        </w:pBdr>
        <w:tabs>
          <w:tab w:val="left" w:pos="704"/>
          <w:tab w:val="left" w:pos="705"/>
          <w:tab w:val="right" w:pos="9718"/>
        </w:tabs>
        <w:spacing w:before="84"/>
      </w:pPr>
      <w:r w:rsidRPr="00845A4A">
        <w:rPr>
          <w:rFonts w:ascii="Times New Roman" w:eastAsia="Times New Roman" w:hAnsi="Times New Roman" w:cs="Times New Roman"/>
          <w:color w:val="231F20"/>
          <w:sz w:val="22"/>
          <w:szCs w:val="22"/>
        </w:rPr>
        <w:t>Eligibility</w:t>
      </w:r>
      <w:r w:rsidRPr="00845A4A">
        <w:rPr>
          <w:rFonts w:ascii="Times New Roman" w:eastAsia="Times New Roman" w:hAnsi="Times New Roman" w:cs="Times New Roman"/>
          <w:color w:val="231F20"/>
          <w:sz w:val="22"/>
          <w:szCs w:val="22"/>
        </w:rPr>
        <w:tab/>
        <w:t>72</w:t>
      </w:r>
    </w:p>
    <w:p w14:paraId="00000C27" w14:textId="77777777" w:rsidR="00476D24" w:rsidRPr="00845A4A" w:rsidRDefault="009B64E2" w:rsidP="004727B7">
      <w:pPr>
        <w:widowControl w:val="0"/>
        <w:numPr>
          <w:ilvl w:val="0"/>
          <w:numId w:val="34"/>
        </w:numPr>
        <w:pBdr>
          <w:top w:val="nil"/>
          <w:left w:val="nil"/>
          <w:bottom w:val="nil"/>
          <w:right w:val="nil"/>
          <w:between w:val="nil"/>
        </w:pBdr>
        <w:tabs>
          <w:tab w:val="left" w:pos="704"/>
          <w:tab w:val="left" w:pos="705"/>
          <w:tab w:val="right" w:pos="9718"/>
        </w:tabs>
        <w:spacing w:before="83"/>
      </w:pPr>
      <w:r w:rsidRPr="00845A4A">
        <w:rPr>
          <w:rFonts w:ascii="Times New Roman" w:eastAsia="Times New Roman" w:hAnsi="Times New Roman" w:cs="Times New Roman"/>
          <w:color w:val="231F20"/>
          <w:sz w:val="22"/>
          <w:szCs w:val="22"/>
        </w:rPr>
        <w:t>Notices</w:t>
      </w:r>
      <w:r w:rsidRPr="00845A4A">
        <w:rPr>
          <w:rFonts w:ascii="Times New Roman" w:eastAsia="Times New Roman" w:hAnsi="Times New Roman" w:cs="Times New Roman"/>
          <w:color w:val="231F20"/>
          <w:sz w:val="22"/>
          <w:szCs w:val="22"/>
        </w:rPr>
        <w:tab/>
        <w:t>73</w:t>
      </w:r>
    </w:p>
    <w:p w14:paraId="00000C28" w14:textId="77777777" w:rsidR="00476D24" w:rsidRPr="00845A4A" w:rsidRDefault="009B64E2" w:rsidP="004727B7">
      <w:pPr>
        <w:widowControl w:val="0"/>
        <w:numPr>
          <w:ilvl w:val="0"/>
          <w:numId w:val="34"/>
        </w:numPr>
        <w:pBdr>
          <w:top w:val="nil"/>
          <w:left w:val="nil"/>
          <w:bottom w:val="nil"/>
          <w:right w:val="nil"/>
          <w:between w:val="nil"/>
        </w:pBdr>
        <w:tabs>
          <w:tab w:val="left" w:pos="704"/>
          <w:tab w:val="left" w:pos="705"/>
          <w:tab w:val="right" w:pos="9718"/>
        </w:tabs>
        <w:spacing w:before="84"/>
      </w:pPr>
      <w:r w:rsidRPr="00845A4A">
        <w:rPr>
          <w:rFonts w:ascii="Times New Roman" w:eastAsia="Times New Roman" w:hAnsi="Times New Roman" w:cs="Times New Roman"/>
          <w:color w:val="231F20"/>
          <w:sz w:val="22"/>
          <w:szCs w:val="22"/>
        </w:rPr>
        <w:t>Governing Law</w:t>
      </w:r>
      <w:r w:rsidRPr="00845A4A">
        <w:rPr>
          <w:rFonts w:ascii="Times New Roman" w:eastAsia="Times New Roman" w:hAnsi="Times New Roman" w:cs="Times New Roman"/>
          <w:color w:val="231F20"/>
          <w:sz w:val="22"/>
          <w:szCs w:val="22"/>
        </w:rPr>
        <w:tab/>
        <w:t>73</w:t>
      </w:r>
    </w:p>
    <w:p w14:paraId="00000C29" w14:textId="77777777" w:rsidR="00476D24" w:rsidRPr="00845A4A" w:rsidRDefault="009B64E2" w:rsidP="004727B7">
      <w:pPr>
        <w:widowControl w:val="0"/>
        <w:numPr>
          <w:ilvl w:val="0"/>
          <w:numId w:val="34"/>
        </w:numPr>
        <w:pBdr>
          <w:top w:val="nil"/>
          <w:left w:val="nil"/>
          <w:bottom w:val="nil"/>
          <w:right w:val="nil"/>
          <w:between w:val="nil"/>
        </w:pBdr>
        <w:tabs>
          <w:tab w:val="left" w:pos="705"/>
          <w:tab w:val="right" w:pos="9718"/>
        </w:tabs>
        <w:spacing w:before="84"/>
      </w:pPr>
      <w:r w:rsidRPr="00845A4A">
        <w:rPr>
          <w:rFonts w:ascii="Times New Roman" w:eastAsia="Times New Roman" w:hAnsi="Times New Roman" w:cs="Times New Roman"/>
          <w:color w:val="231F20"/>
          <w:sz w:val="22"/>
          <w:szCs w:val="22"/>
        </w:rPr>
        <w:t>Settlement of Disputes</w:t>
      </w:r>
      <w:r w:rsidRPr="00845A4A">
        <w:rPr>
          <w:rFonts w:ascii="Times New Roman" w:eastAsia="Times New Roman" w:hAnsi="Times New Roman" w:cs="Times New Roman"/>
          <w:color w:val="231F20"/>
          <w:sz w:val="22"/>
          <w:szCs w:val="22"/>
        </w:rPr>
        <w:tab/>
        <w:t>73</w:t>
      </w:r>
    </w:p>
    <w:p w14:paraId="00000C2A" w14:textId="77777777" w:rsidR="00476D24" w:rsidRPr="00845A4A" w:rsidRDefault="009B64E2" w:rsidP="004727B7">
      <w:pPr>
        <w:widowControl w:val="0"/>
        <w:numPr>
          <w:ilvl w:val="0"/>
          <w:numId w:val="34"/>
        </w:numPr>
        <w:pBdr>
          <w:top w:val="nil"/>
          <w:left w:val="nil"/>
          <w:bottom w:val="nil"/>
          <w:right w:val="nil"/>
          <w:between w:val="nil"/>
        </w:pBdr>
        <w:tabs>
          <w:tab w:val="left" w:pos="705"/>
          <w:tab w:val="right" w:pos="9718"/>
        </w:tabs>
        <w:spacing w:before="84"/>
      </w:pPr>
      <w:r w:rsidRPr="00845A4A">
        <w:rPr>
          <w:rFonts w:ascii="Times New Roman" w:eastAsia="Times New Roman" w:hAnsi="Times New Roman" w:cs="Times New Roman"/>
          <w:color w:val="231F20"/>
          <w:sz w:val="22"/>
          <w:szCs w:val="22"/>
        </w:rPr>
        <w:t>Inspections and Audit</w:t>
      </w:r>
      <w:r w:rsidRPr="00845A4A">
        <w:rPr>
          <w:rFonts w:ascii="Times New Roman" w:eastAsia="Times New Roman" w:hAnsi="Times New Roman" w:cs="Times New Roman"/>
          <w:color w:val="231F20"/>
          <w:sz w:val="22"/>
          <w:szCs w:val="22"/>
        </w:rPr>
        <w:tab/>
        <w:t>74</w:t>
      </w:r>
    </w:p>
    <w:p w14:paraId="00000C2B" w14:textId="77777777" w:rsidR="00476D24" w:rsidRPr="00845A4A" w:rsidRDefault="009B64E2" w:rsidP="004727B7">
      <w:pPr>
        <w:widowControl w:val="0"/>
        <w:numPr>
          <w:ilvl w:val="0"/>
          <w:numId w:val="34"/>
        </w:numPr>
        <w:pBdr>
          <w:top w:val="nil"/>
          <w:left w:val="nil"/>
          <w:bottom w:val="nil"/>
          <w:right w:val="nil"/>
          <w:between w:val="nil"/>
        </w:pBdr>
        <w:tabs>
          <w:tab w:val="left" w:pos="705"/>
          <w:tab w:val="right" w:pos="9718"/>
        </w:tabs>
        <w:spacing w:before="83"/>
      </w:pPr>
      <w:r w:rsidRPr="00845A4A">
        <w:rPr>
          <w:rFonts w:ascii="Times New Roman" w:eastAsia="Times New Roman" w:hAnsi="Times New Roman" w:cs="Times New Roman"/>
          <w:color w:val="231F20"/>
          <w:sz w:val="22"/>
          <w:szCs w:val="22"/>
        </w:rPr>
        <w:t>Scope of Supplies</w:t>
      </w:r>
      <w:r w:rsidRPr="00845A4A">
        <w:rPr>
          <w:rFonts w:ascii="Times New Roman" w:eastAsia="Times New Roman" w:hAnsi="Times New Roman" w:cs="Times New Roman"/>
          <w:color w:val="231F20"/>
          <w:sz w:val="22"/>
          <w:szCs w:val="22"/>
        </w:rPr>
        <w:tab/>
        <w:t>74</w:t>
      </w:r>
    </w:p>
    <w:p w14:paraId="00000C2C" w14:textId="77777777" w:rsidR="00476D24" w:rsidRPr="00845A4A" w:rsidRDefault="009B64E2" w:rsidP="004727B7">
      <w:pPr>
        <w:widowControl w:val="0"/>
        <w:numPr>
          <w:ilvl w:val="0"/>
          <w:numId w:val="34"/>
        </w:numPr>
        <w:pBdr>
          <w:top w:val="nil"/>
          <w:left w:val="nil"/>
          <w:bottom w:val="nil"/>
          <w:right w:val="nil"/>
          <w:between w:val="nil"/>
        </w:pBdr>
        <w:tabs>
          <w:tab w:val="left" w:pos="705"/>
          <w:tab w:val="right" w:pos="9718"/>
        </w:tabs>
        <w:spacing w:before="84"/>
      </w:pPr>
      <w:r w:rsidRPr="00845A4A">
        <w:rPr>
          <w:rFonts w:ascii="Times New Roman" w:eastAsia="Times New Roman" w:hAnsi="Times New Roman" w:cs="Times New Roman"/>
          <w:color w:val="231F20"/>
          <w:sz w:val="22"/>
          <w:szCs w:val="22"/>
        </w:rPr>
        <w:t>Delivery and Documents</w:t>
      </w:r>
      <w:r w:rsidRPr="00845A4A">
        <w:rPr>
          <w:rFonts w:ascii="Times New Roman" w:eastAsia="Times New Roman" w:hAnsi="Times New Roman" w:cs="Times New Roman"/>
          <w:color w:val="231F20"/>
          <w:sz w:val="22"/>
          <w:szCs w:val="22"/>
        </w:rPr>
        <w:tab/>
        <w:t>74</w:t>
      </w:r>
    </w:p>
    <w:p w14:paraId="00000C2D" w14:textId="77777777" w:rsidR="00476D24" w:rsidRPr="00845A4A" w:rsidRDefault="009B64E2" w:rsidP="004727B7">
      <w:pPr>
        <w:widowControl w:val="0"/>
        <w:numPr>
          <w:ilvl w:val="0"/>
          <w:numId w:val="34"/>
        </w:numPr>
        <w:pBdr>
          <w:top w:val="nil"/>
          <w:left w:val="nil"/>
          <w:bottom w:val="nil"/>
          <w:right w:val="nil"/>
          <w:between w:val="nil"/>
        </w:pBdr>
        <w:tabs>
          <w:tab w:val="left" w:pos="705"/>
          <w:tab w:val="right" w:pos="9718"/>
        </w:tabs>
        <w:spacing w:before="84"/>
      </w:pPr>
      <w:r w:rsidRPr="00845A4A">
        <w:rPr>
          <w:rFonts w:ascii="Times New Roman" w:eastAsia="Times New Roman" w:hAnsi="Times New Roman" w:cs="Times New Roman"/>
          <w:color w:val="231F20"/>
          <w:sz w:val="22"/>
          <w:szCs w:val="22"/>
        </w:rPr>
        <w:t>Supplier’s Responsibilities</w:t>
      </w:r>
      <w:r w:rsidRPr="00845A4A">
        <w:rPr>
          <w:rFonts w:ascii="Times New Roman" w:eastAsia="Times New Roman" w:hAnsi="Times New Roman" w:cs="Times New Roman"/>
          <w:color w:val="231F20"/>
          <w:sz w:val="22"/>
          <w:szCs w:val="22"/>
        </w:rPr>
        <w:tab/>
        <w:t>74</w:t>
      </w:r>
    </w:p>
    <w:p w14:paraId="00000C2E" w14:textId="77777777" w:rsidR="00476D24" w:rsidRPr="00845A4A" w:rsidRDefault="009B64E2" w:rsidP="004727B7">
      <w:pPr>
        <w:widowControl w:val="0"/>
        <w:numPr>
          <w:ilvl w:val="0"/>
          <w:numId w:val="34"/>
        </w:numPr>
        <w:pBdr>
          <w:top w:val="nil"/>
          <w:left w:val="nil"/>
          <w:bottom w:val="nil"/>
          <w:right w:val="nil"/>
          <w:between w:val="nil"/>
        </w:pBdr>
        <w:tabs>
          <w:tab w:val="left" w:pos="705"/>
          <w:tab w:val="right" w:pos="9718"/>
        </w:tabs>
        <w:spacing w:before="83"/>
      </w:pPr>
      <w:r w:rsidRPr="00845A4A">
        <w:rPr>
          <w:rFonts w:ascii="Times New Roman" w:eastAsia="Times New Roman" w:hAnsi="Times New Roman" w:cs="Times New Roman"/>
          <w:color w:val="231F20"/>
          <w:sz w:val="22"/>
          <w:szCs w:val="22"/>
        </w:rPr>
        <w:t>Purchaser’s Responsibilities</w:t>
      </w:r>
      <w:r w:rsidRPr="00845A4A">
        <w:rPr>
          <w:rFonts w:ascii="Times New Roman" w:eastAsia="Times New Roman" w:hAnsi="Times New Roman" w:cs="Times New Roman"/>
          <w:color w:val="231F20"/>
          <w:sz w:val="22"/>
          <w:szCs w:val="22"/>
        </w:rPr>
        <w:tab/>
        <w:t>74</w:t>
      </w:r>
    </w:p>
    <w:p w14:paraId="00000C2F" w14:textId="77777777" w:rsidR="00476D24" w:rsidRPr="00845A4A" w:rsidRDefault="009B64E2" w:rsidP="004727B7">
      <w:pPr>
        <w:widowControl w:val="0"/>
        <w:numPr>
          <w:ilvl w:val="0"/>
          <w:numId w:val="34"/>
        </w:numPr>
        <w:pBdr>
          <w:top w:val="nil"/>
          <w:left w:val="nil"/>
          <w:bottom w:val="nil"/>
          <w:right w:val="nil"/>
          <w:between w:val="nil"/>
        </w:pBdr>
        <w:tabs>
          <w:tab w:val="left" w:pos="705"/>
          <w:tab w:val="right" w:pos="9718"/>
        </w:tabs>
        <w:spacing w:before="84"/>
      </w:pPr>
      <w:r w:rsidRPr="00845A4A">
        <w:rPr>
          <w:rFonts w:ascii="Times New Roman" w:eastAsia="Times New Roman" w:hAnsi="Times New Roman" w:cs="Times New Roman"/>
          <w:color w:val="231F20"/>
          <w:sz w:val="22"/>
          <w:szCs w:val="22"/>
        </w:rPr>
        <w:t>Contract Price</w:t>
      </w:r>
      <w:r w:rsidRPr="00845A4A">
        <w:rPr>
          <w:rFonts w:ascii="Times New Roman" w:eastAsia="Times New Roman" w:hAnsi="Times New Roman" w:cs="Times New Roman"/>
          <w:color w:val="231F20"/>
          <w:sz w:val="22"/>
          <w:szCs w:val="22"/>
        </w:rPr>
        <w:tab/>
        <w:t>74</w:t>
      </w:r>
    </w:p>
    <w:p w14:paraId="00000C30" w14:textId="77777777" w:rsidR="00476D24" w:rsidRPr="00845A4A" w:rsidRDefault="009B64E2" w:rsidP="004727B7">
      <w:pPr>
        <w:widowControl w:val="0"/>
        <w:numPr>
          <w:ilvl w:val="0"/>
          <w:numId w:val="34"/>
        </w:numPr>
        <w:pBdr>
          <w:top w:val="nil"/>
          <w:left w:val="nil"/>
          <w:bottom w:val="nil"/>
          <w:right w:val="nil"/>
          <w:between w:val="nil"/>
        </w:pBdr>
        <w:tabs>
          <w:tab w:val="left" w:pos="705"/>
          <w:tab w:val="right" w:pos="9718"/>
        </w:tabs>
        <w:spacing w:before="84"/>
      </w:pPr>
      <w:r w:rsidRPr="00845A4A">
        <w:rPr>
          <w:rFonts w:ascii="Times New Roman" w:eastAsia="Times New Roman" w:hAnsi="Times New Roman" w:cs="Times New Roman"/>
          <w:color w:val="231F20"/>
          <w:sz w:val="22"/>
          <w:szCs w:val="22"/>
        </w:rPr>
        <w:t>Terms of Payment</w:t>
      </w:r>
      <w:r w:rsidRPr="00845A4A">
        <w:rPr>
          <w:rFonts w:ascii="Times New Roman" w:eastAsia="Times New Roman" w:hAnsi="Times New Roman" w:cs="Times New Roman"/>
          <w:color w:val="231F20"/>
          <w:sz w:val="22"/>
          <w:szCs w:val="22"/>
        </w:rPr>
        <w:tab/>
        <w:t>75</w:t>
      </w:r>
    </w:p>
    <w:p w14:paraId="00000C31" w14:textId="77777777" w:rsidR="00476D24" w:rsidRPr="00845A4A" w:rsidRDefault="009B64E2" w:rsidP="004727B7">
      <w:pPr>
        <w:widowControl w:val="0"/>
        <w:numPr>
          <w:ilvl w:val="0"/>
          <w:numId w:val="34"/>
        </w:numPr>
        <w:pBdr>
          <w:top w:val="nil"/>
          <w:left w:val="nil"/>
          <w:bottom w:val="nil"/>
          <w:right w:val="nil"/>
          <w:between w:val="nil"/>
        </w:pBdr>
        <w:tabs>
          <w:tab w:val="left" w:pos="705"/>
          <w:tab w:val="right" w:pos="9718"/>
        </w:tabs>
        <w:spacing w:before="84"/>
      </w:pPr>
      <w:r w:rsidRPr="00845A4A">
        <w:rPr>
          <w:rFonts w:ascii="Times New Roman" w:eastAsia="Times New Roman" w:hAnsi="Times New Roman" w:cs="Times New Roman"/>
          <w:color w:val="231F20"/>
          <w:sz w:val="22"/>
          <w:szCs w:val="22"/>
        </w:rPr>
        <w:t>Taxes and Duties</w:t>
      </w:r>
      <w:r w:rsidRPr="00845A4A">
        <w:rPr>
          <w:rFonts w:ascii="Times New Roman" w:eastAsia="Times New Roman" w:hAnsi="Times New Roman" w:cs="Times New Roman"/>
          <w:color w:val="231F20"/>
          <w:sz w:val="22"/>
          <w:szCs w:val="22"/>
        </w:rPr>
        <w:tab/>
        <w:t>75</w:t>
      </w:r>
    </w:p>
    <w:p w14:paraId="00000C32" w14:textId="77777777" w:rsidR="00476D24" w:rsidRPr="00845A4A" w:rsidRDefault="009B64E2" w:rsidP="004727B7">
      <w:pPr>
        <w:widowControl w:val="0"/>
        <w:numPr>
          <w:ilvl w:val="0"/>
          <w:numId w:val="34"/>
        </w:numPr>
        <w:pBdr>
          <w:top w:val="nil"/>
          <w:left w:val="nil"/>
          <w:bottom w:val="nil"/>
          <w:right w:val="nil"/>
          <w:between w:val="nil"/>
        </w:pBdr>
        <w:tabs>
          <w:tab w:val="left" w:pos="705"/>
          <w:tab w:val="right" w:pos="9718"/>
        </w:tabs>
        <w:spacing w:before="83"/>
      </w:pPr>
      <w:r w:rsidRPr="00845A4A">
        <w:rPr>
          <w:rFonts w:ascii="Times New Roman" w:eastAsia="Times New Roman" w:hAnsi="Times New Roman" w:cs="Times New Roman"/>
          <w:color w:val="231F20"/>
          <w:sz w:val="22"/>
          <w:szCs w:val="22"/>
        </w:rPr>
        <w:t>Performance Security</w:t>
      </w:r>
      <w:r w:rsidRPr="00845A4A">
        <w:rPr>
          <w:rFonts w:ascii="Times New Roman" w:eastAsia="Times New Roman" w:hAnsi="Times New Roman" w:cs="Times New Roman"/>
          <w:color w:val="231F20"/>
          <w:sz w:val="22"/>
          <w:szCs w:val="22"/>
        </w:rPr>
        <w:tab/>
        <w:t>75</w:t>
      </w:r>
    </w:p>
    <w:p w14:paraId="00000C33" w14:textId="77777777" w:rsidR="00476D24" w:rsidRPr="00845A4A" w:rsidRDefault="009B64E2" w:rsidP="004727B7">
      <w:pPr>
        <w:widowControl w:val="0"/>
        <w:numPr>
          <w:ilvl w:val="0"/>
          <w:numId w:val="34"/>
        </w:numPr>
        <w:pBdr>
          <w:top w:val="nil"/>
          <w:left w:val="nil"/>
          <w:bottom w:val="nil"/>
          <w:right w:val="nil"/>
          <w:between w:val="nil"/>
        </w:pBdr>
        <w:tabs>
          <w:tab w:val="left" w:pos="705"/>
          <w:tab w:val="right" w:pos="9718"/>
        </w:tabs>
        <w:spacing w:before="84"/>
      </w:pPr>
      <w:r w:rsidRPr="00845A4A">
        <w:rPr>
          <w:rFonts w:ascii="Times New Roman" w:eastAsia="Times New Roman" w:hAnsi="Times New Roman" w:cs="Times New Roman"/>
          <w:color w:val="231F20"/>
          <w:sz w:val="22"/>
          <w:szCs w:val="22"/>
        </w:rPr>
        <w:t>Copyright</w:t>
      </w:r>
      <w:r w:rsidRPr="00845A4A">
        <w:rPr>
          <w:rFonts w:ascii="Times New Roman" w:eastAsia="Times New Roman" w:hAnsi="Times New Roman" w:cs="Times New Roman"/>
          <w:color w:val="231F20"/>
          <w:sz w:val="22"/>
          <w:szCs w:val="22"/>
        </w:rPr>
        <w:tab/>
        <w:t>76</w:t>
      </w:r>
    </w:p>
    <w:p w14:paraId="00000C34" w14:textId="77777777" w:rsidR="00476D24" w:rsidRPr="00845A4A" w:rsidRDefault="009B64E2" w:rsidP="004727B7">
      <w:pPr>
        <w:widowControl w:val="0"/>
        <w:numPr>
          <w:ilvl w:val="0"/>
          <w:numId w:val="34"/>
        </w:numPr>
        <w:pBdr>
          <w:top w:val="nil"/>
          <w:left w:val="nil"/>
          <w:bottom w:val="nil"/>
          <w:right w:val="nil"/>
          <w:between w:val="nil"/>
        </w:pBdr>
        <w:tabs>
          <w:tab w:val="left" w:pos="705"/>
          <w:tab w:val="right" w:pos="9718"/>
        </w:tabs>
        <w:spacing w:before="84"/>
      </w:pPr>
      <w:r w:rsidRPr="00845A4A">
        <w:rPr>
          <w:rFonts w:ascii="Times New Roman" w:eastAsia="Times New Roman" w:hAnsi="Times New Roman" w:cs="Times New Roman"/>
          <w:color w:val="231F20"/>
          <w:sz w:val="22"/>
          <w:szCs w:val="22"/>
        </w:rPr>
        <w:t>Confidential Information</w:t>
      </w:r>
      <w:r w:rsidRPr="00845A4A">
        <w:rPr>
          <w:rFonts w:ascii="Times New Roman" w:eastAsia="Times New Roman" w:hAnsi="Times New Roman" w:cs="Times New Roman"/>
          <w:color w:val="231F20"/>
          <w:sz w:val="22"/>
          <w:szCs w:val="22"/>
        </w:rPr>
        <w:tab/>
        <w:t>76</w:t>
      </w:r>
    </w:p>
    <w:p w14:paraId="00000C35" w14:textId="77777777" w:rsidR="00476D24" w:rsidRPr="00845A4A" w:rsidRDefault="009B64E2" w:rsidP="004727B7">
      <w:pPr>
        <w:widowControl w:val="0"/>
        <w:numPr>
          <w:ilvl w:val="0"/>
          <w:numId w:val="34"/>
        </w:numPr>
        <w:pBdr>
          <w:top w:val="nil"/>
          <w:left w:val="nil"/>
          <w:bottom w:val="nil"/>
          <w:right w:val="nil"/>
          <w:between w:val="nil"/>
        </w:pBdr>
        <w:tabs>
          <w:tab w:val="left" w:pos="705"/>
          <w:tab w:val="right" w:pos="9718"/>
        </w:tabs>
        <w:spacing w:before="83"/>
      </w:pPr>
      <w:r w:rsidRPr="00845A4A">
        <w:rPr>
          <w:rFonts w:ascii="Times New Roman" w:eastAsia="Times New Roman" w:hAnsi="Times New Roman" w:cs="Times New Roman"/>
          <w:color w:val="231F20"/>
          <w:sz w:val="22"/>
          <w:szCs w:val="22"/>
        </w:rPr>
        <w:t>Subcontracting</w:t>
      </w:r>
      <w:r w:rsidRPr="00845A4A">
        <w:rPr>
          <w:rFonts w:ascii="Times New Roman" w:eastAsia="Times New Roman" w:hAnsi="Times New Roman" w:cs="Times New Roman"/>
          <w:color w:val="231F20"/>
          <w:sz w:val="22"/>
          <w:szCs w:val="22"/>
        </w:rPr>
        <w:tab/>
        <w:t>77</w:t>
      </w:r>
    </w:p>
    <w:p w14:paraId="00000C36" w14:textId="77777777" w:rsidR="00476D24" w:rsidRPr="00845A4A" w:rsidRDefault="009B64E2" w:rsidP="004727B7">
      <w:pPr>
        <w:widowControl w:val="0"/>
        <w:numPr>
          <w:ilvl w:val="0"/>
          <w:numId w:val="34"/>
        </w:numPr>
        <w:pBdr>
          <w:top w:val="nil"/>
          <w:left w:val="nil"/>
          <w:bottom w:val="nil"/>
          <w:right w:val="nil"/>
          <w:between w:val="nil"/>
        </w:pBdr>
        <w:tabs>
          <w:tab w:val="left" w:pos="705"/>
          <w:tab w:val="right" w:pos="9718"/>
        </w:tabs>
        <w:spacing w:before="84"/>
      </w:pPr>
      <w:r w:rsidRPr="00845A4A">
        <w:rPr>
          <w:rFonts w:ascii="Times New Roman" w:eastAsia="Times New Roman" w:hAnsi="Times New Roman" w:cs="Times New Roman"/>
          <w:color w:val="231F20"/>
          <w:sz w:val="22"/>
          <w:szCs w:val="22"/>
        </w:rPr>
        <w:t>Specifications and Standards</w:t>
      </w:r>
      <w:r w:rsidRPr="00845A4A">
        <w:rPr>
          <w:rFonts w:ascii="Times New Roman" w:eastAsia="Times New Roman" w:hAnsi="Times New Roman" w:cs="Times New Roman"/>
          <w:color w:val="231F20"/>
          <w:sz w:val="22"/>
          <w:szCs w:val="22"/>
        </w:rPr>
        <w:tab/>
        <w:t>77</w:t>
      </w:r>
    </w:p>
    <w:p w14:paraId="00000C37" w14:textId="77777777" w:rsidR="00476D24" w:rsidRPr="00845A4A" w:rsidRDefault="009B64E2" w:rsidP="004727B7">
      <w:pPr>
        <w:widowControl w:val="0"/>
        <w:numPr>
          <w:ilvl w:val="0"/>
          <w:numId w:val="34"/>
        </w:numPr>
        <w:pBdr>
          <w:top w:val="nil"/>
          <w:left w:val="nil"/>
          <w:bottom w:val="nil"/>
          <w:right w:val="nil"/>
          <w:between w:val="nil"/>
        </w:pBdr>
        <w:tabs>
          <w:tab w:val="left" w:pos="705"/>
          <w:tab w:val="right" w:pos="9718"/>
        </w:tabs>
        <w:spacing w:before="84"/>
      </w:pPr>
      <w:r w:rsidRPr="00845A4A">
        <w:rPr>
          <w:rFonts w:ascii="Times New Roman" w:eastAsia="Times New Roman" w:hAnsi="Times New Roman" w:cs="Times New Roman"/>
          <w:color w:val="231F20"/>
          <w:sz w:val="22"/>
          <w:szCs w:val="22"/>
        </w:rPr>
        <w:t>Packing and Documents</w:t>
      </w:r>
      <w:r w:rsidRPr="00845A4A">
        <w:rPr>
          <w:rFonts w:ascii="Times New Roman" w:eastAsia="Times New Roman" w:hAnsi="Times New Roman" w:cs="Times New Roman"/>
          <w:color w:val="231F20"/>
          <w:sz w:val="22"/>
          <w:szCs w:val="22"/>
        </w:rPr>
        <w:tab/>
        <w:t>77</w:t>
      </w:r>
    </w:p>
    <w:p w14:paraId="00000C38" w14:textId="77777777" w:rsidR="00476D24" w:rsidRPr="00845A4A" w:rsidRDefault="009B64E2" w:rsidP="004727B7">
      <w:pPr>
        <w:widowControl w:val="0"/>
        <w:numPr>
          <w:ilvl w:val="0"/>
          <w:numId w:val="34"/>
        </w:numPr>
        <w:pBdr>
          <w:top w:val="nil"/>
          <w:left w:val="nil"/>
          <w:bottom w:val="nil"/>
          <w:right w:val="nil"/>
          <w:between w:val="nil"/>
        </w:pBdr>
        <w:tabs>
          <w:tab w:val="left" w:pos="705"/>
          <w:tab w:val="right" w:pos="9718"/>
        </w:tabs>
        <w:spacing w:before="84"/>
      </w:pPr>
      <w:r w:rsidRPr="00845A4A">
        <w:rPr>
          <w:rFonts w:ascii="Times New Roman" w:eastAsia="Times New Roman" w:hAnsi="Times New Roman" w:cs="Times New Roman"/>
          <w:color w:val="231F20"/>
          <w:sz w:val="22"/>
          <w:szCs w:val="22"/>
        </w:rPr>
        <w:t>Insurance</w:t>
      </w:r>
      <w:r w:rsidRPr="00845A4A">
        <w:rPr>
          <w:rFonts w:ascii="Times New Roman" w:eastAsia="Times New Roman" w:hAnsi="Times New Roman" w:cs="Times New Roman"/>
          <w:color w:val="231F20"/>
          <w:sz w:val="22"/>
          <w:szCs w:val="22"/>
        </w:rPr>
        <w:tab/>
        <w:t>78</w:t>
      </w:r>
    </w:p>
    <w:p w14:paraId="00000C39" w14:textId="77777777" w:rsidR="00476D24" w:rsidRPr="00845A4A" w:rsidRDefault="009B64E2" w:rsidP="004727B7">
      <w:pPr>
        <w:widowControl w:val="0"/>
        <w:numPr>
          <w:ilvl w:val="0"/>
          <w:numId w:val="34"/>
        </w:numPr>
        <w:pBdr>
          <w:top w:val="nil"/>
          <w:left w:val="nil"/>
          <w:bottom w:val="nil"/>
          <w:right w:val="nil"/>
          <w:between w:val="nil"/>
        </w:pBdr>
        <w:tabs>
          <w:tab w:val="left" w:pos="705"/>
          <w:tab w:val="right" w:pos="9718"/>
        </w:tabs>
        <w:spacing w:before="83"/>
      </w:pPr>
      <w:r w:rsidRPr="00845A4A">
        <w:rPr>
          <w:rFonts w:ascii="Times New Roman" w:eastAsia="Times New Roman" w:hAnsi="Times New Roman" w:cs="Times New Roman"/>
          <w:color w:val="231F20"/>
          <w:sz w:val="22"/>
          <w:szCs w:val="22"/>
        </w:rPr>
        <w:t>Transportation</w:t>
      </w:r>
      <w:r w:rsidRPr="00845A4A">
        <w:rPr>
          <w:rFonts w:ascii="Times New Roman" w:eastAsia="Times New Roman" w:hAnsi="Times New Roman" w:cs="Times New Roman"/>
          <w:color w:val="231F20"/>
          <w:sz w:val="22"/>
          <w:szCs w:val="22"/>
        </w:rPr>
        <w:tab/>
        <w:t>78</w:t>
      </w:r>
    </w:p>
    <w:p w14:paraId="00000C3A" w14:textId="77777777" w:rsidR="00476D24" w:rsidRPr="00845A4A" w:rsidRDefault="009B64E2" w:rsidP="004727B7">
      <w:pPr>
        <w:widowControl w:val="0"/>
        <w:numPr>
          <w:ilvl w:val="0"/>
          <w:numId w:val="34"/>
        </w:numPr>
        <w:pBdr>
          <w:top w:val="nil"/>
          <w:left w:val="nil"/>
          <w:bottom w:val="nil"/>
          <w:right w:val="nil"/>
          <w:between w:val="nil"/>
        </w:pBdr>
        <w:tabs>
          <w:tab w:val="left" w:pos="705"/>
          <w:tab w:val="right" w:pos="9718"/>
        </w:tabs>
        <w:spacing w:before="84"/>
      </w:pPr>
      <w:r w:rsidRPr="00845A4A">
        <w:rPr>
          <w:rFonts w:ascii="Times New Roman" w:eastAsia="Times New Roman" w:hAnsi="Times New Roman" w:cs="Times New Roman"/>
          <w:color w:val="231F20"/>
          <w:sz w:val="22"/>
          <w:szCs w:val="22"/>
        </w:rPr>
        <w:t>Inspections and Tests</w:t>
      </w:r>
      <w:r w:rsidRPr="00845A4A">
        <w:rPr>
          <w:rFonts w:ascii="Times New Roman" w:eastAsia="Times New Roman" w:hAnsi="Times New Roman" w:cs="Times New Roman"/>
          <w:color w:val="231F20"/>
          <w:sz w:val="22"/>
          <w:szCs w:val="22"/>
        </w:rPr>
        <w:tab/>
        <w:t>78</w:t>
      </w:r>
    </w:p>
    <w:p w14:paraId="00000C3B" w14:textId="77777777" w:rsidR="00476D24" w:rsidRPr="00845A4A" w:rsidRDefault="009B64E2" w:rsidP="004727B7">
      <w:pPr>
        <w:widowControl w:val="0"/>
        <w:numPr>
          <w:ilvl w:val="0"/>
          <w:numId w:val="34"/>
        </w:numPr>
        <w:pBdr>
          <w:top w:val="nil"/>
          <w:left w:val="nil"/>
          <w:bottom w:val="nil"/>
          <w:right w:val="nil"/>
          <w:between w:val="nil"/>
        </w:pBdr>
        <w:tabs>
          <w:tab w:val="left" w:pos="705"/>
          <w:tab w:val="right" w:pos="9718"/>
        </w:tabs>
        <w:spacing w:before="84"/>
      </w:pPr>
      <w:r w:rsidRPr="00845A4A">
        <w:rPr>
          <w:rFonts w:ascii="Times New Roman" w:eastAsia="Times New Roman" w:hAnsi="Times New Roman" w:cs="Times New Roman"/>
          <w:color w:val="231F20"/>
          <w:sz w:val="22"/>
          <w:szCs w:val="22"/>
        </w:rPr>
        <w:t>Liquidated Damages</w:t>
      </w:r>
      <w:r w:rsidRPr="00845A4A">
        <w:rPr>
          <w:rFonts w:ascii="Times New Roman" w:eastAsia="Times New Roman" w:hAnsi="Times New Roman" w:cs="Times New Roman"/>
          <w:color w:val="231F20"/>
          <w:sz w:val="22"/>
          <w:szCs w:val="22"/>
        </w:rPr>
        <w:tab/>
        <w:t>79</w:t>
      </w:r>
    </w:p>
    <w:p w14:paraId="00000C3C" w14:textId="77777777" w:rsidR="00476D24" w:rsidRPr="00845A4A" w:rsidRDefault="009B64E2" w:rsidP="004727B7">
      <w:pPr>
        <w:widowControl w:val="0"/>
        <w:numPr>
          <w:ilvl w:val="0"/>
          <w:numId w:val="34"/>
        </w:numPr>
        <w:pBdr>
          <w:top w:val="nil"/>
          <w:left w:val="nil"/>
          <w:bottom w:val="nil"/>
          <w:right w:val="nil"/>
          <w:between w:val="nil"/>
        </w:pBdr>
        <w:tabs>
          <w:tab w:val="left" w:pos="705"/>
          <w:tab w:val="right" w:pos="9718"/>
        </w:tabs>
        <w:spacing w:before="83"/>
      </w:pPr>
      <w:r w:rsidRPr="00845A4A">
        <w:rPr>
          <w:rFonts w:ascii="Times New Roman" w:eastAsia="Times New Roman" w:hAnsi="Times New Roman" w:cs="Times New Roman"/>
          <w:color w:val="231F20"/>
          <w:sz w:val="22"/>
          <w:szCs w:val="22"/>
        </w:rPr>
        <w:t>Warranty</w:t>
      </w:r>
      <w:r w:rsidRPr="00845A4A">
        <w:rPr>
          <w:rFonts w:ascii="Times New Roman" w:eastAsia="Times New Roman" w:hAnsi="Times New Roman" w:cs="Times New Roman"/>
          <w:color w:val="231F20"/>
          <w:sz w:val="22"/>
          <w:szCs w:val="22"/>
        </w:rPr>
        <w:tab/>
        <w:t>79</w:t>
      </w:r>
    </w:p>
    <w:p w14:paraId="00000C3D" w14:textId="77777777" w:rsidR="00476D24" w:rsidRPr="00845A4A" w:rsidRDefault="009B64E2" w:rsidP="004727B7">
      <w:pPr>
        <w:widowControl w:val="0"/>
        <w:numPr>
          <w:ilvl w:val="0"/>
          <w:numId w:val="34"/>
        </w:numPr>
        <w:pBdr>
          <w:top w:val="nil"/>
          <w:left w:val="nil"/>
          <w:bottom w:val="nil"/>
          <w:right w:val="nil"/>
          <w:between w:val="nil"/>
        </w:pBdr>
        <w:tabs>
          <w:tab w:val="left" w:pos="705"/>
          <w:tab w:val="right" w:pos="9718"/>
        </w:tabs>
        <w:spacing w:before="84"/>
      </w:pPr>
      <w:r w:rsidRPr="00845A4A">
        <w:rPr>
          <w:rFonts w:ascii="Times New Roman" w:eastAsia="Times New Roman" w:hAnsi="Times New Roman" w:cs="Times New Roman"/>
          <w:color w:val="231F20"/>
          <w:sz w:val="22"/>
          <w:szCs w:val="22"/>
        </w:rPr>
        <w:t>Patent Indemnity</w:t>
      </w:r>
      <w:r w:rsidRPr="00845A4A">
        <w:rPr>
          <w:rFonts w:ascii="Times New Roman" w:eastAsia="Times New Roman" w:hAnsi="Times New Roman" w:cs="Times New Roman"/>
          <w:color w:val="231F20"/>
          <w:sz w:val="22"/>
          <w:szCs w:val="22"/>
        </w:rPr>
        <w:tab/>
        <w:t>80</w:t>
      </w:r>
    </w:p>
    <w:p w14:paraId="00000C3E" w14:textId="77777777" w:rsidR="00476D24" w:rsidRPr="00845A4A" w:rsidRDefault="009B64E2" w:rsidP="004727B7">
      <w:pPr>
        <w:widowControl w:val="0"/>
        <w:numPr>
          <w:ilvl w:val="0"/>
          <w:numId w:val="34"/>
        </w:numPr>
        <w:pBdr>
          <w:top w:val="nil"/>
          <w:left w:val="nil"/>
          <w:bottom w:val="nil"/>
          <w:right w:val="nil"/>
          <w:between w:val="nil"/>
        </w:pBdr>
        <w:tabs>
          <w:tab w:val="left" w:pos="705"/>
          <w:tab w:val="right" w:pos="9718"/>
        </w:tabs>
        <w:spacing w:before="84"/>
      </w:pPr>
      <w:r w:rsidRPr="00845A4A">
        <w:rPr>
          <w:rFonts w:ascii="Times New Roman" w:eastAsia="Times New Roman" w:hAnsi="Times New Roman" w:cs="Times New Roman"/>
          <w:color w:val="231F20"/>
          <w:sz w:val="22"/>
          <w:szCs w:val="22"/>
        </w:rPr>
        <w:t>Limitation of Liability</w:t>
      </w:r>
      <w:r w:rsidRPr="00845A4A">
        <w:rPr>
          <w:rFonts w:ascii="Times New Roman" w:eastAsia="Times New Roman" w:hAnsi="Times New Roman" w:cs="Times New Roman"/>
          <w:color w:val="231F20"/>
          <w:sz w:val="22"/>
          <w:szCs w:val="22"/>
        </w:rPr>
        <w:tab/>
        <w:t>81</w:t>
      </w:r>
    </w:p>
    <w:p w14:paraId="00000C3F" w14:textId="77777777" w:rsidR="00476D24" w:rsidRPr="00845A4A" w:rsidRDefault="009B64E2" w:rsidP="004727B7">
      <w:pPr>
        <w:widowControl w:val="0"/>
        <w:numPr>
          <w:ilvl w:val="0"/>
          <w:numId w:val="34"/>
        </w:numPr>
        <w:pBdr>
          <w:top w:val="nil"/>
          <w:left w:val="nil"/>
          <w:bottom w:val="nil"/>
          <w:right w:val="nil"/>
          <w:between w:val="nil"/>
        </w:pBdr>
        <w:tabs>
          <w:tab w:val="left" w:pos="705"/>
          <w:tab w:val="right" w:pos="9718"/>
        </w:tabs>
        <w:spacing w:before="84"/>
      </w:pPr>
      <w:r w:rsidRPr="00845A4A">
        <w:rPr>
          <w:rFonts w:ascii="Times New Roman" w:eastAsia="Times New Roman" w:hAnsi="Times New Roman" w:cs="Times New Roman"/>
          <w:color w:val="231F20"/>
          <w:sz w:val="22"/>
          <w:szCs w:val="22"/>
        </w:rPr>
        <w:t>Change in Laws and Regulations</w:t>
      </w:r>
      <w:r w:rsidRPr="00845A4A">
        <w:rPr>
          <w:rFonts w:ascii="Times New Roman" w:eastAsia="Times New Roman" w:hAnsi="Times New Roman" w:cs="Times New Roman"/>
          <w:color w:val="231F20"/>
          <w:sz w:val="22"/>
          <w:szCs w:val="22"/>
        </w:rPr>
        <w:tab/>
        <w:t>81</w:t>
      </w:r>
    </w:p>
    <w:p w14:paraId="00000C40" w14:textId="77777777" w:rsidR="00476D24" w:rsidRPr="00845A4A" w:rsidRDefault="009B64E2" w:rsidP="004727B7">
      <w:pPr>
        <w:widowControl w:val="0"/>
        <w:numPr>
          <w:ilvl w:val="0"/>
          <w:numId w:val="34"/>
        </w:numPr>
        <w:pBdr>
          <w:top w:val="nil"/>
          <w:left w:val="nil"/>
          <w:bottom w:val="nil"/>
          <w:right w:val="nil"/>
          <w:between w:val="nil"/>
        </w:pBdr>
        <w:tabs>
          <w:tab w:val="left" w:pos="705"/>
          <w:tab w:val="right" w:pos="9718"/>
        </w:tabs>
        <w:spacing w:before="83"/>
      </w:pPr>
      <w:r w:rsidRPr="00845A4A">
        <w:rPr>
          <w:rFonts w:ascii="Times New Roman" w:eastAsia="Times New Roman" w:hAnsi="Times New Roman" w:cs="Times New Roman"/>
          <w:color w:val="231F20"/>
          <w:sz w:val="22"/>
          <w:szCs w:val="22"/>
        </w:rPr>
        <w:t>Force Majeure</w:t>
      </w:r>
      <w:r w:rsidRPr="00845A4A">
        <w:rPr>
          <w:rFonts w:ascii="Times New Roman" w:eastAsia="Times New Roman" w:hAnsi="Times New Roman" w:cs="Times New Roman"/>
          <w:color w:val="231F20"/>
          <w:sz w:val="22"/>
          <w:szCs w:val="22"/>
        </w:rPr>
        <w:tab/>
        <w:t>81</w:t>
      </w:r>
    </w:p>
    <w:p w14:paraId="00000C41" w14:textId="77777777" w:rsidR="00476D24" w:rsidRPr="00845A4A" w:rsidRDefault="009B64E2" w:rsidP="004727B7">
      <w:pPr>
        <w:widowControl w:val="0"/>
        <w:numPr>
          <w:ilvl w:val="0"/>
          <w:numId w:val="34"/>
        </w:numPr>
        <w:pBdr>
          <w:top w:val="nil"/>
          <w:left w:val="nil"/>
          <w:bottom w:val="nil"/>
          <w:right w:val="nil"/>
          <w:between w:val="nil"/>
        </w:pBdr>
        <w:tabs>
          <w:tab w:val="left" w:pos="705"/>
          <w:tab w:val="right" w:pos="9718"/>
        </w:tabs>
        <w:spacing w:before="84"/>
      </w:pPr>
      <w:r w:rsidRPr="00845A4A">
        <w:rPr>
          <w:rFonts w:ascii="Times New Roman" w:eastAsia="Times New Roman" w:hAnsi="Times New Roman" w:cs="Times New Roman"/>
          <w:color w:val="231F20"/>
          <w:sz w:val="22"/>
          <w:szCs w:val="22"/>
        </w:rPr>
        <w:t>Change Orders and Contract Amendments</w:t>
      </w:r>
      <w:r w:rsidRPr="00845A4A">
        <w:rPr>
          <w:rFonts w:ascii="Times New Roman" w:eastAsia="Times New Roman" w:hAnsi="Times New Roman" w:cs="Times New Roman"/>
          <w:color w:val="231F20"/>
          <w:sz w:val="22"/>
          <w:szCs w:val="22"/>
        </w:rPr>
        <w:tab/>
        <w:t>82</w:t>
      </w:r>
    </w:p>
    <w:p w14:paraId="00000C42" w14:textId="77777777" w:rsidR="00476D24" w:rsidRPr="00845A4A" w:rsidRDefault="009B64E2" w:rsidP="004727B7">
      <w:pPr>
        <w:widowControl w:val="0"/>
        <w:numPr>
          <w:ilvl w:val="0"/>
          <w:numId w:val="34"/>
        </w:numPr>
        <w:pBdr>
          <w:top w:val="nil"/>
          <w:left w:val="nil"/>
          <w:bottom w:val="nil"/>
          <w:right w:val="nil"/>
          <w:between w:val="nil"/>
        </w:pBdr>
        <w:tabs>
          <w:tab w:val="left" w:pos="705"/>
          <w:tab w:val="right" w:pos="9718"/>
        </w:tabs>
        <w:spacing w:before="84"/>
      </w:pPr>
      <w:r w:rsidRPr="00845A4A">
        <w:rPr>
          <w:rFonts w:ascii="Times New Roman" w:eastAsia="Times New Roman" w:hAnsi="Times New Roman" w:cs="Times New Roman"/>
          <w:color w:val="231F20"/>
          <w:sz w:val="22"/>
          <w:szCs w:val="22"/>
        </w:rPr>
        <w:t>Extensions of Time</w:t>
      </w:r>
      <w:r w:rsidRPr="00845A4A">
        <w:rPr>
          <w:rFonts w:ascii="Times New Roman" w:eastAsia="Times New Roman" w:hAnsi="Times New Roman" w:cs="Times New Roman"/>
          <w:color w:val="231F20"/>
          <w:sz w:val="22"/>
          <w:szCs w:val="22"/>
        </w:rPr>
        <w:tab/>
        <w:t>83</w:t>
      </w:r>
    </w:p>
    <w:p w14:paraId="00000C43" w14:textId="77777777" w:rsidR="00476D24" w:rsidRPr="00845A4A" w:rsidRDefault="009B64E2" w:rsidP="004727B7">
      <w:pPr>
        <w:widowControl w:val="0"/>
        <w:numPr>
          <w:ilvl w:val="0"/>
          <w:numId w:val="34"/>
        </w:numPr>
        <w:pBdr>
          <w:top w:val="nil"/>
          <w:left w:val="nil"/>
          <w:bottom w:val="nil"/>
          <w:right w:val="nil"/>
          <w:between w:val="nil"/>
        </w:pBdr>
        <w:tabs>
          <w:tab w:val="left" w:pos="705"/>
          <w:tab w:val="right" w:pos="9718"/>
        </w:tabs>
        <w:spacing w:before="83"/>
      </w:pPr>
      <w:r w:rsidRPr="00845A4A">
        <w:rPr>
          <w:rFonts w:ascii="Times New Roman" w:eastAsia="Times New Roman" w:hAnsi="Times New Roman" w:cs="Times New Roman"/>
          <w:color w:val="231F20"/>
          <w:sz w:val="22"/>
          <w:szCs w:val="22"/>
        </w:rPr>
        <w:t>Termination</w:t>
      </w:r>
      <w:r w:rsidRPr="00845A4A">
        <w:rPr>
          <w:rFonts w:ascii="Times New Roman" w:eastAsia="Times New Roman" w:hAnsi="Times New Roman" w:cs="Times New Roman"/>
          <w:color w:val="231F20"/>
          <w:sz w:val="22"/>
          <w:szCs w:val="22"/>
        </w:rPr>
        <w:tab/>
        <w:t>83</w:t>
      </w:r>
    </w:p>
    <w:p w14:paraId="00000C44" w14:textId="77777777" w:rsidR="00476D24" w:rsidRPr="00845A4A" w:rsidRDefault="009B64E2" w:rsidP="004727B7">
      <w:pPr>
        <w:widowControl w:val="0"/>
        <w:numPr>
          <w:ilvl w:val="0"/>
          <w:numId w:val="34"/>
        </w:numPr>
        <w:pBdr>
          <w:top w:val="nil"/>
          <w:left w:val="nil"/>
          <w:bottom w:val="nil"/>
          <w:right w:val="nil"/>
          <w:between w:val="nil"/>
        </w:pBdr>
        <w:tabs>
          <w:tab w:val="left" w:pos="705"/>
          <w:tab w:val="right" w:pos="9718"/>
        </w:tabs>
        <w:spacing w:before="84"/>
        <w:sectPr w:rsidR="00476D24" w:rsidRPr="00845A4A">
          <w:headerReference w:type="even" r:id="rId69"/>
          <w:headerReference w:type="default" r:id="rId70"/>
          <w:pgSz w:w="11910" w:h="16840"/>
          <w:pgMar w:top="1480" w:right="920" w:bottom="280" w:left="940" w:header="1200" w:footer="0" w:gutter="0"/>
          <w:pgNumType w:start="68"/>
          <w:cols w:space="720"/>
        </w:sectPr>
      </w:pPr>
      <w:r w:rsidRPr="00845A4A">
        <w:rPr>
          <w:rFonts w:ascii="Times New Roman" w:eastAsia="Times New Roman" w:hAnsi="Times New Roman" w:cs="Times New Roman"/>
          <w:color w:val="231F20"/>
          <w:sz w:val="22"/>
          <w:szCs w:val="22"/>
        </w:rPr>
        <w:t>Export Restriction</w:t>
      </w:r>
      <w:r w:rsidRPr="00845A4A">
        <w:rPr>
          <w:rFonts w:ascii="Times New Roman" w:eastAsia="Times New Roman" w:hAnsi="Times New Roman" w:cs="Times New Roman"/>
          <w:color w:val="231F20"/>
          <w:sz w:val="22"/>
          <w:szCs w:val="22"/>
        </w:rPr>
        <w:tab/>
        <w:t>84</w:t>
      </w:r>
    </w:p>
    <w:p w14:paraId="00000C45" w14:textId="77777777" w:rsidR="00476D24" w:rsidRPr="00845A4A" w:rsidRDefault="009B64E2">
      <w:pPr>
        <w:spacing w:before="157"/>
        <w:ind w:left="1086"/>
        <w:rPr>
          <w:rFonts w:ascii="Times New Roman" w:eastAsia="Times New Roman" w:hAnsi="Times New Roman" w:cs="Times New Roman"/>
          <w:b/>
          <w:sz w:val="32"/>
          <w:szCs w:val="32"/>
        </w:rPr>
      </w:pPr>
      <w:r w:rsidRPr="00845A4A">
        <w:rPr>
          <w:rFonts w:ascii="Times New Roman" w:eastAsia="Times New Roman" w:hAnsi="Times New Roman" w:cs="Times New Roman"/>
          <w:b/>
          <w:color w:val="231F20"/>
          <w:sz w:val="32"/>
          <w:szCs w:val="32"/>
        </w:rPr>
        <w:lastRenderedPageBreak/>
        <w:t>SECTION VII. GENERAL CONDITIONS OF CONTRACT</w:t>
      </w:r>
      <w:r w:rsidRPr="00845A4A">
        <w:rPr>
          <w:noProof/>
        </w:rPr>
        <mc:AlternateContent>
          <mc:Choice Requires="wps">
            <w:drawing>
              <wp:anchor distT="0" distB="0" distL="114300" distR="114300" simplePos="0" relativeHeight="251689984" behindDoc="0" locked="0" layoutInCell="1" hidden="0" allowOverlap="1" wp14:anchorId="1FE7A20F" wp14:editId="1440CFB3">
                <wp:simplePos x="0" y="0"/>
                <wp:positionH relativeFrom="column">
                  <wp:posOffset>6159500</wp:posOffset>
                </wp:positionH>
                <wp:positionV relativeFrom="paragraph">
                  <wp:posOffset>38100</wp:posOffset>
                </wp:positionV>
                <wp:extent cx="0" cy="12700"/>
                <wp:effectExtent l="0" t="0" r="0" b="0"/>
                <wp:wrapNone/>
                <wp:docPr id="323" name="Straight Arrow Connector 323"/>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231F2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6159500</wp:posOffset>
                </wp:positionH>
                <wp:positionV relativeFrom="paragraph">
                  <wp:posOffset>38100</wp:posOffset>
                </wp:positionV>
                <wp:extent cx="0" cy="12700"/>
                <wp:effectExtent b="0" l="0" r="0" t="0"/>
                <wp:wrapNone/>
                <wp:docPr id="323" name="image39.png"/>
                <a:graphic>
                  <a:graphicData uri="http://schemas.openxmlformats.org/drawingml/2006/picture">
                    <pic:pic>
                      <pic:nvPicPr>
                        <pic:cNvPr id="0" name="image39.png"/>
                        <pic:cNvPicPr preferRelativeResize="0"/>
                      </pic:nvPicPr>
                      <pic:blipFill>
                        <a:blip r:embed="rId74"/>
                        <a:srcRect/>
                        <a:stretch>
                          <a:fillRect/>
                        </a:stretch>
                      </pic:blipFill>
                      <pic:spPr>
                        <a:xfrm>
                          <a:off x="0" y="0"/>
                          <a:ext cx="0" cy="12700"/>
                        </a:xfrm>
                        <a:prstGeom prst="rect"/>
                        <a:ln/>
                      </pic:spPr>
                    </pic:pic>
                  </a:graphicData>
                </a:graphic>
              </wp:anchor>
            </w:drawing>
          </mc:Fallback>
        </mc:AlternateContent>
      </w:r>
    </w:p>
    <w:p w14:paraId="00000C46" w14:textId="77777777" w:rsidR="00476D24" w:rsidRPr="00845A4A" w:rsidRDefault="00476D24">
      <w:pPr>
        <w:widowControl w:val="0"/>
        <w:pBdr>
          <w:top w:val="nil"/>
          <w:left w:val="nil"/>
          <w:bottom w:val="nil"/>
          <w:right w:val="nil"/>
          <w:between w:val="nil"/>
        </w:pBdr>
        <w:spacing w:before="5"/>
        <w:rPr>
          <w:rFonts w:ascii="Times New Roman" w:eastAsia="Times New Roman" w:hAnsi="Times New Roman" w:cs="Times New Roman"/>
          <w:b/>
          <w:color w:val="000000"/>
          <w:sz w:val="20"/>
          <w:szCs w:val="20"/>
        </w:rPr>
      </w:pPr>
    </w:p>
    <w:tbl>
      <w:tblPr>
        <w:tblStyle w:val="aff"/>
        <w:tblW w:w="10219" w:type="dxa"/>
        <w:tblInd w:w="107" w:type="dxa"/>
        <w:tblLayout w:type="fixed"/>
        <w:tblLook w:val="0000" w:firstRow="0" w:lastRow="0" w:firstColumn="0" w:lastColumn="0" w:noHBand="0" w:noVBand="0"/>
      </w:tblPr>
      <w:tblGrid>
        <w:gridCol w:w="2263"/>
        <w:gridCol w:w="7956"/>
      </w:tblGrid>
      <w:tr w:rsidR="00476D24" w:rsidRPr="00845A4A" w14:paraId="0732E82B" w14:textId="77777777">
        <w:trPr>
          <w:trHeight w:val="12838"/>
        </w:trPr>
        <w:tc>
          <w:tcPr>
            <w:tcW w:w="2263" w:type="dxa"/>
          </w:tcPr>
          <w:p w14:paraId="00000C47" w14:textId="77777777" w:rsidR="00476D24" w:rsidRPr="00845A4A" w:rsidRDefault="009B64E2">
            <w:pPr>
              <w:widowControl w:val="0"/>
              <w:pBdr>
                <w:top w:val="nil"/>
                <w:left w:val="nil"/>
                <w:bottom w:val="nil"/>
                <w:right w:val="nil"/>
                <w:between w:val="nil"/>
              </w:pBdr>
              <w:tabs>
                <w:tab w:val="left" w:pos="596"/>
              </w:tabs>
              <w:spacing w:before="23"/>
              <w:ind w:left="200"/>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1.</w:t>
            </w:r>
            <w:r w:rsidRPr="00845A4A">
              <w:rPr>
                <w:rFonts w:ascii="Times New Roman" w:eastAsia="Times New Roman" w:hAnsi="Times New Roman" w:cs="Times New Roman"/>
                <w:b/>
                <w:color w:val="231F20"/>
                <w:sz w:val="22"/>
                <w:szCs w:val="22"/>
              </w:rPr>
              <w:tab/>
              <w:t>Definitions</w:t>
            </w:r>
          </w:p>
        </w:tc>
        <w:tc>
          <w:tcPr>
            <w:tcW w:w="7956" w:type="dxa"/>
          </w:tcPr>
          <w:p w14:paraId="00000C48" w14:textId="77777777" w:rsidR="00476D24" w:rsidRPr="00845A4A" w:rsidRDefault="009B64E2" w:rsidP="004727B7">
            <w:pPr>
              <w:widowControl w:val="0"/>
              <w:numPr>
                <w:ilvl w:val="1"/>
                <w:numId w:val="33"/>
              </w:numPr>
              <w:pBdr>
                <w:top w:val="nil"/>
                <w:left w:val="nil"/>
                <w:bottom w:val="nil"/>
                <w:right w:val="nil"/>
                <w:between w:val="nil"/>
              </w:pBdr>
              <w:tabs>
                <w:tab w:val="left" w:pos="917"/>
              </w:tabs>
              <w:spacing w:before="23" w:line="266" w:lineRule="auto"/>
              <w:ind w:right="205" w:hanging="510"/>
            </w:pPr>
            <w:r w:rsidRPr="00845A4A">
              <w:rPr>
                <w:rFonts w:ascii="Times New Roman" w:eastAsia="Times New Roman" w:hAnsi="Times New Roman" w:cs="Times New Roman"/>
                <w:color w:val="231F20"/>
                <w:sz w:val="22"/>
                <w:szCs w:val="22"/>
              </w:rPr>
              <w:t>The following words and expressions shall have the meanings hereby assigned to them:</w:t>
            </w:r>
          </w:p>
          <w:p w14:paraId="00000C49" w14:textId="77777777" w:rsidR="00476D24" w:rsidRPr="00845A4A" w:rsidRDefault="009B64E2" w:rsidP="004727B7">
            <w:pPr>
              <w:widowControl w:val="0"/>
              <w:numPr>
                <w:ilvl w:val="2"/>
                <w:numId w:val="33"/>
              </w:numPr>
              <w:pBdr>
                <w:top w:val="nil"/>
                <w:left w:val="nil"/>
                <w:bottom w:val="nil"/>
                <w:right w:val="nil"/>
                <w:between w:val="nil"/>
              </w:pBdr>
              <w:tabs>
                <w:tab w:val="left" w:pos="1314"/>
              </w:tabs>
              <w:spacing w:before="55" w:line="266" w:lineRule="auto"/>
              <w:ind w:right="205" w:hanging="397"/>
              <w:jc w:val="both"/>
            </w:pPr>
            <w:r w:rsidRPr="00845A4A">
              <w:rPr>
                <w:rFonts w:ascii="Times New Roman" w:eastAsia="Times New Roman" w:hAnsi="Times New Roman" w:cs="Times New Roman"/>
                <w:b/>
                <w:color w:val="231F20"/>
                <w:sz w:val="22"/>
                <w:szCs w:val="22"/>
              </w:rPr>
              <w:t xml:space="preserve">Award of Contract </w:t>
            </w:r>
            <w:r w:rsidRPr="00845A4A">
              <w:rPr>
                <w:rFonts w:ascii="Times New Roman" w:eastAsia="Times New Roman" w:hAnsi="Times New Roman" w:cs="Times New Roman"/>
                <w:color w:val="231F20"/>
                <w:sz w:val="22"/>
                <w:szCs w:val="22"/>
              </w:rPr>
              <w:t>means the decision of the Purchaser to enter into a Contract with the Supplier for supply and delivery of the specified Goods, including any Related Services.</w:t>
            </w:r>
          </w:p>
          <w:p w14:paraId="00000C4A" w14:textId="77777777" w:rsidR="00476D24" w:rsidRPr="00845A4A" w:rsidRDefault="009B64E2" w:rsidP="004727B7">
            <w:pPr>
              <w:widowControl w:val="0"/>
              <w:numPr>
                <w:ilvl w:val="2"/>
                <w:numId w:val="33"/>
              </w:numPr>
              <w:pBdr>
                <w:top w:val="nil"/>
                <w:left w:val="nil"/>
                <w:bottom w:val="nil"/>
                <w:right w:val="nil"/>
                <w:between w:val="nil"/>
              </w:pBdr>
              <w:tabs>
                <w:tab w:val="left" w:pos="1314"/>
              </w:tabs>
              <w:spacing w:before="54" w:line="266" w:lineRule="auto"/>
              <w:ind w:right="197" w:hanging="397"/>
              <w:jc w:val="both"/>
            </w:pPr>
            <w:r w:rsidRPr="00845A4A">
              <w:rPr>
                <w:rFonts w:ascii="Times New Roman" w:eastAsia="Times New Roman" w:hAnsi="Times New Roman" w:cs="Times New Roman"/>
                <w:b/>
                <w:color w:val="231F20"/>
                <w:sz w:val="22"/>
                <w:szCs w:val="22"/>
              </w:rPr>
              <w:t xml:space="preserve">Bid </w:t>
            </w:r>
            <w:r w:rsidRPr="00845A4A">
              <w:rPr>
                <w:rFonts w:ascii="Times New Roman" w:eastAsia="Times New Roman" w:hAnsi="Times New Roman" w:cs="Times New Roman"/>
                <w:color w:val="231F20"/>
                <w:sz w:val="22"/>
                <w:szCs w:val="22"/>
              </w:rPr>
              <w:t>means an offer to supply Goods, including any Related Services, made in accordance with the terms and conditions set out in the Bidding Documents that preceded the placement of the Contract of which these GCC form a part. The term “tender” is synonymous with the term “Bid”.</w:t>
            </w:r>
          </w:p>
          <w:p w14:paraId="00000C4B" w14:textId="77777777" w:rsidR="00476D24" w:rsidRPr="00845A4A" w:rsidRDefault="009B64E2" w:rsidP="004727B7">
            <w:pPr>
              <w:widowControl w:val="0"/>
              <w:numPr>
                <w:ilvl w:val="2"/>
                <w:numId w:val="33"/>
              </w:numPr>
              <w:pBdr>
                <w:top w:val="nil"/>
                <w:left w:val="nil"/>
                <w:bottom w:val="nil"/>
                <w:right w:val="nil"/>
                <w:between w:val="nil"/>
              </w:pBdr>
              <w:tabs>
                <w:tab w:val="left" w:pos="1314"/>
              </w:tabs>
              <w:spacing w:before="53" w:line="266" w:lineRule="auto"/>
              <w:ind w:right="205" w:hanging="397"/>
              <w:jc w:val="both"/>
            </w:pPr>
            <w:r w:rsidRPr="00845A4A">
              <w:rPr>
                <w:rFonts w:ascii="Times New Roman" w:eastAsia="Times New Roman" w:hAnsi="Times New Roman" w:cs="Times New Roman"/>
                <w:b/>
                <w:color w:val="231F20"/>
                <w:sz w:val="22"/>
                <w:szCs w:val="22"/>
              </w:rPr>
              <w:t xml:space="preserve">Bidder </w:t>
            </w:r>
            <w:r w:rsidRPr="00845A4A">
              <w:rPr>
                <w:rFonts w:ascii="Times New Roman" w:eastAsia="Times New Roman" w:hAnsi="Times New Roman" w:cs="Times New Roman"/>
                <w:color w:val="231F20"/>
                <w:sz w:val="22"/>
                <w:szCs w:val="22"/>
              </w:rPr>
              <w:t>means an eligible individual or legal entity that participated in the bidding process governed by the Bidding Documents that preceded the placement of the Contract of which these GCC form a part.</w:t>
            </w:r>
          </w:p>
          <w:p w14:paraId="00000C4C" w14:textId="77777777" w:rsidR="00476D24" w:rsidRPr="00845A4A" w:rsidRDefault="009B64E2" w:rsidP="004727B7">
            <w:pPr>
              <w:widowControl w:val="0"/>
              <w:numPr>
                <w:ilvl w:val="2"/>
                <w:numId w:val="33"/>
              </w:numPr>
              <w:pBdr>
                <w:top w:val="nil"/>
                <w:left w:val="nil"/>
                <w:bottom w:val="nil"/>
                <w:right w:val="nil"/>
                <w:between w:val="nil"/>
              </w:pBdr>
              <w:tabs>
                <w:tab w:val="left" w:pos="1314"/>
              </w:tabs>
              <w:spacing w:before="53" w:line="266" w:lineRule="auto"/>
              <w:ind w:right="205" w:hanging="397"/>
              <w:jc w:val="both"/>
            </w:pPr>
            <w:r w:rsidRPr="00845A4A">
              <w:rPr>
                <w:rFonts w:ascii="Times New Roman" w:eastAsia="Times New Roman" w:hAnsi="Times New Roman" w:cs="Times New Roman"/>
                <w:b/>
                <w:color w:val="231F20"/>
                <w:sz w:val="22"/>
                <w:szCs w:val="22"/>
              </w:rPr>
              <w:t xml:space="preserve">Bidding Documents </w:t>
            </w:r>
            <w:r w:rsidRPr="00845A4A">
              <w:rPr>
                <w:rFonts w:ascii="Times New Roman" w:eastAsia="Times New Roman" w:hAnsi="Times New Roman" w:cs="Times New Roman"/>
                <w:color w:val="231F20"/>
                <w:sz w:val="22"/>
                <w:szCs w:val="22"/>
              </w:rPr>
              <w:t xml:space="preserve">means the set of </w:t>
            </w:r>
            <w:proofErr w:type="gramStart"/>
            <w:r w:rsidRPr="00845A4A">
              <w:rPr>
                <w:rFonts w:ascii="Times New Roman" w:eastAsia="Times New Roman" w:hAnsi="Times New Roman" w:cs="Times New Roman"/>
                <w:color w:val="231F20"/>
                <w:sz w:val="22"/>
                <w:szCs w:val="22"/>
              </w:rPr>
              <w:t>Bidding  Documents</w:t>
            </w:r>
            <w:proofErr w:type="gramEnd"/>
            <w:r w:rsidRPr="00845A4A">
              <w:rPr>
                <w:rFonts w:ascii="Times New Roman" w:eastAsia="Times New Roman" w:hAnsi="Times New Roman" w:cs="Times New Roman"/>
                <w:color w:val="231F20"/>
                <w:sz w:val="22"/>
                <w:szCs w:val="22"/>
              </w:rPr>
              <w:t xml:space="preserve"> that preceded the placement of the Contract of which these GCC form a part, which were sold or issued by the Purchaser to potential Bidders, and in which the specifications, terms and conditions of the proposed procurement were prescribed.</w:t>
            </w:r>
          </w:p>
          <w:p w14:paraId="00000C4D" w14:textId="77777777" w:rsidR="00476D24" w:rsidRPr="00845A4A" w:rsidRDefault="009B64E2" w:rsidP="004727B7">
            <w:pPr>
              <w:widowControl w:val="0"/>
              <w:numPr>
                <w:ilvl w:val="2"/>
                <w:numId w:val="33"/>
              </w:numPr>
              <w:pBdr>
                <w:top w:val="nil"/>
                <w:left w:val="nil"/>
                <w:bottom w:val="nil"/>
                <w:right w:val="nil"/>
                <w:between w:val="nil"/>
              </w:pBdr>
              <w:tabs>
                <w:tab w:val="left" w:pos="1314"/>
              </w:tabs>
              <w:spacing w:before="53"/>
              <w:ind w:hanging="397"/>
            </w:pPr>
            <w:r w:rsidRPr="00845A4A">
              <w:rPr>
                <w:rFonts w:ascii="Times New Roman" w:eastAsia="Times New Roman" w:hAnsi="Times New Roman" w:cs="Times New Roman"/>
                <w:b/>
                <w:color w:val="231F20"/>
                <w:sz w:val="22"/>
                <w:szCs w:val="22"/>
              </w:rPr>
              <w:t xml:space="preserve">Contract Documents </w:t>
            </w:r>
            <w:r w:rsidRPr="00845A4A">
              <w:rPr>
                <w:rFonts w:ascii="Times New Roman" w:eastAsia="Times New Roman" w:hAnsi="Times New Roman" w:cs="Times New Roman"/>
                <w:color w:val="231F20"/>
                <w:sz w:val="22"/>
                <w:szCs w:val="22"/>
              </w:rPr>
              <w:t>means the documents listed in the</w:t>
            </w:r>
          </w:p>
          <w:p w14:paraId="00000C4E" w14:textId="77777777" w:rsidR="00476D24" w:rsidRPr="00845A4A" w:rsidRDefault="009B64E2">
            <w:pPr>
              <w:widowControl w:val="0"/>
              <w:pBdr>
                <w:top w:val="nil"/>
                <w:left w:val="nil"/>
                <w:bottom w:val="nil"/>
                <w:right w:val="nil"/>
                <w:between w:val="nil"/>
              </w:pBdr>
              <w:spacing w:before="27"/>
              <w:ind w:left="1313"/>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Contract Agreement, including any amendments thereto.</w:t>
            </w:r>
          </w:p>
          <w:p w14:paraId="00000C4F" w14:textId="77777777" w:rsidR="00476D24" w:rsidRPr="00845A4A" w:rsidRDefault="009B64E2" w:rsidP="004727B7">
            <w:pPr>
              <w:widowControl w:val="0"/>
              <w:numPr>
                <w:ilvl w:val="2"/>
                <w:numId w:val="33"/>
              </w:numPr>
              <w:pBdr>
                <w:top w:val="nil"/>
                <w:left w:val="nil"/>
                <w:bottom w:val="nil"/>
                <w:right w:val="nil"/>
                <w:between w:val="nil"/>
              </w:pBdr>
              <w:tabs>
                <w:tab w:val="left" w:pos="1314"/>
              </w:tabs>
              <w:spacing w:before="84" w:line="266" w:lineRule="auto"/>
              <w:ind w:right="205" w:hanging="397"/>
              <w:jc w:val="both"/>
            </w:pPr>
            <w:r w:rsidRPr="00845A4A">
              <w:rPr>
                <w:rFonts w:ascii="Times New Roman" w:eastAsia="Times New Roman" w:hAnsi="Times New Roman" w:cs="Times New Roman"/>
                <w:b/>
                <w:color w:val="231F20"/>
                <w:sz w:val="22"/>
                <w:szCs w:val="22"/>
              </w:rPr>
              <w:t xml:space="preserve">Contract Price </w:t>
            </w:r>
            <w:r w:rsidRPr="00845A4A">
              <w:rPr>
                <w:rFonts w:ascii="Times New Roman" w:eastAsia="Times New Roman" w:hAnsi="Times New Roman" w:cs="Times New Roman"/>
                <w:color w:val="231F20"/>
                <w:sz w:val="22"/>
                <w:szCs w:val="22"/>
              </w:rPr>
              <w:t>means the price payable to the Supplier as specified in the Contract Agreement, subject to such additions and adjustments thereto or deductions therefrom as may be made pursuant to the Contract.</w:t>
            </w:r>
          </w:p>
          <w:p w14:paraId="00000C50" w14:textId="77777777" w:rsidR="00476D24" w:rsidRPr="00845A4A" w:rsidRDefault="009B64E2" w:rsidP="004727B7">
            <w:pPr>
              <w:widowControl w:val="0"/>
              <w:numPr>
                <w:ilvl w:val="2"/>
                <w:numId w:val="33"/>
              </w:numPr>
              <w:pBdr>
                <w:top w:val="nil"/>
                <w:left w:val="nil"/>
                <w:bottom w:val="nil"/>
                <w:right w:val="nil"/>
                <w:between w:val="nil"/>
              </w:pBdr>
              <w:tabs>
                <w:tab w:val="left" w:pos="1314"/>
              </w:tabs>
              <w:spacing w:before="53"/>
              <w:ind w:hanging="397"/>
            </w:pPr>
            <w:r w:rsidRPr="00845A4A">
              <w:rPr>
                <w:rFonts w:ascii="Times New Roman" w:eastAsia="Times New Roman" w:hAnsi="Times New Roman" w:cs="Times New Roman"/>
                <w:b/>
                <w:color w:val="231F20"/>
                <w:sz w:val="22"/>
                <w:szCs w:val="22"/>
              </w:rPr>
              <w:t xml:space="preserve">Day </w:t>
            </w:r>
            <w:r w:rsidRPr="00845A4A">
              <w:rPr>
                <w:rFonts w:ascii="Times New Roman" w:eastAsia="Times New Roman" w:hAnsi="Times New Roman" w:cs="Times New Roman"/>
                <w:color w:val="231F20"/>
                <w:sz w:val="22"/>
                <w:szCs w:val="22"/>
              </w:rPr>
              <w:t>means calendar day.</w:t>
            </w:r>
          </w:p>
          <w:p w14:paraId="00000C51" w14:textId="77777777" w:rsidR="00476D24" w:rsidRPr="00845A4A" w:rsidRDefault="009B64E2" w:rsidP="004727B7">
            <w:pPr>
              <w:widowControl w:val="0"/>
              <w:numPr>
                <w:ilvl w:val="2"/>
                <w:numId w:val="33"/>
              </w:numPr>
              <w:pBdr>
                <w:top w:val="nil"/>
                <w:left w:val="nil"/>
                <w:bottom w:val="nil"/>
                <w:right w:val="nil"/>
                <w:between w:val="nil"/>
              </w:pBdr>
              <w:tabs>
                <w:tab w:val="left" w:pos="1314"/>
              </w:tabs>
              <w:spacing w:before="84" w:line="266" w:lineRule="auto"/>
              <w:ind w:right="205" w:hanging="397"/>
              <w:jc w:val="both"/>
            </w:pPr>
            <w:r w:rsidRPr="00845A4A">
              <w:rPr>
                <w:rFonts w:ascii="Times New Roman" w:eastAsia="Times New Roman" w:hAnsi="Times New Roman" w:cs="Times New Roman"/>
                <w:b/>
                <w:color w:val="231F20"/>
                <w:sz w:val="22"/>
                <w:szCs w:val="22"/>
              </w:rPr>
              <w:t xml:space="preserve">Delivery </w:t>
            </w:r>
            <w:r w:rsidRPr="00845A4A">
              <w:rPr>
                <w:rFonts w:ascii="Times New Roman" w:eastAsia="Times New Roman" w:hAnsi="Times New Roman" w:cs="Times New Roman"/>
                <w:color w:val="231F20"/>
                <w:sz w:val="22"/>
                <w:szCs w:val="22"/>
              </w:rPr>
              <w:t>means the transfer of the Goods from the Supplier to the Purchaser in accordance with the terms and conditions set forth in the Contract Documents.</w:t>
            </w:r>
          </w:p>
          <w:p w14:paraId="00000C52" w14:textId="77777777" w:rsidR="00476D24" w:rsidRPr="00845A4A" w:rsidRDefault="009B64E2" w:rsidP="004727B7">
            <w:pPr>
              <w:widowControl w:val="0"/>
              <w:numPr>
                <w:ilvl w:val="2"/>
                <w:numId w:val="33"/>
              </w:numPr>
              <w:pBdr>
                <w:top w:val="nil"/>
                <w:left w:val="nil"/>
                <w:bottom w:val="nil"/>
                <w:right w:val="nil"/>
                <w:between w:val="nil"/>
              </w:pBdr>
              <w:tabs>
                <w:tab w:val="left" w:pos="1314"/>
              </w:tabs>
              <w:spacing w:before="54"/>
              <w:ind w:hanging="397"/>
            </w:pPr>
            <w:r w:rsidRPr="00845A4A">
              <w:rPr>
                <w:rFonts w:ascii="Times New Roman" w:eastAsia="Times New Roman" w:hAnsi="Times New Roman" w:cs="Times New Roman"/>
                <w:b/>
                <w:color w:val="231F20"/>
                <w:sz w:val="22"/>
                <w:szCs w:val="22"/>
              </w:rPr>
              <w:t xml:space="preserve">GCC </w:t>
            </w:r>
            <w:r w:rsidRPr="00845A4A">
              <w:rPr>
                <w:rFonts w:ascii="Times New Roman" w:eastAsia="Times New Roman" w:hAnsi="Times New Roman" w:cs="Times New Roman"/>
                <w:color w:val="231F20"/>
                <w:sz w:val="22"/>
                <w:szCs w:val="22"/>
              </w:rPr>
              <w:t>means the General Conditions of Contract.</w:t>
            </w:r>
          </w:p>
          <w:p w14:paraId="00000C53" w14:textId="77777777" w:rsidR="00476D24" w:rsidRPr="00845A4A" w:rsidRDefault="009B64E2" w:rsidP="004727B7">
            <w:pPr>
              <w:widowControl w:val="0"/>
              <w:numPr>
                <w:ilvl w:val="2"/>
                <w:numId w:val="33"/>
              </w:numPr>
              <w:pBdr>
                <w:top w:val="nil"/>
                <w:left w:val="nil"/>
                <w:bottom w:val="nil"/>
                <w:right w:val="nil"/>
                <w:between w:val="nil"/>
              </w:pBdr>
              <w:tabs>
                <w:tab w:val="left" w:pos="1314"/>
              </w:tabs>
              <w:spacing w:before="84" w:line="266" w:lineRule="auto"/>
              <w:ind w:right="205" w:hanging="397"/>
              <w:jc w:val="both"/>
            </w:pPr>
            <w:r w:rsidRPr="00845A4A">
              <w:rPr>
                <w:rFonts w:ascii="Times New Roman" w:eastAsia="Times New Roman" w:hAnsi="Times New Roman" w:cs="Times New Roman"/>
                <w:b/>
                <w:color w:val="231F20"/>
                <w:sz w:val="22"/>
                <w:szCs w:val="22"/>
              </w:rPr>
              <w:t xml:space="preserve">Goods </w:t>
            </w:r>
            <w:r w:rsidRPr="00845A4A">
              <w:rPr>
                <w:rFonts w:ascii="Times New Roman" w:eastAsia="Times New Roman" w:hAnsi="Times New Roman" w:cs="Times New Roman"/>
                <w:color w:val="231F20"/>
                <w:sz w:val="22"/>
                <w:szCs w:val="22"/>
              </w:rPr>
              <w:t>means all of the commodities, raw materials, machinery and equipment, and/or other materials, including any object in solid, liquid or gaseous form that has an economic utility or value and which can be exchanged or traded, that the Supplier is required to supply to the Purchaser under the Contract.</w:t>
            </w:r>
          </w:p>
          <w:p w14:paraId="00000C54" w14:textId="77777777" w:rsidR="00476D24" w:rsidRPr="00845A4A" w:rsidRDefault="009B64E2" w:rsidP="004727B7">
            <w:pPr>
              <w:widowControl w:val="0"/>
              <w:numPr>
                <w:ilvl w:val="2"/>
                <w:numId w:val="33"/>
              </w:numPr>
              <w:pBdr>
                <w:top w:val="nil"/>
                <w:left w:val="nil"/>
                <w:bottom w:val="nil"/>
                <w:right w:val="nil"/>
                <w:between w:val="nil"/>
              </w:pBdr>
              <w:tabs>
                <w:tab w:val="left" w:pos="1314"/>
              </w:tabs>
              <w:spacing w:before="53" w:line="266" w:lineRule="auto"/>
              <w:ind w:right="205" w:hanging="397"/>
              <w:jc w:val="both"/>
            </w:pPr>
            <w:r w:rsidRPr="00845A4A">
              <w:rPr>
                <w:rFonts w:ascii="Times New Roman" w:eastAsia="Times New Roman" w:hAnsi="Times New Roman" w:cs="Times New Roman"/>
                <w:color w:val="231F20"/>
                <w:sz w:val="22"/>
                <w:szCs w:val="22"/>
              </w:rPr>
              <w:t xml:space="preserve">The </w:t>
            </w:r>
            <w:r w:rsidRPr="00845A4A">
              <w:rPr>
                <w:rFonts w:ascii="Times New Roman" w:eastAsia="Times New Roman" w:hAnsi="Times New Roman" w:cs="Times New Roman"/>
                <w:b/>
                <w:color w:val="231F20"/>
                <w:sz w:val="22"/>
                <w:szCs w:val="22"/>
              </w:rPr>
              <w:t xml:space="preserve">Project Site, </w:t>
            </w:r>
            <w:r w:rsidRPr="00845A4A">
              <w:rPr>
                <w:rFonts w:ascii="Times New Roman" w:eastAsia="Times New Roman" w:hAnsi="Times New Roman" w:cs="Times New Roman"/>
                <w:color w:val="231F20"/>
                <w:sz w:val="22"/>
                <w:szCs w:val="22"/>
              </w:rPr>
              <w:t>where applicable, means the place named in the SCC.</w:t>
            </w:r>
          </w:p>
          <w:p w14:paraId="00000C55" w14:textId="77777777" w:rsidR="00476D24" w:rsidRPr="00845A4A" w:rsidRDefault="009B64E2" w:rsidP="004727B7">
            <w:pPr>
              <w:widowControl w:val="0"/>
              <w:numPr>
                <w:ilvl w:val="2"/>
                <w:numId w:val="33"/>
              </w:numPr>
              <w:pBdr>
                <w:top w:val="nil"/>
                <w:left w:val="nil"/>
                <w:bottom w:val="nil"/>
                <w:right w:val="nil"/>
                <w:between w:val="nil"/>
              </w:pBdr>
              <w:tabs>
                <w:tab w:val="left" w:pos="1314"/>
              </w:tabs>
              <w:spacing w:before="55" w:line="266" w:lineRule="auto"/>
              <w:ind w:right="205" w:hanging="397"/>
              <w:jc w:val="both"/>
            </w:pPr>
            <w:r w:rsidRPr="00845A4A">
              <w:rPr>
                <w:rFonts w:ascii="Times New Roman" w:eastAsia="Times New Roman" w:hAnsi="Times New Roman" w:cs="Times New Roman"/>
                <w:b/>
                <w:color w:val="231F20"/>
                <w:sz w:val="22"/>
                <w:szCs w:val="22"/>
              </w:rPr>
              <w:t xml:space="preserve">Purchaser </w:t>
            </w:r>
            <w:r w:rsidRPr="00845A4A">
              <w:rPr>
                <w:rFonts w:ascii="Times New Roman" w:eastAsia="Times New Roman" w:hAnsi="Times New Roman" w:cs="Times New Roman"/>
                <w:color w:val="231F20"/>
                <w:sz w:val="22"/>
                <w:szCs w:val="22"/>
              </w:rPr>
              <w:t>means the entity purchasing the Goods and Related Services, as specified in the SCC.</w:t>
            </w:r>
          </w:p>
          <w:p w14:paraId="00000C56" w14:textId="77777777" w:rsidR="00476D24" w:rsidRPr="00845A4A" w:rsidRDefault="009B64E2" w:rsidP="004727B7">
            <w:pPr>
              <w:widowControl w:val="0"/>
              <w:numPr>
                <w:ilvl w:val="2"/>
                <w:numId w:val="33"/>
              </w:numPr>
              <w:pBdr>
                <w:top w:val="nil"/>
                <w:left w:val="nil"/>
                <w:bottom w:val="nil"/>
                <w:right w:val="nil"/>
                <w:between w:val="nil"/>
              </w:pBdr>
              <w:tabs>
                <w:tab w:val="left" w:pos="1314"/>
              </w:tabs>
              <w:spacing w:before="28"/>
              <w:ind w:right="205" w:hanging="397"/>
              <w:jc w:val="both"/>
            </w:pPr>
            <w:r w:rsidRPr="00845A4A">
              <w:rPr>
                <w:rFonts w:ascii="Times New Roman" w:eastAsia="Times New Roman" w:hAnsi="Times New Roman" w:cs="Times New Roman"/>
                <w:b/>
                <w:color w:val="231F20"/>
                <w:sz w:val="22"/>
                <w:szCs w:val="22"/>
              </w:rPr>
              <w:t xml:space="preserve">Related Services </w:t>
            </w:r>
            <w:r w:rsidRPr="00845A4A">
              <w:rPr>
                <w:rFonts w:ascii="Times New Roman" w:eastAsia="Times New Roman" w:hAnsi="Times New Roman" w:cs="Times New Roman"/>
                <w:color w:val="231F20"/>
                <w:sz w:val="22"/>
                <w:szCs w:val="22"/>
              </w:rPr>
              <w:t>means the services incidental to the supply of the Goods, such as insurance, installation, training and initial maintenance and other obligations of the Supplier under the Contract</w:t>
            </w:r>
          </w:p>
        </w:tc>
      </w:tr>
    </w:tbl>
    <w:p w14:paraId="00000C57" w14:textId="77777777" w:rsidR="00476D24" w:rsidRPr="00845A4A" w:rsidRDefault="00476D24">
      <w:pPr>
        <w:jc w:val="both"/>
        <w:rPr>
          <w:rFonts w:ascii="Times New Roman" w:eastAsia="Times New Roman" w:hAnsi="Times New Roman" w:cs="Times New Roman"/>
        </w:rPr>
        <w:sectPr w:rsidR="00476D24" w:rsidRPr="00845A4A">
          <w:pgSz w:w="11910" w:h="16840"/>
          <w:pgMar w:top="1480" w:right="920" w:bottom="280" w:left="940" w:header="1200" w:footer="0" w:gutter="0"/>
          <w:cols w:space="720"/>
        </w:sectPr>
      </w:pPr>
    </w:p>
    <w:p w14:paraId="00000C58"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b/>
          <w:color w:val="000000"/>
          <w:sz w:val="6"/>
          <w:szCs w:val="6"/>
        </w:rPr>
      </w:pPr>
    </w:p>
    <w:tbl>
      <w:tblPr>
        <w:tblStyle w:val="aff0"/>
        <w:tblW w:w="9420" w:type="dxa"/>
        <w:tblInd w:w="307" w:type="dxa"/>
        <w:tblLayout w:type="fixed"/>
        <w:tblLook w:val="0000" w:firstRow="0" w:lastRow="0" w:firstColumn="0" w:lastColumn="0" w:noHBand="0" w:noVBand="0"/>
      </w:tblPr>
      <w:tblGrid>
        <w:gridCol w:w="1982"/>
        <w:gridCol w:w="7438"/>
      </w:tblGrid>
      <w:tr w:rsidR="00476D24" w:rsidRPr="00845A4A" w14:paraId="47016D79" w14:textId="77777777">
        <w:trPr>
          <w:trHeight w:val="3387"/>
        </w:trPr>
        <w:tc>
          <w:tcPr>
            <w:tcW w:w="1982" w:type="dxa"/>
            <w:tcBorders>
              <w:top w:val="single" w:sz="4" w:space="0" w:color="231F20"/>
            </w:tcBorders>
          </w:tcPr>
          <w:p w14:paraId="00000C59"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18"/>
                <w:szCs w:val="18"/>
              </w:rPr>
            </w:pPr>
          </w:p>
        </w:tc>
        <w:tc>
          <w:tcPr>
            <w:tcW w:w="7438" w:type="dxa"/>
            <w:tcBorders>
              <w:top w:val="single" w:sz="4" w:space="0" w:color="231F20"/>
            </w:tcBorders>
          </w:tcPr>
          <w:p w14:paraId="00000C5A" w14:textId="77777777" w:rsidR="00476D24" w:rsidRPr="00845A4A" w:rsidRDefault="009B64E2" w:rsidP="004727B7">
            <w:pPr>
              <w:widowControl w:val="0"/>
              <w:numPr>
                <w:ilvl w:val="0"/>
                <w:numId w:val="32"/>
              </w:numPr>
              <w:pBdr>
                <w:top w:val="nil"/>
                <w:left w:val="nil"/>
                <w:bottom w:val="nil"/>
                <w:right w:val="nil"/>
                <w:between w:val="nil"/>
              </w:pBdr>
              <w:tabs>
                <w:tab w:val="left" w:pos="1307"/>
              </w:tabs>
              <w:spacing w:before="97"/>
            </w:pPr>
            <w:r w:rsidRPr="00845A4A">
              <w:rPr>
                <w:rFonts w:ascii="Times New Roman" w:eastAsia="Times New Roman" w:hAnsi="Times New Roman" w:cs="Times New Roman"/>
                <w:b/>
                <w:color w:val="231F20"/>
                <w:sz w:val="22"/>
                <w:szCs w:val="22"/>
              </w:rPr>
              <w:t xml:space="preserve">SCC </w:t>
            </w:r>
            <w:r w:rsidRPr="00845A4A">
              <w:rPr>
                <w:rFonts w:ascii="Times New Roman" w:eastAsia="Times New Roman" w:hAnsi="Times New Roman" w:cs="Times New Roman"/>
                <w:color w:val="231F20"/>
                <w:sz w:val="22"/>
                <w:szCs w:val="22"/>
              </w:rPr>
              <w:t>means the Special Conditions of Contract.</w:t>
            </w:r>
          </w:p>
          <w:p w14:paraId="00000C5B" w14:textId="77777777" w:rsidR="00476D24" w:rsidRPr="00845A4A" w:rsidRDefault="009B64E2" w:rsidP="004727B7">
            <w:pPr>
              <w:widowControl w:val="0"/>
              <w:numPr>
                <w:ilvl w:val="0"/>
                <w:numId w:val="32"/>
              </w:numPr>
              <w:pBdr>
                <w:top w:val="nil"/>
                <w:left w:val="nil"/>
                <w:bottom w:val="nil"/>
                <w:right w:val="nil"/>
                <w:between w:val="nil"/>
              </w:pBdr>
              <w:tabs>
                <w:tab w:val="left" w:pos="1307"/>
              </w:tabs>
              <w:spacing w:before="84" w:line="266" w:lineRule="auto"/>
              <w:ind w:right="6"/>
              <w:jc w:val="both"/>
            </w:pPr>
            <w:r w:rsidRPr="00845A4A">
              <w:rPr>
                <w:rFonts w:ascii="Times New Roman" w:eastAsia="Times New Roman" w:hAnsi="Times New Roman" w:cs="Times New Roman"/>
                <w:b/>
                <w:color w:val="231F20"/>
                <w:sz w:val="22"/>
                <w:szCs w:val="22"/>
              </w:rPr>
              <w:t xml:space="preserve">Subcontractor </w:t>
            </w:r>
            <w:proofErr w:type="gramStart"/>
            <w:r w:rsidRPr="00845A4A">
              <w:rPr>
                <w:rFonts w:ascii="Times New Roman" w:eastAsia="Times New Roman" w:hAnsi="Times New Roman" w:cs="Times New Roman"/>
                <w:color w:val="231F20"/>
                <w:sz w:val="22"/>
                <w:szCs w:val="22"/>
              </w:rPr>
              <w:t>means  any</w:t>
            </w:r>
            <w:proofErr w:type="gramEnd"/>
            <w:r w:rsidRPr="00845A4A">
              <w:rPr>
                <w:rFonts w:ascii="Times New Roman" w:eastAsia="Times New Roman" w:hAnsi="Times New Roman" w:cs="Times New Roman"/>
                <w:color w:val="231F20"/>
                <w:sz w:val="22"/>
                <w:szCs w:val="22"/>
              </w:rPr>
              <w:t xml:space="preserve">  natural  person,  private  or government entity, or a combination thereof, including its legal successors and permitted assigns, to whom any part of the Goods to be supplied or execution of any part of the Related Services is subcontracted by the Supplier.</w:t>
            </w:r>
          </w:p>
          <w:p w14:paraId="00000C5C" w14:textId="77777777" w:rsidR="00476D24" w:rsidRPr="00845A4A" w:rsidRDefault="009B64E2" w:rsidP="004727B7">
            <w:pPr>
              <w:widowControl w:val="0"/>
              <w:numPr>
                <w:ilvl w:val="0"/>
                <w:numId w:val="32"/>
              </w:numPr>
              <w:pBdr>
                <w:top w:val="nil"/>
                <w:left w:val="nil"/>
                <w:bottom w:val="nil"/>
                <w:right w:val="nil"/>
                <w:between w:val="nil"/>
              </w:pBdr>
              <w:tabs>
                <w:tab w:val="left" w:pos="1307"/>
              </w:tabs>
              <w:spacing w:before="53" w:line="266" w:lineRule="auto"/>
              <w:ind w:right="6"/>
              <w:jc w:val="both"/>
            </w:pPr>
            <w:r w:rsidRPr="00845A4A">
              <w:rPr>
                <w:rFonts w:ascii="Times New Roman" w:eastAsia="Times New Roman" w:hAnsi="Times New Roman" w:cs="Times New Roman"/>
                <w:b/>
                <w:color w:val="231F20"/>
                <w:sz w:val="22"/>
                <w:szCs w:val="22"/>
              </w:rPr>
              <w:t xml:space="preserve">Supplier </w:t>
            </w:r>
            <w:r w:rsidRPr="00845A4A">
              <w:rPr>
                <w:rFonts w:ascii="Times New Roman" w:eastAsia="Times New Roman" w:hAnsi="Times New Roman" w:cs="Times New Roman"/>
                <w:color w:val="231F20"/>
                <w:sz w:val="22"/>
                <w:szCs w:val="22"/>
              </w:rPr>
              <w:t>means the natural person, private or government entity, or a combination of the above, whose Bid to perform the Contract has been accepted by the Purchaser and is named as such in the Agreement, and includes the legal successors or permitted assigns of the Supplier.</w:t>
            </w:r>
          </w:p>
        </w:tc>
      </w:tr>
      <w:tr w:rsidR="00476D24" w:rsidRPr="00845A4A" w14:paraId="1CD1891C" w14:textId="77777777">
        <w:trPr>
          <w:trHeight w:val="1599"/>
        </w:trPr>
        <w:tc>
          <w:tcPr>
            <w:tcW w:w="1982" w:type="dxa"/>
          </w:tcPr>
          <w:p w14:paraId="00000C5D" w14:textId="77777777" w:rsidR="00476D24" w:rsidRPr="00845A4A" w:rsidRDefault="009B64E2">
            <w:pPr>
              <w:widowControl w:val="0"/>
              <w:pBdr>
                <w:top w:val="nil"/>
                <w:left w:val="nil"/>
                <w:bottom w:val="nil"/>
                <w:right w:val="nil"/>
                <w:between w:val="nil"/>
              </w:pBdr>
              <w:tabs>
                <w:tab w:val="left" w:pos="396"/>
              </w:tabs>
              <w:spacing w:before="131"/>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2.</w:t>
            </w:r>
            <w:r w:rsidRPr="00845A4A">
              <w:rPr>
                <w:rFonts w:ascii="Times New Roman" w:eastAsia="Times New Roman" w:hAnsi="Times New Roman" w:cs="Times New Roman"/>
                <w:b/>
                <w:color w:val="231F20"/>
                <w:sz w:val="22"/>
                <w:szCs w:val="22"/>
              </w:rPr>
              <w:tab/>
              <w:t>Contract</w:t>
            </w:r>
          </w:p>
          <w:p w14:paraId="00000C5E" w14:textId="77777777" w:rsidR="00476D24" w:rsidRPr="00845A4A" w:rsidRDefault="009B64E2">
            <w:pPr>
              <w:widowControl w:val="0"/>
              <w:pBdr>
                <w:top w:val="nil"/>
                <w:left w:val="nil"/>
                <w:bottom w:val="nil"/>
                <w:right w:val="nil"/>
                <w:between w:val="nil"/>
              </w:pBdr>
              <w:spacing w:before="27"/>
              <w:ind w:left="396"/>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Documents</w:t>
            </w:r>
          </w:p>
        </w:tc>
        <w:tc>
          <w:tcPr>
            <w:tcW w:w="7438" w:type="dxa"/>
          </w:tcPr>
          <w:p w14:paraId="00000C5F" w14:textId="77777777" w:rsidR="00476D24" w:rsidRPr="00845A4A" w:rsidRDefault="009B64E2">
            <w:pPr>
              <w:widowControl w:val="0"/>
              <w:pBdr>
                <w:top w:val="nil"/>
                <w:left w:val="nil"/>
                <w:bottom w:val="nil"/>
                <w:right w:val="nil"/>
                <w:between w:val="nil"/>
              </w:pBdr>
              <w:spacing w:before="131" w:line="266" w:lineRule="auto"/>
              <w:ind w:left="909" w:right="6" w:hanging="511"/>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2.1. Subject to the order of precedence set forth in the Contract Agreement, all documents forming the Contract (and all parts thereof) are intended to be correlative, complementary and mutually explanatory. The Contract Agreement shall be read as a whole.</w:t>
            </w:r>
          </w:p>
        </w:tc>
      </w:tr>
      <w:tr w:rsidR="00476D24" w:rsidRPr="00845A4A" w14:paraId="2D85BBF5" w14:textId="77777777">
        <w:trPr>
          <w:trHeight w:val="6084"/>
        </w:trPr>
        <w:tc>
          <w:tcPr>
            <w:tcW w:w="1982" w:type="dxa"/>
          </w:tcPr>
          <w:p w14:paraId="00000C60" w14:textId="77777777" w:rsidR="00476D24" w:rsidRPr="00845A4A" w:rsidRDefault="009B64E2">
            <w:pPr>
              <w:widowControl w:val="0"/>
              <w:pBdr>
                <w:top w:val="nil"/>
                <w:left w:val="nil"/>
                <w:bottom w:val="nil"/>
                <w:right w:val="nil"/>
                <w:between w:val="nil"/>
              </w:pBdr>
              <w:tabs>
                <w:tab w:val="left" w:pos="396"/>
              </w:tabs>
              <w:spacing w:before="103" w:line="266" w:lineRule="auto"/>
              <w:ind w:left="396" w:right="421" w:hanging="397"/>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3.</w:t>
            </w:r>
            <w:r w:rsidRPr="00845A4A">
              <w:rPr>
                <w:rFonts w:ascii="Times New Roman" w:eastAsia="Times New Roman" w:hAnsi="Times New Roman" w:cs="Times New Roman"/>
                <w:b/>
                <w:color w:val="231F20"/>
                <w:sz w:val="22"/>
                <w:szCs w:val="22"/>
              </w:rPr>
              <w:tab/>
              <w:t>Fraud and Corruption</w:t>
            </w:r>
          </w:p>
        </w:tc>
        <w:tc>
          <w:tcPr>
            <w:tcW w:w="7438" w:type="dxa"/>
          </w:tcPr>
          <w:p w14:paraId="00000C61" w14:textId="77777777" w:rsidR="00476D24" w:rsidRPr="00845A4A" w:rsidRDefault="009B64E2" w:rsidP="004727B7">
            <w:pPr>
              <w:widowControl w:val="0"/>
              <w:numPr>
                <w:ilvl w:val="1"/>
                <w:numId w:val="31"/>
              </w:numPr>
              <w:pBdr>
                <w:top w:val="nil"/>
                <w:left w:val="nil"/>
                <w:bottom w:val="nil"/>
                <w:right w:val="nil"/>
                <w:between w:val="nil"/>
              </w:pBdr>
              <w:tabs>
                <w:tab w:val="left" w:pos="910"/>
              </w:tabs>
              <w:spacing w:before="103" w:line="266" w:lineRule="auto"/>
              <w:jc w:val="both"/>
            </w:pPr>
            <w:r w:rsidRPr="00845A4A">
              <w:rPr>
                <w:rFonts w:ascii="Times New Roman" w:eastAsia="Times New Roman" w:hAnsi="Times New Roman" w:cs="Times New Roman"/>
                <w:color w:val="231F20"/>
                <w:sz w:val="22"/>
                <w:szCs w:val="22"/>
              </w:rPr>
              <w:t xml:space="preserve">If the Purchaser determines that the Supplier has engaged in corrupt, fraudulent, collusive, coercive or obstructive practices in competing for or in executing the Contract then the Purchaser may, after giving fourteen (14) </w:t>
            </w:r>
            <w:proofErr w:type="spellStart"/>
            <w:r w:rsidRPr="00845A4A">
              <w:rPr>
                <w:rFonts w:ascii="Times New Roman" w:eastAsia="Times New Roman" w:hAnsi="Times New Roman" w:cs="Times New Roman"/>
                <w:color w:val="231F20"/>
                <w:sz w:val="22"/>
                <w:szCs w:val="22"/>
              </w:rPr>
              <w:t>days notice</w:t>
            </w:r>
            <w:proofErr w:type="spellEnd"/>
            <w:r w:rsidRPr="00845A4A">
              <w:rPr>
                <w:rFonts w:ascii="Times New Roman" w:eastAsia="Times New Roman" w:hAnsi="Times New Roman" w:cs="Times New Roman"/>
                <w:color w:val="231F20"/>
                <w:sz w:val="22"/>
                <w:szCs w:val="22"/>
              </w:rPr>
              <w:t xml:space="preserve"> to the Supplier, </w:t>
            </w:r>
            <w:proofErr w:type="gramStart"/>
            <w:r w:rsidRPr="00845A4A">
              <w:rPr>
                <w:rFonts w:ascii="Times New Roman" w:eastAsia="Times New Roman" w:hAnsi="Times New Roman" w:cs="Times New Roman"/>
                <w:color w:val="231F20"/>
                <w:sz w:val="22"/>
                <w:szCs w:val="22"/>
              </w:rPr>
              <w:t>terminate  the</w:t>
            </w:r>
            <w:proofErr w:type="gramEnd"/>
            <w:r w:rsidRPr="00845A4A">
              <w:rPr>
                <w:rFonts w:ascii="Times New Roman" w:eastAsia="Times New Roman" w:hAnsi="Times New Roman" w:cs="Times New Roman"/>
                <w:color w:val="231F20"/>
                <w:sz w:val="22"/>
                <w:szCs w:val="22"/>
              </w:rPr>
              <w:t xml:space="preserve"> Supplier’s employment under the Contract and cancel the Contract, and the provisions of GCC Clause 36 shall apply as if such termination has been made under GCC Sub-Clause 36.1.</w:t>
            </w:r>
          </w:p>
          <w:p w14:paraId="00000C62" w14:textId="77777777" w:rsidR="00476D24" w:rsidRPr="00845A4A" w:rsidRDefault="00476D24">
            <w:pPr>
              <w:widowControl w:val="0"/>
              <w:pBdr>
                <w:top w:val="nil"/>
                <w:left w:val="nil"/>
                <w:bottom w:val="nil"/>
                <w:right w:val="nil"/>
                <w:between w:val="nil"/>
              </w:pBdr>
              <w:spacing w:before="9"/>
              <w:rPr>
                <w:rFonts w:ascii="Times New Roman" w:eastAsia="Times New Roman" w:hAnsi="Times New Roman" w:cs="Times New Roman"/>
                <w:b/>
                <w:color w:val="000000"/>
                <w:sz w:val="23"/>
                <w:szCs w:val="23"/>
              </w:rPr>
            </w:pPr>
          </w:p>
          <w:p w14:paraId="00000C63" w14:textId="77777777" w:rsidR="00476D24" w:rsidRPr="00845A4A" w:rsidRDefault="009B64E2" w:rsidP="004727B7">
            <w:pPr>
              <w:widowControl w:val="0"/>
              <w:numPr>
                <w:ilvl w:val="1"/>
                <w:numId w:val="31"/>
              </w:numPr>
              <w:pBdr>
                <w:top w:val="nil"/>
                <w:left w:val="nil"/>
                <w:bottom w:val="nil"/>
                <w:right w:val="nil"/>
                <w:between w:val="nil"/>
              </w:pBdr>
              <w:tabs>
                <w:tab w:val="left" w:pos="910"/>
              </w:tabs>
              <w:spacing w:before="1" w:line="266" w:lineRule="auto"/>
              <w:ind w:right="6"/>
              <w:jc w:val="both"/>
            </w:pPr>
            <w:r w:rsidRPr="00845A4A">
              <w:rPr>
                <w:rFonts w:ascii="Times New Roman" w:eastAsia="Times New Roman" w:hAnsi="Times New Roman" w:cs="Times New Roman"/>
                <w:color w:val="231F20"/>
                <w:sz w:val="22"/>
                <w:szCs w:val="22"/>
              </w:rPr>
              <w:t>Should any employee of the Supplier be determined to have engaged in corrupt, fraudulent, collusive, coercive or obstructive practice during the purchase of the Goods, then that employee shall be removed.</w:t>
            </w:r>
          </w:p>
          <w:p w14:paraId="00000C64"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b/>
                <w:color w:val="000000"/>
              </w:rPr>
            </w:pPr>
          </w:p>
          <w:p w14:paraId="00000C65" w14:textId="77777777" w:rsidR="00476D24" w:rsidRPr="00845A4A" w:rsidRDefault="009B64E2" w:rsidP="004727B7">
            <w:pPr>
              <w:widowControl w:val="0"/>
              <w:numPr>
                <w:ilvl w:val="1"/>
                <w:numId w:val="31"/>
              </w:numPr>
              <w:pBdr>
                <w:top w:val="nil"/>
                <w:left w:val="nil"/>
                <w:bottom w:val="nil"/>
                <w:right w:val="nil"/>
                <w:between w:val="nil"/>
              </w:pBdr>
              <w:tabs>
                <w:tab w:val="left" w:pos="910"/>
              </w:tabs>
            </w:pPr>
            <w:r w:rsidRPr="00845A4A">
              <w:rPr>
                <w:rFonts w:ascii="Times New Roman" w:eastAsia="Times New Roman" w:hAnsi="Times New Roman" w:cs="Times New Roman"/>
                <w:color w:val="231F20"/>
                <w:sz w:val="22"/>
                <w:szCs w:val="22"/>
              </w:rPr>
              <w:t>For the purposes of this Sub-Clause:</w:t>
            </w:r>
          </w:p>
          <w:p w14:paraId="00000C66" w14:textId="77777777" w:rsidR="00476D24" w:rsidRPr="00845A4A" w:rsidRDefault="009B64E2" w:rsidP="004727B7">
            <w:pPr>
              <w:widowControl w:val="0"/>
              <w:numPr>
                <w:ilvl w:val="2"/>
                <w:numId w:val="31"/>
              </w:numPr>
              <w:pBdr>
                <w:top w:val="nil"/>
                <w:left w:val="nil"/>
                <w:bottom w:val="nil"/>
                <w:right w:val="nil"/>
                <w:between w:val="nil"/>
              </w:pBdr>
              <w:tabs>
                <w:tab w:val="left" w:pos="1307"/>
              </w:tabs>
              <w:spacing w:before="84" w:line="266" w:lineRule="auto"/>
              <w:ind w:right="-15"/>
              <w:jc w:val="both"/>
            </w:pPr>
            <w:r w:rsidRPr="00845A4A">
              <w:rPr>
                <w:rFonts w:ascii="Times New Roman" w:eastAsia="Times New Roman" w:hAnsi="Times New Roman" w:cs="Times New Roman"/>
                <w:color w:val="231F20"/>
                <w:sz w:val="22"/>
                <w:szCs w:val="22"/>
              </w:rPr>
              <w:t>“</w:t>
            </w:r>
            <w:proofErr w:type="gramStart"/>
            <w:r w:rsidRPr="00845A4A">
              <w:rPr>
                <w:rFonts w:ascii="Times New Roman" w:eastAsia="Times New Roman" w:hAnsi="Times New Roman" w:cs="Times New Roman"/>
                <w:color w:val="231F20"/>
                <w:sz w:val="22"/>
                <w:szCs w:val="22"/>
              </w:rPr>
              <w:t>corrupt</w:t>
            </w:r>
            <w:proofErr w:type="gramEnd"/>
            <w:r w:rsidRPr="00845A4A">
              <w:rPr>
                <w:rFonts w:ascii="Times New Roman" w:eastAsia="Times New Roman" w:hAnsi="Times New Roman" w:cs="Times New Roman"/>
                <w:color w:val="231F20"/>
                <w:sz w:val="22"/>
                <w:szCs w:val="22"/>
              </w:rPr>
              <w:t xml:space="preserve"> practice”</w:t>
            </w:r>
            <w:r w:rsidRPr="00845A4A">
              <w:rPr>
                <w:rFonts w:ascii="Times New Roman" w:eastAsia="Times New Roman" w:hAnsi="Times New Roman" w:cs="Times New Roman"/>
                <w:color w:val="231F20"/>
                <w:sz w:val="18"/>
                <w:szCs w:val="18"/>
                <w:vertAlign w:val="superscript"/>
              </w:rPr>
              <w:t xml:space="preserve">17 </w:t>
            </w:r>
            <w:r w:rsidRPr="00845A4A">
              <w:rPr>
                <w:rFonts w:ascii="Times New Roman" w:eastAsia="Times New Roman" w:hAnsi="Times New Roman" w:cs="Times New Roman"/>
                <w:color w:val="231F20"/>
                <w:sz w:val="22"/>
                <w:szCs w:val="22"/>
              </w:rPr>
              <w:t>is the offering, giving, receiving or soliciting, directly or indirectly, of anything of value</w:t>
            </w:r>
            <w:r w:rsidRPr="00845A4A">
              <w:rPr>
                <w:rFonts w:ascii="Times New Roman" w:eastAsia="Times New Roman" w:hAnsi="Times New Roman" w:cs="Times New Roman"/>
                <w:color w:val="231F20"/>
                <w:sz w:val="18"/>
                <w:szCs w:val="18"/>
                <w:vertAlign w:val="superscript"/>
              </w:rPr>
              <w:t xml:space="preserve">18 </w:t>
            </w:r>
            <w:r w:rsidRPr="00845A4A">
              <w:rPr>
                <w:rFonts w:ascii="Times New Roman" w:eastAsia="Times New Roman" w:hAnsi="Times New Roman" w:cs="Times New Roman"/>
                <w:color w:val="231F20"/>
                <w:sz w:val="22"/>
                <w:szCs w:val="22"/>
              </w:rPr>
              <w:t>to influence improperly the actions of another party;</w:t>
            </w:r>
          </w:p>
          <w:p w14:paraId="00000C67" w14:textId="77777777" w:rsidR="00476D24" w:rsidRPr="00845A4A" w:rsidRDefault="009B64E2" w:rsidP="004727B7">
            <w:pPr>
              <w:widowControl w:val="0"/>
              <w:numPr>
                <w:ilvl w:val="2"/>
                <w:numId w:val="31"/>
              </w:numPr>
              <w:pBdr>
                <w:top w:val="nil"/>
                <w:left w:val="nil"/>
                <w:bottom w:val="nil"/>
                <w:right w:val="nil"/>
                <w:between w:val="nil"/>
              </w:pBdr>
              <w:tabs>
                <w:tab w:val="left" w:pos="1307"/>
              </w:tabs>
              <w:spacing w:before="27"/>
              <w:jc w:val="both"/>
            </w:pPr>
            <w:r w:rsidRPr="00845A4A">
              <w:rPr>
                <w:rFonts w:ascii="Times New Roman" w:eastAsia="Times New Roman" w:hAnsi="Times New Roman" w:cs="Times New Roman"/>
                <w:color w:val="231F20"/>
                <w:sz w:val="22"/>
                <w:szCs w:val="22"/>
              </w:rPr>
              <w:t>“</w:t>
            </w:r>
            <w:proofErr w:type="gramStart"/>
            <w:r w:rsidRPr="00845A4A">
              <w:rPr>
                <w:rFonts w:ascii="Times New Roman" w:eastAsia="Times New Roman" w:hAnsi="Times New Roman" w:cs="Times New Roman"/>
                <w:color w:val="231F20"/>
                <w:sz w:val="22"/>
                <w:szCs w:val="22"/>
              </w:rPr>
              <w:t>fraudulent</w:t>
            </w:r>
            <w:proofErr w:type="gramEnd"/>
            <w:r w:rsidRPr="00845A4A">
              <w:rPr>
                <w:rFonts w:ascii="Times New Roman" w:eastAsia="Times New Roman" w:hAnsi="Times New Roman" w:cs="Times New Roman"/>
                <w:color w:val="231F20"/>
                <w:sz w:val="22"/>
                <w:szCs w:val="22"/>
              </w:rPr>
              <w:t xml:space="preserve"> practice”</w:t>
            </w:r>
            <w:r w:rsidRPr="00845A4A">
              <w:rPr>
                <w:rFonts w:ascii="Times New Roman" w:eastAsia="Times New Roman" w:hAnsi="Times New Roman" w:cs="Times New Roman"/>
                <w:color w:val="231F20"/>
                <w:sz w:val="18"/>
                <w:szCs w:val="18"/>
                <w:vertAlign w:val="superscript"/>
              </w:rPr>
              <w:t xml:space="preserve">19 </w:t>
            </w:r>
            <w:r w:rsidRPr="00845A4A">
              <w:rPr>
                <w:rFonts w:ascii="Times New Roman" w:eastAsia="Times New Roman" w:hAnsi="Times New Roman" w:cs="Times New Roman"/>
                <w:color w:val="231F20"/>
                <w:sz w:val="22"/>
                <w:szCs w:val="22"/>
              </w:rPr>
              <w:t>is any intentional act or omission, including a misrepresentation, that knowingly or recklessly misleads, or attempts to mislead, a party to obtain a financial or other benefit or to avoid an obligation;</w:t>
            </w:r>
          </w:p>
        </w:tc>
      </w:tr>
    </w:tbl>
    <w:p w14:paraId="00000C68"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b/>
          <w:color w:val="000000"/>
          <w:sz w:val="20"/>
          <w:szCs w:val="20"/>
        </w:rPr>
      </w:pPr>
    </w:p>
    <w:p w14:paraId="00000C69"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b/>
          <w:color w:val="000000"/>
          <w:sz w:val="20"/>
          <w:szCs w:val="20"/>
        </w:rPr>
      </w:pPr>
    </w:p>
    <w:p w14:paraId="00000C6A"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b/>
          <w:color w:val="000000"/>
          <w:sz w:val="20"/>
          <w:szCs w:val="20"/>
        </w:rPr>
      </w:pPr>
    </w:p>
    <w:p w14:paraId="00000C6B" w14:textId="77777777" w:rsidR="00476D24" w:rsidRPr="00845A4A" w:rsidRDefault="009B64E2">
      <w:pPr>
        <w:widowControl w:val="0"/>
        <w:pBdr>
          <w:top w:val="nil"/>
          <w:left w:val="nil"/>
          <w:bottom w:val="nil"/>
          <w:right w:val="nil"/>
          <w:between w:val="nil"/>
        </w:pBdr>
        <w:spacing w:before="1"/>
        <w:rPr>
          <w:rFonts w:ascii="Times New Roman" w:eastAsia="Times New Roman" w:hAnsi="Times New Roman" w:cs="Times New Roman"/>
          <w:b/>
          <w:color w:val="000000"/>
          <w:sz w:val="16"/>
          <w:szCs w:val="16"/>
        </w:rPr>
      </w:pPr>
      <w:r w:rsidRPr="00845A4A">
        <w:rPr>
          <w:noProof/>
        </w:rPr>
        <mc:AlternateContent>
          <mc:Choice Requires="wps">
            <w:drawing>
              <wp:anchor distT="0" distB="0" distL="0" distR="0" simplePos="0" relativeHeight="251691008" behindDoc="0" locked="0" layoutInCell="1" hidden="0" allowOverlap="1" wp14:anchorId="156CCCFD" wp14:editId="0A00B9EA">
                <wp:simplePos x="0" y="0"/>
                <wp:positionH relativeFrom="column">
                  <wp:posOffset>190500</wp:posOffset>
                </wp:positionH>
                <wp:positionV relativeFrom="paragraph">
                  <wp:posOffset>139700</wp:posOffset>
                </wp:positionV>
                <wp:extent cx="0" cy="12700"/>
                <wp:effectExtent l="0" t="0" r="0" b="0"/>
                <wp:wrapTopAndBottom distT="0" distB="0"/>
                <wp:docPr id="304" name="Straight Arrow Connector 304"/>
                <wp:cNvGraphicFramePr/>
                <a:graphic xmlns:a="http://schemas.openxmlformats.org/drawingml/2006/main">
                  <a:graphicData uri="http://schemas.microsoft.com/office/word/2010/wordprocessingShape">
                    <wps:wsp>
                      <wps:cNvCnPr/>
                      <wps:spPr>
                        <a:xfrm>
                          <a:off x="4890388" y="3780000"/>
                          <a:ext cx="911225" cy="0"/>
                        </a:xfrm>
                        <a:prstGeom prst="straightConnector1">
                          <a:avLst/>
                        </a:prstGeom>
                        <a:noFill/>
                        <a:ln w="9525" cap="flat" cmpd="sng">
                          <a:solidFill>
                            <a:srgbClr val="231F2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190500</wp:posOffset>
                </wp:positionH>
                <wp:positionV relativeFrom="paragraph">
                  <wp:posOffset>139700</wp:posOffset>
                </wp:positionV>
                <wp:extent cx="0" cy="12700"/>
                <wp:effectExtent b="0" l="0" r="0" t="0"/>
                <wp:wrapTopAndBottom distB="0" distT="0"/>
                <wp:docPr id="304" name="image19.png"/>
                <a:graphic>
                  <a:graphicData uri="http://schemas.openxmlformats.org/drawingml/2006/picture">
                    <pic:pic>
                      <pic:nvPicPr>
                        <pic:cNvPr id="0" name="image19.png"/>
                        <pic:cNvPicPr preferRelativeResize="0"/>
                      </pic:nvPicPr>
                      <pic:blipFill>
                        <a:blip r:embed="rId75"/>
                        <a:srcRect/>
                        <a:stretch>
                          <a:fillRect/>
                        </a:stretch>
                      </pic:blipFill>
                      <pic:spPr>
                        <a:xfrm>
                          <a:off x="0" y="0"/>
                          <a:ext cx="0" cy="12700"/>
                        </a:xfrm>
                        <a:prstGeom prst="rect"/>
                        <a:ln/>
                      </pic:spPr>
                    </pic:pic>
                  </a:graphicData>
                </a:graphic>
              </wp:anchor>
            </w:drawing>
          </mc:Fallback>
        </mc:AlternateContent>
      </w:r>
    </w:p>
    <w:p w14:paraId="00000C6C" w14:textId="77777777" w:rsidR="00476D24" w:rsidRPr="00845A4A" w:rsidRDefault="009B64E2" w:rsidP="004727B7">
      <w:pPr>
        <w:widowControl w:val="0"/>
        <w:numPr>
          <w:ilvl w:val="0"/>
          <w:numId w:val="30"/>
        </w:numPr>
        <w:pBdr>
          <w:top w:val="nil"/>
          <w:left w:val="nil"/>
          <w:bottom w:val="nil"/>
          <w:right w:val="nil"/>
          <w:between w:val="nil"/>
        </w:pBdr>
        <w:tabs>
          <w:tab w:val="left" w:pos="632"/>
        </w:tabs>
        <w:spacing w:before="56" w:line="249" w:lineRule="auto"/>
        <w:ind w:right="318" w:hanging="284"/>
        <w:jc w:val="both"/>
        <w:rPr>
          <w:rFonts w:ascii="Times New Roman" w:eastAsia="Times New Roman" w:hAnsi="Times New Roman" w:cs="Times New Roman"/>
          <w:color w:val="000000"/>
          <w:sz w:val="16"/>
          <w:szCs w:val="16"/>
        </w:rPr>
      </w:pPr>
      <w:r w:rsidRPr="00845A4A">
        <w:rPr>
          <w:rFonts w:ascii="Times New Roman" w:eastAsia="Times New Roman" w:hAnsi="Times New Roman" w:cs="Times New Roman"/>
          <w:color w:val="231F20"/>
          <w:sz w:val="16"/>
          <w:szCs w:val="16"/>
        </w:rPr>
        <w:t>“</w:t>
      </w:r>
      <w:proofErr w:type="gramStart"/>
      <w:r w:rsidRPr="00845A4A">
        <w:rPr>
          <w:rFonts w:ascii="Times New Roman" w:eastAsia="Times New Roman" w:hAnsi="Times New Roman" w:cs="Times New Roman"/>
          <w:color w:val="231F20"/>
          <w:sz w:val="16"/>
          <w:szCs w:val="16"/>
        </w:rPr>
        <w:t>another</w:t>
      </w:r>
      <w:proofErr w:type="gramEnd"/>
      <w:r w:rsidRPr="00845A4A">
        <w:rPr>
          <w:rFonts w:ascii="Times New Roman" w:eastAsia="Times New Roman" w:hAnsi="Times New Roman" w:cs="Times New Roman"/>
          <w:color w:val="231F20"/>
          <w:sz w:val="16"/>
          <w:szCs w:val="16"/>
        </w:rPr>
        <w:t xml:space="preserve"> party” refers to a public official acting in relation to the procurement process or contract execution. In this context, “public official” includes staff and employees of other organizations (including any institutions providing finance for the Goods) taking or reviewing procurement decisions.</w:t>
      </w:r>
    </w:p>
    <w:p w14:paraId="00000C6D" w14:textId="77777777" w:rsidR="00476D24" w:rsidRPr="00845A4A" w:rsidRDefault="009B64E2" w:rsidP="004727B7">
      <w:pPr>
        <w:widowControl w:val="0"/>
        <w:numPr>
          <w:ilvl w:val="0"/>
          <w:numId w:val="30"/>
        </w:numPr>
        <w:pBdr>
          <w:top w:val="nil"/>
          <w:left w:val="nil"/>
          <w:bottom w:val="nil"/>
          <w:right w:val="nil"/>
          <w:between w:val="nil"/>
        </w:pBdr>
        <w:tabs>
          <w:tab w:val="left" w:pos="632"/>
        </w:tabs>
        <w:spacing w:before="31" w:line="249" w:lineRule="auto"/>
        <w:ind w:right="325" w:hanging="284"/>
        <w:jc w:val="both"/>
        <w:rPr>
          <w:rFonts w:ascii="Times New Roman" w:eastAsia="Times New Roman" w:hAnsi="Times New Roman" w:cs="Times New Roman"/>
          <w:color w:val="000000"/>
          <w:sz w:val="16"/>
          <w:szCs w:val="16"/>
        </w:rPr>
      </w:pPr>
      <w:r w:rsidRPr="00845A4A">
        <w:rPr>
          <w:rFonts w:ascii="Times New Roman" w:eastAsia="Times New Roman" w:hAnsi="Times New Roman" w:cs="Times New Roman"/>
          <w:color w:val="231F20"/>
          <w:sz w:val="16"/>
          <w:szCs w:val="16"/>
        </w:rPr>
        <w:t>“anything of value” includes, but is not limited to, any gift, loan, fee, commission, valuable security or other asset or interest in an asset; any office, employment or contract; any payment, discharge or liquidation of any loan, obligation or other liability whatsoever, whether in whole or in part; any other services, favour or advantage, including protection from any penalty or disability incurred or apprehended or from any action or proceeding of a disciplinary or penal nature, whether or not already instituted and including the exercise or the forbearance from the exercise of any right or any official power or duty.</w:t>
      </w:r>
    </w:p>
    <w:p w14:paraId="00000C6E" w14:textId="77777777" w:rsidR="00476D24" w:rsidRPr="00845A4A" w:rsidRDefault="009B64E2" w:rsidP="004727B7">
      <w:pPr>
        <w:widowControl w:val="0"/>
        <w:numPr>
          <w:ilvl w:val="0"/>
          <w:numId w:val="30"/>
        </w:numPr>
        <w:pBdr>
          <w:top w:val="nil"/>
          <w:left w:val="nil"/>
          <w:bottom w:val="nil"/>
          <w:right w:val="nil"/>
          <w:between w:val="nil"/>
        </w:pBdr>
        <w:tabs>
          <w:tab w:val="left" w:pos="558"/>
        </w:tabs>
        <w:spacing w:before="31" w:line="249" w:lineRule="auto"/>
        <w:ind w:right="325" w:hanging="284"/>
        <w:jc w:val="both"/>
        <w:rPr>
          <w:rFonts w:ascii="Times New Roman" w:eastAsia="Times New Roman" w:hAnsi="Times New Roman" w:cs="Times New Roman"/>
          <w:color w:val="000000"/>
          <w:sz w:val="16"/>
          <w:szCs w:val="16"/>
        </w:rPr>
        <w:sectPr w:rsidR="00476D24" w:rsidRPr="00845A4A">
          <w:pgSz w:w="11910" w:h="16840"/>
          <w:pgMar w:top="1480" w:right="920" w:bottom="280" w:left="940" w:header="1200" w:footer="0" w:gutter="0"/>
          <w:cols w:space="720"/>
        </w:sectPr>
      </w:pPr>
      <w:r w:rsidRPr="00845A4A">
        <w:rPr>
          <w:rFonts w:ascii="Times New Roman" w:eastAsia="Times New Roman" w:hAnsi="Times New Roman" w:cs="Times New Roman"/>
          <w:color w:val="231F20"/>
          <w:sz w:val="16"/>
          <w:szCs w:val="16"/>
        </w:rPr>
        <w:t>a “party” refers to a public official; the terms “benefit” and “obligation” relate to the procurement process or contract execution; and the “act or omission” is intended to influence the procurement process or contract execution.</w:t>
      </w:r>
    </w:p>
    <w:p w14:paraId="00000C6F"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6"/>
          <w:szCs w:val="6"/>
        </w:rPr>
      </w:pPr>
    </w:p>
    <w:tbl>
      <w:tblPr>
        <w:tblStyle w:val="aff1"/>
        <w:tblW w:w="9420" w:type="dxa"/>
        <w:tblInd w:w="307" w:type="dxa"/>
        <w:tblLayout w:type="fixed"/>
        <w:tblLook w:val="0000" w:firstRow="0" w:lastRow="0" w:firstColumn="0" w:lastColumn="0" w:noHBand="0" w:noVBand="0"/>
      </w:tblPr>
      <w:tblGrid>
        <w:gridCol w:w="2146"/>
        <w:gridCol w:w="7274"/>
      </w:tblGrid>
      <w:tr w:rsidR="00476D24" w:rsidRPr="00845A4A" w14:paraId="7E887619" w14:textId="77777777">
        <w:trPr>
          <w:trHeight w:val="6832"/>
        </w:trPr>
        <w:tc>
          <w:tcPr>
            <w:tcW w:w="2146" w:type="dxa"/>
            <w:tcBorders>
              <w:top w:val="single" w:sz="4" w:space="0" w:color="231F20"/>
            </w:tcBorders>
          </w:tcPr>
          <w:p w14:paraId="00000C70"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7274" w:type="dxa"/>
            <w:tcBorders>
              <w:top w:val="single" w:sz="4" w:space="0" w:color="231F20"/>
            </w:tcBorders>
          </w:tcPr>
          <w:p w14:paraId="00000C71" w14:textId="77777777" w:rsidR="00476D24" w:rsidRPr="00845A4A" w:rsidRDefault="009B64E2">
            <w:pPr>
              <w:widowControl w:val="0"/>
              <w:numPr>
                <w:ilvl w:val="0"/>
                <w:numId w:val="16"/>
              </w:numPr>
              <w:pBdr>
                <w:top w:val="nil"/>
                <w:left w:val="nil"/>
                <w:bottom w:val="nil"/>
                <w:right w:val="nil"/>
                <w:between w:val="nil"/>
              </w:pBdr>
              <w:tabs>
                <w:tab w:val="left" w:pos="1143"/>
              </w:tabs>
              <w:spacing w:before="97" w:line="266" w:lineRule="auto"/>
              <w:ind w:right="6"/>
              <w:jc w:val="both"/>
            </w:pPr>
            <w:r w:rsidRPr="00845A4A">
              <w:rPr>
                <w:rFonts w:ascii="Times New Roman" w:eastAsia="Times New Roman" w:hAnsi="Times New Roman" w:cs="Times New Roman"/>
                <w:color w:val="231F20"/>
                <w:sz w:val="22"/>
                <w:szCs w:val="22"/>
              </w:rPr>
              <w:t>“</w:t>
            </w:r>
            <w:proofErr w:type="gramStart"/>
            <w:r w:rsidRPr="00845A4A">
              <w:rPr>
                <w:rFonts w:ascii="Times New Roman" w:eastAsia="Times New Roman" w:hAnsi="Times New Roman" w:cs="Times New Roman"/>
                <w:color w:val="231F20"/>
                <w:sz w:val="22"/>
                <w:szCs w:val="22"/>
              </w:rPr>
              <w:t>collusive</w:t>
            </w:r>
            <w:proofErr w:type="gramEnd"/>
            <w:r w:rsidRPr="00845A4A">
              <w:rPr>
                <w:rFonts w:ascii="Times New Roman" w:eastAsia="Times New Roman" w:hAnsi="Times New Roman" w:cs="Times New Roman"/>
                <w:color w:val="231F20"/>
                <w:sz w:val="22"/>
                <w:szCs w:val="22"/>
              </w:rPr>
              <w:t xml:space="preserve"> practice”</w:t>
            </w:r>
            <w:r w:rsidRPr="00845A4A">
              <w:rPr>
                <w:rFonts w:ascii="Times New Roman" w:eastAsia="Times New Roman" w:hAnsi="Times New Roman" w:cs="Times New Roman"/>
                <w:color w:val="231F20"/>
                <w:sz w:val="18"/>
                <w:szCs w:val="18"/>
                <w:vertAlign w:val="superscript"/>
              </w:rPr>
              <w:t xml:space="preserve">20 </w:t>
            </w:r>
            <w:r w:rsidRPr="00845A4A">
              <w:rPr>
                <w:rFonts w:ascii="Times New Roman" w:eastAsia="Times New Roman" w:hAnsi="Times New Roman" w:cs="Times New Roman"/>
                <w:color w:val="231F20"/>
                <w:sz w:val="22"/>
                <w:szCs w:val="22"/>
              </w:rPr>
              <w:t>is an arrangement between two or more parties designed to achieve an improper purpose, including to influence improperly the actions of another party;</w:t>
            </w:r>
          </w:p>
          <w:p w14:paraId="00000C72" w14:textId="77777777" w:rsidR="00476D24" w:rsidRPr="00845A4A" w:rsidRDefault="009B64E2">
            <w:pPr>
              <w:widowControl w:val="0"/>
              <w:numPr>
                <w:ilvl w:val="0"/>
                <w:numId w:val="16"/>
              </w:numPr>
              <w:pBdr>
                <w:top w:val="nil"/>
                <w:left w:val="nil"/>
                <w:bottom w:val="nil"/>
                <w:right w:val="nil"/>
                <w:between w:val="nil"/>
              </w:pBdr>
              <w:tabs>
                <w:tab w:val="left" w:pos="1143"/>
              </w:tabs>
              <w:spacing w:before="54" w:line="266" w:lineRule="auto"/>
              <w:ind w:right="6"/>
              <w:jc w:val="both"/>
            </w:pPr>
            <w:r w:rsidRPr="00845A4A">
              <w:rPr>
                <w:rFonts w:ascii="Times New Roman" w:eastAsia="Times New Roman" w:hAnsi="Times New Roman" w:cs="Times New Roman"/>
                <w:color w:val="231F20"/>
                <w:sz w:val="22"/>
                <w:szCs w:val="22"/>
              </w:rPr>
              <w:t>“</w:t>
            </w:r>
            <w:proofErr w:type="gramStart"/>
            <w:r w:rsidRPr="00845A4A">
              <w:rPr>
                <w:rFonts w:ascii="Times New Roman" w:eastAsia="Times New Roman" w:hAnsi="Times New Roman" w:cs="Times New Roman"/>
                <w:color w:val="231F20"/>
                <w:sz w:val="22"/>
                <w:szCs w:val="22"/>
              </w:rPr>
              <w:t>coercive</w:t>
            </w:r>
            <w:proofErr w:type="gramEnd"/>
            <w:r w:rsidRPr="00845A4A">
              <w:rPr>
                <w:rFonts w:ascii="Times New Roman" w:eastAsia="Times New Roman" w:hAnsi="Times New Roman" w:cs="Times New Roman"/>
                <w:color w:val="231F20"/>
                <w:sz w:val="22"/>
                <w:szCs w:val="22"/>
              </w:rPr>
              <w:t xml:space="preserve"> practice”</w:t>
            </w:r>
            <w:r w:rsidRPr="00845A4A">
              <w:rPr>
                <w:rFonts w:ascii="Times New Roman" w:eastAsia="Times New Roman" w:hAnsi="Times New Roman" w:cs="Times New Roman"/>
                <w:color w:val="231F20"/>
                <w:sz w:val="18"/>
                <w:szCs w:val="18"/>
                <w:vertAlign w:val="superscript"/>
              </w:rPr>
              <w:t xml:space="preserve">21 </w:t>
            </w:r>
            <w:r w:rsidRPr="00845A4A">
              <w:rPr>
                <w:rFonts w:ascii="Times New Roman" w:eastAsia="Times New Roman" w:hAnsi="Times New Roman" w:cs="Times New Roman"/>
                <w:color w:val="231F20"/>
                <w:sz w:val="22"/>
                <w:szCs w:val="22"/>
              </w:rPr>
              <w:t>is impairing or harming, or threatening to impair or harm, directly or indirectly, any party or the property of the party to influence improperly the actions of a party;</w:t>
            </w:r>
          </w:p>
          <w:p w14:paraId="00000C73" w14:textId="77777777" w:rsidR="00476D24" w:rsidRPr="00845A4A" w:rsidRDefault="009B64E2">
            <w:pPr>
              <w:widowControl w:val="0"/>
              <w:numPr>
                <w:ilvl w:val="0"/>
                <w:numId w:val="16"/>
              </w:numPr>
              <w:pBdr>
                <w:top w:val="nil"/>
                <w:left w:val="nil"/>
                <w:bottom w:val="nil"/>
                <w:right w:val="nil"/>
                <w:between w:val="nil"/>
              </w:pBdr>
              <w:tabs>
                <w:tab w:val="left" w:pos="1143"/>
              </w:tabs>
              <w:spacing w:before="55"/>
            </w:pPr>
            <w:r w:rsidRPr="00845A4A">
              <w:rPr>
                <w:rFonts w:ascii="Times New Roman" w:eastAsia="Times New Roman" w:hAnsi="Times New Roman" w:cs="Times New Roman"/>
                <w:color w:val="231F20"/>
                <w:sz w:val="22"/>
                <w:szCs w:val="22"/>
              </w:rPr>
              <w:t>“</w:t>
            </w:r>
            <w:proofErr w:type="gramStart"/>
            <w:r w:rsidRPr="00845A4A">
              <w:rPr>
                <w:rFonts w:ascii="Times New Roman" w:eastAsia="Times New Roman" w:hAnsi="Times New Roman" w:cs="Times New Roman"/>
                <w:color w:val="231F20"/>
                <w:sz w:val="22"/>
                <w:szCs w:val="22"/>
              </w:rPr>
              <w:t>obstructive</w:t>
            </w:r>
            <w:proofErr w:type="gramEnd"/>
            <w:r w:rsidRPr="00845A4A">
              <w:rPr>
                <w:rFonts w:ascii="Times New Roman" w:eastAsia="Times New Roman" w:hAnsi="Times New Roman" w:cs="Times New Roman"/>
                <w:color w:val="231F20"/>
                <w:sz w:val="22"/>
                <w:szCs w:val="22"/>
              </w:rPr>
              <w:t xml:space="preserve"> practice” is</w:t>
            </w:r>
          </w:p>
          <w:p w14:paraId="00000C74" w14:textId="77777777" w:rsidR="00476D24" w:rsidRPr="00845A4A" w:rsidRDefault="009B64E2">
            <w:pPr>
              <w:widowControl w:val="0"/>
              <w:numPr>
                <w:ilvl w:val="1"/>
                <w:numId w:val="16"/>
              </w:numPr>
              <w:pBdr>
                <w:top w:val="nil"/>
                <w:left w:val="nil"/>
                <w:bottom w:val="nil"/>
                <w:right w:val="nil"/>
                <w:between w:val="nil"/>
              </w:pBdr>
              <w:tabs>
                <w:tab w:val="left" w:pos="1653"/>
              </w:tabs>
              <w:spacing w:before="83" w:line="266" w:lineRule="auto"/>
              <w:ind w:right="-15" w:hanging="510"/>
              <w:jc w:val="both"/>
            </w:pPr>
            <w:r w:rsidRPr="00845A4A">
              <w:rPr>
                <w:rFonts w:ascii="Times New Roman" w:eastAsia="Times New Roman" w:hAnsi="Times New Roman" w:cs="Times New Roman"/>
                <w:color w:val="231F20"/>
                <w:sz w:val="22"/>
                <w:szCs w:val="22"/>
              </w:rPr>
              <w:t>deliberately destroying, falsifying, altering or concealing of evidence material to the investigation or making false statements to investigators in order materially to impede any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00000C75" w14:textId="77777777" w:rsidR="00476D24" w:rsidRPr="00845A4A" w:rsidRDefault="009B64E2">
            <w:pPr>
              <w:widowControl w:val="0"/>
              <w:numPr>
                <w:ilvl w:val="1"/>
                <w:numId w:val="16"/>
              </w:numPr>
              <w:pBdr>
                <w:top w:val="nil"/>
                <w:left w:val="nil"/>
                <w:bottom w:val="nil"/>
                <w:right w:val="nil"/>
                <w:between w:val="nil"/>
              </w:pBdr>
              <w:tabs>
                <w:tab w:val="left" w:pos="1653"/>
              </w:tabs>
              <w:spacing w:before="51" w:line="266" w:lineRule="auto"/>
              <w:ind w:right="6" w:hanging="510"/>
              <w:jc w:val="both"/>
            </w:pPr>
            <w:r w:rsidRPr="00845A4A">
              <w:rPr>
                <w:rFonts w:ascii="Times New Roman" w:eastAsia="Times New Roman" w:hAnsi="Times New Roman" w:cs="Times New Roman"/>
                <w:color w:val="231F20"/>
                <w:sz w:val="22"/>
                <w:szCs w:val="22"/>
              </w:rPr>
              <w:t xml:space="preserve">acts intended materially to impede the exercise of the inspection and audit rights of the Purchaser and/or any other relevant </w:t>
            </w:r>
            <w:proofErr w:type="spellStart"/>
            <w:r w:rsidRPr="00845A4A">
              <w:rPr>
                <w:rFonts w:ascii="Times New Roman" w:eastAsia="Times New Roman" w:hAnsi="Times New Roman" w:cs="Times New Roman"/>
                <w:color w:val="231F20"/>
                <w:sz w:val="22"/>
                <w:szCs w:val="22"/>
              </w:rPr>
              <w:t>RGoB</w:t>
            </w:r>
            <w:proofErr w:type="spellEnd"/>
            <w:r w:rsidRPr="00845A4A">
              <w:rPr>
                <w:rFonts w:ascii="Times New Roman" w:eastAsia="Times New Roman" w:hAnsi="Times New Roman" w:cs="Times New Roman"/>
                <w:color w:val="231F20"/>
                <w:sz w:val="22"/>
                <w:szCs w:val="22"/>
              </w:rPr>
              <w:t xml:space="preserve"> agency provided for under GCC Clause 11.</w:t>
            </w:r>
          </w:p>
          <w:p w14:paraId="00000C76"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rPr>
            </w:pPr>
          </w:p>
          <w:p w14:paraId="00000C77" w14:textId="77777777" w:rsidR="00476D24" w:rsidRPr="00845A4A" w:rsidRDefault="009B64E2">
            <w:pPr>
              <w:widowControl w:val="0"/>
              <w:pBdr>
                <w:top w:val="nil"/>
                <w:left w:val="nil"/>
                <w:bottom w:val="nil"/>
                <w:right w:val="nil"/>
                <w:between w:val="nil"/>
              </w:pBdr>
              <w:spacing w:before="1" w:line="266" w:lineRule="auto"/>
              <w:ind w:left="745" w:right="6" w:hanging="511"/>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3.4. Any communications between the Supplier and the Purchaser related to matters of alleged fraud or corruption must be made in writing.</w:t>
            </w:r>
          </w:p>
        </w:tc>
      </w:tr>
      <w:tr w:rsidR="00476D24" w:rsidRPr="00845A4A" w14:paraId="5427A3F4" w14:textId="77777777">
        <w:trPr>
          <w:trHeight w:val="6536"/>
        </w:trPr>
        <w:tc>
          <w:tcPr>
            <w:tcW w:w="2146" w:type="dxa"/>
          </w:tcPr>
          <w:p w14:paraId="00000C78" w14:textId="77777777" w:rsidR="00476D24" w:rsidRPr="00845A4A" w:rsidRDefault="009B64E2">
            <w:pPr>
              <w:widowControl w:val="0"/>
              <w:pBdr>
                <w:top w:val="nil"/>
                <w:left w:val="nil"/>
                <w:bottom w:val="nil"/>
                <w:right w:val="nil"/>
                <w:between w:val="nil"/>
              </w:pBdr>
              <w:tabs>
                <w:tab w:val="left" w:pos="396"/>
              </w:tabs>
              <w:spacing w:before="103"/>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4.</w:t>
            </w:r>
            <w:r w:rsidRPr="00845A4A">
              <w:rPr>
                <w:rFonts w:ascii="Times New Roman" w:eastAsia="Times New Roman" w:hAnsi="Times New Roman" w:cs="Times New Roman"/>
                <w:b/>
                <w:color w:val="231F20"/>
                <w:sz w:val="22"/>
                <w:szCs w:val="22"/>
              </w:rPr>
              <w:tab/>
              <w:t>Interpretation</w:t>
            </w:r>
          </w:p>
        </w:tc>
        <w:tc>
          <w:tcPr>
            <w:tcW w:w="7274" w:type="dxa"/>
          </w:tcPr>
          <w:p w14:paraId="00000C79" w14:textId="77777777" w:rsidR="00476D24" w:rsidRPr="00845A4A" w:rsidRDefault="009B64E2">
            <w:pPr>
              <w:widowControl w:val="0"/>
              <w:numPr>
                <w:ilvl w:val="1"/>
                <w:numId w:val="15"/>
              </w:numPr>
              <w:pBdr>
                <w:top w:val="nil"/>
                <w:left w:val="nil"/>
                <w:bottom w:val="nil"/>
                <w:right w:val="nil"/>
                <w:between w:val="nil"/>
              </w:pBdr>
              <w:tabs>
                <w:tab w:val="left" w:pos="746"/>
              </w:tabs>
              <w:spacing w:before="103"/>
              <w:ind w:hanging="510"/>
            </w:pPr>
            <w:r w:rsidRPr="00845A4A">
              <w:rPr>
                <w:rFonts w:ascii="Times New Roman" w:eastAsia="Times New Roman" w:hAnsi="Times New Roman" w:cs="Times New Roman"/>
                <w:color w:val="231F20"/>
                <w:sz w:val="22"/>
                <w:szCs w:val="22"/>
              </w:rPr>
              <w:t>If the context so requires it, singular means plural and vice versa.</w:t>
            </w:r>
          </w:p>
          <w:p w14:paraId="00000C7A" w14:textId="77777777" w:rsidR="00476D24" w:rsidRPr="00845A4A" w:rsidRDefault="00476D24">
            <w:pPr>
              <w:widowControl w:val="0"/>
              <w:pBdr>
                <w:top w:val="nil"/>
                <w:left w:val="nil"/>
                <w:bottom w:val="nil"/>
                <w:right w:val="nil"/>
                <w:between w:val="nil"/>
              </w:pBdr>
              <w:spacing w:before="8"/>
              <w:rPr>
                <w:rFonts w:ascii="Times New Roman" w:eastAsia="Times New Roman" w:hAnsi="Times New Roman" w:cs="Times New Roman"/>
                <w:color w:val="000000"/>
                <w:sz w:val="26"/>
                <w:szCs w:val="26"/>
              </w:rPr>
            </w:pPr>
          </w:p>
          <w:p w14:paraId="00000C7B" w14:textId="77777777" w:rsidR="00476D24" w:rsidRPr="00845A4A" w:rsidRDefault="009B64E2">
            <w:pPr>
              <w:widowControl w:val="0"/>
              <w:numPr>
                <w:ilvl w:val="1"/>
                <w:numId w:val="15"/>
              </w:numPr>
              <w:pBdr>
                <w:top w:val="nil"/>
                <w:left w:val="nil"/>
                <w:bottom w:val="nil"/>
                <w:right w:val="nil"/>
                <w:between w:val="nil"/>
              </w:pBdr>
              <w:tabs>
                <w:tab w:val="left" w:pos="746"/>
              </w:tabs>
              <w:ind w:hanging="510"/>
            </w:pPr>
            <w:r w:rsidRPr="00845A4A">
              <w:rPr>
                <w:rFonts w:ascii="Times New Roman" w:eastAsia="Times New Roman" w:hAnsi="Times New Roman" w:cs="Times New Roman"/>
                <w:color w:val="231F20"/>
                <w:sz w:val="22"/>
                <w:szCs w:val="22"/>
              </w:rPr>
              <w:t>Incoterms</w:t>
            </w:r>
          </w:p>
          <w:p w14:paraId="00000C7C" w14:textId="77777777" w:rsidR="00476D24" w:rsidRPr="00845A4A" w:rsidRDefault="009B64E2">
            <w:pPr>
              <w:widowControl w:val="0"/>
              <w:numPr>
                <w:ilvl w:val="2"/>
                <w:numId w:val="15"/>
              </w:numPr>
              <w:pBdr>
                <w:top w:val="nil"/>
                <w:left w:val="nil"/>
                <w:bottom w:val="nil"/>
                <w:right w:val="nil"/>
                <w:between w:val="nil"/>
              </w:pBdr>
              <w:tabs>
                <w:tab w:val="left" w:pos="1143"/>
              </w:tabs>
              <w:spacing w:before="83" w:line="266" w:lineRule="auto"/>
              <w:ind w:right="6"/>
              <w:jc w:val="both"/>
            </w:pPr>
            <w:r w:rsidRPr="00845A4A">
              <w:rPr>
                <w:rFonts w:ascii="Times New Roman" w:eastAsia="Times New Roman" w:hAnsi="Times New Roman" w:cs="Times New Roman"/>
                <w:color w:val="231F20"/>
                <w:sz w:val="22"/>
                <w:szCs w:val="22"/>
              </w:rPr>
              <w:t>Unless inconsistent with any provision of the Contract or otherwise specified in the SCC, the meaning of any trade term and the rights and obligations of parties thereunder shall be as prescribed by Incoterms.</w:t>
            </w:r>
          </w:p>
          <w:p w14:paraId="00000C7D" w14:textId="77777777" w:rsidR="00476D24" w:rsidRPr="00845A4A" w:rsidRDefault="009B64E2">
            <w:pPr>
              <w:widowControl w:val="0"/>
              <w:numPr>
                <w:ilvl w:val="2"/>
                <w:numId w:val="15"/>
              </w:numPr>
              <w:pBdr>
                <w:top w:val="nil"/>
                <w:left w:val="nil"/>
                <w:bottom w:val="nil"/>
                <w:right w:val="nil"/>
                <w:between w:val="nil"/>
              </w:pBdr>
              <w:tabs>
                <w:tab w:val="left" w:pos="1143"/>
              </w:tabs>
              <w:spacing w:before="54" w:line="266" w:lineRule="auto"/>
              <w:ind w:right="6"/>
              <w:jc w:val="both"/>
            </w:pPr>
            <w:r w:rsidRPr="00845A4A">
              <w:rPr>
                <w:rFonts w:ascii="Times New Roman" w:eastAsia="Times New Roman" w:hAnsi="Times New Roman" w:cs="Times New Roman"/>
                <w:color w:val="231F20"/>
                <w:sz w:val="22"/>
                <w:szCs w:val="22"/>
              </w:rPr>
              <w:t xml:space="preserve">The terms EXW, CIF, CIP and other similar terms, </w:t>
            </w:r>
            <w:proofErr w:type="gramStart"/>
            <w:r w:rsidRPr="00845A4A">
              <w:rPr>
                <w:rFonts w:ascii="Times New Roman" w:eastAsia="Times New Roman" w:hAnsi="Times New Roman" w:cs="Times New Roman"/>
                <w:color w:val="231F20"/>
                <w:sz w:val="22"/>
                <w:szCs w:val="22"/>
              </w:rPr>
              <w:t>when  used</w:t>
            </w:r>
            <w:proofErr w:type="gramEnd"/>
            <w:r w:rsidRPr="00845A4A">
              <w:rPr>
                <w:rFonts w:ascii="Times New Roman" w:eastAsia="Times New Roman" w:hAnsi="Times New Roman" w:cs="Times New Roman"/>
                <w:color w:val="231F20"/>
                <w:sz w:val="22"/>
                <w:szCs w:val="22"/>
              </w:rPr>
              <w:t>, shall be governed by the rules prescribed in the current edition of Incoterms specified in the SCC and published by the International Chamber of Commerce in Paris, France.</w:t>
            </w:r>
          </w:p>
          <w:p w14:paraId="00000C7E" w14:textId="77777777" w:rsidR="00476D24" w:rsidRPr="00845A4A" w:rsidRDefault="00476D24">
            <w:pPr>
              <w:widowControl w:val="0"/>
              <w:pBdr>
                <w:top w:val="nil"/>
                <w:left w:val="nil"/>
                <w:bottom w:val="nil"/>
                <w:right w:val="nil"/>
                <w:between w:val="nil"/>
              </w:pBdr>
              <w:spacing w:before="1"/>
              <w:rPr>
                <w:rFonts w:ascii="Times New Roman" w:eastAsia="Times New Roman" w:hAnsi="Times New Roman" w:cs="Times New Roman"/>
                <w:color w:val="000000"/>
              </w:rPr>
            </w:pPr>
          </w:p>
          <w:p w14:paraId="00000C7F" w14:textId="77777777" w:rsidR="00476D24" w:rsidRPr="00845A4A" w:rsidRDefault="009B64E2">
            <w:pPr>
              <w:widowControl w:val="0"/>
              <w:numPr>
                <w:ilvl w:val="1"/>
                <w:numId w:val="15"/>
              </w:numPr>
              <w:pBdr>
                <w:top w:val="nil"/>
                <w:left w:val="nil"/>
                <w:bottom w:val="nil"/>
                <w:right w:val="nil"/>
                <w:between w:val="nil"/>
              </w:pBdr>
              <w:tabs>
                <w:tab w:val="left" w:pos="746"/>
              </w:tabs>
              <w:ind w:hanging="510"/>
            </w:pPr>
            <w:r w:rsidRPr="00845A4A">
              <w:rPr>
                <w:rFonts w:ascii="Times New Roman" w:eastAsia="Times New Roman" w:hAnsi="Times New Roman" w:cs="Times New Roman"/>
                <w:color w:val="231F20"/>
                <w:sz w:val="22"/>
                <w:szCs w:val="22"/>
              </w:rPr>
              <w:t>Entire Agreement</w:t>
            </w:r>
          </w:p>
          <w:p w14:paraId="00000C80" w14:textId="77777777" w:rsidR="00476D24" w:rsidRPr="00845A4A" w:rsidRDefault="009B64E2">
            <w:pPr>
              <w:widowControl w:val="0"/>
              <w:pBdr>
                <w:top w:val="nil"/>
                <w:left w:val="nil"/>
                <w:bottom w:val="nil"/>
                <w:right w:val="nil"/>
                <w:between w:val="nil"/>
              </w:pBdr>
              <w:spacing w:before="27" w:line="266" w:lineRule="auto"/>
              <w:ind w:left="745"/>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The Contract constitutes the entire agreement between the Purchaser and the Supplier and supersedes all communications, negotiations and agreements (whether written or oral) of the parties with respect thereto made prior to the date of Contract.</w:t>
            </w:r>
          </w:p>
          <w:p w14:paraId="00000C81"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rPr>
            </w:pPr>
          </w:p>
          <w:p w14:paraId="00000C82" w14:textId="77777777" w:rsidR="00476D24" w:rsidRPr="00845A4A" w:rsidRDefault="009B64E2">
            <w:pPr>
              <w:widowControl w:val="0"/>
              <w:numPr>
                <w:ilvl w:val="1"/>
                <w:numId w:val="15"/>
              </w:numPr>
              <w:pBdr>
                <w:top w:val="nil"/>
                <w:left w:val="nil"/>
                <w:bottom w:val="nil"/>
                <w:right w:val="nil"/>
                <w:between w:val="nil"/>
              </w:pBdr>
              <w:tabs>
                <w:tab w:val="left" w:pos="746"/>
              </w:tabs>
              <w:spacing w:before="1"/>
              <w:ind w:hanging="510"/>
            </w:pPr>
            <w:r w:rsidRPr="00845A4A">
              <w:rPr>
                <w:rFonts w:ascii="Times New Roman" w:eastAsia="Times New Roman" w:hAnsi="Times New Roman" w:cs="Times New Roman"/>
                <w:color w:val="231F20"/>
                <w:sz w:val="22"/>
                <w:szCs w:val="22"/>
              </w:rPr>
              <w:t>Amendment</w:t>
            </w:r>
          </w:p>
          <w:p w14:paraId="00000C83" w14:textId="77777777" w:rsidR="00476D24" w:rsidRPr="00845A4A" w:rsidRDefault="009B64E2">
            <w:pPr>
              <w:widowControl w:val="0"/>
              <w:pBdr>
                <w:top w:val="nil"/>
                <w:left w:val="nil"/>
                <w:bottom w:val="nil"/>
                <w:right w:val="nil"/>
                <w:between w:val="nil"/>
              </w:pBdr>
              <w:spacing w:before="27" w:line="266" w:lineRule="auto"/>
              <w:ind w:left="745" w:right="6"/>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No amendment or other variation of the Contract shall be valid unless it is in writing, is dated, expressly refers to the Contract, and is signed by a duly authorized representative of each party thereto.</w:t>
            </w:r>
          </w:p>
        </w:tc>
      </w:tr>
    </w:tbl>
    <w:p w14:paraId="00000C84" w14:textId="77777777" w:rsidR="00476D24" w:rsidRPr="00845A4A" w:rsidRDefault="009B64E2">
      <w:pPr>
        <w:widowControl w:val="0"/>
        <w:pBdr>
          <w:top w:val="nil"/>
          <w:left w:val="nil"/>
          <w:bottom w:val="nil"/>
          <w:right w:val="nil"/>
          <w:between w:val="nil"/>
        </w:pBdr>
        <w:spacing w:line="20" w:lineRule="auto"/>
        <w:ind w:left="299"/>
        <w:rPr>
          <w:rFonts w:ascii="Times New Roman" w:eastAsia="Times New Roman" w:hAnsi="Times New Roman" w:cs="Times New Roman"/>
          <w:color w:val="000000"/>
          <w:sz w:val="2"/>
          <w:szCs w:val="2"/>
        </w:rPr>
      </w:pPr>
      <w:r w:rsidRPr="00845A4A">
        <w:rPr>
          <w:rFonts w:ascii="Times New Roman" w:eastAsia="Times New Roman" w:hAnsi="Times New Roman" w:cs="Times New Roman"/>
          <w:noProof/>
          <w:color w:val="000000"/>
          <w:sz w:val="2"/>
          <w:szCs w:val="2"/>
        </w:rPr>
        <mc:AlternateContent>
          <mc:Choice Requires="wpg">
            <w:drawing>
              <wp:inline distT="0" distB="0" distL="0" distR="0" wp14:anchorId="58E8FBBB" wp14:editId="7D0E17D6">
                <wp:extent cx="911225" cy="9525"/>
                <wp:effectExtent l="0" t="0" r="0" b="0"/>
                <wp:docPr id="294" name="Group 294"/>
                <wp:cNvGraphicFramePr/>
                <a:graphic xmlns:a="http://schemas.openxmlformats.org/drawingml/2006/main">
                  <a:graphicData uri="http://schemas.microsoft.com/office/word/2010/wordprocessingGroup">
                    <wpg:wgp>
                      <wpg:cNvGrpSpPr/>
                      <wpg:grpSpPr>
                        <a:xfrm>
                          <a:off x="0" y="0"/>
                          <a:ext cx="911225" cy="9525"/>
                          <a:chOff x="4890375" y="3774900"/>
                          <a:chExt cx="910625" cy="9550"/>
                        </a:xfrm>
                      </wpg:grpSpPr>
                      <wpg:grpSp>
                        <wpg:cNvPr id="38" name="Group 38"/>
                        <wpg:cNvGrpSpPr/>
                        <wpg:grpSpPr>
                          <a:xfrm>
                            <a:off x="4890388" y="3775238"/>
                            <a:ext cx="910590" cy="4445"/>
                            <a:chOff x="0" y="0"/>
                            <a:chExt cx="1434" cy="7"/>
                          </a:xfrm>
                        </wpg:grpSpPr>
                        <wps:wsp>
                          <wps:cNvPr id="39" name="Rectangle 39"/>
                          <wps:cNvSpPr/>
                          <wps:spPr>
                            <a:xfrm>
                              <a:off x="0" y="0"/>
                              <a:ext cx="1425" cy="0"/>
                            </a:xfrm>
                            <a:prstGeom prst="rect">
                              <a:avLst/>
                            </a:prstGeom>
                            <a:noFill/>
                            <a:ln>
                              <a:noFill/>
                            </a:ln>
                          </wps:spPr>
                          <wps:txbx>
                            <w:txbxContent>
                              <w:p w14:paraId="22873813" w14:textId="77777777" w:rsidR="00124570" w:rsidRDefault="00124570">
                                <w:pPr>
                                  <w:textDirection w:val="btLr"/>
                                </w:pPr>
                              </w:p>
                            </w:txbxContent>
                          </wps:txbx>
                          <wps:bodyPr spcFirstLastPara="1" wrap="square" lIns="91425" tIns="91425" rIns="91425" bIns="91425" anchor="ctr" anchorCtr="0">
                            <a:noAutofit/>
                          </wps:bodyPr>
                        </wps:wsp>
                        <wps:wsp>
                          <wps:cNvPr id="40" name="Straight Arrow Connector 40"/>
                          <wps:cNvCnPr/>
                          <wps:spPr>
                            <a:xfrm>
                              <a:off x="0" y="7"/>
                              <a:ext cx="1434" cy="0"/>
                            </a:xfrm>
                            <a:prstGeom prst="straightConnector1">
                              <a:avLst/>
                            </a:prstGeom>
                            <a:noFill/>
                            <a:ln w="9525" cap="flat" cmpd="sng">
                              <a:solidFill>
                                <a:srgbClr val="231F20"/>
                              </a:solidFill>
                              <a:prstDash val="solid"/>
                              <a:round/>
                              <a:headEnd type="none" w="med" len="med"/>
                              <a:tailEnd type="none" w="med" len="med"/>
                            </a:ln>
                          </wps:spPr>
                          <wps:bodyPr/>
                        </wps:wsp>
                      </wpg:grpSp>
                    </wpg:wgp>
                  </a:graphicData>
                </a:graphic>
              </wp:inline>
            </w:drawing>
          </mc:Choice>
          <mc:Fallback>
            <w:pict>
              <v:group w14:anchorId="58E8FBBB" id="Group 294" o:spid="_x0000_s1082" style="width:71.75pt;height:.75pt;mso-position-horizontal-relative:char;mso-position-vertical-relative:line" coordorigin="48903,37749" coordsize="910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">
                <v:group id="Group 38" o:spid="_x0000_s1083" style="position:absolute;left:48903;top:37752;width:9106;height:44" coordsize="1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">
                  <v:rect id="Rectangle 39" o:spid="_x0000_s1084" style="position:absolute;width:14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" filled="f" stroked="f">
                    <v:textbox inset="2.53958mm,2.53958mm,2.53958mm,2.53958mm">
                      <w:txbxContent>
                        <w:p w14:paraId="22873813" w14:textId="77777777" w:rsidR="00124570" w:rsidRDefault="00124570">
                          <w:pPr>
                            <w:textDirection w:val="btLr"/>
                          </w:pPr>
                        </w:p>
                      </w:txbxContent>
                    </v:textbox>
                  </v:rect>
                  <v:shape id="Straight Arrow Connector 40" o:spid="_x0000_s1085" type="#_x0000_t32" style="position:absolute;top:7;width:14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" strokecolor="#231f20"/>
                </v:group>
                <w10:anchorlock/>
              </v:group>
            </w:pict>
          </mc:Fallback>
        </mc:AlternateContent>
      </w:r>
    </w:p>
    <w:p w14:paraId="00000C85" w14:textId="77777777" w:rsidR="00476D24" w:rsidRPr="00845A4A" w:rsidRDefault="009B64E2" w:rsidP="004727B7">
      <w:pPr>
        <w:widowControl w:val="0"/>
        <w:numPr>
          <w:ilvl w:val="0"/>
          <w:numId w:val="30"/>
        </w:numPr>
        <w:pBdr>
          <w:top w:val="nil"/>
          <w:left w:val="nil"/>
          <w:bottom w:val="nil"/>
          <w:right w:val="nil"/>
          <w:between w:val="nil"/>
        </w:pBdr>
        <w:tabs>
          <w:tab w:val="left" w:pos="632"/>
        </w:tabs>
        <w:spacing w:before="71" w:line="249" w:lineRule="auto"/>
        <w:ind w:right="325" w:hanging="284"/>
        <w:rPr>
          <w:rFonts w:ascii="Times New Roman" w:eastAsia="Times New Roman" w:hAnsi="Times New Roman" w:cs="Times New Roman"/>
          <w:color w:val="000000"/>
          <w:sz w:val="16"/>
          <w:szCs w:val="16"/>
        </w:rPr>
      </w:pPr>
      <w:r w:rsidRPr="00845A4A">
        <w:rPr>
          <w:rFonts w:ascii="Times New Roman" w:eastAsia="Times New Roman" w:hAnsi="Times New Roman" w:cs="Times New Roman"/>
          <w:color w:val="231F20"/>
          <w:sz w:val="16"/>
          <w:szCs w:val="16"/>
        </w:rPr>
        <w:t xml:space="preserve">“parties” refers to participants in the procurement process (including public officials) and an “improper purpose” includes attempting to establish bid prices at artificial, </w:t>
      </w:r>
      <w:proofErr w:type="spellStart"/>
      <w:proofErr w:type="gramStart"/>
      <w:r w:rsidRPr="00845A4A">
        <w:rPr>
          <w:rFonts w:ascii="Times New Roman" w:eastAsia="Times New Roman" w:hAnsi="Times New Roman" w:cs="Times New Roman"/>
          <w:color w:val="231F20"/>
          <w:sz w:val="16"/>
          <w:szCs w:val="16"/>
        </w:rPr>
        <w:t>non competitive</w:t>
      </w:r>
      <w:proofErr w:type="spellEnd"/>
      <w:proofErr w:type="gramEnd"/>
      <w:r w:rsidRPr="00845A4A">
        <w:rPr>
          <w:rFonts w:ascii="Times New Roman" w:eastAsia="Times New Roman" w:hAnsi="Times New Roman" w:cs="Times New Roman"/>
          <w:color w:val="231F20"/>
          <w:sz w:val="16"/>
          <w:szCs w:val="16"/>
        </w:rPr>
        <w:t xml:space="preserve"> levels.</w:t>
      </w:r>
    </w:p>
    <w:p w14:paraId="00000C86" w14:textId="77777777" w:rsidR="00476D24" w:rsidRPr="00845A4A" w:rsidRDefault="009B64E2" w:rsidP="004727B7">
      <w:pPr>
        <w:widowControl w:val="0"/>
        <w:numPr>
          <w:ilvl w:val="0"/>
          <w:numId w:val="30"/>
        </w:numPr>
        <w:pBdr>
          <w:top w:val="nil"/>
          <w:left w:val="nil"/>
          <w:bottom w:val="nil"/>
          <w:right w:val="nil"/>
          <w:between w:val="nil"/>
        </w:pBdr>
        <w:tabs>
          <w:tab w:val="left" w:pos="638"/>
        </w:tabs>
        <w:spacing w:before="29"/>
        <w:ind w:left="637" w:hanging="330"/>
        <w:rPr>
          <w:rFonts w:ascii="Times New Roman" w:eastAsia="Times New Roman" w:hAnsi="Times New Roman" w:cs="Times New Roman"/>
          <w:color w:val="000000"/>
          <w:sz w:val="16"/>
          <w:szCs w:val="16"/>
        </w:rPr>
        <w:sectPr w:rsidR="00476D24" w:rsidRPr="00845A4A">
          <w:pgSz w:w="11910" w:h="16840"/>
          <w:pgMar w:top="1480" w:right="920" w:bottom="280" w:left="940" w:header="1200" w:footer="0" w:gutter="0"/>
          <w:cols w:space="720"/>
        </w:sectPr>
      </w:pPr>
      <w:r w:rsidRPr="00845A4A">
        <w:rPr>
          <w:rFonts w:ascii="Times New Roman" w:eastAsia="Times New Roman" w:hAnsi="Times New Roman" w:cs="Times New Roman"/>
          <w:color w:val="231F20"/>
          <w:sz w:val="16"/>
          <w:szCs w:val="16"/>
        </w:rPr>
        <w:t>a “party” refers to a participant in the procurement process or contract execution.</w:t>
      </w:r>
    </w:p>
    <w:p w14:paraId="00000C87"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6"/>
          <w:szCs w:val="6"/>
        </w:rPr>
      </w:pPr>
    </w:p>
    <w:tbl>
      <w:tblPr>
        <w:tblStyle w:val="aff2"/>
        <w:tblW w:w="9420" w:type="dxa"/>
        <w:tblInd w:w="307" w:type="dxa"/>
        <w:tblLayout w:type="fixed"/>
        <w:tblLook w:val="0000" w:firstRow="0" w:lastRow="0" w:firstColumn="0" w:lastColumn="0" w:noHBand="0" w:noVBand="0"/>
      </w:tblPr>
      <w:tblGrid>
        <w:gridCol w:w="2150"/>
        <w:gridCol w:w="7270"/>
      </w:tblGrid>
      <w:tr w:rsidR="00476D24" w:rsidRPr="00845A4A" w14:paraId="387EF623" w14:textId="77777777">
        <w:trPr>
          <w:trHeight w:val="5319"/>
        </w:trPr>
        <w:tc>
          <w:tcPr>
            <w:tcW w:w="2150" w:type="dxa"/>
            <w:tcBorders>
              <w:top w:val="single" w:sz="4" w:space="0" w:color="231F20"/>
            </w:tcBorders>
          </w:tcPr>
          <w:p w14:paraId="00000C88"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7270" w:type="dxa"/>
            <w:tcBorders>
              <w:top w:val="single" w:sz="4" w:space="0" w:color="231F20"/>
            </w:tcBorders>
          </w:tcPr>
          <w:p w14:paraId="00000C89" w14:textId="77777777" w:rsidR="00476D24" w:rsidRPr="00845A4A" w:rsidRDefault="009B64E2">
            <w:pPr>
              <w:widowControl w:val="0"/>
              <w:numPr>
                <w:ilvl w:val="1"/>
                <w:numId w:val="14"/>
              </w:numPr>
              <w:pBdr>
                <w:top w:val="nil"/>
                <w:left w:val="nil"/>
                <w:bottom w:val="nil"/>
                <w:right w:val="nil"/>
                <w:between w:val="nil"/>
              </w:pBdr>
              <w:tabs>
                <w:tab w:val="left" w:pos="742"/>
              </w:tabs>
              <w:spacing w:before="97"/>
              <w:ind w:hanging="510"/>
            </w:pPr>
            <w:r w:rsidRPr="00845A4A">
              <w:rPr>
                <w:rFonts w:ascii="Times New Roman" w:eastAsia="Times New Roman" w:hAnsi="Times New Roman" w:cs="Times New Roman"/>
                <w:color w:val="231F20"/>
                <w:sz w:val="22"/>
                <w:szCs w:val="22"/>
              </w:rPr>
              <w:t>Non-waiver</w:t>
            </w:r>
          </w:p>
          <w:p w14:paraId="00000C8A" w14:textId="77777777" w:rsidR="00476D24" w:rsidRPr="00845A4A" w:rsidRDefault="009B64E2">
            <w:pPr>
              <w:widowControl w:val="0"/>
              <w:numPr>
                <w:ilvl w:val="2"/>
                <w:numId w:val="14"/>
              </w:numPr>
              <w:pBdr>
                <w:top w:val="nil"/>
                <w:left w:val="nil"/>
                <w:bottom w:val="nil"/>
                <w:right w:val="nil"/>
                <w:between w:val="nil"/>
              </w:pBdr>
              <w:tabs>
                <w:tab w:val="left" w:pos="1139"/>
              </w:tabs>
              <w:spacing w:before="84" w:line="266" w:lineRule="auto"/>
              <w:jc w:val="both"/>
            </w:pPr>
            <w:r w:rsidRPr="00845A4A">
              <w:rPr>
                <w:rFonts w:ascii="Times New Roman" w:eastAsia="Times New Roman" w:hAnsi="Times New Roman" w:cs="Times New Roman"/>
                <w:color w:val="231F20"/>
                <w:sz w:val="22"/>
                <w:szCs w:val="22"/>
              </w:rPr>
              <w:t>Subject to GCC Sub-Clause 4.5 (b)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00000C8B" w14:textId="77777777" w:rsidR="00476D24" w:rsidRPr="00845A4A" w:rsidRDefault="009B64E2">
            <w:pPr>
              <w:widowControl w:val="0"/>
              <w:numPr>
                <w:ilvl w:val="2"/>
                <w:numId w:val="14"/>
              </w:numPr>
              <w:pBdr>
                <w:top w:val="nil"/>
                <w:left w:val="nil"/>
                <w:bottom w:val="nil"/>
                <w:right w:val="nil"/>
                <w:between w:val="nil"/>
              </w:pBdr>
              <w:tabs>
                <w:tab w:val="left" w:pos="1139"/>
              </w:tabs>
              <w:spacing w:before="51" w:line="266" w:lineRule="auto"/>
              <w:ind w:right="6"/>
              <w:jc w:val="both"/>
            </w:pPr>
            <w:r w:rsidRPr="00845A4A">
              <w:rPr>
                <w:rFonts w:ascii="Times New Roman" w:eastAsia="Times New Roman" w:hAnsi="Times New Roman" w:cs="Times New Roman"/>
                <w:color w:val="231F20"/>
                <w:sz w:val="22"/>
                <w:szCs w:val="22"/>
              </w:rPr>
              <w:t>Any waiver of a party’s rights, powers or remedies under the Contract must be in writing, dated and signed by an authorized representative of the party granting such waiver, and must specify the right and the extent to which it is being waived.</w:t>
            </w:r>
          </w:p>
          <w:p w14:paraId="00000C8C" w14:textId="77777777" w:rsidR="00476D24" w:rsidRPr="00845A4A" w:rsidRDefault="00476D24">
            <w:pPr>
              <w:widowControl w:val="0"/>
              <w:pBdr>
                <w:top w:val="nil"/>
                <w:left w:val="nil"/>
                <w:bottom w:val="nil"/>
                <w:right w:val="nil"/>
                <w:between w:val="nil"/>
              </w:pBdr>
              <w:spacing w:before="1"/>
              <w:rPr>
                <w:rFonts w:ascii="Times New Roman" w:eastAsia="Times New Roman" w:hAnsi="Times New Roman" w:cs="Times New Roman"/>
                <w:color w:val="000000"/>
              </w:rPr>
            </w:pPr>
          </w:p>
          <w:p w14:paraId="00000C8D" w14:textId="77777777" w:rsidR="00476D24" w:rsidRPr="00845A4A" w:rsidRDefault="009B64E2">
            <w:pPr>
              <w:widowControl w:val="0"/>
              <w:numPr>
                <w:ilvl w:val="1"/>
                <w:numId w:val="14"/>
              </w:numPr>
              <w:pBdr>
                <w:top w:val="nil"/>
                <w:left w:val="nil"/>
                <w:bottom w:val="nil"/>
                <w:right w:val="nil"/>
                <w:between w:val="nil"/>
              </w:pBdr>
              <w:tabs>
                <w:tab w:val="left" w:pos="742"/>
              </w:tabs>
              <w:ind w:hanging="510"/>
            </w:pPr>
            <w:r w:rsidRPr="00845A4A">
              <w:rPr>
                <w:rFonts w:ascii="Times New Roman" w:eastAsia="Times New Roman" w:hAnsi="Times New Roman" w:cs="Times New Roman"/>
                <w:color w:val="231F20"/>
                <w:sz w:val="22"/>
                <w:szCs w:val="22"/>
              </w:rPr>
              <w:t>Severability</w:t>
            </w:r>
          </w:p>
          <w:p w14:paraId="00000C8E" w14:textId="77777777" w:rsidR="00476D24" w:rsidRPr="00845A4A" w:rsidRDefault="009B64E2">
            <w:pPr>
              <w:widowControl w:val="0"/>
              <w:pBdr>
                <w:top w:val="nil"/>
                <w:left w:val="nil"/>
                <w:bottom w:val="nil"/>
                <w:right w:val="nil"/>
                <w:between w:val="nil"/>
              </w:pBdr>
              <w:spacing w:before="27" w:line="266" w:lineRule="auto"/>
              <w:ind w:left="741" w:right="6"/>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76D24" w:rsidRPr="00845A4A" w14:paraId="79B57042" w14:textId="77777777">
        <w:trPr>
          <w:trHeight w:val="3531"/>
        </w:trPr>
        <w:tc>
          <w:tcPr>
            <w:tcW w:w="2150" w:type="dxa"/>
          </w:tcPr>
          <w:p w14:paraId="00000C8F" w14:textId="77777777" w:rsidR="00476D24" w:rsidRPr="00845A4A" w:rsidRDefault="009B64E2">
            <w:pPr>
              <w:widowControl w:val="0"/>
              <w:pBdr>
                <w:top w:val="nil"/>
                <w:left w:val="nil"/>
                <w:bottom w:val="nil"/>
                <w:right w:val="nil"/>
                <w:between w:val="nil"/>
              </w:pBdr>
              <w:tabs>
                <w:tab w:val="left" w:pos="396"/>
              </w:tabs>
              <w:spacing w:before="103"/>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5.</w:t>
            </w:r>
            <w:r w:rsidRPr="00845A4A">
              <w:rPr>
                <w:rFonts w:ascii="Times New Roman" w:eastAsia="Times New Roman" w:hAnsi="Times New Roman" w:cs="Times New Roman"/>
                <w:b/>
                <w:color w:val="231F20"/>
                <w:sz w:val="22"/>
                <w:szCs w:val="22"/>
              </w:rPr>
              <w:tab/>
              <w:t>Language</w:t>
            </w:r>
          </w:p>
        </w:tc>
        <w:tc>
          <w:tcPr>
            <w:tcW w:w="7270" w:type="dxa"/>
          </w:tcPr>
          <w:p w14:paraId="00000C90" w14:textId="77777777" w:rsidR="00476D24" w:rsidRPr="00845A4A" w:rsidRDefault="009B64E2">
            <w:pPr>
              <w:widowControl w:val="0"/>
              <w:numPr>
                <w:ilvl w:val="1"/>
                <w:numId w:val="13"/>
              </w:numPr>
              <w:pBdr>
                <w:top w:val="nil"/>
                <w:left w:val="nil"/>
                <w:bottom w:val="nil"/>
                <w:right w:val="nil"/>
                <w:between w:val="nil"/>
              </w:pBdr>
              <w:tabs>
                <w:tab w:val="left" w:pos="742"/>
              </w:tabs>
              <w:spacing w:before="103" w:line="266" w:lineRule="auto"/>
              <w:ind w:hanging="510"/>
              <w:jc w:val="both"/>
            </w:pPr>
            <w:r w:rsidRPr="00845A4A">
              <w:rPr>
                <w:rFonts w:ascii="Times New Roman" w:eastAsia="Times New Roman" w:hAnsi="Times New Roman" w:cs="Times New Roman"/>
                <w:color w:val="231F20"/>
                <w:sz w:val="22"/>
                <w:szCs w:val="22"/>
              </w:rPr>
              <w:t xml:space="preserve">The Contract, as well as all correspondence and documents relating to the Contract exchanged by the Supplier and </w:t>
            </w:r>
            <w:proofErr w:type="gramStart"/>
            <w:r w:rsidRPr="00845A4A">
              <w:rPr>
                <w:rFonts w:ascii="Times New Roman" w:eastAsia="Times New Roman" w:hAnsi="Times New Roman" w:cs="Times New Roman"/>
                <w:color w:val="231F20"/>
                <w:sz w:val="22"/>
                <w:szCs w:val="22"/>
              </w:rPr>
              <w:t>the  Purchaser</w:t>
            </w:r>
            <w:proofErr w:type="gramEnd"/>
            <w:r w:rsidRPr="00845A4A">
              <w:rPr>
                <w:rFonts w:ascii="Times New Roman" w:eastAsia="Times New Roman" w:hAnsi="Times New Roman" w:cs="Times New Roman"/>
                <w:color w:val="231F20"/>
                <w:sz w:val="22"/>
                <w:szCs w:val="22"/>
              </w:rPr>
              <w:t xml:space="preserve">,  shall be written in the language specified in the SCC. Supporting documents and printed literature that are </w:t>
            </w:r>
            <w:proofErr w:type="gramStart"/>
            <w:r w:rsidRPr="00845A4A">
              <w:rPr>
                <w:rFonts w:ascii="Times New Roman" w:eastAsia="Times New Roman" w:hAnsi="Times New Roman" w:cs="Times New Roman"/>
                <w:color w:val="231F20"/>
                <w:sz w:val="22"/>
                <w:szCs w:val="22"/>
              </w:rPr>
              <w:t>part  of</w:t>
            </w:r>
            <w:proofErr w:type="gramEnd"/>
            <w:r w:rsidRPr="00845A4A">
              <w:rPr>
                <w:rFonts w:ascii="Times New Roman" w:eastAsia="Times New Roman" w:hAnsi="Times New Roman" w:cs="Times New Roman"/>
                <w:color w:val="231F20"/>
                <w:sz w:val="22"/>
                <w:szCs w:val="22"/>
              </w:rPr>
              <w:t xml:space="preserve">  the  Contract  may be in another language provided they are accompanied by    an accurate translation of the relevant passages in the language specified in the SCC, in which case, for purposes of interpretation of the Contract, the translation shall govern.</w:t>
            </w:r>
          </w:p>
          <w:p w14:paraId="00000C91" w14:textId="77777777" w:rsidR="00476D24" w:rsidRPr="00845A4A" w:rsidRDefault="00476D24">
            <w:pPr>
              <w:widowControl w:val="0"/>
              <w:pBdr>
                <w:top w:val="nil"/>
                <w:left w:val="nil"/>
                <w:bottom w:val="nil"/>
                <w:right w:val="nil"/>
                <w:between w:val="nil"/>
              </w:pBdr>
              <w:spacing w:before="9"/>
              <w:rPr>
                <w:rFonts w:ascii="Times New Roman" w:eastAsia="Times New Roman" w:hAnsi="Times New Roman" w:cs="Times New Roman"/>
                <w:color w:val="000000"/>
                <w:sz w:val="23"/>
                <w:szCs w:val="23"/>
              </w:rPr>
            </w:pPr>
          </w:p>
          <w:p w14:paraId="00000C92" w14:textId="77777777" w:rsidR="00476D24" w:rsidRPr="00845A4A" w:rsidRDefault="009B64E2">
            <w:pPr>
              <w:widowControl w:val="0"/>
              <w:numPr>
                <w:ilvl w:val="1"/>
                <w:numId w:val="13"/>
              </w:numPr>
              <w:pBdr>
                <w:top w:val="nil"/>
                <w:left w:val="nil"/>
                <w:bottom w:val="nil"/>
                <w:right w:val="nil"/>
                <w:between w:val="nil"/>
              </w:pBdr>
              <w:tabs>
                <w:tab w:val="left" w:pos="742"/>
              </w:tabs>
              <w:spacing w:line="266" w:lineRule="auto"/>
              <w:ind w:right="6" w:hanging="510"/>
              <w:jc w:val="both"/>
            </w:pPr>
            <w:r w:rsidRPr="00845A4A">
              <w:rPr>
                <w:rFonts w:ascii="Times New Roman" w:eastAsia="Times New Roman" w:hAnsi="Times New Roman" w:cs="Times New Roman"/>
                <w:color w:val="231F20"/>
                <w:sz w:val="22"/>
                <w:szCs w:val="22"/>
              </w:rPr>
              <w:t>The Supplier shall bear all costs of translation to the governing language and all risks of the accuracy of such translation, for documents provided by the Supplier.</w:t>
            </w:r>
          </w:p>
        </w:tc>
      </w:tr>
      <w:tr w:rsidR="00476D24" w:rsidRPr="00845A4A" w14:paraId="40A0821F" w14:textId="77777777">
        <w:trPr>
          <w:trHeight w:val="2131"/>
        </w:trPr>
        <w:tc>
          <w:tcPr>
            <w:tcW w:w="2150" w:type="dxa"/>
          </w:tcPr>
          <w:p w14:paraId="00000C93" w14:textId="77777777" w:rsidR="00476D24" w:rsidRPr="00845A4A" w:rsidRDefault="009B64E2">
            <w:pPr>
              <w:widowControl w:val="0"/>
              <w:pBdr>
                <w:top w:val="nil"/>
                <w:left w:val="nil"/>
                <w:bottom w:val="nil"/>
                <w:right w:val="nil"/>
                <w:between w:val="nil"/>
              </w:pBdr>
              <w:spacing w:before="103" w:line="266" w:lineRule="auto"/>
              <w:ind w:left="396" w:right="229" w:hanging="397"/>
              <w:jc w:val="both"/>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6. Joint Venture, Consortium or Association</w:t>
            </w:r>
          </w:p>
        </w:tc>
        <w:tc>
          <w:tcPr>
            <w:tcW w:w="7270" w:type="dxa"/>
          </w:tcPr>
          <w:p w14:paraId="00000C94" w14:textId="77777777" w:rsidR="00476D24" w:rsidRPr="00845A4A" w:rsidRDefault="009B64E2">
            <w:pPr>
              <w:widowControl w:val="0"/>
              <w:pBdr>
                <w:top w:val="nil"/>
                <w:left w:val="nil"/>
                <w:bottom w:val="nil"/>
                <w:right w:val="nil"/>
                <w:between w:val="nil"/>
              </w:pBdr>
              <w:spacing w:before="103" w:line="266" w:lineRule="auto"/>
              <w:ind w:left="741" w:hanging="511"/>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6.1. If the Supplier is a joint venture, consortium or association, all of the parties shall be jointly and severally liable to the Purchaser for the fulfilment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476D24" w:rsidRPr="00845A4A" w14:paraId="68ACB9B3" w14:textId="77777777">
        <w:trPr>
          <w:trHeight w:val="1491"/>
        </w:trPr>
        <w:tc>
          <w:tcPr>
            <w:tcW w:w="2150" w:type="dxa"/>
          </w:tcPr>
          <w:p w14:paraId="00000C95" w14:textId="77777777" w:rsidR="00476D24" w:rsidRPr="00845A4A" w:rsidRDefault="009B64E2">
            <w:pPr>
              <w:widowControl w:val="0"/>
              <w:pBdr>
                <w:top w:val="nil"/>
                <w:left w:val="nil"/>
                <w:bottom w:val="nil"/>
                <w:right w:val="nil"/>
                <w:between w:val="nil"/>
              </w:pBdr>
              <w:tabs>
                <w:tab w:val="left" w:pos="396"/>
              </w:tabs>
              <w:spacing w:before="103"/>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7.</w:t>
            </w:r>
            <w:r w:rsidRPr="00845A4A">
              <w:rPr>
                <w:rFonts w:ascii="Times New Roman" w:eastAsia="Times New Roman" w:hAnsi="Times New Roman" w:cs="Times New Roman"/>
                <w:b/>
                <w:color w:val="231F20"/>
                <w:sz w:val="22"/>
                <w:szCs w:val="22"/>
              </w:rPr>
              <w:tab/>
              <w:t>Eligibility</w:t>
            </w:r>
          </w:p>
        </w:tc>
        <w:tc>
          <w:tcPr>
            <w:tcW w:w="7270" w:type="dxa"/>
          </w:tcPr>
          <w:p w14:paraId="00000C96" w14:textId="77777777" w:rsidR="00476D24" w:rsidRPr="00845A4A" w:rsidRDefault="009B64E2">
            <w:pPr>
              <w:widowControl w:val="0"/>
              <w:pBdr>
                <w:top w:val="nil"/>
                <w:left w:val="nil"/>
                <w:bottom w:val="nil"/>
                <w:right w:val="nil"/>
                <w:between w:val="nil"/>
              </w:pBdr>
              <w:spacing w:before="76"/>
              <w:ind w:left="741" w:hanging="511"/>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7.1. 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w:t>
            </w:r>
          </w:p>
        </w:tc>
      </w:tr>
    </w:tbl>
    <w:p w14:paraId="00000C97" w14:textId="77777777" w:rsidR="00476D24" w:rsidRPr="00845A4A" w:rsidRDefault="00476D24">
      <w:pPr>
        <w:jc w:val="both"/>
        <w:rPr>
          <w:rFonts w:ascii="Times New Roman" w:eastAsia="Times New Roman" w:hAnsi="Times New Roman" w:cs="Times New Roman"/>
        </w:rPr>
        <w:sectPr w:rsidR="00476D24" w:rsidRPr="00845A4A">
          <w:pgSz w:w="11910" w:h="16840"/>
          <w:pgMar w:top="1480" w:right="920" w:bottom="280" w:left="940" w:header="1200" w:footer="0" w:gutter="0"/>
          <w:cols w:space="720"/>
        </w:sectPr>
      </w:pPr>
    </w:p>
    <w:p w14:paraId="00000C98"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6"/>
          <w:szCs w:val="6"/>
        </w:rPr>
      </w:pPr>
    </w:p>
    <w:tbl>
      <w:tblPr>
        <w:tblStyle w:val="aff3"/>
        <w:tblW w:w="9411" w:type="dxa"/>
        <w:tblInd w:w="307" w:type="dxa"/>
        <w:tblLayout w:type="fixed"/>
        <w:tblLook w:val="0000" w:firstRow="0" w:lastRow="0" w:firstColumn="0" w:lastColumn="0" w:noHBand="0" w:noVBand="0"/>
      </w:tblPr>
      <w:tblGrid>
        <w:gridCol w:w="2176"/>
        <w:gridCol w:w="7235"/>
      </w:tblGrid>
      <w:tr w:rsidR="00476D24" w:rsidRPr="00845A4A" w14:paraId="455CEB15" w14:textId="77777777">
        <w:trPr>
          <w:trHeight w:val="2125"/>
        </w:trPr>
        <w:tc>
          <w:tcPr>
            <w:tcW w:w="2176" w:type="dxa"/>
            <w:tcBorders>
              <w:top w:val="single" w:sz="4" w:space="0" w:color="231F20"/>
            </w:tcBorders>
          </w:tcPr>
          <w:p w14:paraId="00000C99"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7235" w:type="dxa"/>
            <w:tcBorders>
              <w:top w:val="single" w:sz="4" w:space="0" w:color="231F20"/>
            </w:tcBorders>
          </w:tcPr>
          <w:p w14:paraId="00000C9A" w14:textId="77777777" w:rsidR="00476D24" w:rsidRPr="00845A4A" w:rsidRDefault="009B64E2">
            <w:pPr>
              <w:widowControl w:val="0"/>
              <w:pBdr>
                <w:top w:val="nil"/>
                <w:left w:val="nil"/>
                <w:bottom w:val="nil"/>
                <w:right w:val="nil"/>
                <w:between w:val="nil"/>
              </w:pBdr>
              <w:spacing w:before="97" w:line="266" w:lineRule="auto"/>
              <w:ind w:left="715" w:right="-15" w:hanging="511"/>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 xml:space="preserve">7.2. All Goods and Related Services to be supplied under the Contract shall have their origin in Eligible Countries. For the purpose of this Clause, origin means the country where the Goods have been grown, mined, cultivated, produced, manufactured or processed; or </w:t>
            </w:r>
            <w:proofErr w:type="gramStart"/>
            <w:r w:rsidRPr="00845A4A">
              <w:rPr>
                <w:rFonts w:ascii="Times New Roman" w:eastAsia="Times New Roman" w:hAnsi="Times New Roman" w:cs="Times New Roman"/>
                <w:color w:val="231F20"/>
                <w:sz w:val="22"/>
                <w:szCs w:val="22"/>
              </w:rPr>
              <w:t>through  manufacture</w:t>
            </w:r>
            <w:proofErr w:type="gramEnd"/>
            <w:r w:rsidRPr="00845A4A">
              <w:rPr>
                <w:rFonts w:ascii="Times New Roman" w:eastAsia="Times New Roman" w:hAnsi="Times New Roman" w:cs="Times New Roman"/>
                <w:color w:val="231F20"/>
                <w:sz w:val="22"/>
                <w:szCs w:val="22"/>
              </w:rPr>
              <w:t>,  processing  or  assembly,  another commercially recognized article results that differs substantially in its basic characteristics from its components.</w:t>
            </w:r>
          </w:p>
        </w:tc>
      </w:tr>
      <w:tr w:rsidR="00476D24" w:rsidRPr="00845A4A" w14:paraId="18B3636A" w14:textId="77777777">
        <w:trPr>
          <w:trHeight w:val="2131"/>
        </w:trPr>
        <w:tc>
          <w:tcPr>
            <w:tcW w:w="2176" w:type="dxa"/>
          </w:tcPr>
          <w:p w14:paraId="00000C9B" w14:textId="77777777" w:rsidR="00476D24" w:rsidRPr="00845A4A" w:rsidRDefault="009B64E2">
            <w:pPr>
              <w:widowControl w:val="0"/>
              <w:pBdr>
                <w:top w:val="nil"/>
                <w:left w:val="nil"/>
                <w:bottom w:val="nil"/>
                <w:right w:val="nil"/>
                <w:between w:val="nil"/>
              </w:pBdr>
              <w:tabs>
                <w:tab w:val="left" w:pos="396"/>
              </w:tabs>
              <w:spacing w:before="103"/>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8.</w:t>
            </w:r>
            <w:r w:rsidRPr="00845A4A">
              <w:rPr>
                <w:rFonts w:ascii="Times New Roman" w:eastAsia="Times New Roman" w:hAnsi="Times New Roman" w:cs="Times New Roman"/>
                <w:b/>
                <w:color w:val="231F20"/>
                <w:sz w:val="22"/>
                <w:szCs w:val="22"/>
              </w:rPr>
              <w:tab/>
              <w:t>Notices</w:t>
            </w:r>
          </w:p>
        </w:tc>
        <w:tc>
          <w:tcPr>
            <w:tcW w:w="7235" w:type="dxa"/>
          </w:tcPr>
          <w:p w14:paraId="00000C9C" w14:textId="77777777" w:rsidR="00476D24" w:rsidRPr="00845A4A" w:rsidRDefault="009B64E2">
            <w:pPr>
              <w:widowControl w:val="0"/>
              <w:numPr>
                <w:ilvl w:val="1"/>
                <w:numId w:val="12"/>
              </w:numPr>
              <w:pBdr>
                <w:top w:val="nil"/>
                <w:left w:val="nil"/>
                <w:bottom w:val="nil"/>
                <w:right w:val="nil"/>
                <w:between w:val="nil"/>
              </w:pBdr>
              <w:tabs>
                <w:tab w:val="left" w:pos="716"/>
              </w:tabs>
              <w:spacing w:before="103" w:line="266" w:lineRule="auto"/>
              <w:ind w:right="-15" w:hanging="510"/>
              <w:jc w:val="both"/>
            </w:pPr>
            <w:r w:rsidRPr="00845A4A">
              <w:rPr>
                <w:rFonts w:ascii="Times New Roman" w:eastAsia="Times New Roman" w:hAnsi="Times New Roman" w:cs="Times New Roman"/>
                <w:color w:val="231F20"/>
                <w:sz w:val="22"/>
                <w:szCs w:val="22"/>
              </w:rPr>
              <w:t>Any notice given by one party to the other pursuant to the Contract shall be in writing to the address specified in the SCC. The term “in writing” means communicated in written form, including electronic communication, with proof of receipt.</w:t>
            </w:r>
          </w:p>
          <w:p w14:paraId="00000C9D"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rPr>
            </w:pPr>
          </w:p>
          <w:p w14:paraId="00000C9E" w14:textId="77777777" w:rsidR="00476D24" w:rsidRPr="00845A4A" w:rsidRDefault="009B64E2">
            <w:pPr>
              <w:widowControl w:val="0"/>
              <w:numPr>
                <w:ilvl w:val="1"/>
                <w:numId w:val="12"/>
              </w:numPr>
              <w:pBdr>
                <w:top w:val="nil"/>
                <w:left w:val="nil"/>
                <w:bottom w:val="nil"/>
                <w:right w:val="nil"/>
                <w:between w:val="nil"/>
              </w:pBdr>
              <w:tabs>
                <w:tab w:val="left" w:pos="748"/>
              </w:tabs>
              <w:spacing w:before="1" w:line="266" w:lineRule="auto"/>
              <w:ind w:right="-15" w:hanging="510"/>
              <w:jc w:val="both"/>
            </w:pPr>
            <w:r w:rsidRPr="00845A4A">
              <w:rPr>
                <w:rFonts w:ascii="Times New Roman" w:eastAsia="Times New Roman" w:hAnsi="Times New Roman" w:cs="Times New Roman"/>
                <w:color w:val="231F20"/>
                <w:sz w:val="22"/>
                <w:szCs w:val="22"/>
              </w:rPr>
              <w:t>A notice shall be effective when delivered or on the notice’s effective date, whichever is later.</w:t>
            </w:r>
          </w:p>
        </w:tc>
      </w:tr>
      <w:tr w:rsidR="00476D24" w:rsidRPr="00845A4A" w14:paraId="34F9AABB" w14:textId="77777777">
        <w:trPr>
          <w:trHeight w:val="791"/>
        </w:trPr>
        <w:tc>
          <w:tcPr>
            <w:tcW w:w="2176" w:type="dxa"/>
          </w:tcPr>
          <w:p w14:paraId="00000C9F" w14:textId="77777777" w:rsidR="00476D24" w:rsidRPr="00845A4A" w:rsidRDefault="009B64E2">
            <w:pPr>
              <w:widowControl w:val="0"/>
              <w:pBdr>
                <w:top w:val="nil"/>
                <w:left w:val="nil"/>
                <w:bottom w:val="nil"/>
                <w:right w:val="nil"/>
                <w:between w:val="nil"/>
              </w:pBdr>
              <w:tabs>
                <w:tab w:val="left" w:pos="396"/>
              </w:tabs>
              <w:spacing w:before="103"/>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9.</w:t>
            </w:r>
            <w:r w:rsidRPr="00845A4A">
              <w:rPr>
                <w:rFonts w:ascii="Times New Roman" w:eastAsia="Times New Roman" w:hAnsi="Times New Roman" w:cs="Times New Roman"/>
                <w:b/>
                <w:color w:val="231F20"/>
                <w:sz w:val="22"/>
                <w:szCs w:val="22"/>
              </w:rPr>
              <w:tab/>
              <w:t>Governing Law</w:t>
            </w:r>
          </w:p>
        </w:tc>
        <w:tc>
          <w:tcPr>
            <w:tcW w:w="7235" w:type="dxa"/>
          </w:tcPr>
          <w:p w14:paraId="00000CA0" w14:textId="77777777" w:rsidR="00476D24" w:rsidRPr="00845A4A" w:rsidRDefault="009B64E2">
            <w:pPr>
              <w:widowControl w:val="0"/>
              <w:pBdr>
                <w:top w:val="nil"/>
                <w:left w:val="nil"/>
                <w:bottom w:val="nil"/>
                <w:right w:val="nil"/>
                <w:between w:val="nil"/>
              </w:pBdr>
              <w:tabs>
                <w:tab w:val="left" w:pos="914"/>
              </w:tabs>
              <w:spacing w:before="103"/>
              <w:ind w:left="205" w:right="-15"/>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9.1.</w:t>
            </w:r>
            <w:r w:rsidRPr="00845A4A">
              <w:rPr>
                <w:rFonts w:ascii="Times New Roman" w:eastAsia="Times New Roman" w:hAnsi="Times New Roman" w:cs="Times New Roman"/>
                <w:color w:val="231F20"/>
                <w:sz w:val="22"/>
                <w:szCs w:val="22"/>
              </w:rPr>
              <w:tab/>
              <w:t>The Contract shall be governed by and interpreted in accordance</w:t>
            </w:r>
          </w:p>
          <w:p w14:paraId="00000CA1" w14:textId="77777777" w:rsidR="00476D24" w:rsidRPr="00845A4A" w:rsidRDefault="009B64E2">
            <w:pPr>
              <w:widowControl w:val="0"/>
              <w:pBdr>
                <w:top w:val="nil"/>
                <w:left w:val="nil"/>
                <w:bottom w:val="nil"/>
                <w:right w:val="nil"/>
                <w:between w:val="nil"/>
              </w:pBdr>
              <w:spacing w:before="27"/>
              <w:ind w:left="914"/>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with the laws of Bhutan.</w:t>
            </w:r>
          </w:p>
        </w:tc>
      </w:tr>
      <w:tr w:rsidR="00476D24" w:rsidRPr="00845A4A" w14:paraId="69179DE0" w14:textId="77777777">
        <w:trPr>
          <w:trHeight w:val="6424"/>
        </w:trPr>
        <w:tc>
          <w:tcPr>
            <w:tcW w:w="2176" w:type="dxa"/>
          </w:tcPr>
          <w:p w14:paraId="00000CA2" w14:textId="77777777" w:rsidR="00476D24" w:rsidRPr="00845A4A" w:rsidRDefault="009B64E2">
            <w:pPr>
              <w:widowControl w:val="0"/>
              <w:pBdr>
                <w:top w:val="nil"/>
                <w:left w:val="nil"/>
                <w:bottom w:val="nil"/>
                <w:right w:val="nil"/>
                <w:between w:val="nil"/>
              </w:pBdr>
              <w:spacing w:before="163" w:line="266" w:lineRule="auto"/>
              <w:ind w:left="396" w:hanging="397"/>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10. Settlement of Disputes</w:t>
            </w:r>
          </w:p>
        </w:tc>
        <w:tc>
          <w:tcPr>
            <w:tcW w:w="7235" w:type="dxa"/>
          </w:tcPr>
          <w:p w14:paraId="00000CA3" w14:textId="77777777" w:rsidR="00476D24" w:rsidRPr="00845A4A" w:rsidRDefault="009B64E2">
            <w:pPr>
              <w:widowControl w:val="0"/>
              <w:numPr>
                <w:ilvl w:val="1"/>
                <w:numId w:val="11"/>
              </w:numPr>
              <w:pBdr>
                <w:top w:val="nil"/>
                <w:left w:val="nil"/>
                <w:bottom w:val="nil"/>
                <w:right w:val="nil"/>
                <w:between w:val="nil"/>
              </w:pBdr>
              <w:tabs>
                <w:tab w:val="left" w:pos="716"/>
              </w:tabs>
              <w:spacing w:before="163" w:line="266" w:lineRule="auto"/>
              <w:ind w:right="-15" w:hanging="510"/>
              <w:jc w:val="both"/>
            </w:pPr>
            <w:r w:rsidRPr="00845A4A">
              <w:rPr>
                <w:rFonts w:ascii="Times New Roman" w:eastAsia="Times New Roman" w:hAnsi="Times New Roman" w:cs="Times New Roman"/>
                <w:color w:val="231F20"/>
                <w:sz w:val="22"/>
                <w:szCs w:val="22"/>
              </w:rPr>
              <w:t>The Purchaser and the Supplier shall make every effort to resolve amicably by direct informal negotiation any disagreement or dispute arising between them under or in connection with the Contract.</w:t>
            </w:r>
          </w:p>
          <w:p w14:paraId="00000CA4" w14:textId="77777777" w:rsidR="00476D24" w:rsidRPr="00845A4A" w:rsidRDefault="00476D24">
            <w:pPr>
              <w:widowControl w:val="0"/>
              <w:pBdr>
                <w:top w:val="nil"/>
                <w:left w:val="nil"/>
                <w:bottom w:val="nil"/>
                <w:right w:val="nil"/>
                <w:between w:val="nil"/>
              </w:pBdr>
              <w:spacing w:before="1"/>
              <w:rPr>
                <w:rFonts w:ascii="Times New Roman" w:eastAsia="Times New Roman" w:hAnsi="Times New Roman" w:cs="Times New Roman"/>
                <w:color w:val="000000"/>
              </w:rPr>
            </w:pPr>
          </w:p>
          <w:p w14:paraId="00000CA5" w14:textId="77777777" w:rsidR="00476D24" w:rsidRPr="00845A4A" w:rsidRDefault="009B64E2">
            <w:pPr>
              <w:widowControl w:val="0"/>
              <w:numPr>
                <w:ilvl w:val="1"/>
                <w:numId w:val="11"/>
              </w:numPr>
              <w:pBdr>
                <w:top w:val="nil"/>
                <w:left w:val="nil"/>
                <w:bottom w:val="nil"/>
                <w:right w:val="nil"/>
                <w:between w:val="nil"/>
              </w:pBdr>
              <w:tabs>
                <w:tab w:val="left" w:pos="716"/>
              </w:tabs>
              <w:spacing w:line="266" w:lineRule="auto"/>
              <w:ind w:right="-15" w:hanging="510"/>
              <w:jc w:val="both"/>
            </w:pPr>
            <w:r w:rsidRPr="00845A4A">
              <w:rPr>
                <w:rFonts w:ascii="Times New Roman" w:eastAsia="Times New Roman" w:hAnsi="Times New Roman" w:cs="Times New Roman"/>
                <w:color w:val="231F20"/>
                <w:sz w:val="22"/>
                <w:szCs w:val="22"/>
              </w:rPr>
              <w:t>If, after thirty (30) days, the parties have failed to resolve their dispute or difference by such mutual consultation, either the Purchaser or the Supplier may give notice to the other party of its intention to commence arbitration, as hereinafter provided, as to the matter in dispute.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specified in the SCC.</w:t>
            </w:r>
          </w:p>
          <w:p w14:paraId="00000CA6" w14:textId="77777777" w:rsidR="00476D24" w:rsidRPr="00845A4A" w:rsidRDefault="00476D24">
            <w:pPr>
              <w:widowControl w:val="0"/>
              <w:pBdr>
                <w:top w:val="nil"/>
                <w:left w:val="nil"/>
                <w:bottom w:val="nil"/>
                <w:right w:val="nil"/>
                <w:between w:val="nil"/>
              </w:pBdr>
              <w:spacing w:before="6"/>
              <w:rPr>
                <w:rFonts w:ascii="Times New Roman" w:eastAsia="Times New Roman" w:hAnsi="Times New Roman" w:cs="Times New Roman"/>
                <w:color w:val="000000"/>
                <w:sz w:val="23"/>
                <w:szCs w:val="23"/>
              </w:rPr>
            </w:pPr>
          </w:p>
          <w:p w14:paraId="00000CA7" w14:textId="77777777" w:rsidR="00476D24" w:rsidRPr="00845A4A" w:rsidRDefault="009B64E2">
            <w:pPr>
              <w:widowControl w:val="0"/>
              <w:numPr>
                <w:ilvl w:val="1"/>
                <w:numId w:val="11"/>
              </w:numPr>
              <w:pBdr>
                <w:top w:val="nil"/>
                <w:left w:val="nil"/>
                <w:bottom w:val="nil"/>
                <w:right w:val="nil"/>
                <w:between w:val="nil"/>
              </w:pBdr>
              <w:tabs>
                <w:tab w:val="left" w:pos="716"/>
              </w:tabs>
              <w:ind w:hanging="510"/>
            </w:pPr>
            <w:r w:rsidRPr="00845A4A">
              <w:rPr>
                <w:rFonts w:ascii="Times New Roman" w:eastAsia="Times New Roman" w:hAnsi="Times New Roman" w:cs="Times New Roman"/>
                <w:color w:val="231F20"/>
                <w:sz w:val="22"/>
                <w:szCs w:val="22"/>
              </w:rPr>
              <w:t>Notwithstanding any reference to arbitration herein,</w:t>
            </w:r>
          </w:p>
          <w:p w14:paraId="00000CA8" w14:textId="77777777" w:rsidR="00476D24" w:rsidRPr="00845A4A" w:rsidRDefault="009B64E2">
            <w:pPr>
              <w:widowControl w:val="0"/>
              <w:numPr>
                <w:ilvl w:val="2"/>
                <w:numId w:val="11"/>
              </w:numPr>
              <w:pBdr>
                <w:top w:val="nil"/>
                <w:left w:val="nil"/>
                <w:bottom w:val="nil"/>
                <w:right w:val="nil"/>
                <w:between w:val="nil"/>
              </w:pBdr>
              <w:tabs>
                <w:tab w:val="left" w:pos="1113"/>
              </w:tabs>
              <w:spacing w:before="84"/>
              <w:ind w:right="-15"/>
            </w:pPr>
            <w:r w:rsidRPr="00845A4A">
              <w:rPr>
                <w:rFonts w:ascii="Times New Roman" w:eastAsia="Times New Roman" w:hAnsi="Times New Roman" w:cs="Times New Roman"/>
                <w:color w:val="231F20"/>
                <w:sz w:val="22"/>
                <w:szCs w:val="22"/>
              </w:rPr>
              <w:t>the parties shall continue to perform their respective obligations</w:t>
            </w:r>
          </w:p>
          <w:p w14:paraId="00000CA9" w14:textId="77777777" w:rsidR="00476D24" w:rsidRPr="00845A4A" w:rsidRDefault="009B64E2">
            <w:pPr>
              <w:widowControl w:val="0"/>
              <w:pBdr>
                <w:top w:val="nil"/>
                <w:left w:val="nil"/>
                <w:bottom w:val="nil"/>
                <w:right w:val="nil"/>
                <w:between w:val="nil"/>
              </w:pBdr>
              <w:spacing w:before="27"/>
              <w:ind w:left="1112"/>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under the Contract unless they otherwise agree; and</w:t>
            </w:r>
          </w:p>
          <w:p w14:paraId="00000CAA" w14:textId="77777777" w:rsidR="00476D24" w:rsidRPr="00845A4A" w:rsidRDefault="009B64E2">
            <w:pPr>
              <w:widowControl w:val="0"/>
              <w:numPr>
                <w:ilvl w:val="2"/>
                <w:numId w:val="11"/>
              </w:numPr>
              <w:pBdr>
                <w:top w:val="nil"/>
                <w:left w:val="nil"/>
                <w:bottom w:val="nil"/>
                <w:right w:val="nil"/>
                <w:between w:val="nil"/>
              </w:pBdr>
              <w:tabs>
                <w:tab w:val="left" w:pos="1113"/>
              </w:tabs>
              <w:spacing w:before="84"/>
              <w:ind w:right="-15"/>
            </w:pPr>
            <w:r w:rsidRPr="00845A4A">
              <w:rPr>
                <w:rFonts w:ascii="Times New Roman" w:eastAsia="Times New Roman" w:hAnsi="Times New Roman" w:cs="Times New Roman"/>
                <w:color w:val="231F20"/>
                <w:sz w:val="22"/>
                <w:szCs w:val="22"/>
              </w:rPr>
              <w:t>the Purchaser shall pay the Supplier any monies due the</w:t>
            </w:r>
          </w:p>
          <w:p w14:paraId="00000CAB" w14:textId="77777777" w:rsidR="00476D24" w:rsidRPr="00845A4A" w:rsidRDefault="009B64E2">
            <w:pPr>
              <w:widowControl w:val="0"/>
              <w:pBdr>
                <w:top w:val="nil"/>
                <w:left w:val="nil"/>
                <w:bottom w:val="nil"/>
                <w:right w:val="nil"/>
                <w:between w:val="nil"/>
              </w:pBdr>
              <w:spacing w:before="27" w:line="248" w:lineRule="auto"/>
              <w:ind w:left="1112"/>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Supplier.</w:t>
            </w:r>
          </w:p>
        </w:tc>
      </w:tr>
    </w:tbl>
    <w:p w14:paraId="00000CAC" w14:textId="77777777" w:rsidR="00476D24" w:rsidRPr="00845A4A" w:rsidRDefault="00476D24">
      <w:pPr>
        <w:spacing w:line="248" w:lineRule="auto"/>
        <w:rPr>
          <w:rFonts w:ascii="Times New Roman" w:eastAsia="Times New Roman" w:hAnsi="Times New Roman" w:cs="Times New Roman"/>
        </w:rPr>
        <w:sectPr w:rsidR="00476D24" w:rsidRPr="00845A4A">
          <w:pgSz w:w="11910" w:h="16840"/>
          <w:pgMar w:top="1480" w:right="920" w:bottom="280" w:left="940" w:header="1200" w:footer="0" w:gutter="0"/>
          <w:cols w:space="720"/>
        </w:sectPr>
      </w:pPr>
    </w:p>
    <w:p w14:paraId="00000CAD"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6"/>
          <w:szCs w:val="6"/>
        </w:rPr>
      </w:pPr>
    </w:p>
    <w:tbl>
      <w:tblPr>
        <w:tblStyle w:val="aff4"/>
        <w:tblW w:w="9421" w:type="dxa"/>
        <w:tblInd w:w="307" w:type="dxa"/>
        <w:tblLayout w:type="fixed"/>
        <w:tblLook w:val="0000" w:firstRow="0" w:lastRow="0" w:firstColumn="0" w:lastColumn="0" w:noHBand="0" w:noVBand="0"/>
      </w:tblPr>
      <w:tblGrid>
        <w:gridCol w:w="2305"/>
        <w:gridCol w:w="7116"/>
      </w:tblGrid>
      <w:tr w:rsidR="00476D24" w:rsidRPr="00845A4A" w14:paraId="4A108154" w14:textId="77777777">
        <w:trPr>
          <w:trHeight w:val="3805"/>
        </w:trPr>
        <w:tc>
          <w:tcPr>
            <w:tcW w:w="2305" w:type="dxa"/>
            <w:tcBorders>
              <w:top w:val="single" w:sz="4" w:space="0" w:color="231F20"/>
            </w:tcBorders>
          </w:tcPr>
          <w:p w14:paraId="00000CAE" w14:textId="77777777" w:rsidR="00476D24" w:rsidRPr="00845A4A" w:rsidRDefault="009B64E2">
            <w:pPr>
              <w:widowControl w:val="0"/>
              <w:pBdr>
                <w:top w:val="nil"/>
                <w:left w:val="nil"/>
                <w:bottom w:val="nil"/>
                <w:right w:val="nil"/>
                <w:between w:val="nil"/>
              </w:pBdr>
              <w:spacing w:before="97" w:line="266" w:lineRule="auto"/>
              <w:ind w:left="396" w:hanging="397"/>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11. Inspections and Audit</w:t>
            </w:r>
          </w:p>
        </w:tc>
        <w:tc>
          <w:tcPr>
            <w:tcW w:w="7116" w:type="dxa"/>
            <w:tcBorders>
              <w:top w:val="single" w:sz="4" w:space="0" w:color="231F20"/>
            </w:tcBorders>
          </w:tcPr>
          <w:p w14:paraId="00000CAF" w14:textId="77777777" w:rsidR="00476D24" w:rsidRPr="00845A4A" w:rsidRDefault="009B64E2">
            <w:pPr>
              <w:widowControl w:val="0"/>
              <w:pBdr>
                <w:top w:val="nil"/>
                <w:left w:val="nil"/>
                <w:bottom w:val="nil"/>
                <w:right w:val="nil"/>
                <w:between w:val="nil"/>
              </w:pBdr>
              <w:spacing w:before="97" w:line="266" w:lineRule="auto"/>
              <w:ind w:left="586" w:right="1" w:hanging="511"/>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 xml:space="preserve">11.1. The Supplier shall permit the Purchaser and/or persons appointed by the Purchaser to inspect the Supplier’s offices and/or the accounts and records of the Supplier and its Subcontractors relating to the performance of the Contract, and to have such accounts and records audited by auditors appointed by the Purchaser if </w:t>
            </w:r>
            <w:proofErr w:type="gramStart"/>
            <w:r w:rsidRPr="00845A4A">
              <w:rPr>
                <w:rFonts w:ascii="Times New Roman" w:eastAsia="Times New Roman" w:hAnsi="Times New Roman" w:cs="Times New Roman"/>
                <w:color w:val="231F20"/>
                <w:sz w:val="22"/>
                <w:szCs w:val="22"/>
              </w:rPr>
              <w:t>so</w:t>
            </w:r>
            <w:proofErr w:type="gramEnd"/>
            <w:r w:rsidRPr="00845A4A">
              <w:rPr>
                <w:rFonts w:ascii="Times New Roman" w:eastAsia="Times New Roman" w:hAnsi="Times New Roman" w:cs="Times New Roman"/>
                <w:color w:val="231F20"/>
                <w:sz w:val="22"/>
                <w:szCs w:val="22"/>
              </w:rPr>
              <w:t xml:space="preserve"> required by the Purchaser. The Supplier’s attention is drawn to GCC Clause 3, which provides, inter alia, that acts intended materially to impede the exercise of the inspection and audit rights provided for under this GCC Sub-Clause 11.1 constitute a prohibited practice subject to contract termination (as well as to a determination of ineligibility under ITB Sub-Clause 2.1 (c) of the Instructions to Bidders that preceded the placement of the Contract of which these GCC form a part).</w:t>
            </w:r>
          </w:p>
        </w:tc>
      </w:tr>
      <w:tr w:rsidR="00476D24" w:rsidRPr="00845A4A" w14:paraId="763E3D04" w14:textId="77777777">
        <w:trPr>
          <w:trHeight w:val="2411"/>
        </w:trPr>
        <w:tc>
          <w:tcPr>
            <w:tcW w:w="2305" w:type="dxa"/>
          </w:tcPr>
          <w:p w14:paraId="00000CB0" w14:textId="77777777" w:rsidR="00476D24" w:rsidRPr="00845A4A" w:rsidRDefault="009B64E2">
            <w:pPr>
              <w:widowControl w:val="0"/>
              <w:pBdr>
                <w:top w:val="nil"/>
                <w:left w:val="nil"/>
                <w:bottom w:val="nil"/>
                <w:right w:val="nil"/>
                <w:between w:val="nil"/>
              </w:pBdr>
              <w:spacing w:before="103"/>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12. Scope of Supplies</w:t>
            </w:r>
          </w:p>
        </w:tc>
        <w:tc>
          <w:tcPr>
            <w:tcW w:w="7116" w:type="dxa"/>
          </w:tcPr>
          <w:p w14:paraId="00000CB1" w14:textId="77777777" w:rsidR="00476D24" w:rsidRPr="00845A4A" w:rsidRDefault="009B64E2">
            <w:pPr>
              <w:widowControl w:val="0"/>
              <w:numPr>
                <w:ilvl w:val="1"/>
                <w:numId w:val="20"/>
              </w:numPr>
              <w:pBdr>
                <w:top w:val="nil"/>
                <w:left w:val="nil"/>
                <w:bottom w:val="nil"/>
                <w:right w:val="nil"/>
                <w:between w:val="nil"/>
              </w:pBdr>
              <w:tabs>
                <w:tab w:val="left" w:pos="587"/>
              </w:tabs>
              <w:spacing w:before="103" w:line="266" w:lineRule="auto"/>
              <w:ind w:right="7" w:hanging="510"/>
              <w:jc w:val="both"/>
            </w:pPr>
            <w:r w:rsidRPr="00845A4A">
              <w:rPr>
                <w:rFonts w:ascii="Times New Roman" w:eastAsia="Times New Roman" w:hAnsi="Times New Roman" w:cs="Times New Roman"/>
                <w:color w:val="231F20"/>
                <w:sz w:val="22"/>
                <w:szCs w:val="22"/>
              </w:rPr>
              <w:t>The Goods and Related Services to be supplied shall be as specified in the Schedule of Supply.</w:t>
            </w:r>
          </w:p>
          <w:p w14:paraId="00000CB2" w14:textId="77777777" w:rsidR="00476D24" w:rsidRPr="00845A4A" w:rsidRDefault="00476D24">
            <w:pPr>
              <w:widowControl w:val="0"/>
              <w:pBdr>
                <w:top w:val="nil"/>
                <w:left w:val="nil"/>
                <w:bottom w:val="nil"/>
                <w:right w:val="nil"/>
                <w:between w:val="nil"/>
              </w:pBdr>
              <w:spacing w:before="2"/>
              <w:rPr>
                <w:rFonts w:ascii="Times New Roman" w:eastAsia="Times New Roman" w:hAnsi="Times New Roman" w:cs="Times New Roman"/>
                <w:color w:val="000000"/>
              </w:rPr>
            </w:pPr>
          </w:p>
          <w:p w14:paraId="00000CB3" w14:textId="77777777" w:rsidR="00476D24" w:rsidRPr="00845A4A" w:rsidRDefault="009B64E2">
            <w:pPr>
              <w:widowControl w:val="0"/>
              <w:numPr>
                <w:ilvl w:val="1"/>
                <w:numId w:val="20"/>
              </w:numPr>
              <w:pBdr>
                <w:top w:val="nil"/>
                <w:left w:val="nil"/>
                <w:bottom w:val="nil"/>
                <w:right w:val="nil"/>
                <w:between w:val="nil"/>
              </w:pBdr>
              <w:tabs>
                <w:tab w:val="left" w:pos="587"/>
              </w:tabs>
              <w:spacing w:line="266" w:lineRule="auto"/>
              <w:ind w:right="1" w:hanging="510"/>
              <w:jc w:val="both"/>
            </w:pPr>
            <w:r w:rsidRPr="00845A4A">
              <w:rPr>
                <w:rFonts w:ascii="Times New Roman" w:eastAsia="Times New Roman" w:hAnsi="Times New Roman" w:cs="Times New Roman"/>
                <w:color w:val="231F20"/>
                <w:sz w:val="22"/>
                <w:szCs w:val="22"/>
              </w:rPr>
              <w:t>Unless otherwise stipulated in the Contract, the Supply shall include all such items not specifically mentioned in the Contract but that can be reasonably inferred from the Contract as being required for attaining Delivery of the Goods and Completion of the Related Services as if such items were expressly mentioned in the Contract.</w:t>
            </w:r>
          </w:p>
        </w:tc>
      </w:tr>
      <w:tr w:rsidR="00476D24" w:rsidRPr="00845A4A" w14:paraId="4CB7C9EC" w14:textId="77777777">
        <w:trPr>
          <w:trHeight w:val="1571"/>
        </w:trPr>
        <w:tc>
          <w:tcPr>
            <w:tcW w:w="2305" w:type="dxa"/>
          </w:tcPr>
          <w:p w14:paraId="00000CB4" w14:textId="77777777" w:rsidR="00476D24" w:rsidRPr="00845A4A" w:rsidRDefault="009B64E2">
            <w:pPr>
              <w:widowControl w:val="0"/>
              <w:pBdr>
                <w:top w:val="nil"/>
                <w:left w:val="nil"/>
                <w:bottom w:val="nil"/>
                <w:right w:val="nil"/>
                <w:between w:val="nil"/>
              </w:pBdr>
              <w:spacing w:before="103" w:line="266" w:lineRule="auto"/>
              <w:ind w:left="396" w:hanging="397"/>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13. Delivery and Documents</w:t>
            </w:r>
          </w:p>
        </w:tc>
        <w:tc>
          <w:tcPr>
            <w:tcW w:w="7116" w:type="dxa"/>
          </w:tcPr>
          <w:p w14:paraId="00000CB5" w14:textId="77777777" w:rsidR="00476D24" w:rsidRPr="00845A4A" w:rsidRDefault="009B64E2">
            <w:pPr>
              <w:widowControl w:val="0"/>
              <w:pBdr>
                <w:top w:val="nil"/>
                <w:left w:val="nil"/>
                <w:bottom w:val="nil"/>
                <w:right w:val="nil"/>
                <w:between w:val="nil"/>
              </w:pBdr>
              <w:spacing w:before="103" w:line="266" w:lineRule="auto"/>
              <w:ind w:left="586" w:right="7" w:hanging="511"/>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13.1. Subject to GCC Sub-Clause 34.1, the delivery of the Goods and completion of the Related Services shall be in accordance with the delivery and completion requirements specified in the Schedule of Supply. The details of shipping and other documents to be furnished by the Supplier are specified in the SCC.</w:t>
            </w:r>
          </w:p>
        </w:tc>
      </w:tr>
      <w:tr w:rsidR="00476D24" w:rsidRPr="00845A4A" w14:paraId="41CA4C29" w14:textId="77777777">
        <w:trPr>
          <w:trHeight w:val="1011"/>
        </w:trPr>
        <w:tc>
          <w:tcPr>
            <w:tcW w:w="2305" w:type="dxa"/>
          </w:tcPr>
          <w:p w14:paraId="00000CB6" w14:textId="77777777" w:rsidR="00476D24" w:rsidRPr="00845A4A" w:rsidRDefault="009B64E2">
            <w:pPr>
              <w:widowControl w:val="0"/>
              <w:pBdr>
                <w:top w:val="nil"/>
                <w:left w:val="nil"/>
                <w:bottom w:val="nil"/>
                <w:right w:val="nil"/>
                <w:between w:val="nil"/>
              </w:pBdr>
              <w:spacing w:before="103" w:line="266" w:lineRule="auto"/>
              <w:ind w:left="396" w:hanging="397"/>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14. Supplier’s Responsibilities</w:t>
            </w:r>
          </w:p>
        </w:tc>
        <w:tc>
          <w:tcPr>
            <w:tcW w:w="7116" w:type="dxa"/>
          </w:tcPr>
          <w:p w14:paraId="00000CB7" w14:textId="77777777" w:rsidR="00476D24" w:rsidRPr="00845A4A" w:rsidRDefault="009B64E2">
            <w:pPr>
              <w:widowControl w:val="0"/>
              <w:pBdr>
                <w:top w:val="nil"/>
                <w:left w:val="nil"/>
                <w:bottom w:val="nil"/>
                <w:right w:val="nil"/>
                <w:between w:val="nil"/>
              </w:pBdr>
              <w:spacing w:before="103" w:line="266" w:lineRule="auto"/>
              <w:ind w:left="586" w:right="7" w:hanging="511"/>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14.1. The Supplier shall supply all the Goods and Related Services included in the Scope of Supplies in accordance with GCC Clause 12, and the delivery and completion requirements as per GCC Clause 13.</w:t>
            </w:r>
          </w:p>
        </w:tc>
      </w:tr>
      <w:tr w:rsidR="00476D24" w:rsidRPr="00845A4A" w14:paraId="08D88A2E" w14:textId="77777777">
        <w:trPr>
          <w:trHeight w:val="1851"/>
        </w:trPr>
        <w:tc>
          <w:tcPr>
            <w:tcW w:w="2305" w:type="dxa"/>
          </w:tcPr>
          <w:p w14:paraId="00000CB8" w14:textId="77777777" w:rsidR="00476D24" w:rsidRPr="00845A4A" w:rsidRDefault="009B64E2">
            <w:pPr>
              <w:widowControl w:val="0"/>
              <w:pBdr>
                <w:top w:val="nil"/>
                <w:left w:val="nil"/>
                <w:bottom w:val="nil"/>
                <w:right w:val="nil"/>
                <w:between w:val="nil"/>
              </w:pBdr>
              <w:spacing w:before="103" w:line="266" w:lineRule="auto"/>
              <w:ind w:left="396" w:hanging="397"/>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15. Purchaser’s Responsibilities</w:t>
            </w:r>
          </w:p>
        </w:tc>
        <w:tc>
          <w:tcPr>
            <w:tcW w:w="7116" w:type="dxa"/>
          </w:tcPr>
          <w:p w14:paraId="00000CB9" w14:textId="77777777" w:rsidR="00476D24" w:rsidRPr="00845A4A" w:rsidRDefault="009B64E2">
            <w:pPr>
              <w:widowControl w:val="0"/>
              <w:pBdr>
                <w:top w:val="nil"/>
                <w:left w:val="nil"/>
                <w:bottom w:val="nil"/>
                <w:right w:val="nil"/>
                <w:between w:val="nil"/>
              </w:pBdr>
              <w:spacing w:before="103" w:line="266" w:lineRule="auto"/>
              <w:ind w:left="586" w:right="1" w:hanging="511"/>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 xml:space="preserve">15.1. Whenever the supply of Goods and Related Services requires that the Supplier obtain permits, approvals and/or import and other licenses or similar permissions from Bhutanese public authorities, the Purchaser shall, if </w:t>
            </w:r>
            <w:proofErr w:type="gramStart"/>
            <w:r w:rsidRPr="00845A4A">
              <w:rPr>
                <w:rFonts w:ascii="Times New Roman" w:eastAsia="Times New Roman" w:hAnsi="Times New Roman" w:cs="Times New Roman"/>
                <w:color w:val="231F20"/>
                <w:sz w:val="22"/>
                <w:szCs w:val="22"/>
              </w:rPr>
              <w:t>so</w:t>
            </w:r>
            <w:proofErr w:type="gramEnd"/>
            <w:r w:rsidRPr="00845A4A">
              <w:rPr>
                <w:rFonts w:ascii="Times New Roman" w:eastAsia="Times New Roman" w:hAnsi="Times New Roman" w:cs="Times New Roman"/>
                <w:color w:val="231F20"/>
                <w:sz w:val="22"/>
                <w:szCs w:val="22"/>
              </w:rPr>
              <w:t xml:space="preserve"> required by the Supplier, use its best efforts to assist the Supplier in complying with such requirements in a timely and expeditious manner, but without incurring any costs.</w:t>
            </w:r>
          </w:p>
        </w:tc>
      </w:tr>
      <w:tr w:rsidR="00476D24" w:rsidRPr="00845A4A" w14:paraId="7639AC8C" w14:textId="77777777">
        <w:trPr>
          <w:trHeight w:val="2331"/>
        </w:trPr>
        <w:tc>
          <w:tcPr>
            <w:tcW w:w="2305" w:type="dxa"/>
          </w:tcPr>
          <w:p w14:paraId="00000CBA" w14:textId="77777777" w:rsidR="00476D24" w:rsidRPr="00845A4A" w:rsidRDefault="009B64E2">
            <w:pPr>
              <w:widowControl w:val="0"/>
              <w:pBdr>
                <w:top w:val="nil"/>
                <w:left w:val="nil"/>
                <w:bottom w:val="nil"/>
                <w:right w:val="nil"/>
                <w:between w:val="nil"/>
              </w:pBdr>
              <w:spacing w:before="103"/>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16. Contract Price</w:t>
            </w:r>
          </w:p>
        </w:tc>
        <w:tc>
          <w:tcPr>
            <w:tcW w:w="7116" w:type="dxa"/>
          </w:tcPr>
          <w:p w14:paraId="00000CBB" w14:textId="77777777" w:rsidR="00476D24" w:rsidRPr="00845A4A" w:rsidRDefault="009B64E2">
            <w:pPr>
              <w:widowControl w:val="0"/>
              <w:numPr>
                <w:ilvl w:val="1"/>
                <w:numId w:val="19"/>
              </w:numPr>
              <w:pBdr>
                <w:top w:val="nil"/>
                <w:left w:val="nil"/>
                <w:bottom w:val="nil"/>
                <w:right w:val="nil"/>
                <w:between w:val="nil"/>
              </w:pBdr>
              <w:tabs>
                <w:tab w:val="left" w:pos="587"/>
              </w:tabs>
              <w:spacing w:before="103" w:line="266" w:lineRule="auto"/>
              <w:ind w:right="7" w:hanging="510"/>
              <w:jc w:val="both"/>
            </w:pPr>
            <w:r w:rsidRPr="00845A4A">
              <w:rPr>
                <w:rFonts w:ascii="Times New Roman" w:eastAsia="Times New Roman" w:hAnsi="Times New Roman" w:cs="Times New Roman"/>
                <w:color w:val="231F20"/>
                <w:sz w:val="22"/>
                <w:szCs w:val="22"/>
              </w:rPr>
              <w:t>The Contract Price shall be as specified in the Contract Agreement subject to any additions and adjustments thereto or deductions therefrom as may be made pursuant to the Contract.</w:t>
            </w:r>
          </w:p>
          <w:p w14:paraId="00000CBC" w14:textId="77777777" w:rsidR="00476D24" w:rsidRPr="00845A4A" w:rsidRDefault="009B64E2">
            <w:pPr>
              <w:widowControl w:val="0"/>
              <w:numPr>
                <w:ilvl w:val="1"/>
                <w:numId w:val="19"/>
              </w:numPr>
              <w:pBdr>
                <w:top w:val="nil"/>
                <w:left w:val="nil"/>
                <w:bottom w:val="nil"/>
                <w:right w:val="nil"/>
                <w:between w:val="nil"/>
              </w:pBdr>
              <w:tabs>
                <w:tab w:val="left" w:pos="587"/>
              </w:tabs>
              <w:spacing w:before="250"/>
              <w:ind w:right="7" w:hanging="510"/>
              <w:jc w:val="both"/>
            </w:pPr>
            <w:r w:rsidRPr="00845A4A">
              <w:rPr>
                <w:rFonts w:ascii="Times New Roman" w:eastAsia="Times New Roman" w:hAnsi="Times New Roman" w:cs="Times New Roman"/>
                <w:color w:val="231F20"/>
                <w:sz w:val="22"/>
                <w:szCs w:val="22"/>
              </w:rPr>
              <w:t>Prices charged by the Supplier for the Goods supplied and the Related Services performed under the Contract shall not vary from the prices quoted by the Supplier in its Bid, with the exception of any price adjustments authorized in the SCC.</w:t>
            </w:r>
          </w:p>
        </w:tc>
      </w:tr>
    </w:tbl>
    <w:p w14:paraId="00000CBD" w14:textId="77777777" w:rsidR="00476D24" w:rsidRPr="00845A4A" w:rsidRDefault="00476D24">
      <w:pPr>
        <w:jc w:val="both"/>
        <w:rPr>
          <w:rFonts w:ascii="Times New Roman" w:eastAsia="Times New Roman" w:hAnsi="Times New Roman" w:cs="Times New Roman"/>
        </w:rPr>
        <w:sectPr w:rsidR="00476D24" w:rsidRPr="00845A4A">
          <w:pgSz w:w="11910" w:h="16840"/>
          <w:pgMar w:top="1480" w:right="920" w:bottom="280" w:left="940" w:header="1200" w:footer="0" w:gutter="0"/>
          <w:cols w:space="720"/>
        </w:sectPr>
      </w:pPr>
    </w:p>
    <w:p w14:paraId="00000CBE"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6"/>
          <w:szCs w:val="6"/>
        </w:rPr>
      </w:pPr>
    </w:p>
    <w:tbl>
      <w:tblPr>
        <w:tblStyle w:val="aff5"/>
        <w:tblW w:w="9420" w:type="dxa"/>
        <w:tblInd w:w="307" w:type="dxa"/>
        <w:tblLayout w:type="fixed"/>
        <w:tblLook w:val="0000" w:firstRow="0" w:lastRow="0" w:firstColumn="0" w:lastColumn="0" w:noHBand="0" w:noVBand="0"/>
      </w:tblPr>
      <w:tblGrid>
        <w:gridCol w:w="2285"/>
        <w:gridCol w:w="7135"/>
      </w:tblGrid>
      <w:tr w:rsidR="00476D24" w:rsidRPr="00845A4A" w14:paraId="1D9D6CA6" w14:textId="77777777">
        <w:trPr>
          <w:trHeight w:val="6325"/>
        </w:trPr>
        <w:tc>
          <w:tcPr>
            <w:tcW w:w="2285" w:type="dxa"/>
            <w:tcBorders>
              <w:top w:val="single" w:sz="4" w:space="0" w:color="231F20"/>
            </w:tcBorders>
          </w:tcPr>
          <w:p w14:paraId="00000CBF" w14:textId="77777777" w:rsidR="00476D24" w:rsidRPr="00845A4A" w:rsidRDefault="009B64E2">
            <w:pPr>
              <w:widowControl w:val="0"/>
              <w:pBdr>
                <w:top w:val="nil"/>
                <w:left w:val="nil"/>
                <w:bottom w:val="nil"/>
                <w:right w:val="nil"/>
                <w:between w:val="nil"/>
              </w:pBdr>
              <w:spacing w:before="97"/>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17.  Terms of</w:t>
            </w:r>
          </w:p>
          <w:p w14:paraId="00000CC0" w14:textId="77777777" w:rsidR="00476D24" w:rsidRPr="00845A4A" w:rsidRDefault="009B64E2">
            <w:pPr>
              <w:widowControl w:val="0"/>
              <w:pBdr>
                <w:top w:val="nil"/>
                <w:left w:val="nil"/>
                <w:bottom w:val="nil"/>
                <w:right w:val="nil"/>
                <w:between w:val="nil"/>
              </w:pBdr>
              <w:spacing w:before="27"/>
              <w:ind w:left="396"/>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Payment</w:t>
            </w:r>
          </w:p>
        </w:tc>
        <w:tc>
          <w:tcPr>
            <w:tcW w:w="7135" w:type="dxa"/>
            <w:tcBorders>
              <w:top w:val="single" w:sz="4" w:space="0" w:color="231F20"/>
            </w:tcBorders>
          </w:tcPr>
          <w:p w14:paraId="00000CC1" w14:textId="77777777" w:rsidR="00476D24" w:rsidRPr="00845A4A" w:rsidRDefault="009B64E2">
            <w:pPr>
              <w:widowControl w:val="0"/>
              <w:numPr>
                <w:ilvl w:val="1"/>
                <w:numId w:val="18"/>
              </w:numPr>
              <w:pBdr>
                <w:top w:val="nil"/>
                <w:left w:val="nil"/>
                <w:bottom w:val="nil"/>
                <w:right w:val="nil"/>
                <w:between w:val="nil"/>
              </w:pBdr>
              <w:tabs>
                <w:tab w:val="left" w:pos="607"/>
              </w:tabs>
              <w:spacing w:before="97"/>
              <w:ind w:hanging="510"/>
            </w:pPr>
            <w:r w:rsidRPr="00845A4A">
              <w:rPr>
                <w:rFonts w:ascii="Times New Roman" w:eastAsia="Times New Roman" w:hAnsi="Times New Roman" w:cs="Times New Roman"/>
                <w:color w:val="231F20"/>
                <w:sz w:val="22"/>
                <w:szCs w:val="22"/>
              </w:rPr>
              <w:t>The Contract Price, including any Advance Payments, if applicable,</w:t>
            </w:r>
          </w:p>
          <w:p w14:paraId="00000CC2" w14:textId="77777777" w:rsidR="00476D24" w:rsidRPr="00845A4A" w:rsidRDefault="009B64E2">
            <w:pPr>
              <w:widowControl w:val="0"/>
              <w:pBdr>
                <w:top w:val="nil"/>
                <w:left w:val="nil"/>
                <w:bottom w:val="nil"/>
                <w:right w:val="nil"/>
                <w:between w:val="nil"/>
              </w:pBdr>
              <w:spacing w:before="27"/>
              <w:ind w:left="606"/>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shall be paid as specified in the SCC.</w:t>
            </w:r>
          </w:p>
          <w:p w14:paraId="00000CC3" w14:textId="77777777" w:rsidR="00476D24" w:rsidRPr="00845A4A" w:rsidRDefault="00476D24">
            <w:pPr>
              <w:widowControl w:val="0"/>
              <w:pBdr>
                <w:top w:val="nil"/>
                <w:left w:val="nil"/>
                <w:bottom w:val="nil"/>
                <w:right w:val="nil"/>
                <w:between w:val="nil"/>
              </w:pBdr>
              <w:spacing w:before="8"/>
              <w:rPr>
                <w:rFonts w:ascii="Times New Roman" w:eastAsia="Times New Roman" w:hAnsi="Times New Roman" w:cs="Times New Roman"/>
                <w:color w:val="000000"/>
                <w:sz w:val="26"/>
                <w:szCs w:val="26"/>
              </w:rPr>
            </w:pPr>
          </w:p>
          <w:p w14:paraId="00000CC4" w14:textId="77777777" w:rsidR="00476D24" w:rsidRPr="00845A4A" w:rsidRDefault="009B64E2">
            <w:pPr>
              <w:widowControl w:val="0"/>
              <w:numPr>
                <w:ilvl w:val="1"/>
                <w:numId w:val="18"/>
              </w:numPr>
              <w:pBdr>
                <w:top w:val="nil"/>
                <w:left w:val="nil"/>
                <w:bottom w:val="nil"/>
                <w:right w:val="nil"/>
                <w:between w:val="nil"/>
              </w:pBdr>
              <w:tabs>
                <w:tab w:val="left" w:pos="607"/>
              </w:tabs>
              <w:spacing w:line="266" w:lineRule="auto"/>
              <w:ind w:hanging="510"/>
              <w:jc w:val="both"/>
            </w:pPr>
            <w:r w:rsidRPr="00845A4A">
              <w:rPr>
                <w:rFonts w:ascii="Times New Roman" w:eastAsia="Times New Roman" w:hAnsi="Times New Roman" w:cs="Times New Roman"/>
                <w:color w:val="231F20"/>
                <w:sz w:val="22"/>
                <w:szCs w:val="22"/>
              </w:rPr>
              <w:t xml:space="preserve">The Supplier’s request for payment shall be made to the Purchaser in writing, accompanied by invoices describing, as </w:t>
            </w:r>
            <w:proofErr w:type="gramStart"/>
            <w:r w:rsidRPr="00845A4A">
              <w:rPr>
                <w:rFonts w:ascii="Times New Roman" w:eastAsia="Times New Roman" w:hAnsi="Times New Roman" w:cs="Times New Roman"/>
                <w:color w:val="231F20"/>
                <w:sz w:val="22"/>
                <w:szCs w:val="22"/>
              </w:rPr>
              <w:t>appropriate,  the</w:t>
            </w:r>
            <w:proofErr w:type="gramEnd"/>
            <w:r w:rsidRPr="00845A4A">
              <w:rPr>
                <w:rFonts w:ascii="Times New Roman" w:eastAsia="Times New Roman" w:hAnsi="Times New Roman" w:cs="Times New Roman"/>
                <w:color w:val="231F20"/>
                <w:sz w:val="22"/>
                <w:szCs w:val="22"/>
              </w:rPr>
              <w:t xml:space="preserve"> Goods delivered and Related  Services  performed,  and  by  the documents submitted pursuant to GCC Clause 13 and upon fulfilment of all the obligations stipulated in the Contract.</w:t>
            </w:r>
          </w:p>
          <w:p w14:paraId="00000CC5"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rPr>
            </w:pPr>
          </w:p>
          <w:p w14:paraId="00000CC6" w14:textId="77777777" w:rsidR="00476D24" w:rsidRPr="00845A4A" w:rsidRDefault="009B64E2">
            <w:pPr>
              <w:widowControl w:val="0"/>
              <w:numPr>
                <w:ilvl w:val="1"/>
                <w:numId w:val="18"/>
              </w:numPr>
              <w:pBdr>
                <w:top w:val="nil"/>
                <w:left w:val="nil"/>
                <w:bottom w:val="nil"/>
                <w:right w:val="nil"/>
                <w:between w:val="nil"/>
              </w:pBdr>
              <w:tabs>
                <w:tab w:val="left" w:pos="607"/>
              </w:tabs>
              <w:spacing w:line="266" w:lineRule="auto"/>
              <w:ind w:right="6" w:hanging="510"/>
              <w:jc w:val="both"/>
            </w:pPr>
            <w:r w:rsidRPr="00845A4A">
              <w:rPr>
                <w:rFonts w:ascii="Times New Roman" w:eastAsia="Times New Roman" w:hAnsi="Times New Roman" w:cs="Times New Roman"/>
                <w:color w:val="231F20"/>
                <w:sz w:val="22"/>
                <w:szCs w:val="22"/>
              </w:rPr>
              <w:t>Payments shall be made promptly by the Purchaser, no later than thirty (30) days after the submission of verified invoice or request for payment by the Supplier, and the Purchaser has accepted it.</w:t>
            </w:r>
          </w:p>
          <w:p w14:paraId="00000CC7" w14:textId="77777777" w:rsidR="00476D24" w:rsidRPr="00845A4A" w:rsidRDefault="00476D24">
            <w:pPr>
              <w:widowControl w:val="0"/>
              <w:pBdr>
                <w:top w:val="nil"/>
                <w:left w:val="nil"/>
                <w:bottom w:val="nil"/>
                <w:right w:val="nil"/>
                <w:between w:val="nil"/>
              </w:pBdr>
              <w:spacing w:before="2"/>
              <w:rPr>
                <w:rFonts w:ascii="Times New Roman" w:eastAsia="Times New Roman" w:hAnsi="Times New Roman" w:cs="Times New Roman"/>
                <w:color w:val="000000"/>
              </w:rPr>
            </w:pPr>
          </w:p>
          <w:p w14:paraId="00000CC8" w14:textId="77777777" w:rsidR="00476D24" w:rsidRPr="00845A4A" w:rsidRDefault="009B64E2">
            <w:pPr>
              <w:widowControl w:val="0"/>
              <w:numPr>
                <w:ilvl w:val="1"/>
                <w:numId w:val="18"/>
              </w:numPr>
              <w:pBdr>
                <w:top w:val="nil"/>
                <w:left w:val="nil"/>
                <w:bottom w:val="nil"/>
                <w:right w:val="nil"/>
                <w:between w:val="nil"/>
              </w:pBdr>
              <w:tabs>
                <w:tab w:val="left" w:pos="607"/>
              </w:tabs>
              <w:spacing w:line="266" w:lineRule="auto"/>
              <w:ind w:hanging="510"/>
              <w:jc w:val="both"/>
            </w:pPr>
            <w:r w:rsidRPr="00845A4A">
              <w:rPr>
                <w:rFonts w:ascii="Times New Roman" w:eastAsia="Times New Roman" w:hAnsi="Times New Roman" w:cs="Times New Roman"/>
                <w:color w:val="231F20"/>
                <w:sz w:val="22"/>
                <w:szCs w:val="22"/>
              </w:rPr>
              <w:t>The currencies in which payments shall be made to the Supplier under this Contract shall be those in which the Bid Price is expressed.</w:t>
            </w:r>
          </w:p>
          <w:p w14:paraId="00000CC9" w14:textId="77777777" w:rsidR="00476D24" w:rsidRPr="00845A4A" w:rsidRDefault="00476D24">
            <w:pPr>
              <w:widowControl w:val="0"/>
              <w:pBdr>
                <w:top w:val="nil"/>
                <w:left w:val="nil"/>
                <w:bottom w:val="nil"/>
                <w:right w:val="nil"/>
                <w:between w:val="nil"/>
              </w:pBdr>
              <w:spacing w:before="2"/>
              <w:rPr>
                <w:rFonts w:ascii="Times New Roman" w:eastAsia="Times New Roman" w:hAnsi="Times New Roman" w:cs="Times New Roman"/>
                <w:color w:val="000000"/>
              </w:rPr>
            </w:pPr>
          </w:p>
          <w:p w14:paraId="00000CCA" w14:textId="77777777" w:rsidR="00476D24" w:rsidRPr="00845A4A" w:rsidRDefault="009B64E2">
            <w:pPr>
              <w:widowControl w:val="0"/>
              <w:numPr>
                <w:ilvl w:val="1"/>
                <w:numId w:val="18"/>
              </w:numPr>
              <w:pBdr>
                <w:top w:val="nil"/>
                <w:left w:val="nil"/>
                <w:bottom w:val="nil"/>
                <w:right w:val="nil"/>
                <w:between w:val="nil"/>
              </w:pBdr>
              <w:tabs>
                <w:tab w:val="left" w:pos="607"/>
              </w:tabs>
              <w:spacing w:line="266" w:lineRule="auto"/>
              <w:ind w:hanging="510"/>
              <w:jc w:val="both"/>
            </w:pPr>
            <w:r w:rsidRPr="00845A4A">
              <w:rPr>
                <w:rFonts w:ascii="Times New Roman" w:eastAsia="Times New Roman" w:hAnsi="Times New Roman" w:cs="Times New Roman"/>
                <w:color w:val="231F20"/>
                <w:sz w:val="22"/>
                <w:szCs w:val="22"/>
              </w:rPr>
              <w:t>In the event that the Purchaser fails to pay the Supplier any payment by its due date or within the period set forth in the SCC, the Purchaser shall pay to the Supplier interest on the amount of such delayed payment at the rate shown in the SCC, for the period of delay until payment has been made in full, whether before or after judgement or arbitrage award.</w:t>
            </w:r>
          </w:p>
        </w:tc>
      </w:tr>
      <w:tr w:rsidR="00476D24" w:rsidRPr="00845A4A" w14:paraId="3B5DE476" w14:textId="77777777">
        <w:trPr>
          <w:trHeight w:val="3811"/>
        </w:trPr>
        <w:tc>
          <w:tcPr>
            <w:tcW w:w="2285" w:type="dxa"/>
          </w:tcPr>
          <w:p w14:paraId="00000CCB" w14:textId="77777777" w:rsidR="00476D24" w:rsidRPr="00845A4A" w:rsidRDefault="009B64E2">
            <w:pPr>
              <w:widowControl w:val="0"/>
              <w:pBdr>
                <w:top w:val="nil"/>
                <w:left w:val="nil"/>
                <w:bottom w:val="nil"/>
                <w:right w:val="nil"/>
                <w:between w:val="nil"/>
              </w:pBdr>
              <w:spacing w:before="103"/>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18. Taxes and Duties</w:t>
            </w:r>
          </w:p>
        </w:tc>
        <w:tc>
          <w:tcPr>
            <w:tcW w:w="7135" w:type="dxa"/>
          </w:tcPr>
          <w:p w14:paraId="00000CCC" w14:textId="77777777" w:rsidR="00476D24" w:rsidRPr="00845A4A" w:rsidRDefault="009B64E2">
            <w:pPr>
              <w:widowControl w:val="0"/>
              <w:numPr>
                <w:ilvl w:val="1"/>
                <w:numId w:val="17"/>
              </w:numPr>
              <w:pBdr>
                <w:top w:val="nil"/>
                <w:left w:val="nil"/>
                <w:bottom w:val="nil"/>
                <w:right w:val="nil"/>
                <w:between w:val="nil"/>
              </w:pBdr>
              <w:tabs>
                <w:tab w:val="left" w:pos="709"/>
              </w:tabs>
              <w:spacing w:before="103" w:line="266" w:lineRule="auto"/>
              <w:ind w:right="6"/>
              <w:jc w:val="both"/>
            </w:pPr>
            <w:r w:rsidRPr="00845A4A">
              <w:rPr>
                <w:rFonts w:ascii="Times New Roman" w:eastAsia="Times New Roman" w:hAnsi="Times New Roman" w:cs="Times New Roman"/>
                <w:color w:val="231F20"/>
                <w:sz w:val="22"/>
                <w:szCs w:val="22"/>
              </w:rPr>
              <w:t>For Goods manufactured outside Bhutan the Supplier shall bear and pay all applicable taxes, stamp duties, licence fees and other similar levies imposed outside Bhutan.</w:t>
            </w:r>
          </w:p>
          <w:p w14:paraId="00000CCD" w14:textId="77777777" w:rsidR="00476D24" w:rsidRPr="00845A4A" w:rsidRDefault="00476D24">
            <w:pPr>
              <w:widowControl w:val="0"/>
              <w:pBdr>
                <w:top w:val="nil"/>
                <w:left w:val="nil"/>
                <w:bottom w:val="nil"/>
                <w:right w:val="nil"/>
                <w:between w:val="nil"/>
              </w:pBdr>
              <w:spacing w:before="1"/>
              <w:rPr>
                <w:rFonts w:ascii="Times New Roman" w:eastAsia="Times New Roman" w:hAnsi="Times New Roman" w:cs="Times New Roman"/>
                <w:color w:val="000000"/>
              </w:rPr>
            </w:pPr>
          </w:p>
          <w:p w14:paraId="00000CCE" w14:textId="77777777" w:rsidR="00476D24" w:rsidRPr="00845A4A" w:rsidRDefault="009B64E2">
            <w:pPr>
              <w:widowControl w:val="0"/>
              <w:numPr>
                <w:ilvl w:val="1"/>
                <w:numId w:val="17"/>
              </w:numPr>
              <w:pBdr>
                <w:top w:val="nil"/>
                <w:left w:val="nil"/>
                <w:bottom w:val="nil"/>
                <w:right w:val="nil"/>
                <w:between w:val="nil"/>
              </w:pBdr>
              <w:tabs>
                <w:tab w:val="left" w:pos="607"/>
              </w:tabs>
              <w:spacing w:line="266" w:lineRule="auto"/>
              <w:ind w:left="606" w:right="6" w:hanging="510"/>
              <w:jc w:val="both"/>
            </w:pPr>
            <w:r w:rsidRPr="00845A4A">
              <w:rPr>
                <w:rFonts w:ascii="Times New Roman" w:eastAsia="Times New Roman" w:hAnsi="Times New Roman" w:cs="Times New Roman"/>
                <w:color w:val="231F20"/>
                <w:sz w:val="22"/>
                <w:szCs w:val="22"/>
              </w:rPr>
              <w:t>For Goods manufactured within Bhutan the Supplier shall bear and promptly pay all applicable taxes, duties, licence fees and other similar levies incurred until delivery of the contracted Goods to the Purchaser.</w:t>
            </w:r>
          </w:p>
          <w:p w14:paraId="00000CCF" w14:textId="77777777" w:rsidR="00476D24" w:rsidRPr="00845A4A" w:rsidRDefault="00476D24">
            <w:pPr>
              <w:widowControl w:val="0"/>
              <w:pBdr>
                <w:top w:val="nil"/>
                <w:left w:val="nil"/>
                <w:bottom w:val="nil"/>
                <w:right w:val="nil"/>
                <w:between w:val="nil"/>
              </w:pBdr>
              <w:spacing w:before="1"/>
              <w:rPr>
                <w:rFonts w:ascii="Times New Roman" w:eastAsia="Times New Roman" w:hAnsi="Times New Roman" w:cs="Times New Roman"/>
                <w:color w:val="000000"/>
              </w:rPr>
            </w:pPr>
          </w:p>
          <w:p w14:paraId="00000CD0" w14:textId="77777777" w:rsidR="00476D24" w:rsidRPr="00845A4A" w:rsidRDefault="009B64E2">
            <w:pPr>
              <w:widowControl w:val="0"/>
              <w:numPr>
                <w:ilvl w:val="1"/>
                <w:numId w:val="17"/>
              </w:numPr>
              <w:pBdr>
                <w:top w:val="nil"/>
                <w:left w:val="nil"/>
                <w:bottom w:val="nil"/>
                <w:right w:val="nil"/>
                <w:between w:val="nil"/>
              </w:pBdr>
              <w:tabs>
                <w:tab w:val="left" w:pos="607"/>
              </w:tabs>
              <w:spacing w:line="266" w:lineRule="auto"/>
              <w:ind w:left="606" w:right="6" w:hanging="510"/>
              <w:jc w:val="both"/>
            </w:pPr>
            <w:r w:rsidRPr="00845A4A">
              <w:rPr>
                <w:rFonts w:ascii="Times New Roman" w:eastAsia="Times New Roman" w:hAnsi="Times New Roman" w:cs="Times New Roman"/>
                <w:color w:val="231F20"/>
                <w:sz w:val="22"/>
                <w:szCs w:val="22"/>
              </w:rPr>
              <w:t>If any tax exemptions, reductions, allowances or privileges may be available to the Supplier in Bhutan the Purchaser shall use its best efforts to enable the Supplier to benefit from any such tax savings to the maximum allowable extent.</w:t>
            </w:r>
          </w:p>
        </w:tc>
      </w:tr>
      <w:tr w:rsidR="00476D24" w:rsidRPr="00845A4A" w14:paraId="1C1259A3" w14:textId="77777777">
        <w:trPr>
          <w:trHeight w:val="2331"/>
        </w:trPr>
        <w:tc>
          <w:tcPr>
            <w:tcW w:w="2285" w:type="dxa"/>
          </w:tcPr>
          <w:p w14:paraId="00000CD1" w14:textId="77777777" w:rsidR="00476D24" w:rsidRPr="00845A4A" w:rsidRDefault="009B64E2">
            <w:pPr>
              <w:widowControl w:val="0"/>
              <w:pBdr>
                <w:top w:val="nil"/>
                <w:left w:val="nil"/>
                <w:bottom w:val="nil"/>
                <w:right w:val="nil"/>
                <w:between w:val="nil"/>
              </w:pBdr>
              <w:spacing w:before="103" w:line="266" w:lineRule="auto"/>
              <w:ind w:left="396" w:hanging="397"/>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 xml:space="preserve">19. Performance Se- </w:t>
            </w:r>
            <w:proofErr w:type="spellStart"/>
            <w:r w:rsidRPr="00845A4A">
              <w:rPr>
                <w:rFonts w:ascii="Times New Roman" w:eastAsia="Times New Roman" w:hAnsi="Times New Roman" w:cs="Times New Roman"/>
                <w:b/>
                <w:color w:val="231F20"/>
                <w:sz w:val="22"/>
                <w:szCs w:val="22"/>
              </w:rPr>
              <w:t>curity</w:t>
            </w:r>
            <w:proofErr w:type="spellEnd"/>
          </w:p>
        </w:tc>
        <w:tc>
          <w:tcPr>
            <w:tcW w:w="7135" w:type="dxa"/>
          </w:tcPr>
          <w:p w14:paraId="00000CD2" w14:textId="77777777" w:rsidR="00476D24" w:rsidRPr="00845A4A" w:rsidRDefault="009B64E2">
            <w:pPr>
              <w:widowControl w:val="0"/>
              <w:numPr>
                <w:ilvl w:val="1"/>
                <w:numId w:val="7"/>
              </w:numPr>
              <w:pBdr>
                <w:top w:val="nil"/>
                <w:left w:val="nil"/>
                <w:bottom w:val="nil"/>
                <w:right w:val="nil"/>
                <w:between w:val="nil"/>
              </w:pBdr>
              <w:tabs>
                <w:tab w:val="left" w:pos="607"/>
              </w:tabs>
              <w:spacing w:before="103" w:line="266" w:lineRule="auto"/>
              <w:ind w:right="6" w:hanging="510"/>
              <w:jc w:val="both"/>
            </w:pPr>
            <w:r w:rsidRPr="00845A4A">
              <w:rPr>
                <w:rFonts w:ascii="Times New Roman" w:eastAsia="Times New Roman" w:hAnsi="Times New Roman" w:cs="Times New Roman"/>
                <w:color w:val="231F20"/>
                <w:sz w:val="22"/>
                <w:szCs w:val="22"/>
              </w:rPr>
              <w:t>The Supplier shall, within fifteen (15) working days of the notification of contract award, provide a Performance Security for the due performance of the Contract in the amount and currency specified in the SCC.</w:t>
            </w:r>
          </w:p>
          <w:p w14:paraId="00000CD3" w14:textId="77777777" w:rsidR="00476D24" w:rsidRPr="00845A4A" w:rsidRDefault="009B64E2">
            <w:pPr>
              <w:widowControl w:val="0"/>
              <w:numPr>
                <w:ilvl w:val="1"/>
                <w:numId w:val="7"/>
              </w:numPr>
              <w:pBdr>
                <w:top w:val="nil"/>
                <w:left w:val="nil"/>
                <w:bottom w:val="nil"/>
                <w:right w:val="nil"/>
                <w:between w:val="nil"/>
              </w:pBdr>
              <w:tabs>
                <w:tab w:val="left" w:pos="607"/>
              </w:tabs>
              <w:spacing w:before="249"/>
              <w:ind w:right="6" w:hanging="510"/>
              <w:jc w:val="both"/>
            </w:pPr>
            <w:r w:rsidRPr="00845A4A">
              <w:rPr>
                <w:rFonts w:ascii="Times New Roman" w:eastAsia="Times New Roman" w:hAnsi="Times New Roman" w:cs="Times New Roman"/>
                <w:color w:val="231F20"/>
                <w:sz w:val="22"/>
                <w:szCs w:val="22"/>
              </w:rPr>
              <w:t>The proceeds of the Performance Security shall be payable to the Purchaser as compensation for any loss resulting from the Supplier’s failure to complete its obligations under the Contract.</w:t>
            </w:r>
          </w:p>
        </w:tc>
      </w:tr>
    </w:tbl>
    <w:p w14:paraId="00000CD4" w14:textId="77777777" w:rsidR="00476D24" w:rsidRPr="00845A4A" w:rsidRDefault="00476D24">
      <w:pPr>
        <w:jc w:val="both"/>
        <w:rPr>
          <w:rFonts w:ascii="Times New Roman" w:eastAsia="Times New Roman" w:hAnsi="Times New Roman" w:cs="Times New Roman"/>
        </w:rPr>
        <w:sectPr w:rsidR="00476D24" w:rsidRPr="00845A4A">
          <w:pgSz w:w="11910" w:h="16840"/>
          <w:pgMar w:top="1480" w:right="920" w:bottom="280" w:left="940" w:header="1200" w:footer="0" w:gutter="0"/>
          <w:cols w:space="720"/>
        </w:sectPr>
      </w:pPr>
    </w:p>
    <w:p w14:paraId="00000CD5"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6"/>
          <w:szCs w:val="6"/>
        </w:rPr>
      </w:pPr>
    </w:p>
    <w:tbl>
      <w:tblPr>
        <w:tblStyle w:val="aff6"/>
        <w:tblW w:w="9420" w:type="dxa"/>
        <w:tblInd w:w="307" w:type="dxa"/>
        <w:tblLayout w:type="fixed"/>
        <w:tblLook w:val="0000" w:firstRow="0" w:lastRow="0" w:firstColumn="0" w:lastColumn="0" w:noHBand="0" w:noVBand="0"/>
      </w:tblPr>
      <w:tblGrid>
        <w:gridCol w:w="2041"/>
        <w:gridCol w:w="7379"/>
      </w:tblGrid>
      <w:tr w:rsidR="00476D24" w:rsidRPr="00845A4A" w14:paraId="070582BB" w14:textId="77777777">
        <w:trPr>
          <w:trHeight w:val="3525"/>
        </w:trPr>
        <w:tc>
          <w:tcPr>
            <w:tcW w:w="2041" w:type="dxa"/>
            <w:tcBorders>
              <w:top w:val="single" w:sz="4" w:space="0" w:color="231F20"/>
            </w:tcBorders>
          </w:tcPr>
          <w:p w14:paraId="00000CD6"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7379" w:type="dxa"/>
            <w:tcBorders>
              <w:top w:val="single" w:sz="4" w:space="0" w:color="231F20"/>
            </w:tcBorders>
          </w:tcPr>
          <w:p w14:paraId="00000CD7" w14:textId="77777777" w:rsidR="00476D24" w:rsidRPr="00845A4A" w:rsidRDefault="009B64E2">
            <w:pPr>
              <w:widowControl w:val="0"/>
              <w:numPr>
                <w:ilvl w:val="1"/>
                <w:numId w:val="6"/>
              </w:numPr>
              <w:pBdr>
                <w:top w:val="nil"/>
                <w:left w:val="nil"/>
                <w:bottom w:val="nil"/>
                <w:right w:val="nil"/>
                <w:between w:val="nil"/>
              </w:pBdr>
              <w:tabs>
                <w:tab w:val="left" w:pos="851"/>
              </w:tabs>
              <w:spacing w:before="97" w:line="266" w:lineRule="auto"/>
              <w:ind w:right="6" w:hanging="510"/>
              <w:jc w:val="both"/>
            </w:pPr>
            <w:r w:rsidRPr="00845A4A">
              <w:rPr>
                <w:rFonts w:ascii="Times New Roman" w:eastAsia="Times New Roman" w:hAnsi="Times New Roman" w:cs="Times New Roman"/>
                <w:color w:val="231F20"/>
                <w:sz w:val="22"/>
                <w:szCs w:val="22"/>
              </w:rPr>
              <w:t>The Performance Security shall be denominated in the currency (</w:t>
            </w:r>
            <w:proofErr w:type="spellStart"/>
            <w:r w:rsidRPr="00845A4A">
              <w:rPr>
                <w:rFonts w:ascii="Times New Roman" w:eastAsia="Times New Roman" w:hAnsi="Times New Roman" w:cs="Times New Roman"/>
                <w:color w:val="231F20"/>
                <w:sz w:val="22"/>
                <w:szCs w:val="22"/>
              </w:rPr>
              <w:t>ies</w:t>
            </w:r>
            <w:proofErr w:type="spellEnd"/>
            <w:r w:rsidRPr="00845A4A">
              <w:rPr>
                <w:rFonts w:ascii="Times New Roman" w:eastAsia="Times New Roman" w:hAnsi="Times New Roman" w:cs="Times New Roman"/>
                <w:color w:val="231F20"/>
                <w:sz w:val="22"/>
                <w:szCs w:val="22"/>
              </w:rPr>
              <w:t>) of the Contract or in a freely convertible currency acceptable to the Purchaser, shall be valid until the successful completion of the Supplier’s performance obligations under the Contract, including any warranty obligations, and shall be in one of the forms stipulated by the Purchaser in the SCC.</w:t>
            </w:r>
          </w:p>
          <w:p w14:paraId="00000CD8" w14:textId="77777777" w:rsidR="00476D24" w:rsidRPr="00845A4A" w:rsidRDefault="00476D24">
            <w:pPr>
              <w:widowControl w:val="0"/>
              <w:pBdr>
                <w:top w:val="nil"/>
                <w:left w:val="nil"/>
                <w:bottom w:val="nil"/>
                <w:right w:val="nil"/>
                <w:between w:val="nil"/>
              </w:pBdr>
              <w:spacing w:before="11"/>
              <w:rPr>
                <w:rFonts w:ascii="Times New Roman" w:eastAsia="Times New Roman" w:hAnsi="Times New Roman" w:cs="Times New Roman"/>
                <w:color w:val="000000"/>
                <w:sz w:val="23"/>
                <w:szCs w:val="23"/>
              </w:rPr>
            </w:pPr>
          </w:p>
          <w:p w14:paraId="00000CD9" w14:textId="77777777" w:rsidR="00476D24" w:rsidRPr="00845A4A" w:rsidRDefault="009B64E2">
            <w:pPr>
              <w:widowControl w:val="0"/>
              <w:numPr>
                <w:ilvl w:val="1"/>
                <w:numId w:val="6"/>
              </w:numPr>
              <w:pBdr>
                <w:top w:val="nil"/>
                <w:left w:val="nil"/>
                <w:bottom w:val="nil"/>
                <w:right w:val="nil"/>
                <w:between w:val="nil"/>
              </w:pBdr>
              <w:tabs>
                <w:tab w:val="left" w:pos="851"/>
              </w:tabs>
              <w:spacing w:line="266" w:lineRule="auto"/>
              <w:ind w:right="6" w:hanging="510"/>
              <w:jc w:val="both"/>
            </w:pPr>
            <w:r w:rsidRPr="00845A4A">
              <w:rPr>
                <w:rFonts w:ascii="Times New Roman" w:eastAsia="Times New Roman" w:hAnsi="Times New Roman" w:cs="Times New Roman"/>
                <w:color w:val="231F20"/>
                <w:sz w:val="22"/>
                <w:szCs w:val="22"/>
              </w:rPr>
              <w:t xml:space="preserve">The Performance Security shall be discharged by the Purchaser and returned to the Supplier not later than thirty (30) days following the date of completion of the Supplier’s performance obligations under the Contract, including any warranty obligations, unless specified otherwise in the </w:t>
            </w:r>
            <w:proofErr w:type="gramStart"/>
            <w:r w:rsidRPr="00845A4A">
              <w:rPr>
                <w:rFonts w:ascii="Times New Roman" w:eastAsia="Times New Roman" w:hAnsi="Times New Roman" w:cs="Times New Roman"/>
                <w:color w:val="231F20"/>
                <w:sz w:val="22"/>
                <w:szCs w:val="22"/>
              </w:rPr>
              <w:t>SCC,.</w:t>
            </w:r>
            <w:proofErr w:type="gramEnd"/>
          </w:p>
        </w:tc>
      </w:tr>
      <w:tr w:rsidR="00476D24" w:rsidRPr="00845A4A" w14:paraId="79750277" w14:textId="77777777">
        <w:trPr>
          <w:trHeight w:val="1851"/>
        </w:trPr>
        <w:tc>
          <w:tcPr>
            <w:tcW w:w="2041" w:type="dxa"/>
          </w:tcPr>
          <w:p w14:paraId="00000CDA" w14:textId="77777777" w:rsidR="00476D24" w:rsidRPr="00845A4A" w:rsidRDefault="009B64E2">
            <w:pPr>
              <w:widowControl w:val="0"/>
              <w:pBdr>
                <w:top w:val="nil"/>
                <w:left w:val="nil"/>
                <w:bottom w:val="nil"/>
                <w:right w:val="nil"/>
                <w:between w:val="nil"/>
              </w:pBdr>
              <w:spacing w:before="103"/>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20. Copyright</w:t>
            </w:r>
          </w:p>
        </w:tc>
        <w:tc>
          <w:tcPr>
            <w:tcW w:w="7379" w:type="dxa"/>
          </w:tcPr>
          <w:p w14:paraId="00000CDB" w14:textId="77777777" w:rsidR="00476D24" w:rsidRPr="00845A4A" w:rsidRDefault="009B64E2">
            <w:pPr>
              <w:widowControl w:val="0"/>
              <w:pBdr>
                <w:top w:val="nil"/>
                <w:left w:val="nil"/>
                <w:bottom w:val="nil"/>
                <w:right w:val="nil"/>
                <w:between w:val="nil"/>
              </w:pBdr>
              <w:spacing w:before="103" w:line="266" w:lineRule="auto"/>
              <w:ind w:left="850" w:hanging="511"/>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20.1. The copyright in all drawings, documents and other materials containing data and information furnished to the Purchaser by the Supplier shall remain vested in the Supplier, or, if they are furnished to the Purchaser directly or through the Supplier by any third party, including suppliers of materials, the copyright in such materials shall remain vested in such third party.</w:t>
            </w:r>
          </w:p>
        </w:tc>
      </w:tr>
      <w:tr w:rsidR="00476D24" w:rsidRPr="00845A4A" w14:paraId="18EC9AD3" w14:textId="77777777">
        <w:trPr>
          <w:trHeight w:val="7764"/>
        </w:trPr>
        <w:tc>
          <w:tcPr>
            <w:tcW w:w="2041" w:type="dxa"/>
          </w:tcPr>
          <w:p w14:paraId="00000CDC" w14:textId="77777777" w:rsidR="00476D24" w:rsidRPr="00845A4A" w:rsidRDefault="009B64E2">
            <w:pPr>
              <w:widowControl w:val="0"/>
              <w:pBdr>
                <w:top w:val="nil"/>
                <w:left w:val="nil"/>
                <w:bottom w:val="nil"/>
                <w:right w:val="nil"/>
                <w:between w:val="nil"/>
              </w:pBdr>
              <w:spacing w:before="103" w:line="266" w:lineRule="auto"/>
              <w:ind w:left="396" w:hanging="397"/>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21. Confidential Information</w:t>
            </w:r>
          </w:p>
        </w:tc>
        <w:tc>
          <w:tcPr>
            <w:tcW w:w="7379" w:type="dxa"/>
          </w:tcPr>
          <w:p w14:paraId="00000CDD" w14:textId="77777777" w:rsidR="00476D24" w:rsidRPr="00845A4A" w:rsidRDefault="009B64E2">
            <w:pPr>
              <w:widowControl w:val="0"/>
              <w:numPr>
                <w:ilvl w:val="1"/>
                <w:numId w:val="5"/>
              </w:numPr>
              <w:pBdr>
                <w:top w:val="nil"/>
                <w:left w:val="nil"/>
                <w:bottom w:val="nil"/>
                <w:right w:val="nil"/>
                <w:between w:val="nil"/>
              </w:pBdr>
              <w:tabs>
                <w:tab w:val="left" w:pos="851"/>
              </w:tabs>
              <w:spacing w:before="103" w:line="266" w:lineRule="auto"/>
              <w:ind w:right="6" w:hanging="510"/>
              <w:jc w:val="both"/>
            </w:pPr>
            <w:r w:rsidRPr="00845A4A">
              <w:rPr>
                <w:rFonts w:ascii="Times New Roman" w:eastAsia="Times New Roman" w:hAnsi="Times New Roman" w:cs="Times New Roman"/>
                <w:color w:val="231F20"/>
                <w:sz w:val="22"/>
                <w:szCs w:val="22"/>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Subcontractor(s) such documents, data and other information as it receives from the Purchaser to the extent required for the Subcontractor(s) to perform its/their work under the Contract, in which event the Supplier shall obtain from such Subcontractor(s) an undertaking of confidentiality similar to that imposed on the Supplier under GCC Clause 21.</w:t>
            </w:r>
          </w:p>
          <w:p w14:paraId="00000CDE" w14:textId="77777777" w:rsidR="00476D24" w:rsidRPr="00845A4A" w:rsidRDefault="00476D24">
            <w:pPr>
              <w:widowControl w:val="0"/>
              <w:pBdr>
                <w:top w:val="nil"/>
                <w:left w:val="nil"/>
                <w:bottom w:val="nil"/>
                <w:right w:val="nil"/>
                <w:between w:val="nil"/>
              </w:pBdr>
              <w:spacing w:before="5"/>
              <w:rPr>
                <w:rFonts w:ascii="Times New Roman" w:eastAsia="Times New Roman" w:hAnsi="Times New Roman" w:cs="Times New Roman"/>
                <w:color w:val="000000"/>
                <w:sz w:val="23"/>
                <w:szCs w:val="23"/>
              </w:rPr>
            </w:pPr>
          </w:p>
          <w:p w14:paraId="00000CDF" w14:textId="77777777" w:rsidR="00476D24" w:rsidRPr="00845A4A" w:rsidRDefault="009B64E2">
            <w:pPr>
              <w:widowControl w:val="0"/>
              <w:numPr>
                <w:ilvl w:val="1"/>
                <w:numId w:val="5"/>
              </w:numPr>
              <w:pBdr>
                <w:top w:val="nil"/>
                <w:left w:val="nil"/>
                <w:bottom w:val="nil"/>
                <w:right w:val="nil"/>
                <w:between w:val="nil"/>
              </w:pBdr>
              <w:tabs>
                <w:tab w:val="left" w:pos="851"/>
              </w:tabs>
              <w:spacing w:line="266" w:lineRule="auto"/>
              <w:ind w:hanging="510"/>
              <w:jc w:val="both"/>
            </w:pPr>
            <w:r w:rsidRPr="00845A4A">
              <w:rPr>
                <w:rFonts w:ascii="Times New Roman" w:eastAsia="Times New Roman" w:hAnsi="Times New Roman" w:cs="Times New Roman"/>
                <w:color w:val="231F20"/>
                <w:sz w:val="22"/>
                <w:szCs w:val="22"/>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design, procurement or other work and services required for the performance of the Contract.</w:t>
            </w:r>
          </w:p>
          <w:p w14:paraId="00000CE0" w14:textId="77777777" w:rsidR="00476D24" w:rsidRPr="00845A4A" w:rsidRDefault="00476D24">
            <w:pPr>
              <w:widowControl w:val="0"/>
              <w:pBdr>
                <w:top w:val="nil"/>
                <w:left w:val="nil"/>
                <w:bottom w:val="nil"/>
                <w:right w:val="nil"/>
                <w:between w:val="nil"/>
              </w:pBdr>
              <w:spacing w:before="10"/>
              <w:rPr>
                <w:rFonts w:ascii="Times New Roman" w:eastAsia="Times New Roman" w:hAnsi="Times New Roman" w:cs="Times New Roman"/>
                <w:color w:val="000000"/>
                <w:sz w:val="23"/>
                <w:szCs w:val="23"/>
              </w:rPr>
            </w:pPr>
          </w:p>
          <w:p w14:paraId="00000CE1" w14:textId="77777777" w:rsidR="00476D24" w:rsidRPr="00845A4A" w:rsidRDefault="009B64E2">
            <w:pPr>
              <w:widowControl w:val="0"/>
              <w:numPr>
                <w:ilvl w:val="1"/>
                <w:numId w:val="5"/>
              </w:numPr>
              <w:pBdr>
                <w:top w:val="nil"/>
                <w:left w:val="nil"/>
                <w:bottom w:val="nil"/>
                <w:right w:val="nil"/>
                <w:between w:val="nil"/>
              </w:pBdr>
              <w:tabs>
                <w:tab w:val="left" w:pos="851"/>
              </w:tabs>
              <w:spacing w:line="266" w:lineRule="auto"/>
              <w:ind w:right="6" w:hanging="510"/>
              <w:jc w:val="both"/>
            </w:pPr>
            <w:r w:rsidRPr="00845A4A">
              <w:rPr>
                <w:rFonts w:ascii="Times New Roman" w:eastAsia="Times New Roman" w:hAnsi="Times New Roman" w:cs="Times New Roman"/>
                <w:color w:val="231F20"/>
                <w:sz w:val="22"/>
                <w:szCs w:val="22"/>
              </w:rPr>
              <w:t>The obligation of a party under GCC Sub-Clauses 21.1 and 21.2 above, however, shall not apply to information that:</w:t>
            </w:r>
          </w:p>
          <w:p w14:paraId="00000CE2" w14:textId="77777777" w:rsidR="00476D24" w:rsidRPr="00845A4A" w:rsidRDefault="009B64E2">
            <w:pPr>
              <w:widowControl w:val="0"/>
              <w:numPr>
                <w:ilvl w:val="2"/>
                <w:numId w:val="5"/>
              </w:numPr>
              <w:pBdr>
                <w:top w:val="nil"/>
                <w:left w:val="nil"/>
                <w:bottom w:val="nil"/>
                <w:right w:val="nil"/>
                <w:between w:val="nil"/>
              </w:pBdr>
              <w:tabs>
                <w:tab w:val="left" w:pos="1248"/>
              </w:tabs>
              <w:spacing w:before="56" w:line="266" w:lineRule="auto"/>
              <w:ind w:right="6"/>
            </w:pPr>
            <w:r w:rsidRPr="00845A4A">
              <w:rPr>
                <w:rFonts w:ascii="Times New Roman" w:eastAsia="Times New Roman" w:hAnsi="Times New Roman" w:cs="Times New Roman"/>
                <w:color w:val="231F20"/>
                <w:sz w:val="22"/>
                <w:szCs w:val="22"/>
              </w:rPr>
              <w:t xml:space="preserve">the Purchaser or Supplier needs to share with the </w:t>
            </w:r>
            <w:proofErr w:type="spellStart"/>
            <w:r w:rsidRPr="00845A4A">
              <w:rPr>
                <w:rFonts w:ascii="Times New Roman" w:eastAsia="Times New Roman" w:hAnsi="Times New Roman" w:cs="Times New Roman"/>
                <w:color w:val="231F20"/>
                <w:sz w:val="22"/>
                <w:szCs w:val="22"/>
              </w:rPr>
              <w:t>RGoB</w:t>
            </w:r>
            <w:proofErr w:type="spellEnd"/>
            <w:r w:rsidRPr="00845A4A">
              <w:rPr>
                <w:rFonts w:ascii="Times New Roman" w:eastAsia="Times New Roman" w:hAnsi="Times New Roman" w:cs="Times New Roman"/>
                <w:color w:val="231F20"/>
                <w:sz w:val="22"/>
                <w:szCs w:val="22"/>
              </w:rPr>
              <w:t xml:space="preserve"> or other institutions participating in the financing of the Contract;</w:t>
            </w:r>
          </w:p>
          <w:p w14:paraId="00000CE3" w14:textId="77777777" w:rsidR="00476D24" w:rsidRPr="00845A4A" w:rsidRDefault="009B64E2">
            <w:pPr>
              <w:widowControl w:val="0"/>
              <w:numPr>
                <w:ilvl w:val="2"/>
                <w:numId w:val="5"/>
              </w:numPr>
              <w:pBdr>
                <w:top w:val="nil"/>
                <w:left w:val="nil"/>
                <w:bottom w:val="nil"/>
                <w:right w:val="nil"/>
                <w:between w:val="nil"/>
              </w:pBdr>
              <w:tabs>
                <w:tab w:val="left" w:pos="1248"/>
              </w:tabs>
              <w:spacing w:before="28"/>
              <w:ind w:right="6"/>
            </w:pPr>
            <w:r w:rsidRPr="00845A4A">
              <w:rPr>
                <w:rFonts w:ascii="Times New Roman" w:eastAsia="Times New Roman" w:hAnsi="Times New Roman" w:cs="Times New Roman"/>
                <w:color w:val="231F20"/>
                <w:sz w:val="22"/>
                <w:szCs w:val="22"/>
              </w:rPr>
              <w:t>now or hereafter enters the public domain through no fault of that party;</w:t>
            </w:r>
          </w:p>
        </w:tc>
      </w:tr>
    </w:tbl>
    <w:p w14:paraId="00000CE4" w14:textId="77777777" w:rsidR="00476D24" w:rsidRPr="00845A4A" w:rsidRDefault="00476D24">
      <w:pPr>
        <w:rPr>
          <w:rFonts w:ascii="Times New Roman" w:eastAsia="Times New Roman" w:hAnsi="Times New Roman" w:cs="Times New Roman"/>
        </w:rPr>
        <w:sectPr w:rsidR="00476D24" w:rsidRPr="00845A4A">
          <w:pgSz w:w="11910" w:h="16840"/>
          <w:pgMar w:top="1480" w:right="920" w:bottom="280" w:left="940" w:header="1200" w:footer="0" w:gutter="0"/>
          <w:cols w:space="720"/>
        </w:sectPr>
      </w:pPr>
    </w:p>
    <w:p w14:paraId="00000CE5"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6"/>
          <w:szCs w:val="6"/>
        </w:rPr>
      </w:pPr>
    </w:p>
    <w:tbl>
      <w:tblPr>
        <w:tblStyle w:val="aff7"/>
        <w:tblW w:w="9420" w:type="dxa"/>
        <w:tblInd w:w="307" w:type="dxa"/>
        <w:tblLayout w:type="fixed"/>
        <w:tblLook w:val="0000" w:firstRow="0" w:lastRow="0" w:firstColumn="0" w:lastColumn="0" w:noHBand="0" w:noVBand="0"/>
      </w:tblPr>
      <w:tblGrid>
        <w:gridCol w:w="2189"/>
        <w:gridCol w:w="7231"/>
      </w:tblGrid>
      <w:tr w:rsidR="00476D24" w:rsidRPr="00845A4A" w14:paraId="47FC536A" w14:textId="77777777">
        <w:trPr>
          <w:trHeight w:val="3862"/>
        </w:trPr>
        <w:tc>
          <w:tcPr>
            <w:tcW w:w="2189" w:type="dxa"/>
            <w:tcBorders>
              <w:top w:val="single" w:sz="4" w:space="0" w:color="231F20"/>
            </w:tcBorders>
          </w:tcPr>
          <w:p w14:paraId="00000CE6"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7231" w:type="dxa"/>
            <w:tcBorders>
              <w:top w:val="single" w:sz="4" w:space="0" w:color="231F20"/>
            </w:tcBorders>
          </w:tcPr>
          <w:p w14:paraId="00000CE7" w14:textId="77777777" w:rsidR="00476D24" w:rsidRPr="00845A4A" w:rsidRDefault="009B64E2">
            <w:pPr>
              <w:widowControl w:val="0"/>
              <w:numPr>
                <w:ilvl w:val="0"/>
                <w:numId w:val="4"/>
              </w:numPr>
              <w:pBdr>
                <w:top w:val="nil"/>
                <w:left w:val="nil"/>
                <w:bottom w:val="nil"/>
                <w:right w:val="nil"/>
                <w:between w:val="nil"/>
              </w:pBdr>
              <w:tabs>
                <w:tab w:val="left" w:pos="1100"/>
              </w:tabs>
              <w:spacing w:before="97" w:line="266" w:lineRule="auto"/>
              <w:ind w:right="6"/>
              <w:jc w:val="both"/>
            </w:pPr>
            <w:r w:rsidRPr="00845A4A">
              <w:rPr>
                <w:rFonts w:ascii="Times New Roman" w:eastAsia="Times New Roman" w:hAnsi="Times New Roman" w:cs="Times New Roman"/>
                <w:color w:val="231F20"/>
                <w:sz w:val="22"/>
                <w:szCs w:val="22"/>
              </w:rPr>
              <w:t>can be proven to have been possessed by that party at the time of disclosure and which was not previously obtained, directly or indirectly, from the other party; or</w:t>
            </w:r>
          </w:p>
          <w:p w14:paraId="00000CE8" w14:textId="77777777" w:rsidR="00476D24" w:rsidRPr="00845A4A" w:rsidRDefault="009B64E2">
            <w:pPr>
              <w:widowControl w:val="0"/>
              <w:numPr>
                <w:ilvl w:val="0"/>
                <w:numId w:val="4"/>
              </w:numPr>
              <w:pBdr>
                <w:top w:val="nil"/>
                <w:left w:val="nil"/>
                <w:bottom w:val="nil"/>
                <w:right w:val="nil"/>
                <w:between w:val="nil"/>
              </w:pBdr>
              <w:tabs>
                <w:tab w:val="left" w:pos="1100"/>
              </w:tabs>
              <w:spacing w:before="54" w:line="266" w:lineRule="auto"/>
              <w:ind w:right="6"/>
              <w:jc w:val="both"/>
            </w:pPr>
            <w:r w:rsidRPr="00845A4A">
              <w:rPr>
                <w:rFonts w:ascii="Times New Roman" w:eastAsia="Times New Roman" w:hAnsi="Times New Roman" w:cs="Times New Roman"/>
                <w:color w:val="231F20"/>
                <w:sz w:val="22"/>
                <w:szCs w:val="22"/>
              </w:rPr>
              <w:t>otherwise lawfully becomes available to that party from a third party that has no obligation of confidentiality.</w:t>
            </w:r>
          </w:p>
          <w:p w14:paraId="00000CE9" w14:textId="77777777" w:rsidR="00476D24" w:rsidRPr="00845A4A" w:rsidRDefault="00476D24">
            <w:pPr>
              <w:widowControl w:val="0"/>
              <w:pBdr>
                <w:top w:val="nil"/>
                <w:left w:val="nil"/>
                <w:bottom w:val="nil"/>
                <w:right w:val="nil"/>
                <w:between w:val="nil"/>
              </w:pBdr>
              <w:spacing w:before="3"/>
              <w:rPr>
                <w:rFonts w:ascii="Times New Roman" w:eastAsia="Times New Roman" w:hAnsi="Times New Roman" w:cs="Times New Roman"/>
                <w:color w:val="000000"/>
              </w:rPr>
            </w:pPr>
          </w:p>
          <w:p w14:paraId="00000CEA" w14:textId="77777777" w:rsidR="00476D24" w:rsidRPr="00845A4A" w:rsidRDefault="009B64E2">
            <w:pPr>
              <w:widowControl w:val="0"/>
              <w:numPr>
                <w:ilvl w:val="1"/>
                <w:numId w:val="3"/>
              </w:numPr>
              <w:pBdr>
                <w:top w:val="nil"/>
                <w:left w:val="nil"/>
                <w:bottom w:val="nil"/>
                <w:right w:val="nil"/>
                <w:between w:val="nil"/>
              </w:pBdr>
              <w:tabs>
                <w:tab w:val="left" w:pos="703"/>
              </w:tabs>
              <w:spacing w:line="266" w:lineRule="auto"/>
              <w:ind w:right="6" w:hanging="510"/>
              <w:jc w:val="both"/>
            </w:pPr>
            <w:r w:rsidRPr="00845A4A">
              <w:rPr>
                <w:rFonts w:ascii="Times New Roman" w:eastAsia="Times New Roman" w:hAnsi="Times New Roman" w:cs="Times New Roman"/>
                <w:color w:val="231F20"/>
                <w:sz w:val="22"/>
                <w:szCs w:val="22"/>
              </w:rPr>
              <w:t>The above provisions of GCC Clause 21 shall not in any way modify any undertaking of confidentiality given by either of the parties hereto prior to the date of the Contract in respect of the Supply or any part thereof.</w:t>
            </w:r>
          </w:p>
          <w:p w14:paraId="00000CEB"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rPr>
            </w:pPr>
          </w:p>
          <w:p w14:paraId="00000CEC" w14:textId="77777777" w:rsidR="00476D24" w:rsidRPr="00845A4A" w:rsidRDefault="009B64E2">
            <w:pPr>
              <w:widowControl w:val="0"/>
              <w:numPr>
                <w:ilvl w:val="1"/>
                <w:numId w:val="3"/>
              </w:numPr>
              <w:pBdr>
                <w:top w:val="nil"/>
                <w:left w:val="nil"/>
                <w:bottom w:val="nil"/>
                <w:right w:val="nil"/>
                <w:between w:val="nil"/>
              </w:pBdr>
              <w:tabs>
                <w:tab w:val="left" w:pos="703"/>
              </w:tabs>
              <w:spacing w:before="1"/>
              <w:ind w:hanging="510"/>
            </w:pPr>
            <w:r w:rsidRPr="00845A4A">
              <w:rPr>
                <w:rFonts w:ascii="Times New Roman" w:eastAsia="Times New Roman" w:hAnsi="Times New Roman" w:cs="Times New Roman"/>
                <w:color w:val="231F20"/>
                <w:sz w:val="22"/>
                <w:szCs w:val="22"/>
              </w:rPr>
              <w:t>The provisions of GCC Clause 21 shall survive completion or</w:t>
            </w:r>
          </w:p>
          <w:p w14:paraId="00000CED" w14:textId="77777777" w:rsidR="00476D24" w:rsidRPr="00845A4A" w:rsidRDefault="009B64E2">
            <w:pPr>
              <w:widowControl w:val="0"/>
              <w:pBdr>
                <w:top w:val="nil"/>
                <w:left w:val="nil"/>
                <w:bottom w:val="nil"/>
                <w:right w:val="nil"/>
                <w:between w:val="nil"/>
              </w:pBdr>
              <w:spacing w:before="27"/>
              <w:ind w:left="702"/>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termination, for whatever reason, of the Contract.</w:t>
            </w:r>
          </w:p>
        </w:tc>
      </w:tr>
      <w:tr w:rsidR="00476D24" w:rsidRPr="00845A4A" w14:paraId="3618DD47" w14:textId="77777777">
        <w:trPr>
          <w:trHeight w:val="1851"/>
        </w:trPr>
        <w:tc>
          <w:tcPr>
            <w:tcW w:w="2189" w:type="dxa"/>
          </w:tcPr>
          <w:p w14:paraId="00000CEE" w14:textId="77777777" w:rsidR="00476D24" w:rsidRPr="00845A4A" w:rsidRDefault="009B64E2">
            <w:pPr>
              <w:widowControl w:val="0"/>
              <w:pBdr>
                <w:top w:val="nil"/>
                <w:left w:val="nil"/>
                <w:bottom w:val="nil"/>
                <w:right w:val="nil"/>
                <w:between w:val="nil"/>
              </w:pBdr>
              <w:spacing w:before="103"/>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22. Subcontracting</w:t>
            </w:r>
          </w:p>
        </w:tc>
        <w:tc>
          <w:tcPr>
            <w:tcW w:w="7231" w:type="dxa"/>
          </w:tcPr>
          <w:p w14:paraId="00000CEF" w14:textId="77777777" w:rsidR="00476D24" w:rsidRPr="00845A4A" w:rsidRDefault="009B64E2">
            <w:pPr>
              <w:widowControl w:val="0"/>
              <w:numPr>
                <w:ilvl w:val="1"/>
                <w:numId w:val="2"/>
              </w:numPr>
              <w:pBdr>
                <w:top w:val="nil"/>
                <w:left w:val="nil"/>
                <w:bottom w:val="nil"/>
                <w:right w:val="nil"/>
                <w:between w:val="nil"/>
              </w:pBdr>
              <w:tabs>
                <w:tab w:val="left" w:pos="843"/>
              </w:tabs>
              <w:spacing w:before="103" w:line="266" w:lineRule="auto"/>
              <w:ind w:right="6"/>
              <w:jc w:val="both"/>
            </w:pPr>
            <w:r w:rsidRPr="00845A4A">
              <w:rPr>
                <w:rFonts w:ascii="Times New Roman" w:eastAsia="Times New Roman" w:hAnsi="Times New Roman" w:cs="Times New Roman"/>
                <w:color w:val="231F20"/>
                <w:sz w:val="22"/>
                <w:szCs w:val="22"/>
              </w:rPr>
              <w:t>The supplier shall not subcontract, in whole or in part, their obligations under this Contract, except with the prior written consent of the purchaser.</w:t>
            </w:r>
          </w:p>
          <w:p w14:paraId="00000CF0" w14:textId="77777777" w:rsidR="00476D24" w:rsidRPr="00845A4A" w:rsidRDefault="00476D24">
            <w:pPr>
              <w:widowControl w:val="0"/>
              <w:pBdr>
                <w:top w:val="nil"/>
                <w:left w:val="nil"/>
                <w:bottom w:val="nil"/>
                <w:right w:val="nil"/>
                <w:between w:val="nil"/>
              </w:pBdr>
              <w:spacing w:before="1"/>
              <w:rPr>
                <w:rFonts w:ascii="Times New Roman" w:eastAsia="Times New Roman" w:hAnsi="Times New Roman" w:cs="Times New Roman"/>
                <w:color w:val="000000"/>
              </w:rPr>
            </w:pPr>
          </w:p>
          <w:p w14:paraId="00000CF1" w14:textId="77777777" w:rsidR="00476D24" w:rsidRPr="00845A4A" w:rsidRDefault="009B64E2">
            <w:pPr>
              <w:widowControl w:val="0"/>
              <w:numPr>
                <w:ilvl w:val="1"/>
                <w:numId w:val="2"/>
              </w:numPr>
              <w:pBdr>
                <w:top w:val="nil"/>
                <w:left w:val="nil"/>
                <w:bottom w:val="nil"/>
                <w:right w:val="nil"/>
                <w:between w:val="nil"/>
              </w:pBdr>
              <w:tabs>
                <w:tab w:val="left" w:pos="703"/>
              </w:tabs>
              <w:spacing w:line="266" w:lineRule="auto"/>
              <w:ind w:left="702" w:right="6" w:hanging="510"/>
            </w:pPr>
            <w:r w:rsidRPr="00845A4A">
              <w:rPr>
                <w:rFonts w:ascii="Times New Roman" w:eastAsia="Times New Roman" w:hAnsi="Times New Roman" w:cs="Times New Roman"/>
                <w:color w:val="231F20"/>
                <w:sz w:val="22"/>
                <w:szCs w:val="22"/>
              </w:rPr>
              <w:t>Subcontracts shall comply with the provisions of GCC Clauses 3 and 7.</w:t>
            </w:r>
          </w:p>
        </w:tc>
      </w:tr>
      <w:tr w:rsidR="00476D24" w:rsidRPr="00845A4A" w14:paraId="72EDC97A" w14:textId="77777777">
        <w:trPr>
          <w:trHeight w:val="5689"/>
        </w:trPr>
        <w:tc>
          <w:tcPr>
            <w:tcW w:w="2189" w:type="dxa"/>
          </w:tcPr>
          <w:p w14:paraId="00000CF2" w14:textId="77777777" w:rsidR="00476D24" w:rsidRPr="00845A4A" w:rsidRDefault="009B64E2">
            <w:pPr>
              <w:widowControl w:val="0"/>
              <w:pBdr>
                <w:top w:val="nil"/>
                <w:left w:val="nil"/>
                <w:bottom w:val="nil"/>
                <w:right w:val="nil"/>
                <w:between w:val="nil"/>
              </w:pBdr>
              <w:spacing w:before="103" w:line="266" w:lineRule="auto"/>
              <w:ind w:left="396" w:right="259" w:hanging="397"/>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23. Specifications and Standards</w:t>
            </w:r>
          </w:p>
        </w:tc>
        <w:tc>
          <w:tcPr>
            <w:tcW w:w="7231" w:type="dxa"/>
          </w:tcPr>
          <w:p w14:paraId="00000CF3" w14:textId="77777777" w:rsidR="00476D24" w:rsidRPr="00845A4A" w:rsidRDefault="009B64E2">
            <w:pPr>
              <w:widowControl w:val="0"/>
              <w:numPr>
                <w:ilvl w:val="1"/>
                <w:numId w:val="1"/>
              </w:numPr>
              <w:pBdr>
                <w:top w:val="nil"/>
                <w:left w:val="nil"/>
                <w:bottom w:val="nil"/>
                <w:right w:val="nil"/>
                <w:between w:val="nil"/>
              </w:pBdr>
              <w:tabs>
                <w:tab w:val="left" w:pos="703"/>
              </w:tabs>
              <w:spacing w:before="103"/>
              <w:ind w:hanging="510"/>
            </w:pPr>
            <w:r w:rsidRPr="00845A4A">
              <w:rPr>
                <w:rFonts w:ascii="Times New Roman" w:eastAsia="Times New Roman" w:hAnsi="Times New Roman" w:cs="Times New Roman"/>
                <w:color w:val="231F20"/>
                <w:sz w:val="22"/>
                <w:szCs w:val="22"/>
              </w:rPr>
              <w:t>Technical Specifications and Drawings:</w:t>
            </w:r>
          </w:p>
          <w:p w14:paraId="00000CF4" w14:textId="77777777" w:rsidR="00476D24" w:rsidRPr="00845A4A" w:rsidRDefault="009B64E2">
            <w:pPr>
              <w:widowControl w:val="0"/>
              <w:numPr>
                <w:ilvl w:val="2"/>
                <w:numId w:val="1"/>
              </w:numPr>
              <w:pBdr>
                <w:top w:val="nil"/>
                <w:left w:val="nil"/>
                <w:bottom w:val="nil"/>
                <w:right w:val="nil"/>
                <w:between w:val="nil"/>
              </w:pBdr>
              <w:tabs>
                <w:tab w:val="left" w:pos="1100"/>
              </w:tabs>
              <w:spacing w:before="83" w:line="266" w:lineRule="auto"/>
              <w:ind w:right="6"/>
              <w:jc w:val="both"/>
            </w:pPr>
            <w:r w:rsidRPr="00845A4A">
              <w:rPr>
                <w:rFonts w:ascii="Times New Roman" w:eastAsia="Times New Roman" w:hAnsi="Times New Roman" w:cs="Times New Roman"/>
                <w:color w:val="231F20"/>
                <w:sz w:val="22"/>
                <w:szCs w:val="22"/>
              </w:rPr>
              <w:t xml:space="preserve">The Goods and Related Services supplied under this Contract shall conform to the technical specifications and standards stipulated </w:t>
            </w:r>
            <w:proofErr w:type="gramStart"/>
            <w:r w:rsidRPr="00845A4A">
              <w:rPr>
                <w:rFonts w:ascii="Times New Roman" w:eastAsia="Times New Roman" w:hAnsi="Times New Roman" w:cs="Times New Roman"/>
                <w:color w:val="231F20"/>
                <w:sz w:val="22"/>
                <w:szCs w:val="22"/>
              </w:rPr>
              <w:t>in  Section</w:t>
            </w:r>
            <w:proofErr w:type="gramEnd"/>
            <w:r w:rsidRPr="00845A4A">
              <w:rPr>
                <w:rFonts w:ascii="Times New Roman" w:eastAsia="Times New Roman" w:hAnsi="Times New Roman" w:cs="Times New Roman"/>
                <w:color w:val="231F20"/>
                <w:sz w:val="22"/>
                <w:szCs w:val="22"/>
              </w:rPr>
              <w:t xml:space="preserve">  VI,  Schedule  of  Supply  and,  when  no  applicable  standard  is  mentioned,  the   standard   shall be equivalent or superior to the official standards whose application is appropriate to the Goods’ country of origin.</w:t>
            </w:r>
          </w:p>
          <w:p w14:paraId="00000CF5" w14:textId="77777777" w:rsidR="00476D24" w:rsidRPr="00845A4A" w:rsidRDefault="009B64E2">
            <w:pPr>
              <w:widowControl w:val="0"/>
              <w:numPr>
                <w:ilvl w:val="2"/>
                <w:numId w:val="1"/>
              </w:numPr>
              <w:pBdr>
                <w:top w:val="nil"/>
                <w:left w:val="nil"/>
                <w:bottom w:val="nil"/>
                <w:right w:val="nil"/>
                <w:between w:val="nil"/>
              </w:pBdr>
              <w:tabs>
                <w:tab w:val="left" w:pos="1100"/>
              </w:tabs>
              <w:spacing w:before="52" w:line="266" w:lineRule="auto"/>
              <w:ind w:right="6"/>
              <w:jc w:val="both"/>
            </w:pPr>
            <w:r w:rsidRPr="00845A4A">
              <w:rPr>
                <w:rFonts w:ascii="Times New Roman" w:eastAsia="Times New Roman" w:hAnsi="Times New Roman" w:cs="Times New Roman"/>
                <w:color w:val="231F20"/>
                <w:sz w:val="22"/>
                <w:szCs w:val="22"/>
              </w:rPr>
              <w:t xml:space="preserve">The Supplier shall be entitled to disclaim responsibility </w:t>
            </w:r>
            <w:proofErr w:type="gramStart"/>
            <w:r w:rsidRPr="00845A4A">
              <w:rPr>
                <w:rFonts w:ascii="Times New Roman" w:eastAsia="Times New Roman" w:hAnsi="Times New Roman" w:cs="Times New Roman"/>
                <w:color w:val="231F20"/>
                <w:sz w:val="22"/>
                <w:szCs w:val="22"/>
              </w:rPr>
              <w:t>for  any</w:t>
            </w:r>
            <w:proofErr w:type="gramEnd"/>
            <w:r w:rsidRPr="00845A4A">
              <w:rPr>
                <w:rFonts w:ascii="Times New Roman" w:eastAsia="Times New Roman" w:hAnsi="Times New Roman" w:cs="Times New Roman"/>
                <w:color w:val="231F20"/>
                <w:sz w:val="22"/>
                <w:szCs w:val="22"/>
              </w:rPr>
              <w:t xml:space="preserve"> design, data, drawing, specification or other document, or any modification thereof provided or designed by or on behalf of the Purchaser, by giving a notice of such disclaimer to the Purchaser.</w:t>
            </w:r>
          </w:p>
          <w:p w14:paraId="00000CF6" w14:textId="77777777" w:rsidR="00476D24" w:rsidRPr="00845A4A" w:rsidRDefault="009B64E2">
            <w:pPr>
              <w:widowControl w:val="0"/>
              <w:numPr>
                <w:ilvl w:val="2"/>
                <w:numId w:val="1"/>
              </w:numPr>
              <w:pBdr>
                <w:top w:val="nil"/>
                <w:left w:val="nil"/>
                <w:bottom w:val="nil"/>
                <w:right w:val="nil"/>
                <w:between w:val="nil"/>
              </w:pBdr>
              <w:tabs>
                <w:tab w:val="left" w:pos="1100"/>
              </w:tabs>
              <w:spacing w:before="53" w:line="266" w:lineRule="auto"/>
              <w:ind w:right="6"/>
              <w:jc w:val="both"/>
            </w:pPr>
            <w:r w:rsidRPr="00845A4A">
              <w:rPr>
                <w:rFonts w:ascii="Times New Roman" w:eastAsia="Times New Roman" w:hAnsi="Times New Roman" w:cs="Times New Roman"/>
                <w:color w:val="231F20"/>
                <w:sz w:val="22"/>
                <w:szCs w:val="22"/>
              </w:rPr>
              <w:t>Wherever references are made in the Contract to codes and standards in accordance with which it shall be executed, the editions or the revised versions of such codes and standards shall be those specified in the Schedule of Supply. During Contract execution, any changes in any such codes and standards shall be applied only after approval by the Purchaser and shall be treated in accordance with GCC Clause 34.</w:t>
            </w:r>
          </w:p>
        </w:tc>
      </w:tr>
      <w:tr w:rsidR="00476D24" w:rsidRPr="00845A4A" w14:paraId="2757419C" w14:textId="77777777">
        <w:trPr>
          <w:trHeight w:val="2639"/>
        </w:trPr>
        <w:tc>
          <w:tcPr>
            <w:tcW w:w="2189" w:type="dxa"/>
          </w:tcPr>
          <w:p w14:paraId="00000CF7" w14:textId="77777777" w:rsidR="00476D24" w:rsidRPr="00845A4A" w:rsidRDefault="009B64E2">
            <w:pPr>
              <w:widowControl w:val="0"/>
              <w:pBdr>
                <w:top w:val="nil"/>
                <w:left w:val="nil"/>
                <w:bottom w:val="nil"/>
                <w:right w:val="nil"/>
                <w:between w:val="nil"/>
              </w:pBdr>
              <w:spacing w:before="131" w:line="266" w:lineRule="auto"/>
              <w:ind w:left="396" w:hanging="397"/>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24. Packing and Documents</w:t>
            </w:r>
          </w:p>
        </w:tc>
        <w:tc>
          <w:tcPr>
            <w:tcW w:w="7231" w:type="dxa"/>
          </w:tcPr>
          <w:p w14:paraId="00000CF8" w14:textId="77777777" w:rsidR="00476D24" w:rsidRPr="00845A4A" w:rsidRDefault="009B64E2">
            <w:pPr>
              <w:widowControl w:val="0"/>
              <w:pBdr>
                <w:top w:val="nil"/>
                <w:left w:val="nil"/>
                <w:bottom w:val="nil"/>
                <w:right w:val="nil"/>
                <w:between w:val="nil"/>
              </w:pBdr>
              <w:spacing w:before="104"/>
              <w:ind w:left="702" w:hanging="511"/>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24.1. 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sizes and weights shall take into consideration, where appropriate, the remoteness of the Goods’ final destination and the absence of heavy handling facilities at all points in transit.</w:t>
            </w:r>
          </w:p>
        </w:tc>
      </w:tr>
    </w:tbl>
    <w:p w14:paraId="00000CF9" w14:textId="77777777" w:rsidR="00476D24" w:rsidRPr="00845A4A" w:rsidRDefault="00476D24">
      <w:pPr>
        <w:jc w:val="both"/>
        <w:rPr>
          <w:rFonts w:ascii="Times New Roman" w:eastAsia="Times New Roman" w:hAnsi="Times New Roman" w:cs="Times New Roman"/>
        </w:rPr>
        <w:sectPr w:rsidR="00476D24" w:rsidRPr="00845A4A">
          <w:pgSz w:w="11910" w:h="16840"/>
          <w:pgMar w:top="1480" w:right="920" w:bottom="280" w:left="940" w:header="1200" w:footer="0" w:gutter="0"/>
          <w:cols w:space="720"/>
        </w:sectPr>
      </w:pPr>
    </w:p>
    <w:p w14:paraId="00000CFA"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6"/>
          <w:szCs w:val="6"/>
        </w:rPr>
      </w:pPr>
    </w:p>
    <w:tbl>
      <w:tblPr>
        <w:tblStyle w:val="aff8"/>
        <w:tblW w:w="9419" w:type="dxa"/>
        <w:tblInd w:w="307" w:type="dxa"/>
        <w:tblLayout w:type="fixed"/>
        <w:tblLook w:val="0000" w:firstRow="0" w:lastRow="0" w:firstColumn="0" w:lastColumn="0" w:noHBand="0" w:noVBand="0"/>
      </w:tblPr>
      <w:tblGrid>
        <w:gridCol w:w="2222"/>
        <w:gridCol w:w="7197"/>
      </w:tblGrid>
      <w:tr w:rsidR="00476D24" w:rsidRPr="00845A4A" w14:paraId="597CD3EA" w14:textId="77777777">
        <w:trPr>
          <w:trHeight w:val="1565"/>
        </w:trPr>
        <w:tc>
          <w:tcPr>
            <w:tcW w:w="2222" w:type="dxa"/>
            <w:tcBorders>
              <w:top w:val="single" w:sz="4" w:space="0" w:color="231F20"/>
            </w:tcBorders>
          </w:tcPr>
          <w:p w14:paraId="00000CFB"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7197" w:type="dxa"/>
            <w:tcBorders>
              <w:top w:val="single" w:sz="4" w:space="0" w:color="231F20"/>
            </w:tcBorders>
          </w:tcPr>
          <w:p w14:paraId="00000CFC" w14:textId="77777777" w:rsidR="00476D24" w:rsidRPr="00845A4A" w:rsidRDefault="009B64E2">
            <w:pPr>
              <w:widowControl w:val="0"/>
              <w:pBdr>
                <w:top w:val="nil"/>
                <w:left w:val="nil"/>
                <w:bottom w:val="nil"/>
                <w:right w:val="nil"/>
                <w:between w:val="nil"/>
              </w:pBdr>
              <w:spacing w:before="97" w:line="266" w:lineRule="auto"/>
              <w:ind w:left="669" w:right="5" w:hanging="511"/>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24.2. 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Purchaser.</w:t>
            </w:r>
          </w:p>
        </w:tc>
      </w:tr>
      <w:tr w:rsidR="00476D24" w:rsidRPr="00845A4A" w14:paraId="24DA9479" w14:textId="77777777">
        <w:trPr>
          <w:trHeight w:val="1851"/>
        </w:trPr>
        <w:tc>
          <w:tcPr>
            <w:tcW w:w="2222" w:type="dxa"/>
          </w:tcPr>
          <w:p w14:paraId="00000CFD" w14:textId="77777777" w:rsidR="00476D24" w:rsidRPr="00845A4A" w:rsidRDefault="009B64E2">
            <w:pPr>
              <w:widowControl w:val="0"/>
              <w:pBdr>
                <w:top w:val="nil"/>
                <w:left w:val="nil"/>
                <w:bottom w:val="nil"/>
                <w:right w:val="nil"/>
                <w:between w:val="nil"/>
              </w:pBdr>
              <w:spacing w:before="103"/>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25. Insurance</w:t>
            </w:r>
          </w:p>
        </w:tc>
        <w:tc>
          <w:tcPr>
            <w:tcW w:w="7197" w:type="dxa"/>
          </w:tcPr>
          <w:p w14:paraId="00000CFE" w14:textId="77777777" w:rsidR="00476D24" w:rsidRPr="00845A4A" w:rsidRDefault="009B64E2">
            <w:pPr>
              <w:widowControl w:val="0"/>
              <w:pBdr>
                <w:top w:val="nil"/>
                <w:left w:val="nil"/>
                <w:bottom w:val="nil"/>
                <w:right w:val="nil"/>
                <w:between w:val="nil"/>
              </w:pBdr>
              <w:spacing w:before="103" w:line="266" w:lineRule="auto"/>
              <w:ind w:left="669" w:right="-15" w:hanging="511"/>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25.1. Unless otherwise specified in the SCC the Goods supplied under the Contract shall be fully insured, in a freely convertible currency from an eligible country, against loss or damage incidental to manufacture or acquisition, transportation, storage and delivery, in accordance with the applicable Incoterms or in the manner specified in the SCC.</w:t>
            </w:r>
          </w:p>
        </w:tc>
      </w:tr>
      <w:tr w:rsidR="00476D24" w:rsidRPr="00845A4A" w14:paraId="707E9EFA" w14:textId="77777777">
        <w:trPr>
          <w:trHeight w:val="1011"/>
        </w:trPr>
        <w:tc>
          <w:tcPr>
            <w:tcW w:w="2222" w:type="dxa"/>
          </w:tcPr>
          <w:p w14:paraId="00000CFF" w14:textId="77777777" w:rsidR="00476D24" w:rsidRPr="00845A4A" w:rsidRDefault="009B64E2">
            <w:pPr>
              <w:widowControl w:val="0"/>
              <w:pBdr>
                <w:top w:val="nil"/>
                <w:left w:val="nil"/>
                <w:bottom w:val="nil"/>
                <w:right w:val="nil"/>
                <w:between w:val="nil"/>
              </w:pBdr>
              <w:spacing w:before="103"/>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26. Transportation</w:t>
            </w:r>
          </w:p>
        </w:tc>
        <w:tc>
          <w:tcPr>
            <w:tcW w:w="7197" w:type="dxa"/>
          </w:tcPr>
          <w:p w14:paraId="00000D00" w14:textId="77777777" w:rsidR="00476D24" w:rsidRPr="00845A4A" w:rsidRDefault="009B64E2">
            <w:pPr>
              <w:widowControl w:val="0"/>
              <w:pBdr>
                <w:top w:val="nil"/>
                <w:left w:val="nil"/>
                <w:bottom w:val="nil"/>
                <w:right w:val="nil"/>
                <w:between w:val="nil"/>
              </w:pBdr>
              <w:spacing w:before="103" w:line="266" w:lineRule="auto"/>
              <w:ind w:left="669" w:right="5" w:hanging="511"/>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26.1. Unless otherwise specified in the SCC, responsibility for arranging transportation of the Goods shall be in accordance with the specified Incoterms.</w:t>
            </w:r>
          </w:p>
        </w:tc>
      </w:tr>
      <w:tr w:rsidR="00476D24" w:rsidRPr="00845A4A" w14:paraId="44A5BF6D" w14:textId="77777777">
        <w:trPr>
          <w:trHeight w:val="9051"/>
        </w:trPr>
        <w:tc>
          <w:tcPr>
            <w:tcW w:w="2222" w:type="dxa"/>
          </w:tcPr>
          <w:p w14:paraId="00000D01" w14:textId="77777777" w:rsidR="00476D24" w:rsidRPr="00845A4A" w:rsidRDefault="009B64E2">
            <w:pPr>
              <w:widowControl w:val="0"/>
              <w:pBdr>
                <w:top w:val="nil"/>
                <w:left w:val="nil"/>
                <w:bottom w:val="nil"/>
                <w:right w:val="nil"/>
                <w:between w:val="nil"/>
              </w:pBdr>
              <w:spacing w:before="103" w:line="266" w:lineRule="auto"/>
              <w:ind w:left="396" w:hanging="397"/>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27. Inspections and Tests</w:t>
            </w:r>
          </w:p>
        </w:tc>
        <w:tc>
          <w:tcPr>
            <w:tcW w:w="7197" w:type="dxa"/>
          </w:tcPr>
          <w:p w14:paraId="00000D02" w14:textId="77777777" w:rsidR="00476D24" w:rsidRPr="00845A4A" w:rsidRDefault="009B64E2">
            <w:pPr>
              <w:widowControl w:val="0"/>
              <w:numPr>
                <w:ilvl w:val="1"/>
                <w:numId w:val="10"/>
              </w:numPr>
              <w:pBdr>
                <w:top w:val="nil"/>
                <w:left w:val="nil"/>
                <w:bottom w:val="nil"/>
                <w:right w:val="nil"/>
                <w:between w:val="nil"/>
              </w:pBdr>
              <w:tabs>
                <w:tab w:val="left" w:pos="670"/>
              </w:tabs>
              <w:spacing w:before="103" w:line="266" w:lineRule="auto"/>
              <w:ind w:right="5"/>
              <w:jc w:val="both"/>
            </w:pPr>
            <w:r w:rsidRPr="00845A4A">
              <w:rPr>
                <w:rFonts w:ascii="Times New Roman" w:eastAsia="Times New Roman" w:hAnsi="Times New Roman" w:cs="Times New Roman"/>
                <w:color w:val="231F20"/>
                <w:sz w:val="22"/>
                <w:szCs w:val="22"/>
              </w:rPr>
              <w:t>At its own expense and at no cost to the Purchaser the Supplier shall carry out all such tests and/or inspections of the Goods and Related Services as are specified in the SCC.</w:t>
            </w:r>
          </w:p>
          <w:p w14:paraId="00000D03" w14:textId="77777777" w:rsidR="00476D24" w:rsidRPr="00845A4A" w:rsidRDefault="00476D24">
            <w:pPr>
              <w:widowControl w:val="0"/>
              <w:pBdr>
                <w:top w:val="nil"/>
                <w:left w:val="nil"/>
                <w:bottom w:val="nil"/>
                <w:right w:val="nil"/>
                <w:between w:val="nil"/>
              </w:pBdr>
              <w:spacing w:before="1"/>
              <w:rPr>
                <w:rFonts w:ascii="Times New Roman" w:eastAsia="Times New Roman" w:hAnsi="Times New Roman" w:cs="Times New Roman"/>
                <w:color w:val="000000"/>
              </w:rPr>
            </w:pPr>
          </w:p>
          <w:p w14:paraId="00000D04" w14:textId="77777777" w:rsidR="00476D24" w:rsidRPr="00845A4A" w:rsidRDefault="009B64E2">
            <w:pPr>
              <w:widowControl w:val="0"/>
              <w:numPr>
                <w:ilvl w:val="1"/>
                <w:numId w:val="10"/>
              </w:numPr>
              <w:pBdr>
                <w:top w:val="nil"/>
                <w:left w:val="nil"/>
                <w:bottom w:val="nil"/>
                <w:right w:val="nil"/>
                <w:between w:val="nil"/>
              </w:pBdr>
              <w:tabs>
                <w:tab w:val="left" w:pos="670"/>
              </w:tabs>
              <w:spacing w:line="266" w:lineRule="auto"/>
              <w:ind w:right="-15"/>
              <w:jc w:val="both"/>
            </w:pPr>
            <w:r w:rsidRPr="00845A4A">
              <w:rPr>
                <w:rFonts w:ascii="Times New Roman" w:eastAsia="Times New Roman" w:hAnsi="Times New Roman" w:cs="Times New Roman"/>
                <w:color w:val="231F20"/>
                <w:sz w:val="22"/>
                <w:szCs w:val="22"/>
              </w:rPr>
              <w:t>The inspections and tests may be conducted on the premises of the Supplier or its Subcontractor, at point of delivery, and/or at the Goods’ final destination, or in another place in Bhutan as specified in the SCC. Subject to GCC Sub-Clause 27.3, if conducted on the premises of the Supplier or its Subcontractor, all reasonable facilities and assistance, including access to drawings and production data, shall be furnished to the inspectors at no charge to the Purchaser.</w:t>
            </w:r>
          </w:p>
          <w:p w14:paraId="00000D05" w14:textId="77777777" w:rsidR="00476D24" w:rsidRPr="00845A4A" w:rsidRDefault="00476D24">
            <w:pPr>
              <w:widowControl w:val="0"/>
              <w:pBdr>
                <w:top w:val="nil"/>
                <w:left w:val="nil"/>
                <w:bottom w:val="nil"/>
                <w:right w:val="nil"/>
                <w:between w:val="nil"/>
              </w:pBdr>
              <w:spacing w:before="10"/>
              <w:rPr>
                <w:rFonts w:ascii="Times New Roman" w:eastAsia="Times New Roman" w:hAnsi="Times New Roman" w:cs="Times New Roman"/>
                <w:color w:val="000000"/>
                <w:sz w:val="23"/>
                <w:szCs w:val="23"/>
              </w:rPr>
            </w:pPr>
          </w:p>
          <w:p w14:paraId="00000D06" w14:textId="77777777" w:rsidR="00476D24" w:rsidRPr="00845A4A" w:rsidRDefault="009B64E2">
            <w:pPr>
              <w:widowControl w:val="0"/>
              <w:numPr>
                <w:ilvl w:val="1"/>
                <w:numId w:val="10"/>
              </w:numPr>
              <w:pBdr>
                <w:top w:val="nil"/>
                <w:left w:val="nil"/>
                <w:bottom w:val="nil"/>
                <w:right w:val="nil"/>
                <w:between w:val="nil"/>
              </w:pBdr>
              <w:tabs>
                <w:tab w:val="left" w:pos="670"/>
              </w:tabs>
              <w:spacing w:line="266" w:lineRule="auto"/>
              <w:ind w:right="-15"/>
              <w:jc w:val="both"/>
            </w:pPr>
            <w:r w:rsidRPr="00845A4A">
              <w:rPr>
                <w:rFonts w:ascii="Times New Roman" w:eastAsia="Times New Roman" w:hAnsi="Times New Roman" w:cs="Times New Roman"/>
                <w:color w:val="231F20"/>
                <w:sz w:val="22"/>
                <w:szCs w:val="22"/>
              </w:rPr>
              <w:t>The Purchaser or its designated representative shall be entitled to attend the tests and/or inspections referred to in GCC Sub-Clause 27.2, provided that the Purchaser bears all of its own costs and expenses incurred in connection with such attendance including, but not limited to, all travelling and board and lodging expenses.</w:t>
            </w:r>
          </w:p>
          <w:p w14:paraId="00000D07"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rPr>
            </w:pPr>
          </w:p>
          <w:p w14:paraId="00000D08" w14:textId="77777777" w:rsidR="00476D24" w:rsidRPr="00845A4A" w:rsidRDefault="009B64E2">
            <w:pPr>
              <w:widowControl w:val="0"/>
              <w:numPr>
                <w:ilvl w:val="1"/>
                <w:numId w:val="10"/>
              </w:numPr>
              <w:pBdr>
                <w:top w:val="nil"/>
                <w:left w:val="nil"/>
                <w:bottom w:val="nil"/>
                <w:right w:val="nil"/>
                <w:between w:val="nil"/>
              </w:pBdr>
              <w:tabs>
                <w:tab w:val="left" w:pos="670"/>
              </w:tabs>
              <w:spacing w:line="266" w:lineRule="auto"/>
              <w:ind w:right="-15"/>
              <w:jc w:val="both"/>
            </w:pPr>
            <w:r w:rsidRPr="00845A4A">
              <w:rPr>
                <w:rFonts w:ascii="Times New Roman" w:eastAsia="Times New Roman" w:hAnsi="Times New Roman" w:cs="Times New Roman"/>
                <w:color w:val="231F20"/>
                <w:sz w:val="22"/>
                <w:szCs w:val="22"/>
              </w:rPr>
              <w:t>The Purchaser may require the Supplier to carry out any test and/ 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00000D09" w14:textId="77777777" w:rsidR="00476D24" w:rsidRPr="00845A4A" w:rsidRDefault="009B64E2">
            <w:pPr>
              <w:widowControl w:val="0"/>
              <w:numPr>
                <w:ilvl w:val="1"/>
                <w:numId w:val="10"/>
              </w:numPr>
              <w:pBdr>
                <w:top w:val="nil"/>
                <w:left w:val="nil"/>
                <w:bottom w:val="nil"/>
                <w:right w:val="nil"/>
                <w:between w:val="nil"/>
              </w:pBdr>
              <w:tabs>
                <w:tab w:val="left" w:pos="670"/>
              </w:tabs>
              <w:spacing w:before="244"/>
              <w:ind w:right="5"/>
              <w:jc w:val="both"/>
            </w:pPr>
            <w:r w:rsidRPr="00845A4A">
              <w:rPr>
                <w:rFonts w:ascii="Times New Roman" w:eastAsia="Times New Roman" w:hAnsi="Times New Roman" w:cs="Times New Roman"/>
                <w:color w:val="231F20"/>
                <w:sz w:val="22"/>
                <w:szCs w:val="22"/>
              </w:rPr>
              <w:t>The Supplier shall provide the Purchaser with a report of the results of any such test and/or inspection.</w:t>
            </w:r>
          </w:p>
        </w:tc>
      </w:tr>
    </w:tbl>
    <w:p w14:paraId="00000D0A" w14:textId="77777777" w:rsidR="00476D24" w:rsidRPr="00845A4A" w:rsidRDefault="00476D24">
      <w:pPr>
        <w:jc w:val="both"/>
        <w:rPr>
          <w:rFonts w:ascii="Times New Roman" w:eastAsia="Times New Roman" w:hAnsi="Times New Roman" w:cs="Times New Roman"/>
        </w:rPr>
        <w:sectPr w:rsidR="00476D24" w:rsidRPr="00845A4A">
          <w:pgSz w:w="11910" w:h="16840"/>
          <w:pgMar w:top="1480" w:right="920" w:bottom="280" w:left="940" w:header="1200" w:footer="0" w:gutter="0"/>
          <w:cols w:space="720"/>
        </w:sectPr>
      </w:pPr>
    </w:p>
    <w:p w14:paraId="00000D0B"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6"/>
          <w:szCs w:val="6"/>
        </w:rPr>
      </w:pPr>
    </w:p>
    <w:tbl>
      <w:tblPr>
        <w:tblStyle w:val="aff9"/>
        <w:tblW w:w="9419" w:type="dxa"/>
        <w:tblInd w:w="307" w:type="dxa"/>
        <w:tblLayout w:type="fixed"/>
        <w:tblLook w:val="0000" w:firstRow="0" w:lastRow="0" w:firstColumn="0" w:lastColumn="0" w:noHBand="0" w:noVBand="0"/>
      </w:tblPr>
      <w:tblGrid>
        <w:gridCol w:w="1955"/>
        <w:gridCol w:w="7464"/>
      </w:tblGrid>
      <w:tr w:rsidR="00476D24" w:rsidRPr="00845A4A" w14:paraId="25AD93F0" w14:textId="77777777">
        <w:trPr>
          <w:trHeight w:val="3805"/>
        </w:trPr>
        <w:tc>
          <w:tcPr>
            <w:tcW w:w="1955" w:type="dxa"/>
            <w:tcBorders>
              <w:top w:val="single" w:sz="4" w:space="0" w:color="231F20"/>
            </w:tcBorders>
          </w:tcPr>
          <w:p w14:paraId="00000D0C"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7464" w:type="dxa"/>
            <w:tcBorders>
              <w:top w:val="single" w:sz="4" w:space="0" w:color="231F20"/>
            </w:tcBorders>
          </w:tcPr>
          <w:p w14:paraId="00000D0D" w14:textId="77777777" w:rsidR="00476D24" w:rsidRPr="00845A4A" w:rsidRDefault="009B64E2">
            <w:pPr>
              <w:widowControl w:val="0"/>
              <w:numPr>
                <w:ilvl w:val="1"/>
                <w:numId w:val="9"/>
              </w:numPr>
              <w:pBdr>
                <w:top w:val="nil"/>
                <w:left w:val="nil"/>
                <w:bottom w:val="nil"/>
                <w:right w:val="nil"/>
                <w:between w:val="nil"/>
              </w:pBdr>
              <w:tabs>
                <w:tab w:val="left" w:pos="937"/>
              </w:tabs>
              <w:spacing w:before="97" w:line="266" w:lineRule="auto"/>
              <w:ind w:right="5" w:hanging="510"/>
              <w:jc w:val="both"/>
            </w:pPr>
            <w:r w:rsidRPr="00845A4A">
              <w:rPr>
                <w:rFonts w:ascii="Times New Roman" w:eastAsia="Times New Roman" w:hAnsi="Times New Roman" w:cs="Times New Roman"/>
                <w:color w:val="231F20"/>
                <w:sz w:val="22"/>
                <w:szCs w:val="22"/>
              </w:rPr>
              <w:t xml:space="preserve">The Purchaser may reject any Goods </w:t>
            </w:r>
            <w:proofErr w:type="gramStart"/>
            <w:r w:rsidRPr="00845A4A">
              <w:rPr>
                <w:rFonts w:ascii="Times New Roman" w:eastAsia="Times New Roman" w:hAnsi="Times New Roman" w:cs="Times New Roman"/>
                <w:color w:val="231F20"/>
                <w:sz w:val="22"/>
                <w:szCs w:val="22"/>
              </w:rPr>
              <w:t>or  any</w:t>
            </w:r>
            <w:proofErr w:type="gramEnd"/>
            <w:r w:rsidRPr="00845A4A">
              <w:rPr>
                <w:rFonts w:ascii="Times New Roman" w:eastAsia="Times New Roman" w:hAnsi="Times New Roman" w:cs="Times New Roman"/>
                <w:color w:val="231F20"/>
                <w:sz w:val="22"/>
                <w:szCs w:val="22"/>
              </w:rPr>
              <w:t xml:space="preserve">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27.4.</w:t>
            </w:r>
          </w:p>
          <w:p w14:paraId="00000D0E" w14:textId="77777777" w:rsidR="00476D24" w:rsidRPr="00845A4A" w:rsidRDefault="00476D24">
            <w:pPr>
              <w:widowControl w:val="0"/>
              <w:pBdr>
                <w:top w:val="nil"/>
                <w:left w:val="nil"/>
                <w:bottom w:val="nil"/>
                <w:right w:val="nil"/>
                <w:between w:val="nil"/>
              </w:pBdr>
              <w:spacing w:before="10"/>
              <w:rPr>
                <w:rFonts w:ascii="Times New Roman" w:eastAsia="Times New Roman" w:hAnsi="Times New Roman" w:cs="Times New Roman"/>
                <w:color w:val="000000"/>
                <w:sz w:val="23"/>
                <w:szCs w:val="23"/>
              </w:rPr>
            </w:pPr>
          </w:p>
          <w:p w14:paraId="00000D0F" w14:textId="77777777" w:rsidR="00476D24" w:rsidRPr="00845A4A" w:rsidRDefault="009B64E2">
            <w:pPr>
              <w:widowControl w:val="0"/>
              <w:numPr>
                <w:ilvl w:val="1"/>
                <w:numId w:val="9"/>
              </w:numPr>
              <w:pBdr>
                <w:top w:val="nil"/>
                <w:left w:val="nil"/>
                <w:bottom w:val="nil"/>
                <w:right w:val="nil"/>
                <w:between w:val="nil"/>
              </w:pBdr>
              <w:tabs>
                <w:tab w:val="left" w:pos="937"/>
              </w:tabs>
              <w:spacing w:line="266" w:lineRule="auto"/>
              <w:ind w:right="5" w:hanging="510"/>
              <w:jc w:val="both"/>
            </w:pPr>
            <w:r w:rsidRPr="00845A4A">
              <w:rPr>
                <w:rFonts w:ascii="Times New Roman" w:eastAsia="Times New Roman" w:hAnsi="Times New Roman" w:cs="Times New Roman"/>
                <w:color w:val="231F20"/>
                <w:sz w:val="22"/>
                <w:szCs w:val="22"/>
              </w:rPr>
              <w:t>The Supplier agrees that neither the execution of a test and/or inspection of the Goods or any part thereof, nor the attendance by the Purchaser or its representative, nor the issue of any report pursuant to GCC Sub-Clause 27.6, shall release the Supplier from any warranties or other obligations under the Contract.</w:t>
            </w:r>
          </w:p>
        </w:tc>
      </w:tr>
      <w:tr w:rsidR="00476D24" w:rsidRPr="00845A4A" w14:paraId="0F1121C7" w14:textId="77777777">
        <w:trPr>
          <w:trHeight w:val="3251"/>
        </w:trPr>
        <w:tc>
          <w:tcPr>
            <w:tcW w:w="1955" w:type="dxa"/>
          </w:tcPr>
          <w:p w14:paraId="00000D10" w14:textId="77777777" w:rsidR="00476D24" w:rsidRPr="00845A4A" w:rsidRDefault="009B64E2">
            <w:pPr>
              <w:widowControl w:val="0"/>
              <w:pBdr>
                <w:top w:val="nil"/>
                <w:left w:val="nil"/>
                <w:bottom w:val="nil"/>
                <w:right w:val="nil"/>
                <w:between w:val="nil"/>
              </w:pBdr>
              <w:spacing w:before="103" w:line="266" w:lineRule="auto"/>
              <w:ind w:left="396" w:hanging="397"/>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28. Liquidated Damages</w:t>
            </w:r>
          </w:p>
        </w:tc>
        <w:tc>
          <w:tcPr>
            <w:tcW w:w="7464" w:type="dxa"/>
          </w:tcPr>
          <w:p w14:paraId="00000D11" w14:textId="77777777" w:rsidR="00476D24" w:rsidRPr="00845A4A" w:rsidRDefault="009B64E2">
            <w:pPr>
              <w:widowControl w:val="0"/>
              <w:pBdr>
                <w:top w:val="nil"/>
                <w:left w:val="nil"/>
                <w:bottom w:val="nil"/>
                <w:right w:val="nil"/>
                <w:between w:val="nil"/>
              </w:pBdr>
              <w:spacing w:before="103" w:line="266" w:lineRule="auto"/>
              <w:ind w:left="936" w:right="5" w:hanging="511"/>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28.1. Except as provided for under GCC Clause 33, if the Supplier fails to deliver any or all of the Goods by the date(s) of delivery or fails to perform the Related Services within the period specified in the Contract, the Purchaser may, without prejudice to all its other remedies under the Contract, deduct from the Contract Price, as liquidated damages, a sum equivalent to the percentage specified in the SCC of the delivered price of the delayed Goods or unperformed Services for each week or part thereof of delay until actual delivery or performance, up to a maximum deduction of the percentage specified in those SCC. Once the maximum is reached, the Purchaser may terminate the Contract pursuant to GCC Clause 36.</w:t>
            </w:r>
          </w:p>
        </w:tc>
      </w:tr>
      <w:tr w:rsidR="00476D24" w:rsidRPr="00845A4A" w14:paraId="1F497CA0" w14:textId="77777777">
        <w:trPr>
          <w:trHeight w:val="6531"/>
        </w:trPr>
        <w:tc>
          <w:tcPr>
            <w:tcW w:w="1955" w:type="dxa"/>
          </w:tcPr>
          <w:p w14:paraId="00000D12" w14:textId="77777777" w:rsidR="00476D24" w:rsidRPr="00845A4A" w:rsidRDefault="009B64E2">
            <w:pPr>
              <w:widowControl w:val="0"/>
              <w:pBdr>
                <w:top w:val="nil"/>
                <w:left w:val="nil"/>
                <w:bottom w:val="nil"/>
                <w:right w:val="nil"/>
                <w:between w:val="nil"/>
              </w:pBdr>
              <w:spacing w:before="103"/>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29. Warranty</w:t>
            </w:r>
          </w:p>
        </w:tc>
        <w:tc>
          <w:tcPr>
            <w:tcW w:w="7464" w:type="dxa"/>
          </w:tcPr>
          <w:p w14:paraId="00000D13" w14:textId="77777777" w:rsidR="00476D24" w:rsidRPr="00845A4A" w:rsidRDefault="009B64E2">
            <w:pPr>
              <w:widowControl w:val="0"/>
              <w:numPr>
                <w:ilvl w:val="1"/>
                <w:numId w:val="8"/>
              </w:numPr>
              <w:pBdr>
                <w:top w:val="nil"/>
                <w:left w:val="nil"/>
                <w:bottom w:val="nil"/>
                <w:right w:val="nil"/>
                <w:between w:val="nil"/>
              </w:pBdr>
              <w:tabs>
                <w:tab w:val="left" w:pos="937"/>
              </w:tabs>
              <w:spacing w:before="103" w:line="266" w:lineRule="auto"/>
              <w:ind w:right="5" w:hanging="510"/>
              <w:jc w:val="both"/>
            </w:pPr>
            <w:r w:rsidRPr="00845A4A">
              <w:rPr>
                <w:rFonts w:ascii="Times New Roman" w:eastAsia="Times New Roman" w:hAnsi="Times New Roman" w:cs="Times New Roman"/>
                <w:color w:val="231F20"/>
                <w:sz w:val="22"/>
                <w:szCs w:val="22"/>
              </w:rPr>
              <w:t>The Supplier warrants that all the Goods are new, unused, and of the most recent or current models, and that they incorporate all recent improvements in design and materials, unless provided otherwise in the Contract.</w:t>
            </w:r>
          </w:p>
          <w:p w14:paraId="00000D14"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rPr>
            </w:pPr>
          </w:p>
          <w:p w14:paraId="00000D15" w14:textId="77777777" w:rsidR="00476D24" w:rsidRPr="00845A4A" w:rsidRDefault="009B64E2">
            <w:pPr>
              <w:widowControl w:val="0"/>
              <w:numPr>
                <w:ilvl w:val="1"/>
                <w:numId w:val="8"/>
              </w:numPr>
              <w:pBdr>
                <w:top w:val="nil"/>
                <w:left w:val="nil"/>
                <w:bottom w:val="nil"/>
                <w:right w:val="nil"/>
                <w:between w:val="nil"/>
              </w:pBdr>
              <w:tabs>
                <w:tab w:val="left" w:pos="937"/>
              </w:tabs>
              <w:spacing w:before="1" w:line="266" w:lineRule="auto"/>
              <w:ind w:right="5" w:hanging="510"/>
              <w:jc w:val="both"/>
            </w:pPr>
            <w:r w:rsidRPr="00845A4A">
              <w:rPr>
                <w:rFonts w:ascii="Times New Roman" w:eastAsia="Times New Roman" w:hAnsi="Times New Roman" w:cs="Times New Roman"/>
                <w:color w:val="231F20"/>
                <w:sz w:val="22"/>
                <w:szCs w:val="22"/>
              </w:rPr>
              <w:t>Subject to GCC Sub-Clause 23.1 (b), the Supplier further warrants that the Goods shall be free from defects arising from any act or omission of the Supplier or arising from design, materials and workmanship, under normal use in the conditions prevailing in Bhutan.</w:t>
            </w:r>
          </w:p>
          <w:p w14:paraId="00000D16" w14:textId="77777777" w:rsidR="00476D24" w:rsidRPr="00845A4A" w:rsidRDefault="00476D24">
            <w:pPr>
              <w:widowControl w:val="0"/>
              <w:pBdr>
                <w:top w:val="nil"/>
                <w:left w:val="nil"/>
                <w:bottom w:val="nil"/>
                <w:right w:val="nil"/>
                <w:between w:val="nil"/>
              </w:pBdr>
              <w:spacing w:before="11"/>
              <w:rPr>
                <w:rFonts w:ascii="Times New Roman" w:eastAsia="Times New Roman" w:hAnsi="Times New Roman" w:cs="Times New Roman"/>
                <w:color w:val="000000"/>
                <w:sz w:val="23"/>
                <w:szCs w:val="23"/>
              </w:rPr>
            </w:pPr>
          </w:p>
          <w:p w14:paraId="00000D17" w14:textId="77777777" w:rsidR="00476D24" w:rsidRPr="00845A4A" w:rsidRDefault="009B64E2">
            <w:pPr>
              <w:widowControl w:val="0"/>
              <w:numPr>
                <w:ilvl w:val="1"/>
                <w:numId w:val="8"/>
              </w:numPr>
              <w:pBdr>
                <w:top w:val="nil"/>
                <w:left w:val="nil"/>
                <w:bottom w:val="nil"/>
                <w:right w:val="nil"/>
                <w:between w:val="nil"/>
              </w:pBdr>
              <w:tabs>
                <w:tab w:val="left" w:pos="937"/>
              </w:tabs>
              <w:spacing w:line="266" w:lineRule="auto"/>
              <w:ind w:right="5" w:hanging="510"/>
              <w:jc w:val="both"/>
            </w:pPr>
            <w:r w:rsidRPr="00845A4A">
              <w:rPr>
                <w:rFonts w:ascii="Times New Roman" w:eastAsia="Times New Roman" w:hAnsi="Times New Roman" w:cs="Times New Roman"/>
                <w:color w:val="231F20"/>
                <w:sz w:val="22"/>
                <w:szCs w:val="22"/>
              </w:rPr>
              <w:t>Unless otherwise specified in the SCC, the warranty shall remain valid for twelve (12) months after the Goods, or any portion thereof as the case may be, have been delivered to and accepted at the final destination indicated in the SCC, or for eighteen (18) months after the date of shipment from the port or place of loading in the country of origin, whichever period concludes earlier.</w:t>
            </w:r>
          </w:p>
          <w:p w14:paraId="00000D18" w14:textId="77777777" w:rsidR="00476D24" w:rsidRPr="00845A4A" w:rsidRDefault="009B64E2">
            <w:pPr>
              <w:widowControl w:val="0"/>
              <w:numPr>
                <w:ilvl w:val="1"/>
                <w:numId w:val="8"/>
              </w:numPr>
              <w:pBdr>
                <w:top w:val="nil"/>
                <w:left w:val="nil"/>
                <w:bottom w:val="nil"/>
                <w:right w:val="nil"/>
                <w:between w:val="nil"/>
              </w:pBdr>
              <w:tabs>
                <w:tab w:val="left" w:pos="937"/>
              </w:tabs>
              <w:spacing w:before="248"/>
              <w:ind w:right="-15" w:hanging="510"/>
              <w:jc w:val="both"/>
            </w:pPr>
            <w:r w:rsidRPr="00845A4A">
              <w:rPr>
                <w:rFonts w:ascii="Times New Roman" w:eastAsia="Times New Roman" w:hAnsi="Times New Roman" w:cs="Times New Roman"/>
                <w:color w:val="231F20"/>
                <w:sz w:val="22"/>
                <w:szCs w:val="22"/>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tc>
      </w:tr>
    </w:tbl>
    <w:p w14:paraId="00000D19" w14:textId="77777777" w:rsidR="00476D24" w:rsidRPr="00845A4A" w:rsidRDefault="00476D24">
      <w:pPr>
        <w:jc w:val="both"/>
        <w:rPr>
          <w:rFonts w:ascii="Times New Roman" w:eastAsia="Times New Roman" w:hAnsi="Times New Roman" w:cs="Times New Roman"/>
        </w:rPr>
        <w:sectPr w:rsidR="00476D24" w:rsidRPr="00845A4A">
          <w:pgSz w:w="11910" w:h="16840"/>
          <w:pgMar w:top="1480" w:right="920" w:bottom="280" w:left="940" w:header="1200" w:footer="0" w:gutter="0"/>
          <w:cols w:space="720"/>
        </w:sectPr>
      </w:pPr>
    </w:p>
    <w:p w14:paraId="00000D1A"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6"/>
          <w:szCs w:val="6"/>
        </w:rPr>
      </w:pPr>
    </w:p>
    <w:tbl>
      <w:tblPr>
        <w:tblStyle w:val="affa"/>
        <w:tblW w:w="9420" w:type="dxa"/>
        <w:tblInd w:w="307" w:type="dxa"/>
        <w:tblLayout w:type="fixed"/>
        <w:tblLook w:val="0000" w:firstRow="0" w:lastRow="0" w:firstColumn="0" w:lastColumn="0" w:noHBand="0" w:noVBand="0"/>
      </w:tblPr>
      <w:tblGrid>
        <w:gridCol w:w="2314"/>
        <w:gridCol w:w="7106"/>
      </w:tblGrid>
      <w:tr w:rsidR="00476D24" w:rsidRPr="00845A4A" w14:paraId="613EDBD7" w14:textId="77777777">
        <w:trPr>
          <w:trHeight w:val="2965"/>
        </w:trPr>
        <w:tc>
          <w:tcPr>
            <w:tcW w:w="2314" w:type="dxa"/>
            <w:tcBorders>
              <w:top w:val="single" w:sz="4" w:space="0" w:color="231F20"/>
            </w:tcBorders>
          </w:tcPr>
          <w:p w14:paraId="00000D1B"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7106" w:type="dxa"/>
            <w:tcBorders>
              <w:top w:val="single" w:sz="4" w:space="0" w:color="231F20"/>
            </w:tcBorders>
          </w:tcPr>
          <w:p w14:paraId="00000D1C" w14:textId="77777777" w:rsidR="00476D24" w:rsidRPr="00845A4A" w:rsidRDefault="009B64E2" w:rsidP="004727B7">
            <w:pPr>
              <w:widowControl w:val="0"/>
              <w:numPr>
                <w:ilvl w:val="1"/>
                <w:numId w:val="99"/>
              </w:numPr>
              <w:pBdr>
                <w:top w:val="nil"/>
                <w:left w:val="nil"/>
                <w:bottom w:val="nil"/>
                <w:right w:val="nil"/>
                <w:between w:val="nil"/>
              </w:pBdr>
              <w:tabs>
                <w:tab w:val="left" w:pos="578"/>
              </w:tabs>
              <w:spacing w:before="97" w:line="266" w:lineRule="auto"/>
              <w:ind w:right="6" w:hanging="510"/>
              <w:jc w:val="both"/>
            </w:pPr>
            <w:r w:rsidRPr="00845A4A">
              <w:rPr>
                <w:rFonts w:ascii="Times New Roman" w:eastAsia="Times New Roman" w:hAnsi="Times New Roman" w:cs="Times New Roman"/>
                <w:color w:val="231F20"/>
                <w:sz w:val="22"/>
                <w:szCs w:val="22"/>
              </w:rPr>
              <w:t>Upon receipt of such notice, the Supplier shall, within the period specified in the SCC, expeditiously repair or replace the defective Goods or parts thereof, at no cost to the Purchaser.</w:t>
            </w:r>
          </w:p>
          <w:p w14:paraId="00000D1D" w14:textId="77777777" w:rsidR="00476D24" w:rsidRPr="00845A4A" w:rsidRDefault="00476D24">
            <w:pPr>
              <w:widowControl w:val="0"/>
              <w:pBdr>
                <w:top w:val="nil"/>
                <w:left w:val="nil"/>
                <w:bottom w:val="nil"/>
                <w:right w:val="nil"/>
                <w:between w:val="nil"/>
              </w:pBdr>
              <w:spacing w:before="2"/>
              <w:rPr>
                <w:rFonts w:ascii="Times New Roman" w:eastAsia="Times New Roman" w:hAnsi="Times New Roman" w:cs="Times New Roman"/>
                <w:color w:val="000000"/>
              </w:rPr>
            </w:pPr>
          </w:p>
          <w:p w14:paraId="00000D1E" w14:textId="77777777" w:rsidR="00476D24" w:rsidRPr="00845A4A" w:rsidRDefault="009B64E2" w:rsidP="004727B7">
            <w:pPr>
              <w:widowControl w:val="0"/>
              <w:numPr>
                <w:ilvl w:val="1"/>
                <w:numId w:val="99"/>
              </w:numPr>
              <w:pBdr>
                <w:top w:val="nil"/>
                <w:left w:val="nil"/>
                <w:bottom w:val="nil"/>
                <w:right w:val="nil"/>
                <w:between w:val="nil"/>
              </w:pBdr>
              <w:tabs>
                <w:tab w:val="left" w:pos="578"/>
              </w:tabs>
              <w:spacing w:line="266" w:lineRule="auto"/>
              <w:ind w:right="6" w:hanging="510"/>
              <w:jc w:val="both"/>
            </w:pPr>
            <w:r w:rsidRPr="00845A4A">
              <w:rPr>
                <w:rFonts w:ascii="Times New Roman" w:eastAsia="Times New Roman" w:hAnsi="Times New Roman" w:cs="Times New Roman"/>
                <w:color w:val="231F20"/>
                <w:sz w:val="22"/>
                <w:szCs w:val="22"/>
              </w:rPr>
              <w:t>If, having been notified, the Supplier fails to remedy the defect within the period specified in the SCC, the Purchaser may proceed to take within a reasonable period such remedial action as may be necessary, at the Supplier’s risk and expense and without prejudice to any other rights which the Purchaser may have against the Supplier under the Contract.</w:t>
            </w:r>
          </w:p>
        </w:tc>
      </w:tr>
      <w:tr w:rsidR="00476D24" w:rsidRPr="00845A4A" w14:paraId="4384BF84" w14:textId="77777777">
        <w:trPr>
          <w:trHeight w:val="10621"/>
        </w:trPr>
        <w:tc>
          <w:tcPr>
            <w:tcW w:w="2314" w:type="dxa"/>
          </w:tcPr>
          <w:p w14:paraId="00000D1F" w14:textId="77777777" w:rsidR="00476D24" w:rsidRPr="00845A4A" w:rsidRDefault="009B64E2">
            <w:pPr>
              <w:widowControl w:val="0"/>
              <w:pBdr>
                <w:top w:val="nil"/>
                <w:left w:val="nil"/>
                <w:bottom w:val="nil"/>
                <w:right w:val="nil"/>
                <w:between w:val="nil"/>
              </w:pBdr>
              <w:spacing w:before="103"/>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30. Patent Indemnity</w:t>
            </w:r>
          </w:p>
        </w:tc>
        <w:tc>
          <w:tcPr>
            <w:tcW w:w="7106" w:type="dxa"/>
          </w:tcPr>
          <w:p w14:paraId="00000D20" w14:textId="77777777" w:rsidR="00476D24" w:rsidRPr="00845A4A" w:rsidRDefault="009B64E2" w:rsidP="004727B7">
            <w:pPr>
              <w:widowControl w:val="0"/>
              <w:numPr>
                <w:ilvl w:val="1"/>
                <w:numId w:val="98"/>
              </w:numPr>
              <w:pBdr>
                <w:top w:val="nil"/>
                <w:left w:val="nil"/>
                <w:bottom w:val="nil"/>
                <w:right w:val="nil"/>
                <w:between w:val="nil"/>
              </w:pBdr>
              <w:tabs>
                <w:tab w:val="left" w:pos="578"/>
              </w:tabs>
              <w:spacing w:before="103" w:line="266" w:lineRule="auto"/>
              <w:ind w:hanging="510"/>
              <w:jc w:val="both"/>
            </w:pPr>
            <w:r w:rsidRPr="00845A4A">
              <w:rPr>
                <w:rFonts w:ascii="Times New Roman" w:eastAsia="Times New Roman" w:hAnsi="Times New Roman" w:cs="Times New Roman"/>
                <w:color w:val="231F20"/>
                <w:sz w:val="22"/>
                <w:szCs w:val="22"/>
              </w:rPr>
              <w:t>The Supplier shall, subject to the Purchaser’s compliance with GCC Sub-Clause 30.2,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w:t>
            </w:r>
          </w:p>
          <w:p w14:paraId="00000D21" w14:textId="77777777" w:rsidR="00476D24" w:rsidRPr="00845A4A" w:rsidRDefault="009B64E2" w:rsidP="004727B7">
            <w:pPr>
              <w:widowControl w:val="0"/>
              <w:numPr>
                <w:ilvl w:val="2"/>
                <w:numId w:val="98"/>
              </w:numPr>
              <w:pBdr>
                <w:top w:val="nil"/>
                <w:left w:val="nil"/>
                <w:bottom w:val="nil"/>
                <w:right w:val="nil"/>
                <w:between w:val="nil"/>
              </w:pBdr>
              <w:tabs>
                <w:tab w:val="left" w:pos="975"/>
              </w:tabs>
              <w:spacing w:before="48"/>
            </w:pPr>
            <w:r w:rsidRPr="00845A4A">
              <w:rPr>
                <w:rFonts w:ascii="Times New Roman" w:eastAsia="Times New Roman" w:hAnsi="Times New Roman" w:cs="Times New Roman"/>
                <w:color w:val="231F20"/>
                <w:sz w:val="22"/>
                <w:szCs w:val="22"/>
              </w:rPr>
              <w:t>the installation of the Goods by the Supplier or the use of the</w:t>
            </w:r>
          </w:p>
          <w:p w14:paraId="00000D22" w14:textId="77777777" w:rsidR="00476D24" w:rsidRPr="00845A4A" w:rsidRDefault="009B64E2">
            <w:pPr>
              <w:widowControl w:val="0"/>
              <w:pBdr>
                <w:top w:val="nil"/>
                <w:left w:val="nil"/>
                <w:bottom w:val="nil"/>
                <w:right w:val="nil"/>
                <w:between w:val="nil"/>
              </w:pBdr>
              <w:spacing w:before="27"/>
              <w:ind w:left="974"/>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Goods in Bhutan; and</w:t>
            </w:r>
          </w:p>
          <w:p w14:paraId="00000D23" w14:textId="77777777" w:rsidR="00476D24" w:rsidRPr="00845A4A" w:rsidRDefault="009B64E2" w:rsidP="004727B7">
            <w:pPr>
              <w:widowControl w:val="0"/>
              <w:numPr>
                <w:ilvl w:val="2"/>
                <w:numId w:val="98"/>
              </w:numPr>
              <w:pBdr>
                <w:top w:val="nil"/>
                <w:left w:val="nil"/>
                <w:bottom w:val="nil"/>
                <w:right w:val="nil"/>
                <w:between w:val="nil"/>
              </w:pBdr>
              <w:tabs>
                <w:tab w:val="left" w:pos="975"/>
              </w:tabs>
              <w:spacing w:before="84" w:line="266" w:lineRule="auto"/>
              <w:jc w:val="both"/>
            </w:pPr>
            <w:r w:rsidRPr="00845A4A">
              <w:rPr>
                <w:rFonts w:ascii="Times New Roman" w:eastAsia="Times New Roman" w:hAnsi="Times New Roman" w:cs="Times New Roman"/>
                <w:color w:val="231F20"/>
                <w:sz w:val="22"/>
                <w:szCs w:val="22"/>
              </w:rPr>
              <w:t>the sale in any country of the products produced by the Goods. Such indemnity shall not cover any use of the Goods or any part thereof other than for the purpose indicated by or reasonably to be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00000D24" w14:textId="77777777" w:rsidR="00476D24" w:rsidRPr="00845A4A" w:rsidRDefault="00476D24">
            <w:pPr>
              <w:widowControl w:val="0"/>
              <w:pBdr>
                <w:top w:val="nil"/>
                <w:left w:val="nil"/>
                <w:bottom w:val="nil"/>
                <w:right w:val="nil"/>
                <w:between w:val="nil"/>
              </w:pBdr>
              <w:spacing w:before="8"/>
              <w:rPr>
                <w:rFonts w:ascii="Times New Roman" w:eastAsia="Times New Roman" w:hAnsi="Times New Roman" w:cs="Times New Roman"/>
                <w:color w:val="000000"/>
                <w:sz w:val="28"/>
                <w:szCs w:val="28"/>
              </w:rPr>
            </w:pPr>
          </w:p>
          <w:p w14:paraId="00000D25" w14:textId="77777777" w:rsidR="00476D24" w:rsidRPr="00845A4A" w:rsidRDefault="009B64E2" w:rsidP="004727B7">
            <w:pPr>
              <w:widowControl w:val="0"/>
              <w:numPr>
                <w:ilvl w:val="1"/>
                <w:numId w:val="98"/>
              </w:numPr>
              <w:pBdr>
                <w:top w:val="nil"/>
                <w:left w:val="nil"/>
                <w:bottom w:val="nil"/>
                <w:right w:val="nil"/>
                <w:between w:val="nil"/>
              </w:pBdr>
              <w:tabs>
                <w:tab w:val="left" w:pos="578"/>
              </w:tabs>
              <w:spacing w:line="266" w:lineRule="auto"/>
              <w:ind w:hanging="510"/>
              <w:jc w:val="both"/>
            </w:pPr>
            <w:r w:rsidRPr="00845A4A">
              <w:rPr>
                <w:rFonts w:ascii="Times New Roman" w:eastAsia="Times New Roman" w:hAnsi="Times New Roman" w:cs="Times New Roman"/>
                <w:color w:val="231F20"/>
                <w:sz w:val="22"/>
                <w:szCs w:val="22"/>
              </w:rPr>
              <w:t xml:space="preserve">If any proceedings are brought or any claim is made against the Purchaser arising out of the matters referred to in GCC Sub-Clause 30.1, the Purchaser shall promptly give the Supplier notice thereof, and the Supplier may at its own expense and in the </w:t>
            </w:r>
            <w:proofErr w:type="gramStart"/>
            <w:r w:rsidRPr="00845A4A">
              <w:rPr>
                <w:rFonts w:ascii="Times New Roman" w:eastAsia="Times New Roman" w:hAnsi="Times New Roman" w:cs="Times New Roman"/>
                <w:color w:val="231F20"/>
                <w:sz w:val="22"/>
                <w:szCs w:val="22"/>
              </w:rPr>
              <w:t>Purchaser’s</w:t>
            </w:r>
            <w:proofErr w:type="gramEnd"/>
            <w:r w:rsidRPr="00845A4A">
              <w:rPr>
                <w:rFonts w:ascii="Times New Roman" w:eastAsia="Times New Roman" w:hAnsi="Times New Roman" w:cs="Times New Roman"/>
                <w:color w:val="231F20"/>
                <w:sz w:val="22"/>
                <w:szCs w:val="22"/>
              </w:rPr>
              <w:t xml:space="preserve"> name conduct such proceedings or claim and any negotiations for the settlement of any such proceedings or claim.</w:t>
            </w:r>
          </w:p>
          <w:p w14:paraId="00000D26" w14:textId="77777777" w:rsidR="00476D24" w:rsidRPr="00845A4A" w:rsidRDefault="00476D24">
            <w:pPr>
              <w:widowControl w:val="0"/>
              <w:pBdr>
                <w:top w:val="nil"/>
                <w:left w:val="nil"/>
                <w:bottom w:val="nil"/>
                <w:right w:val="nil"/>
                <w:between w:val="nil"/>
              </w:pBdr>
              <w:spacing w:before="11"/>
              <w:rPr>
                <w:rFonts w:ascii="Times New Roman" w:eastAsia="Times New Roman" w:hAnsi="Times New Roman" w:cs="Times New Roman"/>
                <w:color w:val="000000"/>
                <w:sz w:val="23"/>
                <w:szCs w:val="23"/>
              </w:rPr>
            </w:pPr>
          </w:p>
          <w:p w14:paraId="00000D27" w14:textId="77777777" w:rsidR="00476D24" w:rsidRPr="00845A4A" w:rsidRDefault="009B64E2" w:rsidP="004727B7">
            <w:pPr>
              <w:widowControl w:val="0"/>
              <w:numPr>
                <w:ilvl w:val="1"/>
                <w:numId w:val="98"/>
              </w:numPr>
              <w:pBdr>
                <w:top w:val="nil"/>
                <w:left w:val="nil"/>
                <w:bottom w:val="nil"/>
                <w:right w:val="nil"/>
                <w:between w:val="nil"/>
              </w:pBdr>
              <w:tabs>
                <w:tab w:val="left" w:pos="578"/>
              </w:tabs>
              <w:spacing w:line="266" w:lineRule="auto"/>
              <w:ind w:right="6" w:hanging="510"/>
              <w:jc w:val="both"/>
            </w:pPr>
            <w:r w:rsidRPr="00845A4A">
              <w:rPr>
                <w:rFonts w:ascii="Times New Roman" w:eastAsia="Times New Roman" w:hAnsi="Times New Roman" w:cs="Times New Roman"/>
                <w:color w:val="231F20"/>
                <w:sz w:val="22"/>
                <w:szCs w:val="22"/>
              </w:rPr>
              <w:t>If the Supplier fails to notify the Purchaser within thirty (30) days after receipt of such notice that it intends to conduct any such proceedings or claim, then the Purchaser shall be free to conduct the same on its own behalf.</w:t>
            </w:r>
          </w:p>
          <w:p w14:paraId="00000D28" w14:textId="77777777" w:rsidR="00476D24" w:rsidRPr="00845A4A" w:rsidRDefault="009B64E2" w:rsidP="004727B7">
            <w:pPr>
              <w:widowControl w:val="0"/>
              <w:numPr>
                <w:ilvl w:val="1"/>
                <w:numId w:val="98"/>
              </w:numPr>
              <w:pBdr>
                <w:top w:val="nil"/>
                <w:left w:val="nil"/>
                <w:bottom w:val="nil"/>
                <w:right w:val="nil"/>
                <w:between w:val="nil"/>
              </w:pBdr>
              <w:tabs>
                <w:tab w:val="left" w:pos="578"/>
              </w:tabs>
              <w:spacing w:before="250"/>
              <w:ind w:right="-15" w:hanging="510"/>
              <w:jc w:val="both"/>
            </w:pPr>
            <w:r w:rsidRPr="00845A4A">
              <w:rPr>
                <w:rFonts w:ascii="Times New Roman" w:eastAsia="Times New Roman" w:hAnsi="Times New Roman" w:cs="Times New Roman"/>
                <w:color w:val="231F20"/>
                <w:sz w:val="22"/>
                <w:szCs w:val="22"/>
              </w:rPr>
              <w:t>The Purchaser shall, at the Supplier’s request, afford all available assistance to the Supplier in conducting such proceedings or claim, and shall be reimbursed by the Supplier for all reasonable expenses incurred in so doing.</w:t>
            </w:r>
          </w:p>
        </w:tc>
      </w:tr>
    </w:tbl>
    <w:p w14:paraId="00000D29" w14:textId="77777777" w:rsidR="00476D24" w:rsidRPr="00845A4A" w:rsidRDefault="00476D24">
      <w:pPr>
        <w:jc w:val="both"/>
        <w:rPr>
          <w:rFonts w:ascii="Times New Roman" w:eastAsia="Times New Roman" w:hAnsi="Times New Roman" w:cs="Times New Roman"/>
        </w:rPr>
        <w:sectPr w:rsidR="00476D24" w:rsidRPr="00845A4A">
          <w:pgSz w:w="11910" w:h="16840"/>
          <w:pgMar w:top="1480" w:right="920" w:bottom="280" w:left="940" w:header="1200" w:footer="0" w:gutter="0"/>
          <w:cols w:space="720"/>
        </w:sectPr>
      </w:pPr>
    </w:p>
    <w:p w14:paraId="00000D2A"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6"/>
          <w:szCs w:val="6"/>
        </w:rPr>
      </w:pPr>
    </w:p>
    <w:tbl>
      <w:tblPr>
        <w:tblStyle w:val="affb"/>
        <w:tblW w:w="9419" w:type="dxa"/>
        <w:tblInd w:w="307" w:type="dxa"/>
        <w:tblLayout w:type="fixed"/>
        <w:tblLook w:val="0000" w:firstRow="0" w:lastRow="0" w:firstColumn="0" w:lastColumn="0" w:noHBand="0" w:noVBand="0"/>
      </w:tblPr>
      <w:tblGrid>
        <w:gridCol w:w="2244"/>
        <w:gridCol w:w="7175"/>
      </w:tblGrid>
      <w:tr w:rsidR="00476D24" w:rsidRPr="00845A4A" w14:paraId="56B400D2" w14:textId="77777777">
        <w:trPr>
          <w:trHeight w:val="3245"/>
        </w:trPr>
        <w:tc>
          <w:tcPr>
            <w:tcW w:w="2244" w:type="dxa"/>
            <w:tcBorders>
              <w:top w:val="single" w:sz="4" w:space="0" w:color="231F20"/>
            </w:tcBorders>
          </w:tcPr>
          <w:p w14:paraId="00000D2B"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7175" w:type="dxa"/>
            <w:tcBorders>
              <w:top w:val="single" w:sz="4" w:space="0" w:color="231F20"/>
            </w:tcBorders>
          </w:tcPr>
          <w:p w14:paraId="00000D2C" w14:textId="77777777" w:rsidR="00476D24" w:rsidRPr="00845A4A" w:rsidRDefault="009B64E2">
            <w:pPr>
              <w:widowControl w:val="0"/>
              <w:pBdr>
                <w:top w:val="nil"/>
                <w:left w:val="nil"/>
                <w:bottom w:val="nil"/>
                <w:right w:val="nil"/>
                <w:between w:val="nil"/>
              </w:pBdr>
              <w:spacing w:before="97" w:line="266" w:lineRule="auto"/>
              <w:ind w:left="647" w:right="-15" w:hanging="511"/>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30.5. 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476D24" w:rsidRPr="00845A4A" w14:paraId="52905845" w14:textId="77777777">
        <w:trPr>
          <w:trHeight w:val="3952"/>
        </w:trPr>
        <w:tc>
          <w:tcPr>
            <w:tcW w:w="2244" w:type="dxa"/>
          </w:tcPr>
          <w:p w14:paraId="00000D2D" w14:textId="77777777" w:rsidR="00476D24" w:rsidRPr="00845A4A" w:rsidRDefault="009B64E2">
            <w:pPr>
              <w:widowControl w:val="0"/>
              <w:pBdr>
                <w:top w:val="nil"/>
                <w:left w:val="nil"/>
                <w:bottom w:val="nil"/>
                <w:right w:val="nil"/>
                <w:between w:val="nil"/>
              </w:pBdr>
              <w:spacing w:before="103" w:line="266" w:lineRule="auto"/>
              <w:ind w:left="396" w:hanging="397"/>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31. Limitation of Liability</w:t>
            </w:r>
          </w:p>
        </w:tc>
        <w:tc>
          <w:tcPr>
            <w:tcW w:w="7175" w:type="dxa"/>
          </w:tcPr>
          <w:p w14:paraId="00000D2E" w14:textId="77777777" w:rsidR="00476D24" w:rsidRPr="00845A4A" w:rsidRDefault="009B64E2" w:rsidP="004727B7">
            <w:pPr>
              <w:widowControl w:val="0"/>
              <w:numPr>
                <w:ilvl w:val="1"/>
                <w:numId w:val="97"/>
              </w:numPr>
              <w:pBdr>
                <w:top w:val="nil"/>
                <w:left w:val="nil"/>
                <w:bottom w:val="nil"/>
                <w:right w:val="nil"/>
                <w:between w:val="nil"/>
              </w:pBdr>
              <w:tabs>
                <w:tab w:val="left" w:pos="648"/>
              </w:tabs>
              <w:spacing w:before="103"/>
              <w:ind w:hanging="510"/>
            </w:pPr>
            <w:r w:rsidRPr="00845A4A">
              <w:rPr>
                <w:rFonts w:ascii="Times New Roman" w:eastAsia="Times New Roman" w:hAnsi="Times New Roman" w:cs="Times New Roman"/>
                <w:color w:val="231F20"/>
                <w:sz w:val="22"/>
                <w:szCs w:val="22"/>
              </w:rPr>
              <w:t>Except in cases of gross negligence or wilful misconduct:</w:t>
            </w:r>
          </w:p>
          <w:p w14:paraId="00000D2F" w14:textId="77777777" w:rsidR="00476D24" w:rsidRPr="00845A4A" w:rsidRDefault="009B64E2" w:rsidP="004727B7">
            <w:pPr>
              <w:widowControl w:val="0"/>
              <w:numPr>
                <w:ilvl w:val="2"/>
                <w:numId w:val="97"/>
              </w:numPr>
              <w:pBdr>
                <w:top w:val="nil"/>
                <w:left w:val="nil"/>
                <w:bottom w:val="nil"/>
                <w:right w:val="nil"/>
                <w:between w:val="nil"/>
              </w:pBdr>
              <w:tabs>
                <w:tab w:val="left" w:pos="1045"/>
              </w:tabs>
              <w:spacing w:before="83" w:line="266" w:lineRule="auto"/>
              <w:ind w:right="5"/>
              <w:jc w:val="both"/>
            </w:pPr>
            <w:r w:rsidRPr="00845A4A">
              <w:rPr>
                <w:rFonts w:ascii="Times New Roman" w:eastAsia="Times New Roman" w:hAnsi="Times New Roman" w:cs="Times New Roman"/>
                <w:color w:val="231F20"/>
                <w:sz w:val="22"/>
                <w:szCs w:val="22"/>
              </w:rPr>
              <w:t>neither party shall be liable to the other party,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00000D30" w14:textId="77777777" w:rsidR="00476D24" w:rsidRPr="00845A4A" w:rsidRDefault="009B64E2" w:rsidP="004727B7">
            <w:pPr>
              <w:widowControl w:val="0"/>
              <w:numPr>
                <w:ilvl w:val="2"/>
                <w:numId w:val="97"/>
              </w:numPr>
              <w:pBdr>
                <w:top w:val="nil"/>
                <w:left w:val="nil"/>
                <w:bottom w:val="nil"/>
                <w:right w:val="nil"/>
                <w:between w:val="nil"/>
              </w:pBdr>
              <w:tabs>
                <w:tab w:val="left" w:pos="1045"/>
              </w:tabs>
              <w:spacing w:before="52" w:line="266" w:lineRule="auto"/>
              <w:ind w:right="-15"/>
              <w:jc w:val="both"/>
            </w:pPr>
            <w:r w:rsidRPr="00845A4A">
              <w:rPr>
                <w:rFonts w:ascii="Times New Roman" w:eastAsia="Times New Roman" w:hAnsi="Times New Roman" w:cs="Times New Roman"/>
                <w:color w:val="231F20"/>
                <w:sz w:val="22"/>
                <w:szCs w:val="22"/>
              </w:rPr>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476D24" w:rsidRPr="00845A4A" w14:paraId="0697430F" w14:textId="77777777">
        <w:trPr>
          <w:trHeight w:val="4119"/>
        </w:trPr>
        <w:tc>
          <w:tcPr>
            <w:tcW w:w="2244" w:type="dxa"/>
          </w:tcPr>
          <w:p w14:paraId="00000D31" w14:textId="77777777" w:rsidR="00476D24" w:rsidRPr="00845A4A" w:rsidRDefault="009B64E2">
            <w:pPr>
              <w:widowControl w:val="0"/>
              <w:pBdr>
                <w:top w:val="nil"/>
                <w:left w:val="nil"/>
                <w:bottom w:val="nil"/>
                <w:right w:val="nil"/>
                <w:between w:val="nil"/>
              </w:pBdr>
              <w:spacing w:before="131" w:line="266" w:lineRule="auto"/>
              <w:ind w:left="396" w:hanging="397"/>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32. Change in Laws and Regulations</w:t>
            </w:r>
          </w:p>
        </w:tc>
        <w:tc>
          <w:tcPr>
            <w:tcW w:w="7175" w:type="dxa"/>
          </w:tcPr>
          <w:p w14:paraId="00000D32" w14:textId="77777777" w:rsidR="00476D24" w:rsidRPr="00845A4A" w:rsidRDefault="009B64E2">
            <w:pPr>
              <w:widowControl w:val="0"/>
              <w:pBdr>
                <w:top w:val="nil"/>
                <w:left w:val="nil"/>
                <w:bottom w:val="nil"/>
                <w:right w:val="nil"/>
                <w:between w:val="nil"/>
              </w:pBdr>
              <w:spacing w:before="131"/>
              <w:ind w:left="137"/>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32.1. Unless otherwise specified in the Contract if, after the date thirty</w:t>
            </w:r>
          </w:p>
          <w:p w14:paraId="00000D33" w14:textId="77777777" w:rsidR="00476D24" w:rsidRPr="00845A4A" w:rsidRDefault="009B64E2">
            <w:pPr>
              <w:widowControl w:val="0"/>
              <w:pBdr>
                <w:top w:val="nil"/>
                <w:left w:val="nil"/>
                <w:bottom w:val="nil"/>
                <w:right w:val="nil"/>
                <w:between w:val="nil"/>
              </w:pBdr>
              <w:spacing w:before="27" w:line="266" w:lineRule="auto"/>
              <w:ind w:left="647" w:right="-15"/>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(30) days prior to the date of Bid submission, any law, regulation, ordinance, order or bylaw having the force of law is enacted, promulgated, abrogated or changed in Bhutan (which shall be deemed to include any change in interpretation or application by the competent authorities) that subsequently affects the Delivery/ Completion Schedule and/or the Contract Price, then such Delivery/ Completion Schedule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Sub-Clause 16.2.</w:t>
            </w:r>
          </w:p>
        </w:tc>
      </w:tr>
      <w:tr w:rsidR="00476D24" w:rsidRPr="00845A4A" w14:paraId="73F450D1" w14:textId="77777777">
        <w:trPr>
          <w:trHeight w:val="1491"/>
        </w:trPr>
        <w:tc>
          <w:tcPr>
            <w:tcW w:w="2244" w:type="dxa"/>
          </w:tcPr>
          <w:p w14:paraId="00000D34" w14:textId="77777777" w:rsidR="00476D24" w:rsidRPr="00845A4A" w:rsidRDefault="009B64E2">
            <w:pPr>
              <w:widowControl w:val="0"/>
              <w:pBdr>
                <w:top w:val="nil"/>
                <w:left w:val="nil"/>
                <w:bottom w:val="nil"/>
                <w:right w:val="nil"/>
                <w:between w:val="nil"/>
              </w:pBdr>
              <w:spacing w:before="103"/>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33. Force Majeure</w:t>
            </w:r>
          </w:p>
        </w:tc>
        <w:tc>
          <w:tcPr>
            <w:tcW w:w="7175" w:type="dxa"/>
          </w:tcPr>
          <w:p w14:paraId="00000D35" w14:textId="77777777" w:rsidR="00476D24" w:rsidRPr="00845A4A" w:rsidRDefault="009B64E2">
            <w:pPr>
              <w:widowControl w:val="0"/>
              <w:pBdr>
                <w:top w:val="nil"/>
                <w:left w:val="nil"/>
                <w:bottom w:val="nil"/>
                <w:right w:val="nil"/>
                <w:between w:val="nil"/>
              </w:pBdr>
              <w:spacing w:before="76"/>
              <w:ind w:left="647" w:right="5" w:hanging="511"/>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33.1. 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tc>
      </w:tr>
    </w:tbl>
    <w:p w14:paraId="00000D36" w14:textId="77777777" w:rsidR="00476D24" w:rsidRPr="00845A4A" w:rsidRDefault="00476D24">
      <w:pPr>
        <w:jc w:val="both"/>
        <w:rPr>
          <w:rFonts w:ascii="Times New Roman" w:eastAsia="Times New Roman" w:hAnsi="Times New Roman" w:cs="Times New Roman"/>
        </w:rPr>
        <w:sectPr w:rsidR="00476D24" w:rsidRPr="00845A4A">
          <w:pgSz w:w="11910" w:h="16840"/>
          <w:pgMar w:top="1480" w:right="920" w:bottom="280" w:left="940" w:header="1200" w:footer="0" w:gutter="0"/>
          <w:cols w:space="720"/>
        </w:sectPr>
      </w:pPr>
    </w:p>
    <w:p w14:paraId="00000D37"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6"/>
          <w:szCs w:val="6"/>
        </w:rPr>
      </w:pPr>
    </w:p>
    <w:tbl>
      <w:tblPr>
        <w:tblStyle w:val="affc"/>
        <w:tblW w:w="9420" w:type="dxa"/>
        <w:tblInd w:w="307" w:type="dxa"/>
        <w:tblLayout w:type="fixed"/>
        <w:tblLook w:val="0000" w:firstRow="0" w:lastRow="0" w:firstColumn="0" w:lastColumn="0" w:noHBand="0" w:noVBand="0"/>
      </w:tblPr>
      <w:tblGrid>
        <w:gridCol w:w="2166"/>
        <w:gridCol w:w="7254"/>
      </w:tblGrid>
      <w:tr w:rsidR="00476D24" w:rsidRPr="00845A4A" w14:paraId="7ECD4EDE" w14:textId="77777777">
        <w:trPr>
          <w:trHeight w:val="4085"/>
        </w:trPr>
        <w:tc>
          <w:tcPr>
            <w:tcW w:w="2166" w:type="dxa"/>
            <w:tcBorders>
              <w:top w:val="single" w:sz="4" w:space="0" w:color="231F20"/>
            </w:tcBorders>
          </w:tcPr>
          <w:p w14:paraId="00000D38"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7254" w:type="dxa"/>
            <w:tcBorders>
              <w:top w:val="single" w:sz="4" w:space="0" w:color="231F20"/>
            </w:tcBorders>
          </w:tcPr>
          <w:p w14:paraId="00000D39" w14:textId="77777777" w:rsidR="00476D24" w:rsidRPr="00845A4A" w:rsidRDefault="009B64E2" w:rsidP="004727B7">
            <w:pPr>
              <w:widowControl w:val="0"/>
              <w:numPr>
                <w:ilvl w:val="1"/>
                <w:numId w:val="96"/>
              </w:numPr>
              <w:pBdr>
                <w:top w:val="nil"/>
                <w:left w:val="nil"/>
                <w:bottom w:val="nil"/>
                <w:right w:val="nil"/>
                <w:between w:val="nil"/>
              </w:pBdr>
              <w:tabs>
                <w:tab w:val="left" w:pos="726"/>
              </w:tabs>
              <w:spacing w:before="97" w:line="266" w:lineRule="auto"/>
              <w:ind w:right="-15" w:hanging="510"/>
              <w:jc w:val="both"/>
            </w:pPr>
            <w:r w:rsidRPr="00845A4A">
              <w:rPr>
                <w:rFonts w:ascii="Times New Roman" w:eastAsia="Times New Roman" w:hAnsi="Times New Roman" w:cs="Times New Roman"/>
                <w:color w:val="231F20"/>
                <w:sz w:val="22"/>
                <w:szCs w:val="22"/>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00000D3A" w14:textId="77777777" w:rsidR="00476D24" w:rsidRPr="00845A4A" w:rsidRDefault="00476D24">
            <w:pPr>
              <w:widowControl w:val="0"/>
              <w:pBdr>
                <w:top w:val="nil"/>
                <w:left w:val="nil"/>
                <w:bottom w:val="nil"/>
                <w:right w:val="nil"/>
                <w:between w:val="nil"/>
              </w:pBdr>
              <w:spacing w:before="10"/>
              <w:rPr>
                <w:rFonts w:ascii="Times New Roman" w:eastAsia="Times New Roman" w:hAnsi="Times New Roman" w:cs="Times New Roman"/>
                <w:color w:val="000000"/>
                <w:sz w:val="23"/>
                <w:szCs w:val="23"/>
              </w:rPr>
            </w:pPr>
          </w:p>
          <w:p w14:paraId="00000D3B" w14:textId="77777777" w:rsidR="00476D24" w:rsidRPr="00845A4A" w:rsidRDefault="009B64E2" w:rsidP="004727B7">
            <w:pPr>
              <w:widowControl w:val="0"/>
              <w:numPr>
                <w:ilvl w:val="1"/>
                <w:numId w:val="96"/>
              </w:numPr>
              <w:pBdr>
                <w:top w:val="nil"/>
                <w:left w:val="nil"/>
                <w:bottom w:val="nil"/>
                <w:right w:val="nil"/>
                <w:between w:val="nil"/>
              </w:pBdr>
              <w:tabs>
                <w:tab w:val="left" w:pos="726"/>
              </w:tabs>
              <w:spacing w:line="266" w:lineRule="auto"/>
              <w:ind w:hanging="510"/>
              <w:jc w:val="both"/>
            </w:pPr>
            <w:r w:rsidRPr="00845A4A">
              <w:rPr>
                <w:rFonts w:ascii="Times New Roman" w:eastAsia="Times New Roman" w:hAnsi="Times New Roman" w:cs="Times New Roman"/>
                <w:color w:val="231F20"/>
                <w:sz w:val="22"/>
                <w:szCs w:val="22"/>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476D24" w:rsidRPr="00845A4A" w14:paraId="25579F0C" w14:textId="77777777">
        <w:trPr>
          <w:trHeight w:val="2946"/>
        </w:trPr>
        <w:tc>
          <w:tcPr>
            <w:tcW w:w="2166" w:type="dxa"/>
          </w:tcPr>
          <w:p w14:paraId="00000D3C" w14:textId="77777777" w:rsidR="00476D24" w:rsidRPr="00845A4A" w:rsidRDefault="009B64E2">
            <w:pPr>
              <w:widowControl w:val="0"/>
              <w:pBdr>
                <w:top w:val="nil"/>
                <w:left w:val="nil"/>
                <w:bottom w:val="nil"/>
                <w:right w:val="nil"/>
                <w:between w:val="nil"/>
              </w:pBdr>
              <w:spacing w:before="103" w:line="266" w:lineRule="auto"/>
              <w:ind w:left="396" w:hanging="397"/>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34. Change Orders and Contract Amendments</w:t>
            </w:r>
          </w:p>
        </w:tc>
        <w:tc>
          <w:tcPr>
            <w:tcW w:w="7254" w:type="dxa"/>
          </w:tcPr>
          <w:p w14:paraId="00000D3D" w14:textId="77777777" w:rsidR="00476D24" w:rsidRPr="00845A4A" w:rsidRDefault="009B64E2" w:rsidP="004727B7">
            <w:pPr>
              <w:widowControl w:val="0"/>
              <w:numPr>
                <w:ilvl w:val="1"/>
                <w:numId w:val="95"/>
              </w:numPr>
              <w:pBdr>
                <w:top w:val="nil"/>
                <w:left w:val="nil"/>
                <w:bottom w:val="nil"/>
                <w:right w:val="nil"/>
                <w:between w:val="nil"/>
              </w:pBdr>
              <w:tabs>
                <w:tab w:val="left" w:pos="726"/>
              </w:tabs>
              <w:spacing w:before="103" w:line="266" w:lineRule="auto"/>
              <w:ind w:right="6" w:hanging="510"/>
              <w:jc w:val="both"/>
            </w:pPr>
            <w:r w:rsidRPr="00845A4A">
              <w:rPr>
                <w:rFonts w:ascii="Times New Roman" w:eastAsia="Times New Roman" w:hAnsi="Times New Roman" w:cs="Times New Roman"/>
                <w:color w:val="231F20"/>
                <w:sz w:val="22"/>
                <w:szCs w:val="22"/>
              </w:rPr>
              <w:t>The Purchaser may at any time order the Supplier through notice in accordance with GCC Clause 8 to make changes within the general scope of the Contract in any one or more of the following:</w:t>
            </w:r>
          </w:p>
          <w:p w14:paraId="00000D3E" w14:textId="77777777" w:rsidR="00476D24" w:rsidRPr="00845A4A" w:rsidRDefault="009B64E2" w:rsidP="004727B7">
            <w:pPr>
              <w:widowControl w:val="0"/>
              <w:numPr>
                <w:ilvl w:val="2"/>
                <w:numId w:val="95"/>
              </w:numPr>
              <w:pBdr>
                <w:top w:val="nil"/>
                <w:left w:val="nil"/>
                <w:bottom w:val="nil"/>
                <w:right w:val="nil"/>
                <w:between w:val="nil"/>
              </w:pBdr>
              <w:tabs>
                <w:tab w:val="left" w:pos="1123"/>
              </w:tabs>
              <w:spacing w:before="54" w:line="266" w:lineRule="auto"/>
              <w:ind w:right="6"/>
              <w:jc w:val="both"/>
            </w:pPr>
            <w:r w:rsidRPr="00845A4A">
              <w:rPr>
                <w:rFonts w:ascii="Times New Roman" w:eastAsia="Times New Roman" w:hAnsi="Times New Roman" w:cs="Times New Roman"/>
                <w:color w:val="231F20"/>
                <w:sz w:val="22"/>
                <w:szCs w:val="22"/>
              </w:rPr>
              <w:t>drawings, designs or specifications, where Goods to be furnished under the Contract are to be specifically manufactured for the Purchaser;</w:t>
            </w:r>
          </w:p>
          <w:p w14:paraId="00000D3F" w14:textId="77777777" w:rsidR="00476D24" w:rsidRPr="00845A4A" w:rsidRDefault="009B64E2" w:rsidP="004727B7">
            <w:pPr>
              <w:widowControl w:val="0"/>
              <w:numPr>
                <w:ilvl w:val="2"/>
                <w:numId w:val="95"/>
              </w:numPr>
              <w:pBdr>
                <w:top w:val="nil"/>
                <w:left w:val="nil"/>
                <w:bottom w:val="nil"/>
                <w:right w:val="nil"/>
                <w:between w:val="nil"/>
              </w:pBdr>
              <w:tabs>
                <w:tab w:val="left" w:pos="1123"/>
              </w:tabs>
              <w:spacing w:before="54"/>
            </w:pPr>
            <w:r w:rsidRPr="00845A4A">
              <w:rPr>
                <w:rFonts w:ascii="Times New Roman" w:eastAsia="Times New Roman" w:hAnsi="Times New Roman" w:cs="Times New Roman"/>
                <w:color w:val="231F20"/>
                <w:sz w:val="22"/>
                <w:szCs w:val="22"/>
              </w:rPr>
              <w:t>the method of shipment or packing;</w:t>
            </w:r>
          </w:p>
          <w:p w14:paraId="00000D40" w14:textId="77777777" w:rsidR="00476D24" w:rsidRPr="00845A4A" w:rsidRDefault="009B64E2" w:rsidP="004727B7">
            <w:pPr>
              <w:widowControl w:val="0"/>
              <w:numPr>
                <w:ilvl w:val="2"/>
                <w:numId w:val="95"/>
              </w:numPr>
              <w:pBdr>
                <w:top w:val="nil"/>
                <w:left w:val="nil"/>
                <w:bottom w:val="nil"/>
                <w:right w:val="nil"/>
                <w:between w:val="nil"/>
              </w:pBdr>
              <w:tabs>
                <w:tab w:val="left" w:pos="1123"/>
              </w:tabs>
              <w:spacing w:before="84"/>
            </w:pPr>
            <w:r w:rsidRPr="00845A4A">
              <w:rPr>
                <w:rFonts w:ascii="Times New Roman" w:eastAsia="Times New Roman" w:hAnsi="Times New Roman" w:cs="Times New Roman"/>
                <w:color w:val="231F20"/>
                <w:sz w:val="22"/>
                <w:szCs w:val="22"/>
              </w:rPr>
              <w:t>the place of delivery; and</w:t>
            </w:r>
          </w:p>
          <w:p w14:paraId="00000D41" w14:textId="77777777" w:rsidR="00476D24" w:rsidRPr="00845A4A" w:rsidRDefault="009B64E2" w:rsidP="004727B7">
            <w:pPr>
              <w:widowControl w:val="0"/>
              <w:numPr>
                <w:ilvl w:val="2"/>
                <w:numId w:val="95"/>
              </w:numPr>
              <w:pBdr>
                <w:top w:val="nil"/>
                <w:left w:val="nil"/>
                <w:bottom w:val="nil"/>
                <w:right w:val="nil"/>
                <w:between w:val="nil"/>
              </w:pBdr>
              <w:tabs>
                <w:tab w:val="left" w:pos="1123"/>
              </w:tabs>
              <w:spacing w:before="84"/>
            </w:pPr>
            <w:r w:rsidRPr="00845A4A">
              <w:rPr>
                <w:rFonts w:ascii="Times New Roman" w:eastAsia="Times New Roman" w:hAnsi="Times New Roman" w:cs="Times New Roman"/>
                <w:color w:val="231F20"/>
                <w:sz w:val="22"/>
                <w:szCs w:val="22"/>
              </w:rPr>
              <w:t>the Related Services to be provided by the Supplier.</w:t>
            </w:r>
          </w:p>
        </w:tc>
      </w:tr>
      <w:tr w:rsidR="00476D24" w:rsidRPr="00845A4A" w14:paraId="2D7D67B4" w14:textId="77777777">
        <w:trPr>
          <w:trHeight w:val="5159"/>
        </w:trPr>
        <w:tc>
          <w:tcPr>
            <w:tcW w:w="2166" w:type="dxa"/>
          </w:tcPr>
          <w:p w14:paraId="00000D42"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7254" w:type="dxa"/>
          </w:tcPr>
          <w:p w14:paraId="00000D43" w14:textId="77777777" w:rsidR="00476D24" w:rsidRPr="00845A4A" w:rsidRDefault="009B64E2" w:rsidP="004727B7">
            <w:pPr>
              <w:widowControl w:val="0"/>
              <w:numPr>
                <w:ilvl w:val="1"/>
                <w:numId w:val="94"/>
              </w:numPr>
              <w:pBdr>
                <w:top w:val="nil"/>
                <w:left w:val="nil"/>
                <w:bottom w:val="nil"/>
                <w:right w:val="nil"/>
                <w:between w:val="nil"/>
              </w:pBdr>
              <w:tabs>
                <w:tab w:val="left" w:pos="726"/>
              </w:tabs>
              <w:spacing w:before="131" w:line="266" w:lineRule="auto"/>
              <w:ind w:hanging="510"/>
              <w:jc w:val="both"/>
            </w:pPr>
            <w:r w:rsidRPr="00845A4A">
              <w:rPr>
                <w:rFonts w:ascii="Times New Roman" w:eastAsia="Times New Roman" w:hAnsi="Times New Roman" w:cs="Times New Roman"/>
                <w:color w:val="231F20"/>
                <w:sz w:val="22"/>
                <w:szCs w:val="22"/>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thirty (30) days from the date of the Supplier’s receipt of the Purchaser’s change order.</w:t>
            </w:r>
          </w:p>
          <w:p w14:paraId="00000D44" w14:textId="77777777" w:rsidR="00476D24" w:rsidRPr="00845A4A" w:rsidRDefault="00476D24">
            <w:pPr>
              <w:widowControl w:val="0"/>
              <w:pBdr>
                <w:top w:val="nil"/>
                <w:left w:val="nil"/>
                <w:bottom w:val="nil"/>
                <w:right w:val="nil"/>
                <w:between w:val="nil"/>
              </w:pBdr>
              <w:spacing w:before="9"/>
              <w:rPr>
                <w:rFonts w:ascii="Times New Roman" w:eastAsia="Times New Roman" w:hAnsi="Times New Roman" w:cs="Times New Roman"/>
                <w:color w:val="000000"/>
                <w:sz w:val="23"/>
                <w:szCs w:val="23"/>
              </w:rPr>
            </w:pPr>
          </w:p>
          <w:p w14:paraId="00000D45" w14:textId="77777777" w:rsidR="00476D24" w:rsidRPr="00845A4A" w:rsidRDefault="009B64E2" w:rsidP="004727B7">
            <w:pPr>
              <w:widowControl w:val="0"/>
              <w:numPr>
                <w:ilvl w:val="1"/>
                <w:numId w:val="94"/>
              </w:numPr>
              <w:pBdr>
                <w:top w:val="nil"/>
                <w:left w:val="nil"/>
                <w:bottom w:val="nil"/>
                <w:right w:val="nil"/>
                <w:between w:val="nil"/>
              </w:pBdr>
              <w:tabs>
                <w:tab w:val="left" w:pos="726"/>
              </w:tabs>
              <w:spacing w:line="266" w:lineRule="auto"/>
              <w:ind w:right="6" w:hanging="510"/>
              <w:jc w:val="both"/>
            </w:pPr>
            <w:r w:rsidRPr="00845A4A">
              <w:rPr>
                <w:rFonts w:ascii="Times New Roman" w:eastAsia="Times New Roman" w:hAnsi="Times New Roman" w:cs="Times New Roman"/>
                <w:color w:val="231F20"/>
                <w:sz w:val="22"/>
                <w:szCs w:val="22"/>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00000D46" w14:textId="77777777" w:rsidR="00476D24" w:rsidRPr="00845A4A" w:rsidRDefault="009B64E2" w:rsidP="004727B7">
            <w:pPr>
              <w:widowControl w:val="0"/>
              <w:numPr>
                <w:ilvl w:val="1"/>
                <w:numId w:val="94"/>
              </w:numPr>
              <w:pBdr>
                <w:top w:val="nil"/>
                <w:left w:val="nil"/>
                <w:bottom w:val="nil"/>
                <w:right w:val="nil"/>
                <w:between w:val="nil"/>
              </w:pBdr>
              <w:tabs>
                <w:tab w:val="left" w:pos="726"/>
              </w:tabs>
              <w:spacing w:before="249"/>
              <w:ind w:right="6" w:hanging="510"/>
              <w:jc w:val="both"/>
            </w:pPr>
            <w:r w:rsidRPr="00845A4A">
              <w:rPr>
                <w:rFonts w:ascii="Times New Roman" w:eastAsia="Times New Roman" w:hAnsi="Times New Roman" w:cs="Times New Roman"/>
                <w:color w:val="231F20"/>
                <w:sz w:val="22"/>
                <w:szCs w:val="22"/>
              </w:rPr>
              <w:t>Subject to the above, no variation in or modification of the terms of the Contract shall be made except by written amendment by the parties.</w:t>
            </w:r>
          </w:p>
        </w:tc>
      </w:tr>
    </w:tbl>
    <w:p w14:paraId="00000D47" w14:textId="77777777" w:rsidR="00476D24" w:rsidRPr="00845A4A" w:rsidRDefault="00476D24">
      <w:pPr>
        <w:jc w:val="both"/>
        <w:rPr>
          <w:rFonts w:ascii="Times New Roman" w:eastAsia="Times New Roman" w:hAnsi="Times New Roman" w:cs="Times New Roman"/>
        </w:rPr>
        <w:sectPr w:rsidR="00476D24" w:rsidRPr="00845A4A">
          <w:pgSz w:w="11910" w:h="16840"/>
          <w:pgMar w:top="1480" w:right="920" w:bottom="280" w:left="940" w:header="1200" w:footer="0" w:gutter="0"/>
          <w:cols w:space="720"/>
        </w:sectPr>
      </w:pPr>
    </w:p>
    <w:p w14:paraId="00000D48"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6"/>
          <w:szCs w:val="6"/>
        </w:rPr>
      </w:pPr>
    </w:p>
    <w:tbl>
      <w:tblPr>
        <w:tblStyle w:val="affd"/>
        <w:tblW w:w="9421" w:type="dxa"/>
        <w:tblInd w:w="307" w:type="dxa"/>
        <w:tblLayout w:type="fixed"/>
        <w:tblLook w:val="0000" w:firstRow="0" w:lastRow="0" w:firstColumn="0" w:lastColumn="0" w:noHBand="0" w:noVBand="0"/>
      </w:tblPr>
      <w:tblGrid>
        <w:gridCol w:w="2099"/>
        <w:gridCol w:w="7322"/>
      </w:tblGrid>
      <w:tr w:rsidR="00476D24" w:rsidRPr="00845A4A" w14:paraId="3F001DC9" w14:textId="77777777">
        <w:trPr>
          <w:trHeight w:val="4645"/>
        </w:trPr>
        <w:tc>
          <w:tcPr>
            <w:tcW w:w="2099" w:type="dxa"/>
            <w:tcBorders>
              <w:top w:val="single" w:sz="4" w:space="0" w:color="231F20"/>
            </w:tcBorders>
          </w:tcPr>
          <w:p w14:paraId="00000D49" w14:textId="77777777" w:rsidR="00476D24" w:rsidRPr="00845A4A" w:rsidRDefault="009B64E2">
            <w:pPr>
              <w:widowControl w:val="0"/>
              <w:pBdr>
                <w:top w:val="nil"/>
                <w:left w:val="nil"/>
                <w:bottom w:val="nil"/>
                <w:right w:val="nil"/>
                <w:between w:val="nil"/>
              </w:pBdr>
              <w:spacing w:before="97" w:line="266" w:lineRule="auto"/>
              <w:ind w:left="396" w:hanging="397"/>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35. Extensions of Time</w:t>
            </w:r>
          </w:p>
        </w:tc>
        <w:tc>
          <w:tcPr>
            <w:tcW w:w="7322" w:type="dxa"/>
            <w:tcBorders>
              <w:top w:val="single" w:sz="4" w:space="0" w:color="231F20"/>
            </w:tcBorders>
          </w:tcPr>
          <w:p w14:paraId="00000D4A" w14:textId="77777777" w:rsidR="00476D24" w:rsidRPr="00845A4A" w:rsidRDefault="009B64E2" w:rsidP="004727B7">
            <w:pPr>
              <w:widowControl w:val="0"/>
              <w:numPr>
                <w:ilvl w:val="1"/>
                <w:numId w:val="93"/>
              </w:numPr>
              <w:pBdr>
                <w:top w:val="nil"/>
                <w:left w:val="nil"/>
                <w:bottom w:val="nil"/>
                <w:right w:val="nil"/>
                <w:between w:val="nil"/>
              </w:pBdr>
              <w:tabs>
                <w:tab w:val="left" w:pos="793"/>
              </w:tabs>
              <w:spacing w:before="97" w:line="266" w:lineRule="auto"/>
              <w:ind w:right="7" w:hanging="510"/>
              <w:jc w:val="both"/>
            </w:pPr>
            <w:r w:rsidRPr="00845A4A">
              <w:rPr>
                <w:rFonts w:ascii="Times New Roman" w:eastAsia="Times New Roman" w:hAnsi="Times New Roman" w:cs="Times New Roman"/>
                <w:color w:val="231F20"/>
                <w:sz w:val="22"/>
                <w:szCs w:val="22"/>
              </w:rPr>
              <w:t>If at any time during performance of the Contract the Supplier or its subcontractors should encounter conditions impeding timely delivery of the Goods or completion of Related Services pursuant to GCC Clause 13,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00000D4B" w14:textId="77777777" w:rsidR="00476D24" w:rsidRPr="00845A4A" w:rsidRDefault="00476D24">
            <w:pPr>
              <w:widowControl w:val="0"/>
              <w:pBdr>
                <w:top w:val="nil"/>
                <w:left w:val="nil"/>
                <w:bottom w:val="nil"/>
                <w:right w:val="nil"/>
                <w:between w:val="nil"/>
              </w:pBdr>
              <w:spacing w:before="8"/>
              <w:rPr>
                <w:rFonts w:ascii="Times New Roman" w:eastAsia="Times New Roman" w:hAnsi="Times New Roman" w:cs="Times New Roman"/>
                <w:color w:val="000000"/>
                <w:sz w:val="23"/>
                <w:szCs w:val="23"/>
              </w:rPr>
            </w:pPr>
          </w:p>
          <w:p w14:paraId="00000D4C" w14:textId="77777777" w:rsidR="00476D24" w:rsidRPr="00845A4A" w:rsidRDefault="009B64E2" w:rsidP="004727B7">
            <w:pPr>
              <w:widowControl w:val="0"/>
              <w:numPr>
                <w:ilvl w:val="1"/>
                <w:numId w:val="93"/>
              </w:numPr>
              <w:pBdr>
                <w:top w:val="nil"/>
                <w:left w:val="nil"/>
                <w:bottom w:val="nil"/>
                <w:right w:val="nil"/>
                <w:between w:val="nil"/>
              </w:pBdr>
              <w:tabs>
                <w:tab w:val="left" w:pos="793"/>
              </w:tabs>
              <w:spacing w:line="266" w:lineRule="auto"/>
              <w:ind w:right="1" w:hanging="510"/>
              <w:jc w:val="both"/>
            </w:pPr>
            <w:r w:rsidRPr="00845A4A">
              <w:rPr>
                <w:rFonts w:ascii="Times New Roman" w:eastAsia="Times New Roman" w:hAnsi="Times New Roman" w:cs="Times New Roman"/>
                <w:color w:val="231F20"/>
                <w:sz w:val="22"/>
                <w:szCs w:val="22"/>
              </w:rPr>
              <w:t>Except in case of Force Majeure, as provided under GCC Clause 33, a delay by the Supplier in the performance of its Delivery and Completion obligations shall render the Supplier liable to the imposition of liquidated damages pursuant to GCC Clause 28, unless an extension of time is agreed upon, pursuant to GCC Sub- Clause 35.1.</w:t>
            </w:r>
          </w:p>
        </w:tc>
      </w:tr>
      <w:tr w:rsidR="00476D24" w:rsidRPr="00845A4A" w14:paraId="0283871C" w14:textId="77777777">
        <w:trPr>
          <w:trHeight w:val="8494"/>
        </w:trPr>
        <w:tc>
          <w:tcPr>
            <w:tcW w:w="2099" w:type="dxa"/>
          </w:tcPr>
          <w:p w14:paraId="00000D4D" w14:textId="77777777" w:rsidR="00476D24" w:rsidRPr="00845A4A" w:rsidRDefault="009B64E2">
            <w:pPr>
              <w:widowControl w:val="0"/>
              <w:pBdr>
                <w:top w:val="nil"/>
                <w:left w:val="nil"/>
                <w:bottom w:val="nil"/>
                <w:right w:val="nil"/>
                <w:between w:val="nil"/>
              </w:pBdr>
              <w:spacing w:before="103"/>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36. Termination</w:t>
            </w:r>
          </w:p>
        </w:tc>
        <w:tc>
          <w:tcPr>
            <w:tcW w:w="7322" w:type="dxa"/>
          </w:tcPr>
          <w:p w14:paraId="00000D4E" w14:textId="77777777" w:rsidR="00476D24" w:rsidRPr="00845A4A" w:rsidRDefault="009B64E2" w:rsidP="004727B7">
            <w:pPr>
              <w:widowControl w:val="0"/>
              <w:numPr>
                <w:ilvl w:val="1"/>
                <w:numId w:val="92"/>
              </w:numPr>
              <w:pBdr>
                <w:top w:val="nil"/>
                <w:left w:val="nil"/>
                <w:bottom w:val="nil"/>
                <w:right w:val="nil"/>
                <w:between w:val="nil"/>
              </w:pBdr>
              <w:tabs>
                <w:tab w:val="left" w:pos="793"/>
              </w:tabs>
              <w:spacing w:before="103"/>
              <w:ind w:hanging="510"/>
            </w:pPr>
            <w:r w:rsidRPr="00845A4A">
              <w:rPr>
                <w:rFonts w:ascii="Times New Roman" w:eastAsia="Times New Roman" w:hAnsi="Times New Roman" w:cs="Times New Roman"/>
                <w:color w:val="231F20"/>
                <w:sz w:val="22"/>
                <w:szCs w:val="22"/>
              </w:rPr>
              <w:t>Termination for Default</w:t>
            </w:r>
          </w:p>
          <w:p w14:paraId="00000D4F" w14:textId="77777777" w:rsidR="00476D24" w:rsidRPr="00845A4A" w:rsidRDefault="009B64E2" w:rsidP="004727B7">
            <w:pPr>
              <w:widowControl w:val="0"/>
              <w:numPr>
                <w:ilvl w:val="2"/>
                <w:numId w:val="92"/>
              </w:numPr>
              <w:pBdr>
                <w:top w:val="nil"/>
                <w:left w:val="nil"/>
                <w:bottom w:val="nil"/>
                <w:right w:val="nil"/>
                <w:between w:val="nil"/>
              </w:pBdr>
              <w:tabs>
                <w:tab w:val="left" w:pos="1190"/>
              </w:tabs>
              <w:spacing w:before="83" w:line="266" w:lineRule="auto"/>
              <w:ind w:right="1"/>
              <w:jc w:val="both"/>
            </w:pPr>
            <w:r w:rsidRPr="00845A4A">
              <w:rPr>
                <w:rFonts w:ascii="Times New Roman" w:eastAsia="Times New Roman" w:hAnsi="Times New Roman" w:cs="Times New Roman"/>
                <w:color w:val="231F20"/>
                <w:sz w:val="22"/>
                <w:szCs w:val="22"/>
              </w:rPr>
              <w:t>The Purchaser, without prejudice to any other remedy for breach of Contract, by written notice of default sent to the Supplier, may terminate the Contract in whole or in part:</w:t>
            </w:r>
          </w:p>
          <w:p w14:paraId="00000D50" w14:textId="77777777" w:rsidR="00476D24" w:rsidRPr="00845A4A" w:rsidRDefault="009B64E2" w:rsidP="004727B7">
            <w:pPr>
              <w:widowControl w:val="0"/>
              <w:numPr>
                <w:ilvl w:val="3"/>
                <w:numId w:val="92"/>
              </w:numPr>
              <w:pBdr>
                <w:top w:val="nil"/>
                <w:left w:val="nil"/>
                <w:bottom w:val="nil"/>
                <w:right w:val="nil"/>
                <w:between w:val="nil"/>
              </w:pBdr>
              <w:tabs>
                <w:tab w:val="left" w:pos="1700"/>
              </w:tabs>
              <w:spacing w:before="55" w:line="266" w:lineRule="auto"/>
              <w:ind w:right="7" w:hanging="510"/>
              <w:jc w:val="both"/>
            </w:pPr>
            <w:r w:rsidRPr="00845A4A">
              <w:rPr>
                <w:rFonts w:ascii="Times New Roman" w:eastAsia="Times New Roman" w:hAnsi="Times New Roman" w:cs="Times New Roman"/>
                <w:color w:val="231F20"/>
                <w:sz w:val="22"/>
                <w:szCs w:val="22"/>
              </w:rPr>
              <w:t>if the Supplier fails to deliver any or all of the Goods within the period specified in the Contract, or within any extension thereof granted by the Purchaser pursuant to GCC Sub-Clause 35.1; or</w:t>
            </w:r>
          </w:p>
          <w:p w14:paraId="00000D51" w14:textId="77777777" w:rsidR="00476D24" w:rsidRPr="00845A4A" w:rsidRDefault="009B64E2" w:rsidP="004727B7">
            <w:pPr>
              <w:widowControl w:val="0"/>
              <w:numPr>
                <w:ilvl w:val="3"/>
                <w:numId w:val="92"/>
              </w:numPr>
              <w:pBdr>
                <w:top w:val="nil"/>
                <w:left w:val="nil"/>
                <w:bottom w:val="nil"/>
                <w:right w:val="nil"/>
                <w:between w:val="nil"/>
              </w:pBdr>
              <w:tabs>
                <w:tab w:val="left" w:pos="1699"/>
                <w:tab w:val="left" w:pos="1700"/>
              </w:tabs>
              <w:spacing w:before="53"/>
              <w:ind w:hanging="510"/>
            </w:pPr>
            <w:r w:rsidRPr="00845A4A">
              <w:rPr>
                <w:rFonts w:ascii="Times New Roman" w:eastAsia="Times New Roman" w:hAnsi="Times New Roman" w:cs="Times New Roman"/>
                <w:color w:val="231F20"/>
                <w:sz w:val="22"/>
                <w:szCs w:val="22"/>
              </w:rPr>
              <w:t>if the Supplier fails to perform any other obligation under</w:t>
            </w:r>
          </w:p>
          <w:p w14:paraId="00000D52" w14:textId="77777777" w:rsidR="00476D24" w:rsidRPr="00845A4A" w:rsidRDefault="009B64E2">
            <w:pPr>
              <w:widowControl w:val="0"/>
              <w:pBdr>
                <w:top w:val="nil"/>
                <w:left w:val="nil"/>
                <w:bottom w:val="nil"/>
                <w:right w:val="nil"/>
                <w:between w:val="nil"/>
              </w:pBdr>
              <w:spacing w:before="27"/>
              <w:ind w:left="1699"/>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the Contract; or</w:t>
            </w:r>
          </w:p>
          <w:p w14:paraId="00000D53" w14:textId="77777777" w:rsidR="00476D24" w:rsidRPr="00845A4A" w:rsidRDefault="009B64E2" w:rsidP="004727B7">
            <w:pPr>
              <w:widowControl w:val="0"/>
              <w:numPr>
                <w:ilvl w:val="3"/>
                <w:numId w:val="92"/>
              </w:numPr>
              <w:pBdr>
                <w:top w:val="nil"/>
                <w:left w:val="nil"/>
                <w:bottom w:val="nil"/>
                <w:right w:val="nil"/>
                <w:between w:val="nil"/>
              </w:pBdr>
              <w:tabs>
                <w:tab w:val="left" w:pos="1700"/>
              </w:tabs>
              <w:spacing w:before="84" w:line="266" w:lineRule="auto"/>
              <w:ind w:right="7" w:hanging="510"/>
              <w:jc w:val="both"/>
            </w:pPr>
            <w:r w:rsidRPr="00845A4A">
              <w:rPr>
                <w:rFonts w:ascii="Times New Roman" w:eastAsia="Times New Roman" w:hAnsi="Times New Roman" w:cs="Times New Roman"/>
                <w:color w:val="231F20"/>
                <w:sz w:val="22"/>
                <w:szCs w:val="22"/>
              </w:rPr>
              <w:t>if the Supplier, in the judgement of the Purchaser has engaged in fraud and corruption, as defined in GCC Clause 3, in competing for or in executing the Contract.</w:t>
            </w:r>
          </w:p>
          <w:p w14:paraId="00000D54" w14:textId="77777777" w:rsidR="00476D24" w:rsidRPr="00845A4A" w:rsidRDefault="009B64E2" w:rsidP="004727B7">
            <w:pPr>
              <w:widowControl w:val="0"/>
              <w:numPr>
                <w:ilvl w:val="2"/>
                <w:numId w:val="92"/>
              </w:numPr>
              <w:pBdr>
                <w:top w:val="nil"/>
                <w:left w:val="nil"/>
                <w:bottom w:val="nil"/>
                <w:right w:val="nil"/>
                <w:between w:val="nil"/>
              </w:pBdr>
              <w:tabs>
                <w:tab w:val="left" w:pos="1190"/>
              </w:tabs>
              <w:spacing w:before="54" w:line="266" w:lineRule="auto"/>
              <w:ind w:right="7"/>
              <w:jc w:val="both"/>
            </w:pPr>
            <w:r w:rsidRPr="00845A4A">
              <w:rPr>
                <w:rFonts w:ascii="Times New Roman" w:eastAsia="Times New Roman" w:hAnsi="Times New Roman" w:cs="Times New Roman"/>
                <w:color w:val="231F20"/>
                <w:sz w:val="22"/>
                <w:szCs w:val="22"/>
              </w:rPr>
              <w:t>In the event the Purchaser terminates the Contract in whole or in part, pursuant to GCC Clause 36.1(a),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14:paraId="00000D55" w14:textId="77777777" w:rsidR="00476D24" w:rsidRPr="00845A4A" w:rsidRDefault="00476D24">
            <w:pPr>
              <w:widowControl w:val="0"/>
              <w:pBdr>
                <w:top w:val="nil"/>
                <w:left w:val="nil"/>
                <w:bottom w:val="nil"/>
                <w:right w:val="nil"/>
                <w:between w:val="nil"/>
              </w:pBdr>
              <w:spacing w:before="9"/>
              <w:rPr>
                <w:rFonts w:ascii="Times New Roman" w:eastAsia="Times New Roman" w:hAnsi="Times New Roman" w:cs="Times New Roman"/>
                <w:color w:val="000000"/>
                <w:sz w:val="23"/>
                <w:szCs w:val="23"/>
              </w:rPr>
            </w:pPr>
          </w:p>
          <w:p w14:paraId="00000D56" w14:textId="77777777" w:rsidR="00476D24" w:rsidRPr="00845A4A" w:rsidRDefault="009B64E2" w:rsidP="004727B7">
            <w:pPr>
              <w:widowControl w:val="0"/>
              <w:numPr>
                <w:ilvl w:val="1"/>
                <w:numId w:val="92"/>
              </w:numPr>
              <w:pBdr>
                <w:top w:val="nil"/>
                <w:left w:val="nil"/>
                <w:bottom w:val="nil"/>
                <w:right w:val="nil"/>
                <w:between w:val="nil"/>
              </w:pBdr>
              <w:tabs>
                <w:tab w:val="left" w:pos="793"/>
              </w:tabs>
              <w:ind w:hanging="510"/>
            </w:pPr>
            <w:r w:rsidRPr="00845A4A">
              <w:rPr>
                <w:rFonts w:ascii="Times New Roman" w:eastAsia="Times New Roman" w:hAnsi="Times New Roman" w:cs="Times New Roman"/>
                <w:color w:val="231F20"/>
                <w:sz w:val="22"/>
                <w:szCs w:val="22"/>
              </w:rPr>
              <w:t>Termination for Insolvency</w:t>
            </w:r>
          </w:p>
          <w:p w14:paraId="00000D57" w14:textId="77777777" w:rsidR="00476D24" w:rsidRPr="00845A4A" w:rsidRDefault="00476D24">
            <w:pPr>
              <w:widowControl w:val="0"/>
              <w:pBdr>
                <w:top w:val="nil"/>
                <w:left w:val="nil"/>
                <w:bottom w:val="nil"/>
                <w:right w:val="nil"/>
                <w:between w:val="nil"/>
              </w:pBdr>
              <w:tabs>
                <w:tab w:val="left" w:pos="793"/>
              </w:tabs>
              <w:ind w:left="792"/>
              <w:rPr>
                <w:rFonts w:ascii="Times New Roman" w:eastAsia="Times New Roman" w:hAnsi="Times New Roman" w:cs="Times New Roman"/>
                <w:color w:val="000000"/>
                <w:sz w:val="22"/>
                <w:szCs w:val="22"/>
              </w:rPr>
            </w:pPr>
          </w:p>
          <w:p w14:paraId="00000D58" w14:textId="77777777" w:rsidR="00476D24" w:rsidRPr="00845A4A" w:rsidRDefault="009B64E2">
            <w:pPr>
              <w:widowControl w:val="0"/>
              <w:pBdr>
                <w:top w:val="nil"/>
                <w:left w:val="nil"/>
                <w:bottom w:val="nil"/>
                <w:right w:val="nil"/>
                <w:between w:val="nil"/>
              </w:pBdr>
              <w:ind w:left="792" w:right="7"/>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The Purchaser may at any time terminate the Contract by giving notice to the Supplier if the Supplier becomes bankrupt or otherwise insolvent. In such event, termination shall be without compensation to the Supplier, provided that such termination shall not prejudice or affect any right of action or remedy that has accrued or will accrue thereafter to the Purchaser.</w:t>
            </w:r>
          </w:p>
        </w:tc>
      </w:tr>
    </w:tbl>
    <w:p w14:paraId="00000D59" w14:textId="77777777" w:rsidR="00476D24" w:rsidRPr="00845A4A" w:rsidRDefault="00476D24">
      <w:pPr>
        <w:jc w:val="both"/>
        <w:rPr>
          <w:rFonts w:ascii="Times New Roman" w:eastAsia="Times New Roman" w:hAnsi="Times New Roman" w:cs="Times New Roman"/>
        </w:rPr>
        <w:sectPr w:rsidR="00476D24" w:rsidRPr="00845A4A">
          <w:pgSz w:w="11910" w:h="16840"/>
          <w:pgMar w:top="1480" w:right="920" w:bottom="280" w:left="940" w:header="1200" w:footer="0" w:gutter="0"/>
          <w:cols w:space="720"/>
        </w:sectPr>
      </w:pPr>
    </w:p>
    <w:p w14:paraId="00000D5A"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6"/>
          <w:szCs w:val="6"/>
        </w:rPr>
      </w:pPr>
    </w:p>
    <w:tbl>
      <w:tblPr>
        <w:tblStyle w:val="affe"/>
        <w:tblW w:w="9420" w:type="dxa"/>
        <w:tblInd w:w="307" w:type="dxa"/>
        <w:tblLayout w:type="fixed"/>
        <w:tblLook w:val="0000" w:firstRow="0" w:lastRow="0" w:firstColumn="0" w:lastColumn="0" w:noHBand="0" w:noVBand="0"/>
      </w:tblPr>
      <w:tblGrid>
        <w:gridCol w:w="1968"/>
        <w:gridCol w:w="7452"/>
      </w:tblGrid>
      <w:tr w:rsidR="00476D24" w:rsidRPr="00845A4A" w14:paraId="0AE2DD8B" w14:textId="77777777">
        <w:trPr>
          <w:trHeight w:val="5460"/>
        </w:trPr>
        <w:tc>
          <w:tcPr>
            <w:tcW w:w="1968" w:type="dxa"/>
            <w:tcBorders>
              <w:top w:val="single" w:sz="4" w:space="0" w:color="231F20"/>
            </w:tcBorders>
          </w:tcPr>
          <w:p w14:paraId="00000D5B"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7452" w:type="dxa"/>
            <w:tcBorders>
              <w:top w:val="single" w:sz="4" w:space="0" w:color="231F20"/>
            </w:tcBorders>
          </w:tcPr>
          <w:p w14:paraId="00000D5C" w14:textId="77777777" w:rsidR="00476D24" w:rsidRPr="00845A4A" w:rsidRDefault="009B64E2" w:rsidP="004727B7">
            <w:pPr>
              <w:widowControl w:val="0"/>
              <w:numPr>
                <w:ilvl w:val="1"/>
                <w:numId w:val="101"/>
              </w:numPr>
              <w:pBdr>
                <w:top w:val="nil"/>
                <w:left w:val="nil"/>
                <w:bottom w:val="nil"/>
                <w:right w:val="nil"/>
                <w:between w:val="nil"/>
              </w:pBdr>
              <w:tabs>
                <w:tab w:val="left" w:pos="924"/>
              </w:tabs>
              <w:spacing w:before="97"/>
              <w:ind w:hanging="510"/>
            </w:pPr>
            <w:r w:rsidRPr="00845A4A">
              <w:rPr>
                <w:rFonts w:ascii="Times New Roman" w:eastAsia="Times New Roman" w:hAnsi="Times New Roman" w:cs="Times New Roman"/>
                <w:color w:val="231F20"/>
                <w:sz w:val="22"/>
                <w:szCs w:val="22"/>
              </w:rPr>
              <w:t>Termination for Convenience.</w:t>
            </w:r>
          </w:p>
          <w:p w14:paraId="00000D5D" w14:textId="77777777" w:rsidR="00476D24" w:rsidRPr="00845A4A" w:rsidRDefault="009B64E2" w:rsidP="004727B7">
            <w:pPr>
              <w:widowControl w:val="0"/>
              <w:numPr>
                <w:ilvl w:val="2"/>
                <w:numId w:val="101"/>
              </w:numPr>
              <w:pBdr>
                <w:top w:val="nil"/>
                <w:left w:val="nil"/>
                <w:bottom w:val="nil"/>
                <w:right w:val="nil"/>
                <w:between w:val="nil"/>
              </w:pBdr>
              <w:tabs>
                <w:tab w:val="left" w:pos="1321"/>
              </w:tabs>
              <w:spacing w:before="84" w:line="266" w:lineRule="auto"/>
              <w:jc w:val="both"/>
            </w:pPr>
            <w:r w:rsidRPr="00845A4A">
              <w:rPr>
                <w:rFonts w:ascii="Times New Roman" w:eastAsia="Times New Roman" w:hAnsi="Times New Roman" w:cs="Times New Roman"/>
                <w:color w:val="231F20"/>
                <w:sz w:val="22"/>
                <w:szCs w:val="22"/>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00000D5E" w14:textId="77777777" w:rsidR="00476D24" w:rsidRPr="00845A4A" w:rsidRDefault="009B64E2" w:rsidP="004727B7">
            <w:pPr>
              <w:widowControl w:val="0"/>
              <w:numPr>
                <w:ilvl w:val="2"/>
                <w:numId w:val="101"/>
              </w:numPr>
              <w:pBdr>
                <w:top w:val="nil"/>
                <w:left w:val="nil"/>
                <w:bottom w:val="nil"/>
                <w:right w:val="nil"/>
                <w:between w:val="nil"/>
              </w:pBdr>
              <w:tabs>
                <w:tab w:val="left" w:pos="1321"/>
              </w:tabs>
              <w:spacing w:before="52" w:line="266" w:lineRule="auto"/>
              <w:ind w:right="6"/>
              <w:jc w:val="both"/>
            </w:pPr>
            <w:r w:rsidRPr="00845A4A">
              <w:rPr>
                <w:rFonts w:ascii="Times New Roman" w:eastAsia="Times New Roman" w:hAnsi="Times New Roman" w:cs="Times New Roman"/>
                <w:color w:val="231F20"/>
                <w:sz w:val="22"/>
                <w:szCs w:val="22"/>
              </w:rPr>
              <w:t>The Goods that are complete and ready for shipment within thirty (30) days after the Supplier’s receipt of notice of termination shall be accepted by the Purchaser at the Contract terms and prices. For the remaining Goods, the Purchaser may elect:</w:t>
            </w:r>
          </w:p>
          <w:p w14:paraId="00000D5F" w14:textId="77777777" w:rsidR="00476D24" w:rsidRPr="00845A4A" w:rsidRDefault="009B64E2" w:rsidP="004727B7">
            <w:pPr>
              <w:widowControl w:val="0"/>
              <w:numPr>
                <w:ilvl w:val="3"/>
                <w:numId w:val="101"/>
              </w:numPr>
              <w:pBdr>
                <w:top w:val="nil"/>
                <w:left w:val="nil"/>
                <w:bottom w:val="nil"/>
                <w:right w:val="nil"/>
                <w:between w:val="nil"/>
              </w:pBdr>
              <w:tabs>
                <w:tab w:val="left" w:pos="1830"/>
                <w:tab w:val="left" w:pos="1831"/>
              </w:tabs>
              <w:spacing w:before="52"/>
              <w:ind w:hanging="510"/>
            </w:pPr>
            <w:r w:rsidRPr="00845A4A">
              <w:rPr>
                <w:rFonts w:ascii="Times New Roman" w:eastAsia="Times New Roman" w:hAnsi="Times New Roman" w:cs="Times New Roman"/>
                <w:color w:val="231F20"/>
                <w:sz w:val="22"/>
                <w:szCs w:val="22"/>
              </w:rPr>
              <w:t>to have any portion completed and delivered at the</w:t>
            </w:r>
          </w:p>
          <w:p w14:paraId="00000D60" w14:textId="77777777" w:rsidR="00476D24" w:rsidRPr="00845A4A" w:rsidRDefault="009B64E2">
            <w:pPr>
              <w:widowControl w:val="0"/>
              <w:pBdr>
                <w:top w:val="nil"/>
                <w:left w:val="nil"/>
                <w:bottom w:val="nil"/>
                <w:right w:val="nil"/>
                <w:between w:val="nil"/>
              </w:pBdr>
              <w:spacing w:before="27"/>
              <w:ind w:left="1830"/>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Contract terms and prices; and/or</w:t>
            </w:r>
          </w:p>
          <w:p w14:paraId="00000D61" w14:textId="77777777" w:rsidR="00476D24" w:rsidRPr="00845A4A" w:rsidRDefault="009B64E2" w:rsidP="004727B7">
            <w:pPr>
              <w:widowControl w:val="0"/>
              <w:numPr>
                <w:ilvl w:val="3"/>
                <w:numId w:val="101"/>
              </w:numPr>
              <w:pBdr>
                <w:top w:val="nil"/>
                <w:left w:val="nil"/>
                <w:bottom w:val="nil"/>
                <w:right w:val="nil"/>
                <w:between w:val="nil"/>
              </w:pBdr>
              <w:tabs>
                <w:tab w:val="left" w:pos="1831"/>
              </w:tabs>
              <w:spacing w:before="84" w:line="266" w:lineRule="auto"/>
              <w:ind w:right="6" w:hanging="510"/>
              <w:jc w:val="both"/>
            </w:pPr>
            <w:r w:rsidRPr="00845A4A">
              <w:rPr>
                <w:rFonts w:ascii="Times New Roman" w:eastAsia="Times New Roman" w:hAnsi="Times New Roman" w:cs="Times New Roman"/>
                <w:color w:val="231F20"/>
                <w:sz w:val="22"/>
                <w:szCs w:val="22"/>
              </w:rPr>
              <w:t>to cancel the remainder and pay to the Supplier an agreed amount for partially completed Goods and Related Services and for materials and parts previously procured by the Supplier.</w:t>
            </w:r>
          </w:p>
        </w:tc>
      </w:tr>
      <w:tr w:rsidR="00476D24" w:rsidRPr="00845A4A" w14:paraId="3C59E2F5" w14:textId="77777777">
        <w:trPr>
          <w:trHeight w:val="4039"/>
        </w:trPr>
        <w:tc>
          <w:tcPr>
            <w:tcW w:w="1968" w:type="dxa"/>
          </w:tcPr>
          <w:p w14:paraId="00000D62" w14:textId="77777777" w:rsidR="00476D24" w:rsidRPr="00845A4A" w:rsidRDefault="009B64E2">
            <w:pPr>
              <w:widowControl w:val="0"/>
              <w:pBdr>
                <w:top w:val="nil"/>
                <w:left w:val="nil"/>
                <w:bottom w:val="nil"/>
                <w:right w:val="nil"/>
                <w:between w:val="nil"/>
              </w:pBdr>
              <w:spacing w:before="131"/>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37. Export</w:t>
            </w:r>
          </w:p>
          <w:p w14:paraId="00000D63" w14:textId="77777777" w:rsidR="00476D24" w:rsidRPr="00845A4A" w:rsidRDefault="009B64E2">
            <w:pPr>
              <w:widowControl w:val="0"/>
              <w:pBdr>
                <w:top w:val="nil"/>
                <w:left w:val="nil"/>
                <w:bottom w:val="nil"/>
                <w:right w:val="nil"/>
                <w:between w:val="nil"/>
              </w:pBdr>
              <w:spacing w:before="27"/>
              <w:ind w:left="396"/>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Restriction</w:t>
            </w:r>
          </w:p>
        </w:tc>
        <w:tc>
          <w:tcPr>
            <w:tcW w:w="7452" w:type="dxa"/>
          </w:tcPr>
          <w:p w14:paraId="00000D64" w14:textId="77777777" w:rsidR="00476D24" w:rsidRPr="00845A4A" w:rsidRDefault="009B64E2">
            <w:pPr>
              <w:widowControl w:val="0"/>
              <w:pBdr>
                <w:top w:val="nil"/>
                <w:left w:val="nil"/>
                <w:bottom w:val="nil"/>
                <w:right w:val="nil"/>
                <w:between w:val="nil"/>
              </w:pBdr>
              <w:spacing w:before="104"/>
              <w:ind w:left="923" w:right="6" w:hanging="511"/>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37.1. Notwithstanding any obligation under the Contract to complete all export formalities, any export restrictions attributable to the Purchaser, to Bhutan, or to the use of the products/Goods, systems or services to be 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Purchaser that it has completed all formalities in a timely manner, including applying for permits, authorizations and licenses necessary for the export of the products/Goods, systems or services under the terms of the Contract. Termination of the Contract on this basis shall be for the Purchaser’s convenience pursuant to Sub-Clause 36.3.</w:t>
            </w:r>
          </w:p>
        </w:tc>
      </w:tr>
    </w:tbl>
    <w:p w14:paraId="00000D65" w14:textId="77777777" w:rsidR="00476D24" w:rsidRPr="00845A4A" w:rsidRDefault="00476D24">
      <w:pPr>
        <w:jc w:val="both"/>
        <w:rPr>
          <w:rFonts w:ascii="Times New Roman" w:eastAsia="Times New Roman" w:hAnsi="Times New Roman" w:cs="Times New Roman"/>
        </w:rPr>
        <w:sectPr w:rsidR="00476D24" w:rsidRPr="00845A4A">
          <w:pgSz w:w="11910" w:h="16840"/>
          <w:pgMar w:top="1480" w:right="920" w:bottom="280" w:left="940" w:header="1200" w:footer="0" w:gutter="0"/>
          <w:cols w:space="720"/>
        </w:sectPr>
      </w:pPr>
    </w:p>
    <w:p w14:paraId="00000D66"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6"/>
          <w:szCs w:val="6"/>
        </w:rPr>
      </w:pPr>
    </w:p>
    <w:p w14:paraId="00000D67" w14:textId="77777777" w:rsidR="00476D24" w:rsidRPr="00845A4A" w:rsidRDefault="009B64E2">
      <w:pPr>
        <w:widowControl w:val="0"/>
        <w:pBdr>
          <w:top w:val="nil"/>
          <w:left w:val="nil"/>
          <w:bottom w:val="nil"/>
          <w:right w:val="nil"/>
          <w:between w:val="nil"/>
        </w:pBdr>
        <w:spacing w:line="20" w:lineRule="auto"/>
        <w:ind w:left="302"/>
        <w:rPr>
          <w:rFonts w:ascii="Times New Roman" w:eastAsia="Times New Roman" w:hAnsi="Times New Roman" w:cs="Times New Roman"/>
          <w:color w:val="000000"/>
          <w:sz w:val="2"/>
          <w:szCs w:val="2"/>
        </w:rPr>
      </w:pPr>
      <w:r w:rsidRPr="00845A4A">
        <w:rPr>
          <w:rFonts w:ascii="Times New Roman" w:eastAsia="Times New Roman" w:hAnsi="Times New Roman" w:cs="Times New Roman"/>
          <w:noProof/>
          <w:color w:val="000000"/>
          <w:sz w:val="2"/>
          <w:szCs w:val="2"/>
        </w:rPr>
        <mc:AlternateContent>
          <mc:Choice Requires="wpg">
            <w:drawing>
              <wp:inline distT="0" distB="0" distL="0" distR="0" wp14:anchorId="20B563F5" wp14:editId="69C8612D">
                <wp:extent cx="5976620" cy="6350"/>
                <wp:effectExtent l="0" t="0" r="0" b="0"/>
                <wp:docPr id="316" name="Group 316"/>
                <wp:cNvGraphicFramePr/>
                <a:graphic xmlns:a="http://schemas.openxmlformats.org/drawingml/2006/main">
                  <a:graphicData uri="http://schemas.microsoft.com/office/word/2010/wordprocessingGroup">
                    <wpg:wgp>
                      <wpg:cNvGrpSpPr/>
                      <wpg:grpSpPr>
                        <a:xfrm>
                          <a:off x="0" y="0"/>
                          <a:ext cx="5976620" cy="6350"/>
                          <a:chOff x="2357675" y="3775225"/>
                          <a:chExt cx="5976000" cy="9550"/>
                        </a:xfrm>
                      </wpg:grpSpPr>
                      <wpg:grpSp>
                        <wpg:cNvPr id="41" name="Group 41"/>
                        <wpg:cNvGrpSpPr/>
                        <wpg:grpSpPr>
                          <a:xfrm>
                            <a:off x="2357690" y="3776825"/>
                            <a:ext cx="5975985" cy="3175"/>
                            <a:chOff x="0" y="0"/>
                            <a:chExt cx="9411" cy="5"/>
                          </a:xfrm>
                        </wpg:grpSpPr>
                        <wps:wsp>
                          <wps:cNvPr id="42" name="Rectangle 42"/>
                          <wps:cNvSpPr/>
                          <wps:spPr>
                            <a:xfrm>
                              <a:off x="0" y="0"/>
                              <a:ext cx="9400" cy="0"/>
                            </a:xfrm>
                            <a:prstGeom prst="rect">
                              <a:avLst/>
                            </a:prstGeom>
                            <a:noFill/>
                            <a:ln>
                              <a:noFill/>
                            </a:ln>
                          </wps:spPr>
                          <wps:txbx>
                            <w:txbxContent>
                              <w:p w14:paraId="609E245F" w14:textId="77777777" w:rsidR="00124570" w:rsidRDefault="00124570">
                                <w:pPr>
                                  <w:textDirection w:val="btLr"/>
                                </w:pPr>
                              </w:p>
                            </w:txbxContent>
                          </wps:txbx>
                          <wps:bodyPr spcFirstLastPara="1" wrap="square" lIns="91425" tIns="91425" rIns="91425" bIns="91425" anchor="ctr" anchorCtr="0">
                            <a:noAutofit/>
                          </wps:bodyPr>
                        </wps:wsp>
                        <wps:wsp>
                          <wps:cNvPr id="43" name="Straight Arrow Connector 43"/>
                          <wps:cNvCnPr/>
                          <wps:spPr>
                            <a:xfrm>
                              <a:off x="9411" y="5"/>
                              <a:ext cx="0" cy="0"/>
                            </a:xfrm>
                            <a:prstGeom prst="straightConnector1">
                              <a:avLst/>
                            </a:prstGeom>
                            <a:noFill/>
                            <a:ln w="9525" cap="flat" cmpd="sng">
                              <a:solidFill>
                                <a:srgbClr val="231F20"/>
                              </a:solidFill>
                              <a:prstDash val="solid"/>
                              <a:round/>
                              <a:headEnd type="none" w="med" len="med"/>
                              <a:tailEnd type="none" w="med" len="med"/>
                            </a:ln>
                          </wps:spPr>
                          <wps:bodyPr/>
                        </wps:wsp>
                      </wpg:grpSp>
                    </wpg:wgp>
                  </a:graphicData>
                </a:graphic>
              </wp:inline>
            </w:drawing>
          </mc:Choice>
          <mc:Fallback>
            <w:pict>
              <v:group w14:anchorId="20B563F5" id="Group 316" o:spid="_x0000_s1086" style="width:470.6pt;height:.5pt;mso-position-horizontal-relative:char;mso-position-vertical-relative:line" coordorigin="23576,37752" coordsize="5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">
                <v:group id="Group 41" o:spid="_x0000_s1087" style="position:absolute;left:23576;top:37768;width:59760;height:32" coordsize="9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">
                  <v:rect id="Rectangle 42" o:spid="_x0000_s1088" style="position:absolute;width:94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" filled="f" stroked="f">
                    <v:textbox inset="2.53958mm,2.53958mm,2.53958mm,2.53958mm">
                      <w:txbxContent>
                        <w:p w14:paraId="609E245F" w14:textId="77777777" w:rsidR="00124570" w:rsidRDefault="00124570">
                          <w:pPr>
                            <w:textDirection w:val="btLr"/>
                          </w:pPr>
                        </w:p>
                      </w:txbxContent>
                    </v:textbox>
                  </v:rect>
                  <v:shape id="Straight Arrow Connector 43" o:spid="_x0000_s1089" type="#_x0000_t32" style="position:absolute;left:9411;top:5;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" strokecolor="#231f20"/>
                </v:group>
                <w10:anchorlock/>
              </v:group>
            </w:pict>
          </mc:Fallback>
        </mc:AlternateContent>
      </w:r>
    </w:p>
    <w:p w14:paraId="00000D68" w14:textId="77777777" w:rsidR="00476D24" w:rsidRPr="00845A4A" w:rsidRDefault="00476D24">
      <w:pPr>
        <w:widowControl w:val="0"/>
        <w:pBdr>
          <w:top w:val="nil"/>
          <w:left w:val="nil"/>
          <w:bottom w:val="nil"/>
          <w:right w:val="nil"/>
          <w:between w:val="nil"/>
        </w:pBdr>
        <w:spacing w:before="7"/>
        <w:rPr>
          <w:rFonts w:ascii="Times New Roman" w:eastAsia="Times New Roman" w:hAnsi="Times New Roman" w:cs="Times New Roman"/>
          <w:color w:val="000000"/>
          <w:sz w:val="10"/>
          <w:szCs w:val="10"/>
        </w:rPr>
      </w:pPr>
    </w:p>
    <w:tbl>
      <w:tblPr>
        <w:tblStyle w:val="afff"/>
        <w:tblW w:w="9402"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441"/>
        <w:gridCol w:w="7961"/>
      </w:tblGrid>
      <w:tr w:rsidR="00476D24" w:rsidRPr="00845A4A" w14:paraId="2DE63E0F" w14:textId="77777777">
        <w:trPr>
          <w:trHeight w:val="557"/>
        </w:trPr>
        <w:tc>
          <w:tcPr>
            <w:tcW w:w="9402" w:type="dxa"/>
            <w:gridSpan w:val="2"/>
          </w:tcPr>
          <w:p w14:paraId="00000D69" w14:textId="77777777" w:rsidR="00476D24" w:rsidRPr="00845A4A" w:rsidRDefault="009B64E2">
            <w:pPr>
              <w:widowControl w:val="0"/>
              <w:pBdr>
                <w:top w:val="nil"/>
                <w:left w:val="nil"/>
                <w:bottom w:val="nil"/>
                <w:right w:val="nil"/>
                <w:between w:val="nil"/>
              </w:pBdr>
              <w:spacing w:before="102"/>
              <w:ind w:left="776"/>
              <w:rPr>
                <w:rFonts w:ascii="Times New Roman" w:eastAsia="Times New Roman" w:hAnsi="Times New Roman" w:cs="Times New Roman"/>
                <w:b/>
                <w:color w:val="000000"/>
                <w:sz w:val="32"/>
                <w:szCs w:val="32"/>
              </w:rPr>
            </w:pPr>
            <w:r w:rsidRPr="00845A4A">
              <w:rPr>
                <w:rFonts w:ascii="Times New Roman" w:eastAsia="Times New Roman" w:hAnsi="Times New Roman" w:cs="Times New Roman"/>
                <w:b/>
                <w:color w:val="231F20"/>
                <w:sz w:val="32"/>
                <w:szCs w:val="32"/>
              </w:rPr>
              <w:t>SECTION VIII. SPECIAL CONDITIONS OF CONTRACT</w:t>
            </w:r>
          </w:p>
        </w:tc>
      </w:tr>
      <w:tr w:rsidR="00476D24" w:rsidRPr="00845A4A" w14:paraId="74E78E5A" w14:textId="77777777">
        <w:trPr>
          <w:trHeight w:val="1236"/>
        </w:trPr>
        <w:tc>
          <w:tcPr>
            <w:tcW w:w="9402" w:type="dxa"/>
            <w:gridSpan w:val="2"/>
          </w:tcPr>
          <w:p w14:paraId="00000D6B" w14:textId="77777777" w:rsidR="00476D24" w:rsidRPr="00845A4A" w:rsidRDefault="009B64E2">
            <w:pPr>
              <w:widowControl w:val="0"/>
              <w:pBdr>
                <w:top w:val="nil"/>
                <w:left w:val="nil"/>
                <w:bottom w:val="nil"/>
                <w:right w:val="nil"/>
                <w:between w:val="nil"/>
              </w:pBdr>
              <w:spacing w:before="78" w:line="266" w:lineRule="auto"/>
              <w:ind w:left="56" w:right="45"/>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 xml:space="preserve">The following Special Conditions of Contract (SCC) shall supplement and/or amend the General Conditions of Contract (GCC). Whenever there is a conflict, the provisions herein shall </w:t>
            </w:r>
            <w:proofErr w:type="gramStart"/>
            <w:r w:rsidRPr="00845A4A">
              <w:rPr>
                <w:rFonts w:ascii="Times New Roman" w:eastAsia="Times New Roman" w:hAnsi="Times New Roman" w:cs="Times New Roman"/>
                <w:color w:val="231F20"/>
                <w:sz w:val="22"/>
                <w:szCs w:val="22"/>
              </w:rPr>
              <w:t>prevail  over</w:t>
            </w:r>
            <w:proofErr w:type="gramEnd"/>
            <w:r w:rsidRPr="00845A4A">
              <w:rPr>
                <w:rFonts w:ascii="Times New Roman" w:eastAsia="Times New Roman" w:hAnsi="Times New Roman" w:cs="Times New Roman"/>
                <w:color w:val="231F20"/>
                <w:sz w:val="22"/>
                <w:szCs w:val="22"/>
              </w:rPr>
              <w:t xml:space="preserve"> those in the GCC. [The Purchaser shall select and insert the appropriate wording using the sample below or other acceptable wording and delete the text in italics.]</w:t>
            </w:r>
          </w:p>
        </w:tc>
      </w:tr>
      <w:tr w:rsidR="00476D24" w:rsidRPr="00845A4A" w14:paraId="724D08C8" w14:textId="77777777">
        <w:trPr>
          <w:trHeight w:val="664"/>
        </w:trPr>
        <w:tc>
          <w:tcPr>
            <w:tcW w:w="1441" w:type="dxa"/>
          </w:tcPr>
          <w:p w14:paraId="00000D6D" w14:textId="77777777" w:rsidR="00476D24" w:rsidRPr="00845A4A" w:rsidRDefault="009B64E2">
            <w:pPr>
              <w:widowControl w:val="0"/>
              <w:pBdr>
                <w:top w:val="nil"/>
                <w:left w:val="nil"/>
                <w:bottom w:val="nil"/>
                <w:right w:val="nil"/>
                <w:between w:val="nil"/>
              </w:pBdr>
              <w:spacing w:before="17"/>
              <w:ind w:left="56"/>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1.1 (k)</w:t>
            </w:r>
          </w:p>
        </w:tc>
        <w:tc>
          <w:tcPr>
            <w:tcW w:w="7961" w:type="dxa"/>
          </w:tcPr>
          <w:p w14:paraId="00000D6E" w14:textId="77777777" w:rsidR="00476D24" w:rsidRPr="00845A4A" w:rsidRDefault="009B64E2">
            <w:pPr>
              <w:widowControl w:val="0"/>
              <w:pBdr>
                <w:top w:val="nil"/>
                <w:left w:val="nil"/>
                <w:bottom w:val="nil"/>
                <w:right w:val="nil"/>
                <w:between w:val="nil"/>
              </w:pBdr>
              <w:spacing w:before="72" w:line="266" w:lineRule="auto"/>
              <w:ind w:left="56"/>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 xml:space="preserve">The Project Site(s)/Final Destination(s) is/are: </w:t>
            </w:r>
            <w:proofErr w:type="spellStart"/>
            <w:r w:rsidRPr="00845A4A">
              <w:rPr>
                <w:rFonts w:ascii="Times New Roman" w:eastAsia="Times New Roman" w:hAnsi="Times New Roman" w:cs="Times New Roman"/>
                <w:color w:val="231F20"/>
                <w:sz w:val="22"/>
                <w:szCs w:val="22"/>
              </w:rPr>
              <w:t>Shangsa</w:t>
            </w:r>
            <w:proofErr w:type="spellEnd"/>
            <w:r w:rsidRPr="00845A4A">
              <w:rPr>
                <w:rFonts w:ascii="Times New Roman" w:eastAsia="Times New Roman" w:hAnsi="Times New Roman" w:cs="Times New Roman"/>
                <w:color w:val="231F20"/>
                <w:sz w:val="22"/>
                <w:szCs w:val="22"/>
              </w:rPr>
              <w:t xml:space="preserve"> Village, </w:t>
            </w:r>
            <w:proofErr w:type="spellStart"/>
            <w:r w:rsidRPr="00845A4A">
              <w:rPr>
                <w:rFonts w:ascii="Times New Roman" w:eastAsia="Times New Roman" w:hAnsi="Times New Roman" w:cs="Times New Roman"/>
                <w:color w:val="231F20"/>
                <w:sz w:val="22"/>
                <w:szCs w:val="22"/>
              </w:rPr>
              <w:t>Lunana</w:t>
            </w:r>
            <w:proofErr w:type="spellEnd"/>
            <w:r w:rsidRPr="00845A4A">
              <w:rPr>
                <w:rFonts w:ascii="Times New Roman" w:eastAsia="Times New Roman" w:hAnsi="Times New Roman" w:cs="Times New Roman"/>
                <w:color w:val="231F20"/>
                <w:sz w:val="22"/>
                <w:szCs w:val="22"/>
              </w:rPr>
              <w:t xml:space="preserve"> Gewog, </w:t>
            </w:r>
            <w:proofErr w:type="spellStart"/>
            <w:r w:rsidRPr="00845A4A">
              <w:rPr>
                <w:rFonts w:ascii="Times New Roman" w:eastAsia="Times New Roman" w:hAnsi="Times New Roman" w:cs="Times New Roman"/>
                <w:color w:val="231F20"/>
                <w:sz w:val="22"/>
                <w:szCs w:val="22"/>
              </w:rPr>
              <w:t>Gasa</w:t>
            </w:r>
            <w:proofErr w:type="spellEnd"/>
            <w:r w:rsidRPr="00845A4A">
              <w:rPr>
                <w:rFonts w:ascii="Times New Roman" w:eastAsia="Times New Roman" w:hAnsi="Times New Roman" w:cs="Times New Roman"/>
                <w:color w:val="231F20"/>
                <w:sz w:val="22"/>
                <w:szCs w:val="22"/>
              </w:rPr>
              <w:t xml:space="preserve"> Dzongkhag</w:t>
            </w:r>
          </w:p>
        </w:tc>
      </w:tr>
      <w:tr w:rsidR="00476D24" w:rsidRPr="00845A4A" w14:paraId="1056C4B0" w14:textId="77777777">
        <w:trPr>
          <w:trHeight w:val="352"/>
        </w:trPr>
        <w:tc>
          <w:tcPr>
            <w:tcW w:w="1441" w:type="dxa"/>
          </w:tcPr>
          <w:p w14:paraId="00000D6F" w14:textId="77777777" w:rsidR="00476D24" w:rsidRPr="00845A4A" w:rsidRDefault="009B64E2">
            <w:pPr>
              <w:widowControl w:val="0"/>
              <w:pBdr>
                <w:top w:val="nil"/>
                <w:left w:val="nil"/>
                <w:bottom w:val="nil"/>
                <w:right w:val="nil"/>
                <w:between w:val="nil"/>
              </w:pBdr>
              <w:spacing w:before="17"/>
              <w:ind w:left="56"/>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1.1 (l)</w:t>
            </w:r>
          </w:p>
        </w:tc>
        <w:tc>
          <w:tcPr>
            <w:tcW w:w="7961" w:type="dxa"/>
          </w:tcPr>
          <w:p w14:paraId="00000D70" w14:textId="77777777" w:rsidR="00476D24" w:rsidRPr="00845A4A" w:rsidRDefault="009B64E2">
            <w:pPr>
              <w:widowControl w:val="0"/>
              <w:pBdr>
                <w:top w:val="nil"/>
                <w:left w:val="nil"/>
                <w:bottom w:val="nil"/>
                <w:right w:val="nil"/>
                <w:between w:val="nil"/>
              </w:pBdr>
              <w:spacing w:before="56"/>
              <w:ind w:left="56"/>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The Purchaser is: Department of Energy, Ministry of Energy &amp; Natural Resource, Thimphu</w:t>
            </w:r>
          </w:p>
        </w:tc>
      </w:tr>
      <w:tr w:rsidR="00476D24" w:rsidRPr="00845A4A" w14:paraId="6BC45A4B" w14:textId="77777777">
        <w:trPr>
          <w:trHeight w:val="1214"/>
        </w:trPr>
        <w:tc>
          <w:tcPr>
            <w:tcW w:w="1441" w:type="dxa"/>
          </w:tcPr>
          <w:p w14:paraId="00000D71" w14:textId="77777777" w:rsidR="00476D24" w:rsidRPr="00845A4A" w:rsidRDefault="009B64E2">
            <w:pPr>
              <w:widowControl w:val="0"/>
              <w:pBdr>
                <w:top w:val="nil"/>
                <w:left w:val="nil"/>
                <w:bottom w:val="nil"/>
                <w:right w:val="nil"/>
                <w:between w:val="nil"/>
              </w:pBdr>
              <w:spacing w:before="17"/>
              <w:ind w:left="56"/>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GCC 4.2 (a)</w:t>
            </w:r>
          </w:p>
        </w:tc>
        <w:tc>
          <w:tcPr>
            <w:tcW w:w="7961" w:type="dxa"/>
          </w:tcPr>
          <w:p w14:paraId="00000D72" w14:textId="77777777" w:rsidR="00476D24" w:rsidRPr="00845A4A" w:rsidRDefault="009B64E2">
            <w:pPr>
              <w:widowControl w:val="0"/>
              <w:pBdr>
                <w:top w:val="nil"/>
                <w:left w:val="nil"/>
                <w:bottom w:val="nil"/>
                <w:right w:val="nil"/>
                <w:between w:val="nil"/>
              </w:pBdr>
              <w:spacing w:before="67" w:line="266" w:lineRule="auto"/>
              <w:ind w:left="56" w:right="45"/>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The meaning of the trade terms shall be as prescribed by Incoterms. If the meaning of any trade term and the rights and obligations of the parties thereunder shall not be as prescribed by Incoterms, they shall be as prescribed by: DAP/DDP</w:t>
            </w:r>
          </w:p>
        </w:tc>
      </w:tr>
      <w:tr w:rsidR="00476D24" w:rsidRPr="00845A4A" w14:paraId="66C8DE96" w14:textId="77777777">
        <w:trPr>
          <w:trHeight w:val="364"/>
        </w:trPr>
        <w:tc>
          <w:tcPr>
            <w:tcW w:w="1441" w:type="dxa"/>
          </w:tcPr>
          <w:p w14:paraId="00000D73" w14:textId="77777777" w:rsidR="00476D24" w:rsidRPr="00845A4A" w:rsidRDefault="009B64E2">
            <w:pPr>
              <w:widowControl w:val="0"/>
              <w:pBdr>
                <w:top w:val="nil"/>
                <w:left w:val="nil"/>
                <w:bottom w:val="nil"/>
                <w:right w:val="nil"/>
                <w:between w:val="nil"/>
              </w:pBdr>
              <w:spacing w:before="17"/>
              <w:ind w:left="56"/>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GCC 4.2 (b)</w:t>
            </w:r>
          </w:p>
        </w:tc>
        <w:tc>
          <w:tcPr>
            <w:tcW w:w="7961" w:type="dxa"/>
          </w:tcPr>
          <w:p w14:paraId="00000D74" w14:textId="77777777" w:rsidR="00476D24" w:rsidRPr="00845A4A" w:rsidRDefault="009B64E2">
            <w:pPr>
              <w:widowControl w:val="0"/>
              <w:pBdr>
                <w:top w:val="nil"/>
                <w:left w:val="nil"/>
                <w:bottom w:val="nil"/>
                <w:right w:val="nil"/>
                <w:between w:val="nil"/>
              </w:pBdr>
              <w:spacing w:before="62"/>
              <w:ind w:left="56"/>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The version of Incoterms shall be: 2020</w:t>
            </w:r>
          </w:p>
        </w:tc>
      </w:tr>
      <w:tr w:rsidR="00476D24" w:rsidRPr="00845A4A" w14:paraId="43101DB3" w14:textId="77777777">
        <w:trPr>
          <w:trHeight w:val="358"/>
        </w:trPr>
        <w:tc>
          <w:tcPr>
            <w:tcW w:w="1441" w:type="dxa"/>
          </w:tcPr>
          <w:p w14:paraId="00000D75" w14:textId="77777777" w:rsidR="00476D24" w:rsidRPr="00845A4A" w:rsidRDefault="009B64E2">
            <w:pPr>
              <w:widowControl w:val="0"/>
              <w:pBdr>
                <w:top w:val="nil"/>
                <w:left w:val="nil"/>
                <w:bottom w:val="nil"/>
                <w:right w:val="nil"/>
                <w:between w:val="nil"/>
              </w:pBdr>
              <w:spacing w:before="17"/>
              <w:ind w:left="56"/>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GCC 5.1</w:t>
            </w:r>
          </w:p>
        </w:tc>
        <w:tc>
          <w:tcPr>
            <w:tcW w:w="7961" w:type="dxa"/>
          </w:tcPr>
          <w:p w14:paraId="00000D76" w14:textId="77777777" w:rsidR="00476D24" w:rsidRPr="00845A4A" w:rsidRDefault="009B64E2">
            <w:pPr>
              <w:widowControl w:val="0"/>
              <w:pBdr>
                <w:top w:val="nil"/>
                <w:left w:val="nil"/>
                <w:bottom w:val="nil"/>
                <w:right w:val="nil"/>
                <w:between w:val="nil"/>
              </w:pBdr>
              <w:spacing w:before="59"/>
              <w:ind w:left="56"/>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The language shall be: English</w:t>
            </w:r>
          </w:p>
        </w:tc>
      </w:tr>
      <w:tr w:rsidR="00476D24" w:rsidRPr="00845A4A" w14:paraId="664E7D89" w14:textId="77777777">
        <w:trPr>
          <w:trHeight w:val="2994"/>
        </w:trPr>
        <w:tc>
          <w:tcPr>
            <w:tcW w:w="1441" w:type="dxa"/>
          </w:tcPr>
          <w:p w14:paraId="00000D77" w14:textId="77777777" w:rsidR="00476D24" w:rsidRPr="00845A4A" w:rsidRDefault="009B64E2">
            <w:pPr>
              <w:widowControl w:val="0"/>
              <w:pBdr>
                <w:top w:val="nil"/>
                <w:left w:val="nil"/>
                <w:bottom w:val="nil"/>
                <w:right w:val="nil"/>
                <w:between w:val="nil"/>
              </w:pBdr>
              <w:spacing w:before="17"/>
              <w:ind w:left="56"/>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GCC 8.1</w:t>
            </w:r>
          </w:p>
        </w:tc>
        <w:tc>
          <w:tcPr>
            <w:tcW w:w="7961" w:type="dxa"/>
          </w:tcPr>
          <w:p w14:paraId="00000D78" w14:textId="77777777" w:rsidR="00476D24" w:rsidRPr="00845A4A" w:rsidRDefault="009B64E2">
            <w:pPr>
              <w:widowControl w:val="0"/>
              <w:pBdr>
                <w:top w:val="nil"/>
                <w:left w:val="nil"/>
                <w:bottom w:val="nil"/>
                <w:right w:val="nil"/>
                <w:between w:val="nil"/>
              </w:pBdr>
              <w:spacing w:before="116"/>
              <w:ind w:left="56"/>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 xml:space="preserve">For </w:t>
            </w:r>
            <w:r w:rsidRPr="00845A4A">
              <w:rPr>
                <w:rFonts w:ascii="Times New Roman" w:eastAsia="Times New Roman" w:hAnsi="Times New Roman" w:cs="Times New Roman"/>
                <w:b/>
                <w:color w:val="231F20"/>
                <w:sz w:val="22"/>
                <w:szCs w:val="22"/>
                <w:u w:val="single"/>
              </w:rPr>
              <w:t>notices</w:t>
            </w:r>
            <w:r w:rsidRPr="00845A4A">
              <w:rPr>
                <w:rFonts w:ascii="Times New Roman" w:eastAsia="Times New Roman" w:hAnsi="Times New Roman" w:cs="Times New Roman"/>
                <w:color w:val="231F20"/>
                <w:sz w:val="22"/>
                <w:szCs w:val="22"/>
              </w:rPr>
              <w:t>, the addresses shall be:</w:t>
            </w:r>
          </w:p>
          <w:p w14:paraId="00000D79" w14:textId="77777777" w:rsidR="00476D24" w:rsidRPr="00845A4A" w:rsidRDefault="00476D24">
            <w:pPr>
              <w:widowControl w:val="0"/>
              <w:pBdr>
                <w:top w:val="nil"/>
                <w:left w:val="nil"/>
                <w:bottom w:val="nil"/>
                <w:right w:val="nil"/>
                <w:between w:val="nil"/>
              </w:pBdr>
              <w:spacing w:before="7"/>
              <w:rPr>
                <w:rFonts w:ascii="Times New Roman" w:eastAsia="Times New Roman" w:hAnsi="Times New Roman" w:cs="Times New Roman"/>
                <w:color w:val="000000"/>
                <w:sz w:val="26"/>
                <w:szCs w:val="26"/>
              </w:rPr>
            </w:pPr>
          </w:p>
          <w:p w14:paraId="00000D7A" w14:textId="77777777" w:rsidR="00476D24" w:rsidRPr="00845A4A" w:rsidRDefault="00000000">
            <w:pPr>
              <w:widowControl w:val="0"/>
              <w:pBdr>
                <w:top w:val="nil"/>
                <w:left w:val="nil"/>
                <w:bottom w:val="nil"/>
                <w:right w:val="nil"/>
                <w:between w:val="nil"/>
              </w:pBdr>
              <w:spacing w:before="1"/>
              <w:ind w:left="56"/>
              <w:rPr>
                <w:rFonts w:ascii="Times New Roman" w:eastAsia="Times New Roman" w:hAnsi="Times New Roman" w:cs="Times New Roman"/>
                <w:b/>
                <w:bCs/>
                <w:color w:val="000000"/>
                <w:sz w:val="22"/>
                <w:szCs w:val="22"/>
              </w:rPr>
            </w:pPr>
            <w:sdt>
              <w:sdtPr>
                <w:tag w:val="goog_rdk_0"/>
                <w:id w:val="-1197534498"/>
              </w:sdtPr>
              <w:sdtContent/>
            </w:sdt>
            <w:r w:rsidR="009B64E2" w:rsidRPr="00845A4A">
              <w:rPr>
                <w:rFonts w:ascii="Times New Roman" w:eastAsia="Times New Roman" w:hAnsi="Times New Roman" w:cs="Times New Roman"/>
                <w:b/>
                <w:bCs/>
                <w:color w:val="231F20"/>
                <w:sz w:val="22"/>
                <w:szCs w:val="22"/>
              </w:rPr>
              <w:t>For the Purchaser:</w:t>
            </w:r>
          </w:p>
          <w:p w14:paraId="00000D7B" w14:textId="7F6452A0" w:rsidR="00476D24" w:rsidRPr="00845A4A" w:rsidRDefault="009B64E2">
            <w:pPr>
              <w:widowControl w:val="0"/>
              <w:pBdr>
                <w:top w:val="nil"/>
                <w:left w:val="nil"/>
                <w:bottom w:val="nil"/>
                <w:right w:val="nil"/>
                <w:between w:val="nil"/>
              </w:pBdr>
              <w:spacing w:before="83"/>
              <w:ind w:left="56"/>
              <w:rPr>
                <w:rFonts w:ascii="Times New Roman" w:eastAsia="Times New Roman" w:hAnsi="Times New Roman" w:cs="Times New Roman"/>
                <w:b/>
                <w:bCs/>
                <w:color w:val="000000"/>
                <w:sz w:val="22"/>
                <w:szCs w:val="22"/>
              </w:rPr>
            </w:pPr>
            <w:proofErr w:type="spellStart"/>
            <w:proofErr w:type="gramStart"/>
            <w:r w:rsidRPr="00845A4A">
              <w:rPr>
                <w:rFonts w:ascii="Times New Roman" w:eastAsia="Times New Roman" w:hAnsi="Times New Roman" w:cs="Times New Roman"/>
                <w:b/>
                <w:bCs/>
                <w:color w:val="231F20"/>
                <w:sz w:val="22"/>
                <w:szCs w:val="22"/>
              </w:rPr>
              <w:t>Attention:</w:t>
            </w:r>
            <w:r w:rsidR="00585DEA" w:rsidRPr="00845A4A">
              <w:rPr>
                <w:rFonts w:ascii="Times New Roman" w:eastAsia="Times New Roman" w:hAnsi="Times New Roman" w:cs="Times New Roman"/>
                <w:b/>
                <w:bCs/>
                <w:color w:val="231F20"/>
                <w:sz w:val="22"/>
                <w:szCs w:val="22"/>
              </w:rPr>
              <w:t>Karma</w:t>
            </w:r>
            <w:proofErr w:type="spellEnd"/>
            <w:proofErr w:type="gramEnd"/>
            <w:r w:rsidR="00585DEA" w:rsidRPr="00845A4A">
              <w:rPr>
                <w:rFonts w:ascii="Times New Roman" w:eastAsia="Times New Roman" w:hAnsi="Times New Roman" w:cs="Times New Roman"/>
                <w:b/>
                <w:bCs/>
                <w:color w:val="231F20"/>
                <w:sz w:val="22"/>
                <w:szCs w:val="22"/>
              </w:rPr>
              <w:t xml:space="preserve"> </w:t>
            </w:r>
            <w:proofErr w:type="spellStart"/>
            <w:r w:rsidR="00585DEA" w:rsidRPr="00845A4A">
              <w:rPr>
                <w:rFonts w:ascii="Times New Roman" w:eastAsia="Times New Roman" w:hAnsi="Times New Roman" w:cs="Times New Roman"/>
                <w:b/>
                <w:bCs/>
                <w:color w:val="231F20"/>
                <w:sz w:val="22"/>
                <w:szCs w:val="22"/>
              </w:rPr>
              <w:t>Namgyel</w:t>
            </w:r>
            <w:proofErr w:type="spellEnd"/>
            <w:r w:rsidR="00585DEA" w:rsidRPr="00845A4A">
              <w:rPr>
                <w:rFonts w:ascii="Times New Roman" w:eastAsia="Times New Roman" w:hAnsi="Times New Roman" w:cs="Times New Roman"/>
                <w:b/>
                <w:bCs/>
                <w:color w:val="231F20"/>
                <w:sz w:val="22"/>
                <w:szCs w:val="22"/>
              </w:rPr>
              <w:t>, Executive Engineer</w:t>
            </w:r>
          </w:p>
          <w:p w14:paraId="00000D7C" w14:textId="7520D016" w:rsidR="00476D24" w:rsidRPr="00845A4A" w:rsidRDefault="009B64E2">
            <w:pPr>
              <w:widowControl w:val="0"/>
              <w:pBdr>
                <w:top w:val="nil"/>
                <w:left w:val="nil"/>
                <w:bottom w:val="nil"/>
                <w:right w:val="nil"/>
                <w:between w:val="nil"/>
              </w:pBdr>
              <w:spacing w:before="84" w:line="266" w:lineRule="auto"/>
              <w:ind w:left="56"/>
              <w:rPr>
                <w:rFonts w:ascii="Times New Roman" w:eastAsia="Times New Roman" w:hAnsi="Times New Roman" w:cs="Times New Roman"/>
                <w:b/>
                <w:bCs/>
                <w:color w:val="000000"/>
                <w:sz w:val="22"/>
                <w:szCs w:val="22"/>
              </w:rPr>
            </w:pPr>
            <w:r w:rsidRPr="00845A4A">
              <w:rPr>
                <w:rFonts w:ascii="Times New Roman" w:eastAsia="Times New Roman" w:hAnsi="Times New Roman" w:cs="Times New Roman"/>
                <w:b/>
                <w:bCs/>
                <w:color w:val="231F20"/>
                <w:sz w:val="22"/>
                <w:szCs w:val="22"/>
              </w:rPr>
              <w:t xml:space="preserve">Address: </w:t>
            </w:r>
            <w:r w:rsidR="00585DEA" w:rsidRPr="00845A4A">
              <w:rPr>
                <w:rFonts w:ascii="Times New Roman" w:eastAsia="Times New Roman" w:hAnsi="Times New Roman" w:cs="Times New Roman"/>
                <w:b/>
                <w:bCs/>
                <w:color w:val="231F20"/>
                <w:sz w:val="22"/>
                <w:szCs w:val="22"/>
                <w:u w:val="single"/>
              </w:rPr>
              <w:t>Department of Energy, Ministry of Energy &amp; Natural Resources.</w:t>
            </w:r>
          </w:p>
          <w:p w14:paraId="00000D7D" w14:textId="42687AD6" w:rsidR="00476D24" w:rsidRPr="00845A4A" w:rsidRDefault="009B64E2">
            <w:pPr>
              <w:widowControl w:val="0"/>
              <w:pBdr>
                <w:top w:val="nil"/>
                <w:left w:val="nil"/>
                <w:bottom w:val="nil"/>
                <w:right w:val="nil"/>
                <w:between w:val="nil"/>
              </w:pBdr>
              <w:spacing w:before="55"/>
              <w:ind w:left="56"/>
              <w:rPr>
                <w:rFonts w:ascii="Times New Roman" w:eastAsia="Times New Roman" w:hAnsi="Times New Roman" w:cs="Times New Roman"/>
                <w:b/>
                <w:bCs/>
                <w:color w:val="000000"/>
                <w:sz w:val="22"/>
                <w:szCs w:val="22"/>
              </w:rPr>
            </w:pPr>
            <w:r w:rsidRPr="00845A4A">
              <w:rPr>
                <w:rFonts w:ascii="Times New Roman" w:eastAsia="Times New Roman" w:hAnsi="Times New Roman" w:cs="Times New Roman"/>
                <w:b/>
                <w:bCs/>
                <w:color w:val="231F20"/>
                <w:sz w:val="22"/>
                <w:szCs w:val="22"/>
              </w:rPr>
              <w:t>Telephone:</w:t>
            </w:r>
            <w:r w:rsidR="00585DEA" w:rsidRPr="00845A4A">
              <w:rPr>
                <w:rFonts w:ascii="Times New Roman" w:eastAsia="Times New Roman" w:hAnsi="Times New Roman" w:cs="Times New Roman"/>
                <w:b/>
                <w:bCs/>
                <w:color w:val="231F20"/>
                <w:sz w:val="22"/>
                <w:szCs w:val="22"/>
                <w:u w:val="single"/>
              </w:rPr>
              <w:t xml:space="preserve"> </w:t>
            </w:r>
            <w:r w:rsidR="00845A4A" w:rsidRPr="00845A4A">
              <w:rPr>
                <w:b/>
                <w:bCs/>
                <w:color w:val="000000"/>
                <w:sz w:val="20"/>
                <w:szCs w:val="20"/>
              </w:rPr>
              <w:t>17561322</w:t>
            </w:r>
          </w:p>
          <w:p w14:paraId="00000D7F" w14:textId="3C193705" w:rsidR="00476D24" w:rsidRPr="00845A4A" w:rsidRDefault="009B64E2">
            <w:pPr>
              <w:widowControl w:val="0"/>
              <w:pBdr>
                <w:top w:val="nil"/>
                <w:left w:val="nil"/>
                <w:bottom w:val="nil"/>
                <w:right w:val="nil"/>
                <w:between w:val="nil"/>
              </w:pBdr>
              <w:spacing w:before="84"/>
              <w:ind w:left="56"/>
              <w:rPr>
                <w:rFonts w:ascii="Times New Roman" w:eastAsia="Times New Roman" w:hAnsi="Times New Roman" w:cs="Times New Roman"/>
                <w:color w:val="000000"/>
                <w:sz w:val="22"/>
                <w:szCs w:val="22"/>
              </w:rPr>
            </w:pPr>
            <w:r w:rsidRPr="00845A4A">
              <w:rPr>
                <w:rFonts w:ascii="Times New Roman" w:eastAsia="Times New Roman" w:hAnsi="Times New Roman" w:cs="Times New Roman"/>
                <w:b/>
                <w:bCs/>
                <w:color w:val="231F20"/>
                <w:sz w:val="22"/>
                <w:szCs w:val="22"/>
              </w:rPr>
              <w:t xml:space="preserve">E-mail address: </w:t>
            </w:r>
            <w:r w:rsidR="00585DEA" w:rsidRPr="00845A4A">
              <w:rPr>
                <w:rFonts w:ascii="Times New Roman" w:eastAsia="Times New Roman" w:hAnsi="Times New Roman" w:cs="Times New Roman"/>
                <w:b/>
                <w:bCs/>
                <w:color w:val="231F20"/>
                <w:sz w:val="22"/>
                <w:szCs w:val="22"/>
                <w:u w:val="single"/>
              </w:rPr>
              <w:t>karmanamgyel@moenr.gov.bt</w:t>
            </w:r>
          </w:p>
        </w:tc>
      </w:tr>
      <w:tr w:rsidR="00476D24" w:rsidRPr="00845A4A" w14:paraId="6C32D399" w14:textId="77777777">
        <w:trPr>
          <w:trHeight w:val="418"/>
        </w:trPr>
        <w:tc>
          <w:tcPr>
            <w:tcW w:w="1441" w:type="dxa"/>
          </w:tcPr>
          <w:p w14:paraId="00000D80" w14:textId="77777777" w:rsidR="00476D24" w:rsidRPr="00845A4A" w:rsidRDefault="009B64E2">
            <w:pPr>
              <w:widowControl w:val="0"/>
              <w:pBdr>
                <w:top w:val="nil"/>
                <w:left w:val="nil"/>
                <w:bottom w:val="nil"/>
                <w:right w:val="nil"/>
                <w:between w:val="nil"/>
              </w:pBdr>
              <w:spacing w:before="17"/>
              <w:ind w:left="56"/>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GCC 9</w:t>
            </w:r>
          </w:p>
        </w:tc>
        <w:tc>
          <w:tcPr>
            <w:tcW w:w="7961" w:type="dxa"/>
          </w:tcPr>
          <w:p w14:paraId="00000D81" w14:textId="77777777" w:rsidR="00476D24" w:rsidRPr="00845A4A" w:rsidRDefault="009B64E2">
            <w:pPr>
              <w:widowControl w:val="0"/>
              <w:pBdr>
                <w:top w:val="nil"/>
                <w:left w:val="nil"/>
                <w:bottom w:val="nil"/>
                <w:right w:val="nil"/>
                <w:between w:val="nil"/>
              </w:pBdr>
              <w:spacing w:before="89"/>
              <w:ind w:left="56"/>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 xml:space="preserve">The governing law shall be </w:t>
            </w:r>
            <w:r w:rsidRPr="00845A4A">
              <w:rPr>
                <w:rFonts w:ascii="Times New Roman" w:eastAsia="Times New Roman" w:hAnsi="Times New Roman" w:cs="Times New Roman"/>
                <w:color w:val="231F20"/>
                <w:sz w:val="22"/>
                <w:szCs w:val="22"/>
                <w:u w:val="single"/>
              </w:rPr>
              <w:t>the law of the Kingdom of Bhutan.</w:t>
            </w:r>
          </w:p>
        </w:tc>
      </w:tr>
      <w:tr w:rsidR="00476D24" w:rsidRPr="00845A4A" w14:paraId="74EC84D2" w14:textId="77777777">
        <w:trPr>
          <w:trHeight w:val="5601"/>
        </w:trPr>
        <w:tc>
          <w:tcPr>
            <w:tcW w:w="1441" w:type="dxa"/>
          </w:tcPr>
          <w:p w14:paraId="00000D82" w14:textId="77777777" w:rsidR="00476D24" w:rsidRPr="00845A4A" w:rsidRDefault="009B64E2">
            <w:pPr>
              <w:widowControl w:val="0"/>
              <w:pBdr>
                <w:top w:val="nil"/>
                <w:left w:val="nil"/>
                <w:bottom w:val="nil"/>
                <w:right w:val="nil"/>
                <w:between w:val="nil"/>
              </w:pBdr>
              <w:spacing w:before="17"/>
              <w:ind w:left="56"/>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GCC 10.2</w:t>
            </w:r>
          </w:p>
        </w:tc>
        <w:tc>
          <w:tcPr>
            <w:tcW w:w="7961" w:type="dxa"/>
          </w:tcPr>
          <w:p w14:paraId="00000D83" w14:textId="77777777" w:rsidR="00476D24" w:rsidRPr="00845A4A" w:rsidRDefault="009B64E2">
            <w:pPr>
              <w:widowControl w:val="0"/>
              <w:pBdr>
                <w:top w:val="nil"/>
                <w:left w:val="nil"/>
                <w:bottom w:val="nil"/>
                <w:right w:val="nil"/>
                <w:between w:val="nil"/>
              </w:pBdr>
              <w:spacing w:before="17"/>
              <w:ind w:left="56"/>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The rules of procedure for arbitration proceedings pursuant to GCC Sub-Clause</w:t>
            </w:r>
          </w:p>
          <w:p w14:paraId="00000D84" w14:textId="77777777" w:rsidR="00476D24" w:rsidRPr="00845A4A" w:rsidRDefault="009B64E2">
            <w:pPr>
              <w:widowControl w:val="0"/>
              <w:pBdr>
                <w:top w:val="nil"/>
                <w:left w:val="nil"/>
                <w:bottom w:val="nil"/>
                <w:right w:val="nil"/>
                <w:between w:val="nil"/>
              </w:pBdr>
              <w:spacing w:before="27"/>
              <w:ind w:left="56"/>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10.2 shall be as follows:</w:t>
            </w:r>
          </w:p>
          <w:p w14:paraId="00000D85" w14:textId="77777777" w:rsidR="00476D24" w:rsidRPr="00845A4A" w:rsidRDefault="009B64E2">
            <w:pPr>
              <w:widowControl w:val="0"/>
              <w:pBdr>
                <w:top w:val="nil"/>
                <w:left w:val="nil"/>
                <w:bottom w:val="nil"/>
                <w:right w:val="nil"/>
                <w:between w:val="nil"/>
              </w:pBdr>
              <w:spacing w:before="197" w:line="266" w:lineRule="auto"/>
              <w:ind w:left="56" w:right="45"/>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[The Bidding Documents should contain one clause to be retained in the event of     a Contract with a foreign Supplier and one clause to be retained in the event of       a Contract with a Bhutanese Supplier. At the time of finalizing the Contract, the respective applicable clause should be retained in the Contract. The following explanatory note should therefore be inserted as a header to GCC Sub-Clause 10.2 in the Bidding Documents.</w:t>
            </w:r>
          </w:p>
          <w:p w14:paraId="00000D86" w14:textId="77777777" w:rsidR="00476D24" w:rsidRPr="00845A4A" w:rsidRDefault="009B64E2">
            <w:pPr>
              <w:widowControl w:val="0"/>
              <w:pBdr>
                <w:top w:val="nil"/>
                <w:left w:val="nil"/>
                <w:bottom w:val="nil"/>
                <w:right w:val="nil"/>
                <w:between w:val="nil"/>
              </w:pBdr>
              <w:spacing w:before="166" w:line="266" w:lineRule="auto"/>
              <w:ind w:left="56" w:right="35"/>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“Clause 10.2 (a) shall be retained in the case of a Contract with a foreign Supplier and Clause 10.2 (b) shall be retained in the case of a Contract with a Bhutanese Supplier.”]</w:t>
            </w:r>
          </w:p>
          <w:p w14:paraId="00000D87" w14:textId="77777777" w:rsidR="00476D24" w:rsidRPr="00845A4A" w:rsidRDefault="009B64E2">
            <w:pPr>
              <w:widowControl w:val="0"/>
              <w:pBdr>
                <w:top w:val="nil"/>
                <w:left w:val="nil"/>
                <w:bottom w:val="nil"/>
                <w:right w:val="nil"/>
                <w:between w:val="nil"/>
              </w:pBdr>
              <w:tabs>
                <w:tab w:val="left" w:pos="566"/>
              </w:tabs>
              <w:spacing w:before="198"/>
              <w:ind w:left="77" w:right="45" w:hanging="21"/>
              <w:rPr>
                <w:rFonts w:ascii="Times New Roman" w:eastAsia="Times New Roman" w:hAnsi="Times New Roman" w:cs="Times New Roman"/>
                <w:b/>
                <w:color w:val="231F20"/>
                <w:sz w:val="22"/>
                <w:szCs w:val="22"/>
              </w:rPr>
            </w:pPr>
            <w:r w:rsidRPr="00845A4A">
              <w:rPr>
                <w:rFonts w:ascii="Times New Roman" w:eastAsia="Times New Roman" w:hAnsi="Times New Roman" w:cs="Times New Roman"/>
                <w:b/>
                <w:color w:val="231F20"/>
                <w:sz w:val="22"/>
                <w:szCs w:val="22"/>
              </w:rPr>
              <w:t>(a)</w:t>
            </w:r>
            <w:r w:rsidRPr="00845A4A">
              <w:rPr>
                <w:rFonts w:ascii="Times New Roman" w:eastAsia="Times New Roman" w:hAnsi="Times New Roman" w:cs="Times New Roman"/>
                <w:b/>
                <w:color w:val="231F20"/>
                <w:sz w:val="22"/>
                <w:szCs w:val="22"/>
              </w:rPr>
              <w:tab/>
              <w:t xml:space="preserve">Contract                 with                a                 foreign                  Supplier: </w:t>
            </w:r>
          </w:p>
          <w:p w14:paraId="00000D88" w14:textId="7BB7CD70" w:rsidR="00476D24" w:rsidRPr="00845A4A" w:rsidRDefault="009B64E2">
            <w:pPr>
              <w:widowControl w:val="0"/>
              <w:pBdr>
                <w:top w:val="nil"/>
                <w:left w:val="nil"/>
                <w:bottom w:val="nil"/>
                <w:right w:val="nil"/>
                <w:between w:val="nil"/>
              </w:pBdr>
              <w:tabs>
                <w:tab w:val="left" w:pos="566"/>
              </w:tabs>
              <w:spacing w:before="198"/>
              <w:ind w:left="77" w:right="45" w:hanging="21"/>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[For Contracts entered into with foreign suppliers,</w:t>
            </w:r>
            <w:r w:rsidR="000B1D44" w:rsidRPr="00845A4A">
              <w:rPr>
                <w:rFonts w:ascii="Times New Roman" w:eastAsia="Times New Roman" w:hAnsi="Times New Roman" w:cs="Times New Roman"/>
                <w:color w:val="231F20"/>
                <w:sz w:val="22"/>
                <w:szCs w:val="22"/>
              </w:rPr>
              <w:t xml:space="preserve"> </w:t>
            </w:r>
            <w:r w:rsidRPr="00845A4A">
              <w:rPr>
                <w:rFonts w:ascii="Times New Roman" w:eastAsia="Times New Roman" w:hAnsi="Times New Roman" w:cs="Times New Roman"/>
                <w:color w:val="231F20"/>
                <w:sz w:val="22"/>
                <w:szCs w:val="22"/>
              </w:rPr>
              <w:t>international commercial arbitration may have practical advantages over other dispute settlement methods. Among the rules to govern the arbitration proceedings, the Purchaser may wish to consider the United Nations Commission on International Trade Law (UNCITRAL) Arbitration Rules of 1976, the Rules of Conciliation and Arbitration of the International Chamber of Commerce (ICC), the Rules of the London Court of International Arbitration or the Rules of the Arbitration Institute of the Stockholm Chamber of Commerce.]</w:t>
            </w:r>
          </w:p>
        </w:tc>
      </w:tr>
    </w:tbl>
    <w:p w14:paraId="00000D89" w14:textId="77777777" w:rsidR="00476D24" w:rsidRPr="00845A4A" w:rsidRDefault="00476D24">
      <w:pPr>
        <w:rPr>
          <w:rFonts w:ascii="Times New Roman" w:eastAsia="Times New Roman" w:hAnsi="Times New Roman" w:cs="Times New Roman"/>
        </w:rPr>
        <w:sectPr w:rsidR="00476D24" w:rsidRPr="00845A4A">
          <w:headerReference w:type="even" r:id="rId76"/>
          <w:headerReference w:type="default" r:id="rId77"/>
          <w:pgSz w:w="11910" w:h="16840"/>
          <w:pgMar w:top="1480" w:right="920" w:bottom="280" w:left="940" w:header="1200" w:footer="0" w:gutter="0"/>
          <w:pgNumType w:start="85"/>
          <w:cols w:space="720"/>
        </w:sectPr>
      </w:pPr>
    </w:p>
    <w:p w14:paraId="00000D8A"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6"/>
          <w:szCs w:val="6"/>
        </w:rPr>
      </w:pPr>
    </w:p>
    <w:p w14:paraId="00000D8B" w14:textId="77777777" w:rsidR="00476D24" w:rsidRPr="00845A4A" w:rsidRDefault="009B64E2">
      <w:pPr>
        <w:widowControl w:val="0"/>
        <w:pBdr>
          <w:top w:val="nil"/>
          <w:left w:val="nil"/>
          <w:bottom w:val="nil"/>
          <w:right w:val="nil"/>
          <w:between w:val="nil"/>
        </w:pBdr>
        <w:spacing w:line="20" w:lineRule="auto"/>
        <w:ind w:left="302"/>
        <w:rPr>
          <w:rFonts w:ascii="Times New Roman" w:eastAsia="Times New Roman" w:hAnsi="Times New Roman" w:cs="Times New Roman"/>
          <w:color w:val="000000"/>
          <w:sz w:val="2"/>
          <w:szCs w:val="2"/>
        </w:rPr>
      </w:pPr>
      <w:r w:rsidRPr="00845A4A">
        <w:rPr>
          <w:rFonts w:ascii="Times New Roman" w:eastAsia="Times New Roman" w:hAnsi="Times New Roman" w:cs="Times New Roman"/>
          <w:noProof/>
          <w:color w:val="000000"/>
          <w:sz w:val="2"/>
          <w:szCs w:val="2"/>
        </w:rPr>
        <mc:AlternateContent>
          <mc:Choice Requires="wpg">
            <w:drawing>
              <wp:inline distT="0" distB="0" distL="0" distR="0" wp14:anchorId="4744FDDF" wp14:editId="3CCC3DE3">
                <wp:extent cx="5976620" cy="6350"/>
                <wp:effectExtent l="0" t="0" r="0" b="0"/>
                <wp:docPr id="317" name="Group 317"/>
                <wp:cNvGraphicFramePr/>
                <a:graphic xmlns:a="http://schemas.openxmlformats.org/drawingml/2006/main">
                  <a:graphicData uri="http://schemas.microsoft.com/office/word/2010/wordprocessingGroup">
                    <wpg:wgp>
                      <wpg:cNvGrpSpPr/>
                      <wpg:grpSpPr>
                        <a:xfrm>
                          <a:off x="0" y="0"/>
                          <a:ext cx="5976620" cy="6350"/>
                          <a:chOff x="2357675" y="3775225"/>
                          <a:chExt cx="5976000" cy="9550"/>
                        </a:xfrm>
                      </wpg:grpSpPr>
                      <wpg:grpSp>
                        <wpg:cNvPr id="48" name="Group 48"/>
                        <wpg:cNvGrpSpPr/>
                        <wpg:grpSpPr>
                          <a:xfrm>
                            <a:off x="2357690" y="3776825"/>
                            <a:ext cx="5975985" cy="3175"/>
                            <a:chOff x="0" y="0"/>
                            <a:chExt cx="9411" cy="5"/>
                          </a:xfrm>
                        </wpg:grpSpPr>
                        <wps:wsp>
                          <wps:cNvPr id="49" name="Rectangle 49"/>
                          <wps:cNvSpPr/>
                          <wps:spPr>
                            <a:xfrm>
                              <a:off x="0" y="0"/>
                              <a:ext cx="9400" cy="0"/>
                            </a:xfrm>
                            <a:prstGeom prst="rect">
                              <a:avLst/>
                            </a:prstGeom>
                            <a:noFill/>
                            <a:ln>
                              <a:noFill/>
                            </a:ln>
                          </wps:spPr>
                          <wps:txbx>
                            <w:txbxContent>
                              <w:p w14:paraId="54E229B7" w14:textId="77777777" w:rsidR="00124570" w:rsidRDefault="00124570">
                                <w:pPr>
                                  <w:textDirection w:val="btLr"/>
                                </w:pPr>
                              </w:p>
                            </w:txbxContent>
                          </wps:txbx>
                          <wps:bodyPr spcFirstLastPara="1" wrap="square" lIns="91425" tIns="91425" rIns="91425" bIns="91425" anchor="ctr" anchorCtr="0">
                            <a:noAutofit/>
                          </wps:bodyPr>
                        </wps:wsp>
                        <wps:wsp>
                          <wps:cNvPr id="50" name="Straight Arrow Connector 50"/>
                          <wps:cNvCnPr/>
                          <wps:spPr>
                            <a:xfrm>
                              <a:off x="9411" y="5"/>
                              <a:ext cx="0" cy="0"/>
                            </a:xfrm>
                            <a:prstGeom prst="straightConnector1">
                              <a:avLst/>
                            </a:prstGeom>
                            <a:noFill/>
                            <a:ln w="9525" cap="flat" cmpd="sng">
                              <a:solidFill>
                                <a:srgbClr val="231F20"/>
                              </a:solidFill>
                              <a:prstDash val="solid"/>
                              <a:round/>
                              <a:headEnd type="none" w="med" len="med"/>
                              <a:tailEnd type="none" w="med" len="med"/>
                            </a:ln>
                          </wps:spPr>
                          <wps:bodyPr/>
                        </wps:wsp>
                      </wpg:grpSp>
                    </wpg:wgp>
                  </a:graphicData>
                </a:graphic>
              </wp:inline>
            </w:drawing>
          </mc:Choice>
          <mc:Fallback>
            <w:pict>
              <v:group w14:anchorId="4744FDDF" id="Group 317" o:spid="_x0000_s1090" style="width:470.6pt;height:.5pt;mso-position-horizontal-relative:char;mso-position-vertical-relative:line" coordorigin="23576,37752" coordsize="5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">
                <v:group id="Group 48" o:spid="_x0000_s1091" style="position:absolute;left:23576;top:37768;width:59760;height:32" coordsize="9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">
                  <v:rect id="Rectangle 49" o:spid="_x0000_s1092" style="position:absolute;width:94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" filled="f" stroked="f">
                    <v:textbox inset="2.53958mm,2.53958mm,2.53958mm,2.53958mm">
                      <w:txbxContent>
                        <w:p w14:paraId="54E229B7" w14:textId="77777777" w:rsidR="00124570" w:rsidRDefault="00124570">
                          <w:pPr>
                            <w:textDirection w:val="btLr"/>
                          </w:pPr>
                        </w:p>
                      </w:txbxContent>
                    </v:textbox>
                  </v:rect>
                  <v:shape id="Straight Arrow Connector 50" o:spid="_x0000_s1093" type="#_x0000_t32" style="position:absolute;left:9411;top:5;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" strokecolor="#231f20"/>
                </v:group>
                <w10:anchorlock/>
              </v:group>
            </w:pict>
          </mc:Fallback>
        </mc:AlternateContent>
      </w:r>
    </w:p>
    <w:p w14:paraId="00000D8C" w14:textId="77777777" w:rsidR="00476D24" w:rsidRPr="00845A4A" w:rsidRDefault="00476D24">
      <w:pPr>
        <w:widowControl w:val="0"/>
        <w:pBdr>
          <w:top w:val="nil"/>
          <w:left w:val="nil"/>
          <w:bottom w:val="nil"/>
          <w:right w:val="nil"/>
          <w:between w:val="nil"/>
        </w:pBdr>
        <w:spacing w:before="7"/>
        <w:rPr>
          <w:rFonts w:ascii="Times New Roman" w:eastAsia="Times New Roman" w:hAnsi="Times New Roman" w:cs="Times New Roman"/>
          <w:color w:val="000000"/>
          <w:sz w:val="10"/>
          <w:szCs w:val="10"/>
        </w:rPr>
      </w:pPr>
    </w:p>
    <w:tbl>
      <w:tblPr>
        <w:tblStyle w:val="afff0"/>
        <w:tblW w:w="9402"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441"/>
        <w:gridCol w:w="7961"/>
      </w:tblGrid>
      <w:tr w:rsidR="00476D24" w:rsidRPr="00845A4A" w14:paraId="036745EC" w14:textId="77777777">
        <w:trPr>
          <w:trHeight w:val="6044"/>
        </w:trPr>
        <w:tc>
          <w:tcPr>
            <w:tcW w:w="1441" w:type="dxa"/>
          </w:tcPr>
          <w:p w14:paraId="00000D8D"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7961" w:type="dxa"/>
          </w:tcPr>
          <w:p w14:paraId="00000D8E" w14:textId="77777777" w:rsidR="00476D24" w:rsidRPr="00845A4A" w:rsidRDefault="009B64E2">
            <w:pPr>
              <w:widowControl w:val="0"/>
              <w:pBdr>
                <w:top w:val="nil"/>
                <w:left w:val="nil"/>
                <w:bottom w:val="nil"/>
                <w:right w:val="nil"/>
                <w:between w:val="nil"/>
              </w:pBdr>
              <w:spacing w:before="157" w:line="266" w:lineRule="auto"/>
              <w:ind w:left="56" w:right="45"/>
              <w:jc w:val="both"/>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If the Purchaser chooses the UNCITRAL Arbitration Rules, the following sample clause should be inserted:</w:t>
            </w:r>
          </w:p>
          <w:p w14:paraId="00000D8F" w14:textId="77777777" w:rsidR="00476D24" w:rsidRPr="00845A4A" w:rsidRDefault="009B64E2">
            <w:pPr>
              <w:widowControl w:val="0"/>
              <w:pBdr>
                <w:top w:val="nil"/>
                <w:left w:val="nil"/>
                <w:bottom w:val="nil"/>
                <w:right w:val="nil"/>
                <w:between w:val="nil"/>
              </w:pBdr>
              <w:spacing w:before="55" w:line="266" w:lineRule="auto"/>
              <w:ind w:left="56" w:right="45"/>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GCC 10.2 (a)—Any dispute, controversy or claim arising out of or relating to this Contract, or breach, termination or invalidity thereof, shall be settled by arbitration in accordance with the UNCITRAL Arbitration Rules as at present in force.</w:t>
            </w:r>
          </w:p>
          <w:p w14:paraId="00000D90" w14:textId="77777777" w:rsidR="00476D24" w:rsidRPr="00845A4A" w:rsidRDefault="00476D24">
            <w:pPr>
              <w:widowControl w:val="0"/>
              <w:pBdr>
                <w:top w:val="nil"/>
                <w:left w:val="nil"/>
                <w:bottom w:val="nil"/>
                <w:right w:val="nil"/>
                <w:between w:val="nil"/>
              </w:pBdr>
              <w:spacing w:before="1"/>
              <w:rPr>
                <w:rFonts w:ascii="Times New Roman" w:eastAsia="Times New Roman" w:hAnsi="Times New Roman" w:cs="Times New Roman"/>
                <w:color w:val="000000"/>
              </w:rPr>
            </w:pPr>
          </w:p>
          <w:p w14:paraId="00000D91" w14:textId="77777777" w:rsidR="00476D24" w:rsidRPr="00845A4A" w:rsidRDefault="009B64E2">
            <w:pPr>
              <w:widowControl w:val="0"/>
              <w:pBdr>
                <w:top w:val="nil"/>
                <w:left w:val="nil"/>
                <w:bottom w:val="nil"/>
                <w:right w:val="nil"/>
                <w:between w:val="nil"/>
              </w:pBdr>
              <w:spacing w:line="266" w:lineRule="auto"/>
              <w:ind w:left="56" w:right="46"/>
              <w:jc w:val="both"/>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If the Purchaser chooses the Rules of ICC, the following sample clause should be inserted:</w:t>
            </w:r>
          </w:p>
          <w:p w14:paraId="00000D92" w14:textId="77777777" w:rsidR="00476D24" w:rsidRPr="00845A4A" w:rsidRDefault="009B64E2">
            <w:pPr>
              <w:widowControl w:val="0"/>
              <w:pBdr>
                <w:top w:val="nil"/>
                <w:left w:val="nil"/>
                <w:bottom w:val="nil"/>
                <w:right w:val="nil"/>
                <w:between w:val="nil"/>
              </w:pBdr>
              <w:spacing w:before="55" w:line="266" w:lineRule="auto"/>
              <w:ind w:left="56" w:right="45"/>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GCC 10.2 (a)—All disputes arising in connection with the present Contract shall be finally settled under the Rules of Conciliation and Arbitration of the International Chamber of Commerce by one or more arbitrators appointed in accordance with the said Rules.</w:t>
            </w:r>
          </w:p>
          <w:p w14:paraId="00000D93" w14:textId="77777777" w:rsidR="00476D24" w:rsidRPr="00845A4A" w:rsidRDefault="00476D24">
            <w:pPr>
              <w:widowControl w:val="0"/>
              <w:pBdr>
                <w:top w:val="nil"/>
                <w:left w:val="nil"/>
                <w:bottom w:val="nil"/>
                <w:right w:val="nil"/>
                <w:between w:val="nil"/>
              </w:pBdr>
              <w:spacing w:before="1"/>
              <w:rPr>
                <w:rFonts w:ascii="Times New Roman" w:eastAsia="Times New Roman" w:hAnsi="Times New Roman" w:cs="Times New Roman"/>
                <w:color w:val="000000"/>
              </w:rPr>
            </w:pPr>
          </w:p>
          <w:p w14:paraId="00000D94" w14:textId="77777777" w:rsidR="00476D24" w:rsidRPr="00845A4A" w:rsidRDefault="009B64E2">
            <w:pPr>
              <w:widowControl w:val="0"/>
              <w:pBdr>
                <w:top w:val="nil"/>
                <w:left w:val="nil"/>
                <w:bottom w:val="nil"/>
                <w:right w:val="nil"/>
                <w:between w:val="nil"/>
              </w:pBdr>
              <w:spacing w:line="266" w:lineRule="auto"/>
              <w:ind w:left="56" w:right="46"/>
              <w:jc w:val="both"/>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If the Purchaser chooses the Rules of the Arbitration Institute of the Stockholm Chamber of Commerce, the following sample clause should be inserted:</w:t>
            </w:r>
          </w:p>
          <w:p w14:paraId="00000D95" w14:textId="77777777" w:rsidR="00476D24" w:rsidRPr="00845A4A" w:rsidRDefault="009B64E2">
            <w:pPr>
              <w:widowControl w:val="0"/>
              <w:pBdr>
                <w:top w:val="nil"/>
                <w:left w:val="nil"/>
                <w:bottom w:val="nil"/>
                <w:right w:val="nil"/>
                <w:between w:val="nil"/>
              </w:pBdr>
              <w:spacing w:before="55" w:line="266" w:lineRule="auto"/>
              <w:ind w:left="56" w:right="45"/>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GCC 10.2 (a)—Any dispute, controversy or claim arising out of or in connection with this Contract, or the breach, termination or invalidity thereof, shall be settled by arbitration in accordance with the Rules of the Arbitration Institute of the Stockholm Chamber of Commerce.</w:t>
            </w:r>
          </w:p>
        </w:tc>
      </w:tr>
      <w:tr w:rsidR="00476D24" w:rsidRPr="00845A4A" w14:paraId="2BF22C8D" w14:textId="77777777">
        <w:trPr>
          <w:trHeight w:val="3536"/>
        </w:trPr>
        <w:tc>
          <w:tcPr>
            <w:tcW w:w="1441" w:type="dxa"/>
          </w:tcPr>
          <w:p w14:paraId="00000D96"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7961" w:type="dxa"/>
          </w:tcPr>
          <w:p w14:paraId="00000D97" w14:textId="77777777" w:rsidR="00476D24" w:rsidRPr="00845A4A" w:rsidRDefault="009B64E2">
            <w:pPr>
              <w:widowControl w:val="0"/>
              <w:pBdr>
                <w:top w:val="nil"/>
                <w:left w:val="nil"/>
                <w:bottom w:val="nil"/>
                <w:right w:val="nil"/>
                <w:between w:val="nil"/>
              </w:pBdr>
              <w:spacing w:before="51" w:line="266" w:lineRule="auto"/>
              <w:ind w:left="56" w:right="45"/>
              <w:jc w:val="both"/>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If the Purchaser chooses the Rules of the London Court of International Arbitration, the following clause should be inserted:</w:t>
            </w:r>
          </w:p>
          <w:p w14:paraId="00000D98" w14:textId="77777777" w:rsidR="00476D24" w:rsidRPr="00845A4A" w:rsidRDefault="009B64E2">
            <w:pPr>
              <w:widowControl w:val="0"/>
              <w:pBdr>
                <w:top w:val="nil"/>
                <w:left w:val="nil"/>
                <w:bottom w:val="nil"/>
                <w:right w:val="nil"/>
                <w:between w:val="nil"/>
              </w:pBdr>
              <w:spacing w:before="55" w:line="266" w:lineRule="auto"/>
              <w:ind w:left="56" w:right="36"/>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GCC 10.2 (a)—Any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14:paraId="00000D99" w14:textId="77777777" w:rsidR="00476D24" w:rsidRPr="00845A4A" w:rsidRDefault="00476D24">
            <w:pPr>
              <w:widowControl w:val="0"/>
              <w:pBdr>
                <w:top w:val="nil"/>
                <w:left w:val="nil"/>
                <w:bottom w:val="nil"/>
                <w:right w:val="nil"/>
                <w:between w:val="nil"/>
              </w:pBdr>
              <w:spacing w:before="11"/>
              <w:rPr>
                <w:rFonts w:ascii="Times New Roman" w:eastAsia="Times New Roman" w:hAnsi="Times New Roman" w:cs="Times New Roman"/>
                <w:color w:val="000000"/>
                <w:sz w:val="28"/>
                <w:szCs w:val="28"/>
              </w:rPr>
            </w:pPr>
          </w:p>
          <w:p w14:paraId="00000D9A" w14:textId="77777777" w:rsidR="00476D24" w:rsidRPr="00845A4A" w:rsidRDefault="009B64E2">
            <w:pPr>
              <w:widowControl w:val="0"/>
              <w:pBdr>
                <w:top w:val="nil"/>
                <w:left w:val="nil"/>
                <w:bottom w:val="nil"/>
                <w:right w:val="nil"/>
                <w:between w:val="nil"/>
              </w:pBdr>
              <w:tabs>
                <w:tab w:val="left" w:pos="566"/>
              </w:tabs>
              <w:ind w:left="56"/>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(b)</w:t>
            </w:r>
            <w:r w:rsidRPr="00845A4A">
              <w:rPr>
                <w:rFonts w:ascii="Times New Roman" w:eastAsia="Times New Roman" w:hAnsi="Times New Roman" w:cs="Times New Roman"/>
                <w:b/>
                <w:color w:val="231F20"/>
                <w:sz w:val="22"/>
                <w:szCs w:val="22"/>
              </w:rPr>
              <w:tab/>
              <w:t>Contract with a Bhutanese Supplier:</w:t>
            </w:r>
          </w:p>
          <w:p w14:paraId="00000D9B" w14:textId="77777777" w:rsidR="00476D24" w:rsidRPr="00845A4A" w:rsidRDefault="009B64E2">
            <w:pPr>
              <w:widowControl w:val="0"/>
              <w:pBdr>
                <w:top w:val="nil"/>
                <w:left w:val="nil"/>
                <w:bottom w:val="nil"/>
                <w:right w:val="nil"/>
                <w:between w:val="nil"/>
              </w:pBdr>
              <w:ind w:left="56" w:right="45"/>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In the case of a dispute between the Purchaser and a Bhutanese Supplier, the dispute shall be referred to adjudication or arbitration in accordance with the laws of Bhutan.</w:t>
            </w:r>
          </w:p>
        </w:tc>
      </w:tr>
      <w:tr w:rsidR="00476D24" w:rsidRPr="00845A4A" w14:paraId="04A3F172" w14:textId="77777777">
        <w:trPr>
          <w:trHeight w:val="2938"/>
        </w:trPr>
        <w:tc>
          <w:tcPr>
            <w:tcW w:w="1441" w:type="dxa"/>
          </w:tcPr>
          <w:p w14:paraId="00000D9C" w14:textId="77777777" w:rsidR="00476D24" w:rsidRPr="00845A4A" w:rsidRDefault="009B64E2">
            <w:pPr>
              <w:widowControl w:val="0"/>
              <w:pBdr>
                <w:top w:val="nil"/>
                <w:left w:val="nil"/>
                <w:bottom w:val="nil"/>
                <w:right w:val="nil"/>
                <w:between w:val="nil"/>
              </w:pBdr>
              <w:spacing w:before="17"/>
              <w:ind w:left="56"/>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GCC 13.1</w:t>
            </w:r>
          </w:p>
        </w:tc>
        <w:tc>
          <w:tcPr>
            <w:tcW w:w="7961" w:type="dxa"/>
          </w:tcPr>
          <w:p w14:paraId="00000D9D" w14:textId="77777777" w:rsidR="00476D24" w:rsidRPr="00845A4A" w:rsidRDefault="009B64E2">
            <w:pPr>
              <w:widowControl w:val="0"/>
              <w:pBdr>
                <w:top w:val="nil"/>
                <w:left w:val="nil"/>
                <w:bottom w:val="nil"/>
                <w:right w:val="nil"/>
                <w:between w:val="nil"/>
              </w:pBdr>
              <w:spacing w:before="89" w:line="266" w:lineRule="auto"/>
              <w:ind w:left="56" w:right="36"/>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 xml:space="preserve">Details of Shipping and other Documents to be furnished by </w:t>
            </w:r>
            <w:proofErr w:type="gramStart"/>
            <w:r w:rsidRPr="00845A4A">
              <w:rPr>
                <w:rFonts w:ascii="Times New Roman" w:eastAsia="Times New Roman" w:hAnsi="Times New Roman" w:cs="Times New Roman"/>
                <w:color w:val="231F20"/>
                <w:sz w:val="22"/>
                <w:szCs w:val="22"/>
              </w:rPr>
              <w:t>the  Supplier</w:t>
            </w:r>
            <w:proofErr w:type="gramEnd"/>
            <w:r w:rsidRPr="00845A4A">
              <w:rPr>
                <w:rFonts w:ascii="Times New Roman" w:eastAsia="Times New Roman" w:hAnsi="Times New Roman" w:cs="Times New Roman"/>
                <w:color w:val="231F20"/>
                <w:sz w:val="22"/>
                <w:szCs w:val="22"/>
              </w:rPr>
              <w:t xml:space="preserve">  are  [insert the required documents, such as a negotiable bill of lading, a non-negotiable sea way bill, an airway bill, a railway consignment note, a road consignment note, insurance certificate, Manufacturer’s or Supplier’s warranty certificate, inspection certificate issued by nominated inspection agency, Supplier’s factory shipping details etc].</w:t>
            </w:r>
          </w:p>
          <w:p w14:paraId="00000D9E" w14:textId="77777777" w:rsidR="00476D24" w:rsidRPr="00845A4A" w:rsidRDefault="00476D24">
            <w:pPr>
              <w:widowControl w:val="0"/>
              <w:pBdr>
                <w:top w:val="nil"/>
                <w:left w:val="nil"/>
                <w:bottom w:val="nil"/>
                <w:right w:val="nil"/>
                <w:between w:val="nil"/>
              </w:pBdr>
              <w:spacing w:before="10"/>
              <w:rPr>
                <w:rFonts w:ascii="Times New Roman" w:eastAsia="Times New Roman" w:hAnsi="Times New Roman" w:cs="Times New Roman"/>
                <w:color w:val="000000"/>
                <w:sz w:val="23"/>
                <w:szCs w:val="23"/>
              </w:rPr>
            </w:pPr>
          </w:p>
          <w:p w14:paraId="00000D9F" w14:textId="77777777" w:rsidR="00476D24" w:rsidRPr="00845A4A" w:rsidRDefault="009B64E2">
            <w:pPr>
              <w:widowControl w:val="0"/>
              <w:pBdr>
                <w:top w:val="nil"/>
                <w:left w:val="nil"/>
                <w:bottom w:val="nil"/>
                <w:right w:val="nil"/>
                <w:between w:val="nil"/>
              </w:pBdr>
              <w:spacing w:before="1" w:line="266" w:lineRule="auto"/>
              <w:ind w:left="56" w:right="45"/>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The above documents shall be received by the Purchaser before arrival of the Goods and, if not received, the Supplier will be responsible for any consequent expenses.</w:t>
            </w:r>
          </w:p>
        </w:tc>
      </w:tr>
    </w:tbl>
    <w:p w14:paraId="00000DA0" w14:textId="77777777" w:rsidR="00476D24" w:rsidRPr="00845A4A" w:rsidRDefault="00476D24">
      <w:pPr>
        <w:spacing w:line="266" w:lineRule="auto"/>
        <w:jc w:val="both"/>
        <w:rPr>
          <w:rFonts w:ascii="Times New Roman" w:eastAsia="Times New Roman" w:hAnsi="Times New Roman" w:cs="Times New Roman"/>
        </w:rPr>
        <w:sectPr w:rsidR="00476D24" w:rsidRPr="00845A4A">
          <w:pgSz w:w="11910" w:h="16840"/>
          <w:pgMar w:top="1480" w:right="920" w:bottom="280" w:left="940" w:header="1200" w:footer="0" w:gutter="0"/>
          <w:cols w:space="720"/>
        </w:sectPr>
      </w:pPr>
    </w:p>
    <w:p w14:paraId="00000DA1"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6"/>
          <w:szCs w:val="6"/>
        </w:rPr>
      </w:pPr>
    </w:p>
    <w:p w14:paraId="00000DA2" w14:textId="77777777" w:rsidR="00476D24" w:rsidRPr="00845A4A" w:rsidRDefault="009B64E2">
      <w:pPr>
        <w:widowControl w:val="0"/>
        <w:pBdr>
          <w:top w:val="nil"/>
          <w:left w:val="nil"/>
          <w:bottom w:val="nil"/>
          <w:right w:val="nil"/>
          <w:between w:val="nil"/>
        </w:pBdr>
        <w:spacing w:line="20" w:lineRule="auto"/>
        <w:ind w:left="302"/>
        <w:rPr>
          <w:rFonts w:ascii="Times New Roman" w:eastAsia="Times New Roman" w:hAnsi="Times New Roman" w:cs="Times New Roman"/>
          <w:color w:val="000000"/>
          <w:sz w:val="2"/>
          <w:szCs w:val="2"/>
        </w:rPr>
      </w:pPr>
      <w:r w:rsidRPr="00845A4A">
        <w:rPr>
          <w:rFonts w:ascii="Times New Roman" w:eastAsia="Times New Roman" w:hAnsi="Times New Roman" w:cs="Times New Roman"/>
          <w:noProof/>
          <w:color w:val="000000"/>
          <w:sz w:val="2"/>
          <w:szCs w:val="2"/>
        </w:rPr>
        <mc:AlternateContent>
          <mc:Choice Requires="wpg">
            <w:drawing>
              <wp:inline distT="0" distB="0" distL="0" distR="0" wp14:anchorId="026EFA32" wp14:editId="768103A3">
                <wp:extent cx="5976620" cy="6350"/>
                <wp:effectExtent l="0" t="0" r="0" b="0"/>
                <wp:docPr id="314" name="Group 314"/>
                <wp:cNvGraphicFramePr/>
                <a:graphic xmlns:a="http://schemas.openxmlformats.org/drawingml/2006/main">
                  <a:graphicData uri="http://schemas.microsoft.com/office/word/2010/wordprocessingGroup">
                    <wpg:wgp>
                      <wpg:cNvGrpSpPr/>
                      <wpg:grpSpPr>
                        <a:xfrm>
                          <a:off x="0" y="0"/>
                          <a:ext cx="5976620" cy="6350"/>
                          <a:chOff x="2357675" y="3775225"/>
                          <a:chExt cx="5976000" cy="9550"/>
                        </a:xfrm>
                      </wpg:grpSpPr>
                      <wpg:grpSp>
                        <wpg:cNvPr id="51" name="Group 51"/>
                        <wpg:cNvGrpSpPr/>
                        <wpg:grpSpPr>
                          <a:xfrm>
                            <a:off x="2357690" y="3776825"/>
                            <a:ext cx="5975985" cy="3175"/>
                            <a:chOff x="0" y="0"/>
                            <a:chExt cx="9411" cy="5"/>
                          </a:xfrm>
                        </wpg:grpSpPr>
                        <wps:wsp>
                          <wps:cNvPr id="52" name="Rectangle 52"/>
                          <wps:cNvSpPr/>
                          <wps:spPr>
                            <a:xfrm>
                              <a:off x="0" y="0"/>
                              <a:ext cx="9400" cy="0"/>
                            </a:xfrm>
                            <a:prstGeom prst="rect">
                              <a:avLst/>
                            </a:prstGeom>
                            <a:noFill/>
                            <a:ln>
                              <a:noFill/>
                            </a:ln>
                          </wps:spPr>
                          <wps:txbx>
                            <w:txbxContent>
                              <w:p w14:paraId="713A0FB4" w14:textId="77777777" w:rsidR="00124570" w:rsidRDefault="00124570">
                                <w:pPr>
                                  <w:textDirection w:val="btLr"/>
                                </w:pPr>
                              </w:p>
                            </w:txbxContent>
                          </wps:txbx>
                          <wps:bodyPr spcFirstLastPara="1" wrap="square" lIns="91425" tIns="91425" rIns="91425" bIns="91425" anchor="ctr" anchorCtr="0">
                            <a:noAutofit/>
                          </wps:bodyPr>
                        </wps:wsp>
                        <wps:wsp>
                          <wps:cNvPr id="53" name="Straight Arrow Connector 53"/>
                          <wps:cNvCnPr/>
                          <wps:spPr>
                            <a:xfrm>
                              <a:off x="9411" y="5"/>
                              <a:ext cx="0" cy="0"/>
                            </a:xfrm>
                            <a:prstGeom prst="straightConnector1">
                              <a:avLst/>
                            </a:prstGeom>
                            <a:noFill/>
                            <a:ln w="9525" cap="flat" cmpd="sng">
                              <a:solidFill>
                                <a:srgbClr val="231F20"/>
                              </a:solidFill>
                              <a:prstDash val="solid"/>
                              <a:round/>
                              <a:headEnd type="none" w="med" len="med"/>
                              <a:tailEnd type="none" w="med" len="med"/>
                            </a:ln>
                          </wps:spPr>
                          <wps:bodyPr/>
                        </wps:wsp>
                      </wpg:grpSp>
                    </wpg:wgp>
                  </a:graphicData>
                </a:graphic>
              </wp:inline>
            </w:drawing>
          </mc:Choice>
          <mc:Fallback>
            <w:pict>
              <v:group w14:anchorId="026EFA32" id="Group 314" o:spid="_x0000_s1094" style="width:470.6pt;height:.5pt;mso-position-horizontal-relative:char;mso-position-vertical-relative:line" coordorigin="23576,37752" coordsize="5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">
                <v:group id="Group 51" o:spid="_x0000_s1095" style="position:absolute;left:23576;top:37768;width:59760;height:32" coordsize="9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">
                  <v:rect id="Rectangle 52" o:spid="_x0000_s1096" style="position:absolute;width:94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" filled="f" stroked="f">
                    <v:textbox inset="2.53958mm,2.53958mm,2.53958mm,2.53958mm">
                      <w:txbxContent>
                        <w:p w14:paraId="713A0FB4" w14:textId="77777777" w:rsidR="00124570" w:rsidRDefault="00124570">
                          <w:pPr>
                            <w:textDirection w:val="btLr"/>
                          </w:pPr>
                        </w:p>
                      </w:txbxContent>
                    </v:textbox>
                  </v:rect>
                  <v:shape id="Straight Arrow Connector 53" o:spid="_x0000_s1097" type="#_x0000_t32" style="position:absolute;left:9411;top:5;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" strokecolor="#231f20"/>
                </v:group>
                <w10:anchorlock/>
              </v:group>
            </w:pict>
          </mc:Fallback>
        </mc:AlternateContent>
      </w:r>
    </w:p>
    <w:p w14:paraId="00000DA3" w14:textId="77777777" w:rsidR="00476D24" w:rsidRPr="00845A4A" w:rsidRDefault="00476D24">
      <w:pPr>
        <w:widowControl w:val="0"/>
        <w:pBdr>
          <w:top w:val="nil"/>
          <w:left w:val="nil"/>
          <w:bottom w:val="nil"/>
          <w:right w:val="nil"/>
          <w:between w:val="nil"/>
        </w:pBdr>
        <w:spacing w:before="7"/>
        <w:rPr>
          <w:rFonts w:ascii="Times New Roman" w:eastAsia="Times New Roman" w:hAnsi="Times New Roman" w:cs="Times New Roman"/>
          <w:color w:val="000000"/>
          <w:sz w:val="10"/>
          <w:szCs w:val="10"/>
        </w:rPr>
      </w:pPr>
    </w:p>
    <w:tbl>
      <w:tblPr>
        <w:tblStyle w:val="afff1"/>
        <w:tblW w:w="9402"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441"/>
        <w:gridCol w:w="7961"/>
      </w:tblGrid>
      <w:tr w:rsidR="00476D24" w:rsidRPr="00845A4A" w14:paraId="5B795A16" w14:textId="77777777">
        <w:trPr>
          <w:trHeight w:val="1515"/>
        </w:trPr>
        <w:tc>
          <w:tcPr>
            <w:tcW w:w="1441" w:type="dxa"/>
          </w:tcPr>
          <w:p w14:paraId="00000DA4" w14:textId="77777777" w:rsidR="00476D24" w:rsidRPr="00845A4A" w:rsidRDefault="009B64E2">
            <w:pPr>
              <w:widowControl w:val="0"/>
              <w:pBdr>
                <w:top w:val="nil"/>
                <w:left w:val="nil"/>
                <w:bottom w:val="nil"/>
                <w:right w:val="nil"/>
                <w:between w:val="nil"/>
              </w:pBdr>
              <w:spacing w:before="17"/>
              <w:ind w:left="56"/>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GCC 16.2</w:t>
            </w:r>
          </w:p>
        </w:tc>
        <w:tc>
          <w:tcPr>
            <w:tcW w:w="7961" w:type="dxa"/>
          </w:tcPr>
          <w:p w14:paraId="00000DA5" w14:textId="77777777" w:rsidR="00476D24" w:rsidRPr="00845A4A" w:rsidRDefault="009B64E2">
            <w:pPr>
              <w:widowControl w:val="0"/>
              <w:pBdr>
                <w:top w:val="nil"/>
                <w:left w:val="nil"/>
                <w:bottom w:val="nil"/>
                <w:right w:val="nil"/>
                <w:between w:val="nil"/>
              </w:pBdr>
              <w:spacing w:before="78"/>
              <w:ind w:left="56"/>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The prices charged for the Goods supplied and the related Services performed</w:t>
            </w:r>
          </w:p>
          <w:p w14:paraId="00000DA6" w14:textId="77777777" w:rsidR="00476D24" w:rsidRPr="00845A4A" w:rsidRDefault="009B64E2">
            <w:pPr>
              <w:widowControl w:val="0"/>
              <w:pBdr>
                <w:top w:val="nil"/>
                <w:left w:val="nil"/>
                <w:bottom w:val="nil"/>
                <w:right w:val="nil"/>
                <w:between w:val="nil"/>
              </w:pBdr>
              <w:spacing w:before="27"/>
              <w:ind w:left="56"/>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shall not be adjustable.</w:t>
            </w:r>
          </w:p>
          <w:p w14:paraId="00000DA7" w14:textId="77777777" w:rsidR="00476D24" w:rsidRPr="00845A4A" w:rsidRDefault="00476D24">
            <w:pPr>
              <w:widowControl w:val="0"/>
              <w:pBdr>
                <w:top w:val="nil"/>
                <w:left w:val="nil"/>
                <w:bottom w:val="nil"/>
                <w:right w:val="nil"/>
                <w:between w:val="nil"/>
              </w:pBdr>
              <w:spacing w:before="8"/>
              <w:rPr>
                <w:rFonts w:ascii="Times New Roman" w:eastAsia="Times New Roman" w:hAnsi="Times New Roman" w:cs="Times New Roman"/>
                <w:color w:val="000000"/>
                <w:sz w:val="26"/>
                <w:szCs w:val="26"/>
              </w:rPr>
            </w:pPr>
          </w:p>
          <w:p w14:paraId="00000DA9" w14:textId="1D8A449A" w:rsidR="00476D24" w:rsidRPr="00845A4A" w:rsidRDefault="00476D24">
            <w:pPr>
              <w:widowControl w:val="0"/>
              <w:pBdr>
                <w:top w:val="nil"/>
                <w:left w:val="nil"/>
                <w:bottom w:val="nil"/>
                <w:right w:val="nil"/>
                <w:between w:val="nil"/>
              </w:pBdr>
              <w:spacing w:before="27"/>
              <w:ind w:left="56"/>
              <w:rPr>
                <w:rFonts w:ascii="Times New Roman" w:eastAsia="Times New Roman" w:hAnsi="Times New Roman" w:cs="Times New Roman"/>
                <w:color w:val="000000"/>
                <w:sz w:val="22"/>
                <w:szCs w:val="22"/>
              </w:rPr>
            </w:pPr>
          </w:p>
        </w:tc>
      </w:tr>
      <w:tr w:rsidR="00476D24" w:rsidRPr="00845A4A" w14:paraId="5981D4D5" w14:textId="77777777">
        <w:trPr>
          <w:trHeight w:val="3538"/>
        </w:trPr>
        <w:tc>
          <w:tcPr>
            <w:tcW w:w="1441" w:type="dxa"/>
          </w:tcPr>
          <w:p w14:paraId="00000DAA" w14:textId="77777777" w:rsidR="00476D24" w:rsidRPr="00845A4A" w:rsidRDefault="009B64E2">
            <w:pPr>
              <w:widowControl w:val="0"/>
              <w:pBdr>
                <w:top w:val="nil"/>
                <w:left w:val="nil"/>
                <w:bottom w:val="nil"/>
                <w:right w:val="nil"/>
                <w:between w:val="nil"/>
              </w:pBdr>
              <w:spacing w:before="17"/>
              <w:ind w:left="56"/>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GCC 17.1</w:t>
            </w:r>
          </w:p>
        </w:tc>
        <w:tc>
          <w:tcPr>
            <w:tcW w:w="7961" w:type="dxa"/>
          </w:tcPr>
          <w:p w14:paraId="00000DAB" w14:textId="77777777" w:rsidR="00476D24" w:rsidRPr="00845A4A" w:rsidRDefault="009B64E2">
            <w:pPr>
              <w:widowControl w:val="0"/>
              <w:pBdr>
                <w:top w:val="nil"/>
                <w:left w:val="nil"/>
                <w:bottom w:val="nil"/>
                <w:right w:val="nil"/>
                <w:between w:val="nil"/>
              </w:pBdr>
              <w:spacing w:before="53"/>
              <w:ind w:left="56"/>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Sample provision</w:t>
            </w:r>
          </w:p>
          <w:p w14:paraId="00000DAC" w14:textId="77777777" w:rsidR="00476D24" w:rsidRPr="00845A4A" w:rsidRDefault="009B64E2">
            <w:pPr>
              <w:widowControl w:val="0"/>
              <w:pBdr>
                <w:top w:val="nil"/>
                <w:left w:val="nil"/>
                <w:bottom w:val="nil"/>
                <w:right w:val="nil"/>
                <w:between w:val="nil"/>
              </w:pBdr>
              <w:spacing w:before="83" w:line="266" w:lineRule="auto"/>
              <w:ind w:left="56" w:right="35"/>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GCC 17.1—The method and conditions of payment to be made to the Supplier under this Contract shall be as follows:</w:t>
            </w:r>
          </w:p>
          <w:p w14:paraId="00000DAD" w14:textId="77777777" w:rsidR="00476D24" w:rsidRPr="00845A4A" w:rsidRDefault="00476D24">
            <w:pPr>
              <w:widowControl w:val="0"/>
              <w:pBdr>
                <w:top w:val="nil"/>
                <w:left w:val="nil"/>
                <w:bottom w:val="nil"/>
                <w:right w:val="nil"/>
                <w:between w:val="nil"/>
              </w:pBdr>
              <w:spacing w:before="3"/>
              <w:rPr>
                <w:rFonts w:ascii="Times New Roman" w:eastAsia="Times New Roman" w:hAnsi="Times New Roman" w:cs="Times New Roman"/>
                <w:color w:val="000000"/>
              </w:rPr>
            </w:pPr>
          </w:p>
          <w:p w14:paraId="00000DAE" w14:textId="77777777" w:rsidR="00476D24" w:rsidRPr="00845A4A" w:rsidRDefault="009B64E2">
            <w:pPr>
              <w:widowControl w:val="0"/>
              <w:pBdr>
                <w:top w:val="nil"/>
                <w:left w:val="nil"/>
                <w:bottom w:val="nil"/>
                <w:right w:val="nil"/>
                <w:between w:val="nil"/>
              </w:pBdr>
              <w:ind w:left="56"/>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Payment for Goods supplied from abroad:</w:t>
            </w:r>
          </w:p>
          <w:p w14:paraId="00000DAF" w14:textId="77777777" w:rsidR="00476D24" w:rsidRPr="00845A4A" w:rsidRDefault="009B64E2">
            <w:pPr>
              <w:widowControl w:val="0"/>
              <w:pBdr>
                <w:top w:val="nil"/>
                <w:left w:val="nil"/>
                <w:bottom w:val="nil"/>
                <w:right w:val="nil"/>
                <w:between w:val="nil"/>
              </w:pBdr>
              <w:tabs>
                <w:tab w:val="left" w:pos="7144"/>
              </w:tabs>
              <w:spacing w:before="84"/>
              <w:ind w:left="56"/>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Payment of the foreign currency portion shall be made in (</w:t>
            </w:r>
            <w:r w:rsidRPr="00845A4A">
              <w:rPr>
                <w:rFonts w:ascii="Times New Roman" w:eastAsia="Times New Roman" w:hAnsi="Times New Roman" w:cs="Times New Roman"/>
                <w:color w:val="231F20"/>
                <w:sz w:val="22"/>
                <w:szCs w:val="22"/>
                <w:u w:val="single"/>
              </w:rPr>
              <w:t>Nu.</w:t>
            </w:r>
            <w:r w:rsidRPr="00845A4A">
              <w:rPr>
                <w:rFonts w:ascii="Times New Roman" w:eastAsia="Times New Roman" w:hAnsi="Times New Roman" w:cs="Times New Roman"/>
                <w:color w:val="231F20"/>
                <w:sz w:val="22"/>
                <w:szCs w:val="22"/>
              </w:rPr>
              <w:t>)</w:t>
            </w:r>
          </w:p>
          <w:p w14:paraId="00000DB0" w14:textId="77777777" w:rsidR="00476D24" w:rsidRPr="00845A4A" w:rsidRDefault="00476D24">
            <w:pPr>
              <w:widowControl w:val="0"/>
              <w:pBdr>
                <w:top w:val="nil"/>
                <w:left w:val="nil"/>
                <w:bottom w:val="nil"/>
                <w:right w:val="nil"/>
                <w:between w:val="nil"/>
              </w:pBdr>
              <w:spacing w:before="3"/>
              <w:rPr>
                <w:rFonts w:ascii="Times New Roman" w:eastAsia="Times New Roman" w:hAnsi="Times New Roman" w:cs="Times New Roman"/>
                <w:color w:val="000000"/>
              </w:rPr>
            </w:pPr>
          </w:p>
          <w:p w14:paraId="00000DB1" w14:textId="77777777" w:rsidR="00476D24" w:rsidRPr="00845A4A" w:rsidRDefault="009B64E2">
            <w:pPr>
              <w:widowControl w:val="0"/>
              <w:pBdr>
                <w:top w:val="nil"/>
                <w:left w:val="nil"/>
                <w:bottom w:val="nil"/>
                <w:right w:val="nil"/>
                <w:between w:val="nil"/>
              </w:pBdr>
              <w:spacing w:before="1"/>
              <w:ind w:left="566" w:right="44" w:hanging="511"/>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w:t>
            </w:r>
            <w:proofErr w:type="spellStart"/>
            <w:r w:rsidRPr="00845A4A">
              <w:rPr>
                <w:rFonts w:ascii="Times New Roman" w:eastAsia="Times New Roman" w:hAnsi="Times New Roman" w:cs="Times New Roman"/>
                <w:color w:val="231F20"/>
                <w:sz w:val="22"/>
                <w:szCs w:val="22"/>
              </w:rPr>
              <w:t>i</w:t>
            </w:r>
            <w:proofErr w:type="spellEnd"/>
            <w:r w:rsidRPr="00845A4A">
              <w:rPr>
                <w:rFonts w:ascii="Times New Roman" w:eastAsia="Times New Roman" w:hAnsi="Times New Roman" w:cs="Times New Roman"/>
                <w:color w:val="231F20"/>
                <w:sz w:val="22"/>
                <w:szCs w:val="22"/>
              </w:rPr>
              <w:t xml:space="preserve">) </w:t>
            </w:r>
            <w:r w:rsidRPr="00845A4A">
              <w:rPr>
                <w:rFonts w:ascii="Times New Roman" w:eastAsia="Times New Roman" w:hAnsi="Times New Roman" w:cs="Times New Roman"/>
                <w:b/>
                <w:color w:val="231F20"/>
                <w:sz w:val="22"/>
                <w:szCs w:val="22"/>
              </w:rPr>
              <w:t xml:space="preserve">Advance Payment: </w:t>
            </w:r>
            <w:r w:rsidRPr="00845A4A">
              <w:rPr>
                <w:rFonts w:ascii="Times New Roman" w:eastAsia="Times New Roman" w:hAnsi="Times New Roman" w:cs="Times New Roman"/>
                <w:color w:val="231F20"/>
                <w:sz w:val="22"/>
                <w:szCs w:val="22"/>
              </w:rPr>
              <w:t xml:space="preserve">Ten percent (10%) of the Contract Price shall be paid within thirty (30) days of signing of the Contract, and upon submission of a claim and an advance payment guarantee for the equivalent amount valid until the Goods are delivered </w:t>
            </w:r>
            <w:proofErr w:type="gramStart"/>
            <w:r w:rsidRPr="00845A4A">
              <w:rPr>
                <w:rFonts w:ascii="Times New Roman" w:eastAsia="Times New Roman" w:hAnsi="Times New Roman" w:cs="Times New Roman"/>
                <w:color w:val="231F20"/>
                <w:sz w:val="22"/>
                <w:szCs w:val="22"/>
              </w:rPr>
              <w:t>and in the form</w:t>
            </w:r>
            <w:proofErr w:type="gramEnd"/>
            <w:r w:rsidRPr="00845A4A">
              <w:rPr>
                <w:rFonts w:ascii="Times New Roman" w:eastAsia="Times New Roman" w:hAnsi="Times New Roman" w:cs="Times New Roman"/>
                <w:color w:val="231F20"/>
                <w:sz w:val="22"/>
                <w:szCs w:val="22"/>
              </w:rPr>
              <w:t xml:space="preserve"> provided in the Bidding Documents.</w:t>
            </w:r>
          </w:p>
        </w:tc>
      </w:tr>
      <w:tr w:rsidR="00476D24" w:rsidRPr="00845A4A" w14:paraId="64CEDD39" w14:textId="77777777">
        <w:trPr>
          <w:trHeight w:val="1692"/>
        </w:trPr>
        <w:tc>
          <w:tcPr>
            <w:tcW w:w="1441" w:type="dxa"/>
          </w:tcPr>
          <w:p w14:paraId="00000DB2"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7961" w:type="dxa"/>
          </w:tcPr>
          <w:p w14:paraId="00000DB3" w14:textId="77777777" w:rsidR="00476D24" w:rsidRPr="00845A4A" w:rsidRDefault="009B64E2" w:rsidP="004727B7">
            <w:pPr>
              <w:widowControl w:val="0"/>
              <w:numPr>
                <w:ilvl w:val="0"/>
                <w:numId w:val="100"/>
              </w:numPr>
              <w:pBdr>
                <w:top w:val="nil"/>
                <w:left w:val="nil"/>
                <w:bottom w:val="nil"/>
                <w:right w:val="nil"/>
                <w:between w:val="nil"/>
              </w:pBdr>
              <w:tabs>
                <w:tab w:val="left" w:pos="567"/>
              </w:tabs>
              <w:spacing w:before="73" w:line="266" w:lineRule="auto"/>
              <w:ind w:right="45" w:hanging="510"/>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b/>
                <w:color w:val="000000"/>
                <w:sz w:val="22"/>
                <w:szCs w:val="22"/>
              </w:rPr>
              <w:t>On Delivery of all the goods and equipment to the project site</w:t>
            </w:r>
            <w:r w:rsidRPr="00845A4A">
              <w:rPr>
                <w:rFonts w:ascii="Times New Roman" w:eastAsia="Times New Roman" w:hAnsi="Times New Roman" w:cs="Times New Roman"/>
                <w:color w:val="000000"/>
                <w:sz w:val="22"/>
                <w:szCs w:val="22"/>
              </w:rPr>
              <w:t xml:space="preserve">: 50% of the Contract Price of the goods received shall be paid upon delivery, verification and acceptance of the goods by the project team within 30 days. </w:t>
            </w:r>
          </w:p>
          <w:p w14:paraId="00000DB4" w14:textId="77777777" w:rsidR="00476D24" w:rsidRPr="00845A4A" w:rsidRDefault="009B64E2" w:rsidP="004727B7">
            <w:pPr>
              <w:widowControl w:val="0"/>
              <w:numPr>
                <w:ilvl w:val="0"/>
                <w:numId w:val="100"/>
              </w:numPr>
              <w:pBdr>
                <w:top w:val="nil"/>
                <w:left w:val="nil"/>
                <w:bottom w:val="nil"/>
                <w:right w:val="nil"/>
                <w:between w:val="nil"/>
              </w:pBdr>
              <w:tabs>
                <w:tab w:val="left" w:pos="567"/>
              </w:tabs>
              <w:spacing w:before="73" w:line="266" w:lineRule="auto"/>
              <w:ind w:right="45" w:hanging="510"/>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b/>
                <w:color w:val="000000"/>
                <w:sz w:val="22"/>
                <w:szCs w:val="22"/>
              </w:rPr>
              <w:t>On installation, testing and Commissioning</w:t>
            </w:r>
            <w:r w:rsidRPr="00845A4A">
              <w:rPr>
                <w:rFonts w:ascii="Times New Roman" w:eastAsia="Times New Roman" w:hAnsi="Times New Roman" w:cs="Times New Roman"/>
                <w:color w:val="000000"/>
                <w:sz w:val="22"/>
                <w:szCs w:val="22"/>
              </w:rPr>
              <w:t>: 20% of the Contract price shall be paid upon successful installation, testing and commissioning of the solar PV system and user training to the end users upon verification by the project team.</w:t>
            </w:r>
          </w:p>
          <w:p w14:paraId="00000DB6" w14:textId="77777777" w:rsidR="00476D24" w:rsidRPr="00845A4A" w:rsidRDefault="009B64E2" w:rsidP="004727B7">
            <w:pPr>
              <w:widowControl w:val="0"/>
              <w:numPr>
                <w:ilvl w:val="0"/>
                <w:numId w:val="100"/>
              </w:numPr>
              <w:pBdr>
                <w:top w:val="nil"/>
                <w:left w:val="nil"/>
                <w:bottom w:val="nil"/>
                <w:right w:val="nil"/>
                <w:between w:val="nil"/>
              </w:pBdr>
              <w:tabs>
                <w:tab w:val="left" w:pos="567"/>
              </w:tabs>
              <w:spacing w:line="266" w:lineRule="auto"/>
              <w:ind w:right="45" w:hanging="510"/>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b/>
                <w:color w:val="231F20"/>
                <w:sz w:val="22"/>
                <w:szCs w:val="22"/>
              </w:rPr>
              <w:t xml:space="preserve">On Acceptance: </w:t>
            </w:r>
            <w:r w:rsidRPr="00845A4A">
              <w:rPr>
                <w:rFonts w:ascii="Times New Roman" w:eastAsia="Times New Roman" w:hAnsi="Times New Roman" w:cs="Times New Roman"/>
                <w:color w:val="231F20"/>
                <w:sz w:val="22"/>
                <w:szCs w:val="22"/>
              </w:rPr>
              <w:t xml:space="preserve">Ten percent (10%) of the Contract Price shall be paid to the Contractor within thirty (30) days of expiry of defect liability period of 18 months from the date of acceptance of the installation works by the purchaser in working condition. However, the amount could be released if the contractor </w:t>
            </w:r>
            <w:proofErr w:type="gramStart"/>
            <w:r w:rsidRPr="00845A4A">
              <w:rPr>
                <w:rFonts w:ascii="Times New Roman" w:eastAsia="Times New Roman" w:hAnsi="Times New Roman" w:cs="Times New Roman"/>
                <w:color w:val="231F20"/>
                <w:sz w:val="22"/>
                <w:szCs w:val="22"/>
              </w:rPr>
              <w:t>submit</w:t>
            </w:r>
            <w:proofErr w:type="gramEnd"/>
            <w:r w:rsidRPr="00845A4A">
              <w:rPr>
                <w:rFonts w:ascii="Times New Roman" w:eastAsia="Times New Roman" w:hAnsi="Times New Roman" w:cs="Times New Roman"/>
                <w:color w:val="231F20"/>
                <w:sz w:val="22"/>
                <w:szCs w:val="22"/>
              </w:rPr>
              <w:t xml:space="preserve"> an unconditional bank guarantee cashable in any financial institutions in Bhutan that covers defective liability period. This amount shall be used as retention money to serve as guarantee that any defects discovered during the defect liability period shall be covered. receipt of the Goods upon submission of claim supported by the acceptance certificate issued by the Purchaser.</w:t>
            </w:r>
          </w:p>
          <w:p w14:paraId="00000DBD" w14:textId="5C769040" w:rsidR="00476D24" w:rsidRPr="00845A4A" w:rsidRDefault="00476D24" w:rsidP="00845A4A">
            <w:pPr>
              <w:widowControl w:val="0"/>
              <w:pBdr>
                <w:top w:val="nil"/>
                <w:left w:val="nil"/>
                <w:bottom w:val="nil"/>
                <w:right w:val="nil"/>
                <w:between w:val="nil"/>
              </w:pBdr>
              <w:tabs>
                <w:tab w:val="left" w:pos="567"/>
              </w:tabs>
              <w:spacing w:before="55" w:line="266" w:lineRule="auto"/>
              <w:ind w:left="56" w:right="45"/>
              <w:jc w:val="both"/>
              <w:rPr>
                <w:rFonts w:ascii="Times New Roman" w:eastAsia="Times New Roman" w:hAnsi="Times New Roman" w:cs="Times New Roman"/>
                <w:strike/>
                <w:color w:val="000000"/>
                <w:sz w:val="22"/>
                <w:szCs w:val="22"/>
              </w:rPr>
            </w:pPr>
          </w:p>
        </w:tc>
      </w:tr>
      <w:tr w:rsidR="00476D24" w:rsidRPr="00845A4A" w14:paraId="0CDCBCF1" w14:textId="77777777">
        <w:trPr>
          <w:trHeight w:val="1004"/>
        </w:trPr>
        <w:tc>
          <w:tcPr>
            <w:tcW w:w="1441" w:type="dxa"/>
          </w:tcPr>
          <w:p w14:paraId="00000DBE" w14:textId="77777777" w:rsidR="00476D24" w:rsidRPr="00845A4A" w:rsidRDefault="009B64E2">
            <w:pPr>
              <w:widowControl w:val="0"/>
              <w:pBdr>
                <w:top w:val="nil"/>
                <w:left w:val="nil"/>
                <w:bottom w:val="nil"/>
                <w:right w:val="nil"/>
                <w:between w:val="nil"/>
              </w:pBdr>
              <w:spacing w:before="17"/>
              <w:ind w:left="56"/>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GCC 17.5</w:t>
            </w:r>
          </w:p>
        </w:tc>
        <w:tc>
          <w:tcPr>
            <w:tcW w:w="7961" w:type="dxa"/>
          </w:tcPr>
          <w:p w14:paraId="00000DBF" w14:textId="77777777" w:rsidR="00476D24" w:rsidRPr="00845A4A" w:rsidRDefault="00000000">
            <w:pPr>
              <w:widowControl w:val="0"/>
              <w:pBdr>
                <w:top w:val="nil"/>
                <w:left w:val="nil"/>
                <w:bottom w:val="nil"/>
                <w:right w:val="nil"/>
                <w:between w:val="nil"/>
              </w:pBdr>
              <w:spacing w:before="17"/>
              <w:ind w:left="56"/>
              <w:rPr>
                <w:rFonts w:ascii="Times New Roman" w:eastAsia="Times New Roman" w:hAnsi="Times New Roman" w:cs="Times New Roman"/>
                <w:color w:val="000000"/>
                <w:sz w:val="22"/>
                <w:szCs w:val="22"/>
              </w:rPr>
            </w:pPr>
            <w:sdt>
              <w:sdtPr>
                <w:tag w:val="goog_rdk_1"/>
                <w:id w:val="-569195027"/>
              </w:sdtPr>
              <w:sdtContent/>
            </w:sdt>
            <w:r w:rsidR="009B64E2" w:rsidRPr="00845A4A">
              <w:rPr>
                <w:rFonts w:ascii="Times New Roman" w:eastAsia="Times New Roman" w:hAnsi="Times New Roman" w:cs="Times New Roman"/>
                <w:color w:val="231F20"/>
                <w:sz w:val="22"/>
                <w:szCs w:val="22"/>
              </w:rPr>
              <w:t>The payment delay period after which the Purchaser shall pay interest to the</w:t>
            </w:r>
          </w:p>
          <w:p w14:paraId="00000DC0" w14:textId="2354FC3E" w:rsidR="00476D24" w:rsidRPr="00845A4A" w:rsidRDefault="009B64E2">
            <w:pPr>
              <w:widowControl w:val="0"/>
              <w:pBdr>
                <w:top w:val="nil"/>
                <w:left w:val="nil"/>
                <w:bottom w:val="nil"/>
                <w:right w:val="nil"/>
                <w:between w:val="nil"/>
              </w:pBdr>
              <w:spacing w:before="27"/>
              <w:ind w:left="56"/>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supplier shall be 30 days.</w:t>
            </w:r>
          </w:p>
          <w:p w14:paraId="00000DC1" w14:textId="23202FFB" w:rsidR="00476D24" w:rsidRPr="00845A4A" w:rsidRDefault="009B64E2">
            <w:pPr>
              <w:widowControl w:val="0"/>
              <w:pBdr>
                <w:top w:val="nil"/>
                <w:left w:val="nil"/>
                <w:bottom w:val="nil"/>
                <w:right w:val="nil"/>
                <w:between w:val="nil"/>
              </w:pBdr>
              <w:spacing w:before="197" w:line="237" w:lineRule="auto"/>
              <w:ind w:left="56"/>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 xml:space="preserve">The interest rate that shall be applied is </w:t>
            </w:r>
            <w:r w:rsidR="00845A4A" w:rsidRPr="00845A4A">
              <w:rPr>
                <w:rFonts w:ascii="Times New Roman" w:eastAsia="Times New Roman" w:hAnsi="Times New Roman" w:cs="Times New Roman"/>
                <w:color w:val="231F20"/>
                <w:sz w:val="22"/>
                <w:szCs w:val="22"/>
              </w:rPr>
              <w:t>as per PRR 2019</w:t>
            </w:r>
          </w:p>
        </w:tc>
      </w:tr>
    </w:tbl>
    <w:p w14:paraId="00000DC2" w14:textId="77777777" w:rsidR="00476D24" w:rsidRPr="00845A4A" w:rsidRDefault="00476D24">
      <w:pPr>
        <w:spacing w:line="237" w:lineRule="auto"/>
        <w:rPr>
          <w:rFonts w:ascii="Times New Roman" w:eastAsia="Times New Roman" w:hAnsi="Times New Roman" w:cs="Times New Roman"/>
        </w:rPr>
        <w:sectPr w:rsidR="00476D24" w:rsidRPr="00845A4A">
          <w:pgSz w:w="11910" w:h="16840"/>
          <w:pgMar w:top="1480" w:right="920" w:bottom="280" w:left="940" w:header="1200" w:footer="0" w:gutter="0"/>
          <w:cols w:space="720"/>
        </w:sectPr>
      </w:pPr>
    </w:p>
    <w:p w14:paraId="00000DC3"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6"/>
          <w:szCs w:val="6"/>
        </w:rPr>
      </w:pPr>
    </w:p>
    <w:p w14:paraId="00000DC4" w14:textId="77777777" w:rsidR="00476D24" w:rsidRPr="00845A4A" w:rsidRDefault="009B64E2">
      <w:pPr>
        <w:widowControl w:val="0"/>
        <w:pBdr>
          <w:top w:val="nil"/>
          <w:left w:val="nil"/>
          <w:bottom w:val="nil"/>
          <w:right w:val="nil"/>
          <w:between w:val="nil"/>
        </w:pBdr>
        <w:spacing w:line="20" w:lineRule="auto"/>
        <w:ind w:left="302"/>
        <w:rPr>
          <w:rFonts w:ascii="Times New Roman" w:eastAsia="Times New Roman" w:hAnsi="Times New Roman" w:cs="Times New Roman"/>
          <w:color w:val="000000"/>
          <w:sz w:val="2"/>
          <w:szCs w:val="2"/>
        </w:rPr>
      </w:pPr>
      <w:r w:rsidRPr="00845A4A">
        <w:rPr>
          <w:rFonts w:ascii="Times New Roman" w:eastAsia="Times New Roman" w:hAnsi="Times New Roman" w:cs="Times New Roman"/>
          <w:noProof/>
          <w:color w:val="000000"/>
          <w:sz w:val="2"/>
          <w:szCs w:val="2"/>
        </w:rPr>
        <mc:AlternateContent>
          <mc:Choice Requires="wpg">
            <w:drawing>
              <wp:inline distT="0" distB="0" distL="0" distR="0" wp14:anchorId="4E757C40" wp14:editId="0C2C93B9">
                <wp:extent cx="5976620" cy="6350"/>
                <wp:effectExtent l="0" t="0" r="0" b="0"/>
                <wp:docPr id="315" name="Group 315"/>
                <wp:cNvGraphicFramePr/>
                <a:graphic xmlns:a="http://schemas.openxmlformats.org/drawingml/2006/main">
                  <a:graphicData uri="http://schemas.microsoft.com/office/word/2010/wordprocessingGroup">
                    <wpg:wgp>
                      <wpg:cNvGrpSpPr/>
                      <wpg:grpSpPr>
                        <a:xfrm>
                          <a:off x="0" y="0"/>
                          <a:ext cx="5976620" cy="6350"/>
                          <a:chOff x="2357675" y="3775225"/>
                          <a:chExt cx="5976000" cy="9550"/>
                        </a:xfrm>
                      </wpg:grpSpPr>
                      <wpg:grpSp>
                        <wpg:cNvPr id="54" name="Group 54"/>
                        <wpg:cNvGrpSpPr/>
                        <wpg:grpSpPr>
                          <a:xfrm>
                            <a:off x="2357690" y="3776825"/>
                            <a:ext cx="5975985" cy="3175"/>
                            <a:chOff x="0" y="0"/>
                            <a:chExt cx="9411" cy="5"/>
                          </a:xfrm>
                        </wpg:grpSpPr>
                        <wps:wsp>
                          <wps:cNvPr id="55" name="Rectangle 55"/>
                          <wps:cNvSpPr/>
                          <wps:spPr>
                            <a:xfrm>
                              <a:off x="0" y="0"/>
                              <a:ext cx="9400" cy="0"/>
                            </a:xfrm>
                            <a:prstGeom prst="rect">
                              <a:avLst/>
                            </a:prstGeom>
                            <a:noFill/>
                            <a:ln>
                              <a:noFill/>
                            </a:ln>
                          </wps:spPr>
                          <wps:txbx>
                            <w:txbxContent>
                              <w:p w14:paraId="4C585178" w14:textId="77777777" w:rsidR="00124570" w:rsidRDefault="00124570">
                                <w:pPr>
                                  <w:textDirection w:val="btLr"/>
                                </w:pPr>
                              </w:p>
                            </w:txbxContent>
                          </wps:txbx>
                          <wps:bodyPr spcFirstLastPara="1" wrap="square" lIns="91425" tIns="91425" rIns="91425" bIns="91425" anchor="ctr" anchorCtr="0">
                            <a:noAutofit/>
                          </wps:bodyPr>
                        </wps:wsp>
                        <wps:wsp>
                          <wps:cNvPr id="56" name="Straight Arrow Connector 56"/>
                          <wps:cNvCnPr/>
                          <wps:spPr>
                            <a:xfrm>
                              <a:off x="9411" y="5"/>
                              <a:ext cx="0" cy="0"/>
                            </a:xfrm>
                            <a:prstGeom prst="straightConnector1">
                              <a:avLst/>
                            </a:prstGeom>
                            <a:noFill/>
                            <a:ln w="9525" cap="flat" cmpd="sng">
                              <a:solidFill>
                                <a:srgbClr val="231F20"/>
                              </a:solidFill>
                              <a:prstDash val="solid"/>
                              <a:round/>
                              <a:headEnd type="none" w="med" len="med"/>
                              <a:tailEnd type="none" w="med" len="med"/>
                            </a:ln>
                          </wps:spPr>
                          <wps:bodyPr/>
                        </wps:wsp>
                      </wpg:grpSp>
                    </wpg:wgp>
                  </a:graphicData>
                </a:graphic>
              </wp:inline>
            </w:drawing>
          </mc:Choice>
          <mc:Fallback>
            <w:pict>
              <v:group w14:anchorId="4E757C40" id="Group 315" o:spid="_x0000_s1098" style="width:470.6pt;height:.5pt;mso-position-horizontal-relative:char;mso-position-vertical-relative:line" coordorigin="23576,37752" coordsize="5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">
                <v:group id="Group 54" o:spid="_x0000_s1099" style="position:absolute;left:23576;top:37768;width:59760;height:32" coordsize="9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">
                  <v:rect id="Rectangle 55" o:spid="_x0000_s1100" style="position:absolute;width:94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" filled="f" stroked="f">
                    <v:textbox inset="2.53958mm,2.53958mm,2.53958mm,2.53958mm">
                      <w:txbxContent>
                        <w:p w14:paraId="4C585178" w14:textId="77777777" w:rsidR="00124570" w:rsidRDefault="00124570">
                          <w:pPr>
                            <w:textDirection w:val="btLr"/>
                          </w:pPr>
                        </w:p>
                      </w:txbxContent>
                    </v:textbox>
                  </v:rect>
                  <v:shape id="Straight Arrow Connector 56" o:spid="_x0000_s1101" type="#_x0000_t32" style="position:absolute;left:9411;top:5;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" strokecolor="#231f20"/>
                </v:group>
                <w10:anchorlock/>
              </v:group>
            </w:pict>
          </mc:Fallback>
        </mc:AlternateContent>
      </w:r>
    </w:p>
    <w:p w14:paraId="00000DC5" w14:textId="77777777" w:rsidR="00476D24" w:rsidRPr="00845A4A" w:rsidRDefault="00476D24">
      <w:pPr>
        <w:widowControl w:val="0"/>
        <w:pBdr>
          <w:top w:val="nil"/>
          <w:left w:val="nil"/>
          <w:bottom w:val="nil"/>
          <w:right w:val="nil"/>
          <w:between w:val="nil"/>
        </w:pBdr>
        <w:spacing w:before="7"/>
        <w:rPr>
          <w:rFonts w:ascii="Times New Roman" w:eastAsia="Times New Roman" w:hAnsi="Times New Roman" w:cs="Times New Roman"/>
          <w:color w:val="000000"/>
          <w:sz w:val="10"/>
          <w:szCs w:val="10"/>
        </w:rPr>
      </w:pPr>
    </w:p>
    <w:tbl>
      <w:tblPr>
        <w:tblStyle w:val="afff2"/>
        <w:tblW w:w="9402"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441"/>
        <w:gridCol w:w="7961"/>
      </w:tblGrid>
      <w:tr w:rsidR="00476D24" w:rsidRPr="00845A4A" w14:paraId="733A3CA9" w14:textId="77777777">
        <w:trPr>
          <w:trHeight w:val="1620"/>
        </w:trPr>
        <w:tc>
          <w:tcPr>
            <w:tcW w:w="1441" w:type="dxa"/>
          </w:tcPr>
          <w:p w14:paraId="00000DC6" w14:textId="77777777" w:rsidR="00476D24" w:rsidRPr="00845A4A" w:rsidRDefault="009B64E2">
            <w:pPr>
              <w:widowControl w:val="0"/>
              <w:pBdr>
                <w:top w:val="nil"/>
                <w:left w:val="nil"/>
                <w:bottom w:val="nil"/>
                <w:right w:val="nil"/>
                <w:between w:val="nil"/>
              </w:pBdr>
              <w:spacing w:before="17"/>
              <w:ind w:left="56"/>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GCC 19.1</w:t>
            </w:r>
          </w:p>
        </w:tc>
        <w:tc>
          <w:tcPr>
            <w:tcW w:w="7961" w:type="dxa"/>
          </w:tcPr>
          <w:p w14:paraId="00000DC7" w14:textId="3BDA7F88" w:rsidR="00845A4A" w:rsidRPr="00845A4A" w:rsidRDefault="009B64E2" w:rsidP="00845A4A">
            <w:pPr>
              <w:widowControl w:val="0"/>
              <w:pBdr>
                <w:top w:val="nil"/>
                <w:left w:val="nil"/>
                <w:bottom w:val="nil"/>
                <w:right w:val="nil"/>
                <w:between w:val="nil"/>
              </w:pBdr>
              <w:spacing w:before="45"/>
              <w:ind w:left="56"/>
              <w:rPr>
                <w:rFonts w:ascii="Times New Roman" w:eastAsia="Times New Roman" w:hAnsi="Times New Roman" w:cs="Times New Roman"/>
                <w:strike/>
                <w:color w:val="000000"/>
                <w:sz w:val="22"/>
                <w:szCs w:val="22"/>
              </w:rPr>
            </w:pPr>
            <w:r w:rsidRPr="00845A4A">
              <w:rPr>
                <w:rFonts w:ascii="Times New Roman" w:eastAsia="Times New Roman" w:hAnsi="Times New Roman" w:cs="Times New Roman"/>
                <w:color w:val="231F20"/>
                <w:sz w:val="22"/>
                <w:szCs w:val="22"/>
              </w:rPr>
              <w:t xml:space="preserve">The amount of the Performance Security shall be: 10% of the Contract </w:t>
            </w:r>
          </w:p>
          <w:p w14:paraId="00000DC8" w14:textId="53CB320C" w:rsidR="00476D24" w:rsidRPr="00845A4A" w:rsidRDefault="00476D24">
            <w:pPr>
              <w:widowControl w:val="0"/>
              <w:pBdr>
                <w:top w:val="nil"/>
                <w:left w:val="nil"/>
                <w:bottom w:val="nil"/>
                <w:right w:val="nil"/>
                <w:between w:val="nil"/>
              </w:pBdr>
              <w:spacing w:before="170"/>
              <w:ind w:left="56" w:right="45"/>
              <w:jc w:val="both"/>
              <w:rPr>
                <w:rFonts w:ascii="Times New Roman" w:eastAsia="Times New Roman" w:hAnsi="Times New Roman" w:cs="Times New Roman"/>
                <w:strike/>
                <w:color w:val="000000"/>
                <w:sz w:val="22"/>
                <w:szCs w:val="22"/>
              </w:rPr>
            </w:pPr>
          </w:p>
        </w:tc>
      </w:tr>
      <w:tr w:rsidR="00476D24" w:rsidRPr="00845A4A" w14:paraId="1C3617F5" w14:textId="77777777">
        <w:trPr>
          <w:trHeight w:val="1982"/>
        </w:trPr>
        <w:tc>
          <w:tcPr>
            <w:tcW w:w="1441" w:type="dxa"/>
          </w:tcPr>
          <w:p w14:paraId="00000DC9" w14:textId="77777777" w:rsidR="00476D24" w:rsidRPr="00845A4A" w:rsidRDefault="009B64E2">
            <w:pPr>
              <w:widowControl w:val="0"/>
              <w:pBdr>
                <w:top w:val="nil"/>
                <w:left w:val="nil"/>
                <w:bottom w:val="nil"/>
                <w:right w:val="nil"/>
                <w:between w:val="nil"/>
              </w:pBdr>
              <w:spacing w:before="17"/>
              <w:ind w:left="56"/>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GCC 19.3</w:t>
            </w:r>
          </w:p>
        </w:tc>
        <w:tc>
          <w:tcPr>
            <w:tcW w:w="7961" w:type="dxa"/>
          </w:tcPr>
          <w:p w14:paraId="00000DCA" w14:textId="77777777" w:rsidR="00476D24" w:rsidRPr="00845A4A" w:rsidRDefault="009B64E2">
            <w:pPr>
              <w:widowControl w:val="0"/>
              <w:pBdr>
                <w:top w:val="nil"/>
                <w:left w:val="nil"/>
                <w:bottom w:val="nil"/>
                <w:right w:val="nil"/>
                <w:between w:val="nil"/>
              </w:pBdr>
              <w:spacing w:before="86"/>
              <w:ind w:left="56"/>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The types of acceptable Performance Securities are:</w:t>
            </w:r>
          </w:p>
          <w:p w14:paraId="00000DCB" w14:textId="77777777" w:rsidR="00476D24" w:rsidRPr="00845A4A" w:rsidRDefault="009B64E2" w:rsidP="004727B7">
            <w:pPr>
              <w:widowControl w:val="0"/>
              <w:numPr>
                <w:ilvl w:val="0"/>
                <w:numId w:val="84"/>
              </w:numPr>
              <w:pBdr>
                <w:top w:val="nil"/>
                <w:left w:val="nil"/>
                <w:bottom w:val="nil"/>
                <w:right w:val="nil"/>
                <w:between w:val="nil"/>
              </w:pBdr>
              <w:tabs>
                <w:tab w:val="left" w:pos="567"/>
              </w:tabs>
              <w:spacing w:before="65" w:line="261" w:lineRule="auto"/>
              <w:ind w:right="45" w:hanging="510"/>
              <w:jc w:val="both"/>
            </w:pPr>
            <w:r w:rsidRPr="00845A4A">
              <w:rPr>
                <w:rFonts w:ascii="Times New Roman" w:eastAsia="Times New Roman" w:hAnsi="Times New Roman" w:cs="Times New Roman"/>
                <w:color w:val="231F20"/>
                <w:sz w:val="22"/>
                <w:szCs w:val="22"/>
                <w:u w:val="single"/>
              </w:rPr>
              <w:t>Unconditional bank guarantee issued by financial institution located in Bhutan and acceptable to the Purchaser, in the form provided for in the Contract or in any other form acceptable to the Purchaser, or</w:t>
            </w:r>
          </w:p>
          <w:p w14:paraId="00000DCC" w14:textId="77777777" w:rsidR="00476D24" w:rsidRPr="00845A4A" w:rsidRDefault="009B64E2" w:rsidP="004727B7">
            <w:pPr>
              <w:widowControl w:val="0"/>
              <w:numPr>
                <w:ilvl w:val="0"/>
                <w:numId w:val="84"/>
              </w:numPr>
              <w:pBdr>
                <w:top w:val="nil"/>
                <w:left w:val="nil"/>
                <w:bottom w:val="nil"/>
                <w:right w:val="nil"/>
                <w:between w:val="nil"/>
              </w:pBdr>
              <w:tabs>
                <w:tab w:val="left" w:pos="566"/>
                <w:tab w:val="left" w:pos="567"/>
              </w:tabs>
              <w:spacing w:before="45"/>
              <w:ind w:hanging="510"/>
            </w:pPr>
            <w:r w:rsidRPr="00845A4A">
              <w:rPr>
                <w:rFonts w:ascii="Times New Roman" w:eastAsia="Times New Roman" w:hAnsi="Times New Roman" w:cs="Times New Roman"/>
                <w:color w:val="231F20"/>
                <w:sz w:val="22"/>
                <w:szCs w:val="22"/>
              </w:rPr>
              <w:t>Cash warrant, or</w:t>
            </w:r>
          </w:p>
          <w:p w14:paraId="00000DCD" w14:textId="77777777" w:rsidR="00476D24" w:rsidRPr="00845A4A" w:rsidRDefault="009B64E2" w:rsidP="004727B7">
            <w:pPr>
              <w:widowControl w:val="0"/>
              <w:numPr>
                <w:ilvl w:val="0"/>
                <w:numId w:val="84"/>
              </w:numPr>
              <w:pBdr>
                <w:top w:val="nil"/>
                <w:left w:val="nil"/>
                <w:bottom w:val="nil"/>
                <w:right w:val="nil"/>
                <w:between w:val="nil"/>
              </w:pBdr>
              <w:tabs>
                <w:tab w:val="left" w:pos="567"/>
              </w:tabs>
              <w:spacing w:before="60"/>
              <w:ind w:hanging="510"/>
            </w:pPr>
            <w:r w:rsidRPr="00845A4A">
              <w:rPr>
                <w:rFonts w:ascii="Times New Roman" w:eastAsia="Times New Roman" w:hAnsi="Times New Roman" w:cs="Times New Roman"/>
                <w:color w:val="231F20"/>
                <w:sz w:val="22"/>
                <w:szCs w:val="22"/>
              </w:rPr>
              <w:t>Demand draft.</w:t>
            </w:r>
          </w:p>
        </w:tc>
      </w:tr>
      <w:tr w:rsidR="00476D24" w:rsidRPr="00845A4A" w14:paraId="6241CF85" w14:textId="77777777">
        <w:trPr>
          <w:trHeight w:val="670"/>
        </w:trPr>
        <w:tc>
          <w:tcPr>
            <w:tcW w:w="1441" w:type="dxa"/>
          </w:tcPr>
          <w:p w14:paraId="00000DCE" w14:textId="77777777" w:rsidR="00476D24" w:rsidRPr="00845A4A" w:rsidRDefault="009B64E2">
            <w:pPr>
              <w:widowControl w:val="0"/>
              <w:pBdr>
                <w:top w:val="nil"/>
                <w:left w:val="nil"/>
                <w:bottom w:val="nil"/>
                <w:right w:val="nil"/>
                <w:between w:val="nil"/>
              </w:pBdr>
              <w:spacing w:before="17"/>
              <w:ind w:left="56"/>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GCC 19.4</w:t>
            </w:r>
          </w:p>
        </w:tc>
        <w:tc>
          <w:tcPr>
            <w:tcW w:w="7961" w:type="dxa"/>
          </w:tcPr>
          <w:p w14:paraId="00000DCF" w14:textId="485B593A" w:rsidR="00476D24" w:rsidRPr="00845A4A" w:rsidRDefault="009B64E2">
            <w:pPr>
              <w:widowControl w:val="0"/>
              <w:pBdr>
                <w:top w:val="nil"/>
                <w:left w:val="nil"/>
                <w:bottom w:val="nil"/>
                <w:right w:val="nil"/>
                <w:between w:val="nil"/>
              </w:pBdr>
              <w:spacing w:before="75" w:line="266" w:lineRule="auto"/>
              <w:ind w:left="56"/>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 xml:space="preserve">Discharge of Performance Security shall take place: as per the GCC subclause 19.4 </w:t>
            </w:r>
          </w:p>
        </w:tc>
      </w:tr>
      <w:tr w:rsidR="00476D24" w:rsidRPr="00845A4A" w14:paraId="11C30007" w14:textId="77777777">
        <w:trPr>
          <w:trHeight w:val="834"/>
        </w:trPr>
        <w:tc>
          <w:tcPr>
            <w:tcW w:w="1441" w:type="dxa"/>
          </w:tcPr>
          <w:p w14:paraId="00000DD0" w14:textId="77777777" w:rsidR="00476D24" w:rsidRPr="00845A4A" w:rsidRDefault="009B64E2">
            <w:pPr>
              <w:widowControl w:val="0"/>
              <w:pBdr>
                <w:top w:val="nil"/>
                <w:left w:val="nil"/>
                <w:bottom w:val="nil"/>
                <w:right w:val="nil"/>
                <w:between w:val="nil"/>
              </w:pBdr>
              <w:spacing w:before="17"/>
              <w:ind w:left="56"/>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GCC 24.2</w:t>
            </w:r>
          </w:p>
        </w:tc>
        <w:tc>
          <w:tcPr>
            <w:tcW w:w="7961" w:type="dxa"/>
          </w:tcPr>
          <w:p w14:paraId="00000DD1" w14:textId="668B4D65" w:rsidR="00845A4A" w:rsidRPr="00845A4A" w:rsidRDefault="009B64E2" w:rsidP="00845A4A">
            <w:pPr>
              <w:widowControl w:val="0"/>
              <w:pBdr>
                <w:top w:val="nil"/>
                <w:left w:val="nil"/>
                <w:bottom w:val="nil"/>
                <w:right w:val="nil"/>
                <w:between w:val="nil"/>
              </w:pBdr>
              <w:spacing w:before="17" w:line="266" w:lineRule="auto"/>
              <w:ind w:left="56" w:right="32"/>
              <w:rPr>
                <w:rFonts w:ascii="Times New Roman" w:eastAsia="Times New Roman" w:hAnsi="Times New Roman" w:cs="Times New Roman"/>
                <w:color w:val="231F20"/>
                <w:sz w:val="22"/>
                <w:szCs w:val="22"/>
              </w:rPr>
            </w:pPr>
            <w:r w:rsidRPr="00845A4A">
              <w:rPr>
                <w:rFonts w:ascii="Times New Roman" w:eastAsia="Times New Roman" w:hAnsi="Times New Roman" w:cs="Times New Roman"/>
                <w:color w:val="231F20"/>
                <w:sz w:val="22"/>
                <w:szCs w:val="22"/>
              </w:rPr>
              <w:t xml:space="preserve">The packing, marking and documentation within and outside the packages shall be: </w:t>
            </w:r>
          </w:p>
          <w:p w14:paraId="00000DD2" w14:textId="737AD138" w:rsidR="00476D24" w:rsidRPr="00845A4A" w:rsidRDefault="009B64E2">
            <w:pPr>
              <w:widowControl w:val="0"/>
              <w:pBdr>
                <w:top w:val="nil"/>
                <w:left w:val="nil"/>
                <w:bottom w:val="nil"/>
                <w:right w:val="nil"/>
                <w:between w:val="nil"/>
              </w:pBdr>
              <w:spacing w:line="235" w:lineRule="auto"/>
              <w:ind w:left="56"/>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 xml:space="preserve">The Contractor shall pack all the Goods as is required to prevent damage or deterioration in transit to the final destination indicated in the Bidding Documents. The packing should be sufficient to withstand rough handling and exposure to extreme </w:t>
            </w:r>
            <w:proofErr w:type="gramStart"/>
            <w:r w:rsidRPr="00845A4A">
              <w:rPr>
                <w:rFonts w:ascii="Times New Roman" w:eastAsia="Times New Roman" w:hAnsi="Times New Roman" w:cs="Times New Roman"/>
                <w:color w:val="231F20"/>
                <w:sz w:val="22"/>
                <w:szCs w:val="22"/>
              </w:rPr>
              <w:t>temperature ,</w:t>
            </w:r>
            <w:proofErr w:type="gramEnd"/>
            <w:r w:rsidRPr="00845A4A">
              <w:rPr>
                <w:rFonts w:ascii="Times New Roman" w:eastAsia="Times New Roman" w:hAnsi="Times New Roman" w:cs="Times New Roman"/>
                <w:color w:val="231F20"/>
                <w:sz w:val="22"/>
                <w:szCs w:val="22"/>
              </w:rPr>
              <w:t xml:space="preserve"> salt and precipitation during transit and/or storage. The materials shall be individually packed with external transducer box, rubber gasket for vibration proof, cardboard, etc. and then packed in strong non-returnable wooden crates.</w:t>
            </w:r>
          </w:p>
        </w:tc>
      </w:tr>
      <w:tr w:rsidR="00476D24" w:rsidRPr="00845A4A" w14:paraId="00E4D6CD" w14:textId="77777777">
        <w:trPr>
          <w:trHeight w:val="1554"/>
        </w:trPr>
        <w:tc>
          <w:tcPr>
            <w:tcW w:w="1441" w:type="dxa"/>
          </w:tcPr>
          <w:p w14:paraId="00000DD3" w14:textId="77777777" w:rsidR="00476D24" w:rsidRPr="00845A4A" w:rsidRDefault="009B64E2">
            <w:pPr>
              <w:widowControl w:val="0"/>
              <w:pBdr>
                <w:top w:val="nil"/>
                <w:left w:val="nil"/>
                <w:bottom w:val="nil"/>
                <w:right w:val="nil"/>
                <w:between w:val="nil"/>
              </w:pBdr>
              <w:spacing w:before="17"/>
              <w:ind w:left="56"/>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GCC 25.1</w:t>
            </w:r>
          </w:p>
        </w:tc>
        <w:tc>
          <w:tcPr>
            <w:tcW w:w="7961" w:type="dxa"/>
          </w:tcPr>
          <w:p w14:paraId="00000DD4" w14:textId="77777777" w:rsidR="00476D24" w:rsidRPr="00845A4A" w:rsidRDefault="009B64E2">
            <w:pPr>
              <w:widowControl w:val="0"/>
              <w:pBdr>
                <w:top w:val="nil"/>
                <w:left w:val="nil"/>
                <w:bottom w:val="nil"/>
                <w:right w:val="nil"/>
                <w:between w:val="nil"/>
              </w:pBdr>
              <w:spacing w:before="67"/>
              <w:ind w:left="56"/>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 xml:space="preserve">The insurance coverage shall be </w:t>
            </w:r>
            <w:r w:rsidRPr="00845A4A">
              <w:rPr>
                <w:rFonts w:ascii="Times New Roman" w:eastAsia="Times New Roman" w:hAnsi="Times New Roman" w:cs="Times New Roman"/>
                <w:color w:val="231F20"/>
                <w:sz w:val="22"/>
                <w:szCs w:val="22"/>
                <w:u w:val="single"/>
              </w:rPr>
              <w:t>as specified in the Incoterms.</w:t>
            </w:r>
          </w:p>
          <w:p w14:paraId="00000DD5" w14:textId="77777777" w:rsidR="00476D24" w:rsidRPr="00845A4A" w:rsidRDefault="009B64E2">
            <w:pPr>
              <w:widowControl w:val="0"/>
              <w:pBdr>
                <w:top w:val="nil"/>
                <w:left w:val="nil"/>
                <w:bottom w:val="nil"/>
                <w:right w:val="nil"/>
                <w:between w:val="nil"/>
              </w:pBdr>
              <w:spacing w:before="197"/>
              <w:ind w:left="56"/>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If not in accordance with Incoterms, insurance shall be as follows:</w:t>
            </w:r>
          </w:p>
          <w:p w14:paraId="00000DD6" w14:textId="77777777" w:rsidR="00476D24" w:rsidRPr="00845A4A" w:rsidRDefault="009B64E2">
            <w:pPr>
              <w:widowControl w:val="0"/>
              <w:pBdr>
                <w:top w:val="nil"/>
                <w:left w:val="nil"/>
                <w:bottom w:val="nil"/>
                <w:right w:val="nil"/>
                <w:between w:val="nil"/>
              </w:pBdr>
              <w:spacing w:before="197" w:line="266" w:lineRule="auto"/>
              <w:ind w:left="56"/>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 xml:space="preserve">The responsibility to insure all goods and equipment order under the contract against any risks during transportation and related charges shall be borne by the Contractor. </w:t>
            </w:r>
          </w:p>
        </w:tc>
      </w:tr>
      <w:tr w:rsidR="00476D24" w:rsidRPr="00845A4A" w14:paraId="66112A2C" w14:textId="77777777">
        <w:trPr>
          <w:trHeight w:val="1832"/>
        </w:trPr>
        <w:tc>
          <w:tcPr>
            <w:tcW w:w="1441" w:type="dxa"/>
          </w:tcPr>
          <w:p w14:paraId="00000DD7" w14:textId="77777777" w:rsidR="00476D24" w:rsidRPr="00845A4A" w:rsidRDefault="009B64E2">
            <w:pPr>
              <w:widowControl w:val="0"/>
              <w:pBdr>
                <w:top w:val="nil"/>
                <w:left w:val="nil"/>
                <w:bottom w:val="nil"/>
                <w:right w:val="nil"/>
                <w:between w:val="nil"/>
              </w:pBdr>
              <w:spacing w:before="17"/>
              <w:ind w:left="56"/>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GCC 26.1</w:t>
            </w:r>
          </w:p>
        </w:tc>
        <w:tc>
          <w:tcPr>
            <w:tcW w:w="7961" w:type="dxa"/>
          </w:tcPr>
          <w:p w14:paraId="00000DD8" w14:textId="77777777" w:rsidR="00476D24" w:rsidRPr="00845A4A" w:rsidRDefault="009B64E2">
            <w:pPr>
              <w:widowControl w:val="0"/>
              <w:pBdr>
                <w:top w:val="nil"/>
                <w:left w:val="nil"/>
                <w:bottom w:val="nil"/>
                <w:right w:val="nil"/>
                <w:between w:val="nil"/>
              </w:pBdr>
              <w:spacing w:before="83" w:line="266" w:lineRule="auto"/>
              <w:ind w:left="56" w:right="45"/>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 xml:space="preserve">Responsibility for transportation of the Goods shall be </w:t>
            </w:r>
            <w:r w:rsidRPr="00845A4A">
              <w:rPr>
                <w:rFonts w:ascii="Times New Roman" w:eastAsia="Times New Roman" w:hAnsi="Times New Roman" w:cs="Times New Roman"/>
                <w:color w:val="231F20"/>
                <w:sz w:val="22"/>
                <w:szCs w:val="22"/>
                <w:u w:val="single"/>
              </w:rPr>
              <w:t>as specified in the</w:t>
            </w:r>
            <w:r w:rsidRPr="00845A4A">
              <w:rPr>
                <w:rFonts w:ascii="Times New Roman" w:eastAsia="Times New Roman" w:hAnsi="Times New Roman" w:cs="Times New Roman"/>
                <w:color w:val="231F20"/>
                <w:sz w:val="22"/>
                <w:szCs w:val="22"/>
              </w:rPr>
              <w:t xml:space="preserve"> </w:t>
            </w:r>
            <w:r w:rsidRPr="00845A4A">
              <w:rPr>
                <w:rFonts w:ascii="Times New Roman" w:eastAsia="Times New Roman" w:hAnsi="Times New Roman" w:cs="Times New Roman"/>
                <w:color w:val="231F20"/>
                <w:sz w:val="22"/>
                <w:szCs w:val="22"/>
                <w:u w:val="single"/>
              </w:rPr>
              <w:t>Incoterms.</w:t>
            </w:r>
          </w:p>
          <w:p w14:paraId="00000DD9" w14:textId="77777777" w:rsidR="00476D24" w:rsidRPr="00845A4A" w:rsidRDefault="009B64E2">
            <w:pPr>
              <w:widowControl w:val="0"/>
              <w:pBdr>
                <w:top w:val="nil"/>
                <w:left w:val="nil"/>
                <w:bottom w:val="nil"/>
                <w:right w:val="nil"/>
                <w:between w:val="nil"/>
              </w:pBdr>
              <w:spacing w:before="168" w:line="266" w:lineRule="auto"/>
              <w:ind w:left="56" w:right="36"/>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 xml:space="preserve">If not in accordance with Incoterms, responsibility for transportation shall be as follows:  The Contractor is responsible to transport the Goods to the Project site including the insurance, storage and related costs. </w:t>
            </w:r>
          </w:p>
        </w:tc>
      </w:tr>
      <w:tr w:rsidR="00476D24" w:rsidRPr="00845A4A" w14:paraId="3B8BC090" w14:textId="77777777">
        <w:trPr>
          <w:trHeight w:val="627"/>
        </w:trPr>
        <w:tc>
          <w:tcPr>
            <w:tcW w:w="1441" w:type="dxa"/>
          </w:tcPr>
          <w:p w14:paraId="00000DDA" w14:textId="77777777" w:rsidR="00476D24" w:rsidRPr="00845A4A" w:rsidRDefault="009B64E2">
            <w:pPr>
              <w:widowControl w:val="0"/>
              <w:pBdr>
                <w:top w:val="nil"/>
                <w:left w:val="nil"/>
                <w:bottom w:val="nil"/>
                <w:right w:val="nil"/>
                <w:between w:val="nil"/>
              </w:pBdr>
              <w:spacing w:before="17"/>
              <w:ind w:left="56"/>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GCC 27.1</w:t>
            </w:r>
          </w:p>
        </w:tc>
        <w:tc>
          <w:tcPr>
            <w:tcW w:w="7961" w:type="dxa"/>
          </w:tcPr>
          <w:p w14:paraId="00000DDB" w14:textId="77777777" w:rsidR="00476D24" w:rsidRPr="00845A4A" w:rsidRDefault="009B64E2">
            <w:pPr>
              <w:widowControl w:val="0"/>
              <w:pBdr>
                <w:top w:val="nil"/>
                <w:left w:val="nil"/>
                <w:bottom w:val="nil"/>
                <w:right w:val="nil"/>
                <w:between w:val="nil"/>
              </w:pBdr>
              <w:spacing w:before="27"/>
              <w:ind w:left="56" w:right="28"/>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 xml:space="preserve">The inspections and tests shall be: The purchaser has the reserve the rights to inspects and tests all Goods and equipment if required. </w:t>
            </w:r>
          </w:p>
        </w:tc>
      </w:tr>
      <w:tr w:rsidR="00476D24" w:rsidRPr="00845A4A" w14:paraId="7B672CCD" w14:textId="77777777">
        <w:trPr>
          <w:trHeight w:val="330"/>
        </w:trPr>
        <w:tc>
          <w:tcPr>
            <w:tcW w:w="1441" w:type="dxa"/>
          </w:tcPr>
          <w:p w14:paraId="00000DDC" w14:textId="77777777" w:rsidR="00476D24" w:rsidRPr="00845A4A" w:rsidRDefault="009B64E2">
            <w:pPr>
              <w:widowControl w:val="0"/>
              <w:pBdr>
                <w:top w:val="nil"/>
                <w:left w:val="nil"/>
                <w:bottom w:val="nil"/>
                <w:right w:val="nil"/>
                <w:between w:val="nil"/>
              </w:pBdr>
              <w:spacing w:before="17"/>
              <w:ind w:left="56"/>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GCC 27.2</w:t>
            </w:r>
          </w:p>
        </w:tc>
        <w:tc>
          <w:tcPr>
            <w:tcW w:w="7961" w:type="dxa"/>
          </w:tcPr>
          <w:p w14:paraId="00000DDD" w14:textId="77777777" w:rsidR="00476D24" w:rsidRPr="00845A4A" w:rsidRDefault="009B64E2">
            <w:pPr>
              <w:widowControl w:val="0"/>
              <w:pBdr>
                <w:top w:val="nil"/>
                <w:left w:val="nil"/>
                <w:bottom w:val="nil"/>
                <w:right w:val="nil"/>
                <w:between w:val="nil"/>
              </w:pBdr>
              <w:spacing w:before="45"/>
              <w:ind w:left="56"/>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 xml:space="preserve">Inspections and tests shall be conducted at: </w:t>
            </w:r>
            <w:proofErr w:type="spellStart"/>
            <w:r w:rsidRPr="00845A4A">
              <w:rPr>
                <w:rFonts w:ascii="Times New Roman" w:eastAsia="Times New Roman" w:hAnsi="Times New Roman" w:cs="Times New Roman"/>
                <w:color w:val="231F20"/>
                <w:sz w:val="22"/>
                <w:szCs w:val="22"/>
              </w:rPr>
              <w:t>Shangsa</w:t>
            </w:r>
            <w:proofErr w:type="spellEnd"/>
            <w:r w:rsidRPr="00845A4A">
              <w:rPr>
                <w:rFonts w:ascii="Times New Roman" w:eastAsia="Times New Roman" w:hAnsi="Times New Roman" w:cs="Times New Roman"/>
                <w:color w:val="231F20"/>
                <w:sz w:val="22"/>
                <w:szCs w:val="22"/>
              </w:rPr>
              <w:t xml:space="preserve"> Village, </w:t>
            </w:r>
            <w:proofErr w:type="spellStart"/>
            <w:r w:rsidRPr="00845A4A">
              <w:rPr>
                <w:rFonts w:ascii="Times New Roman" w:eastAsia="Times New Roman" w:hAnsi="Times New Roman" w:cs="Times New Roman"/>
                <w:color w:val="231F20"/>
                <w:sz w:val="22"/>
                <w:szCs w:val="22"/>
              </w:rPr>
              <w:t>Lunana</w:t>
            </w:r>
            <w:proofErr w:type="spellEnd"/>
            <w:r w:rsidRPr="00845A4A">
              <w:rPr>
                <w:rFonts w:ascii="Times New Roman" w:eastAsia="Times New Roman" w:hAnsi="Times New Roman" w:cs="Times New Roman"/>
                <w:color w:val="231F20"/>
                <w:sz w:val="22"/>
                <w:szCs w:val="22"/>
              </w:rPr>
              <w:t xml:space="preserve"> Gewog, </w:t>
            </w:r>
            <w:proofErr w:type="spellStart"/>
            <w:r w:rsidRPr="00845A4A">
              <w:rPr>
                <w:rFonts w:ascii="Times New Roman" w:eastAsia="Times New Roman" w:hAnsi="Times New Roman" w:cs="Times New Roman"/>
                <w:color w:val="231F20"/>
                <w:sz w:val="22"/>
                <w:szCs w:val="22"/>
              </w:rPr>
              <w:t>Gasa</w:t>
            </w:r>
            <w:proofErr w:type="spellEnd"/>
            <w:r w:rsidRPr="00845A4A">
              <w:rPr>
                <w:rFonts w:ascii="Times New Roman" w:eastAsia="Times New Roman" w:hAnsi="Times New Roman" w:cs="Times New Roman"/>
                <w:color w:val="231F20"/>
                <w:sz w:val="22"/>
                <w:szCs w:val="22"/>
              </w:rPr>
              <w:t xml:space="preserve"> Dzongkhag.</w:t>
            </w:r>
          </w:p>
        </w:tc>
      </w:tr>
      <w:tr w:rsidR="00476D24" w:rsidRPr="00845A4A" w14:paraId="402EA22B" w14:textId="77777777">
        <w:trPr>
          <w:trHeight w:val="315"/>
        </w:trPr>
        <w:tc>
          <w:tcPr>
            <w:tcW w:w="1441" w:type="dxa"/>
          </w:tcPr>
          <w:p w14:paraId="00000DDE" w14:textId="77777777" w:rsidR="00476D24" w:rsidRPr="00845A4A" w:rsidRDefault="009B64E2">
            <w:pPr>
              <w:widowControl w:val="0"/>
              <w:pBdr>
                <w:top w:val="nil"/>
                <w:left w:val="nil"/>
                <w:bottom w:val="nil"/>
                <w:right w:val="nil"/>
                <w:between w:val="nil"/>
              </w:pBdr>
              <w:spacing w:before="17"/>
              <w:ind w:left="56"/>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GCC 28.1</w:t>
            </w:r>
          </w:p>
        </w:tc>
        <w:tc>
          <w:tcPr>
            <w:tcW w:w="7961" w:type="dxa"/>
          </w:tcPr>
          <w:p w14:paraId="00000DDF" w14:textId="77777777" w:rsidR="00476D24" w:rsidRPr="00845A4A" w:rsidRDefault="009B64E2">
            <w:pPr>
              <w:widowControl w:val="0"/>
              <w:pBdr>
                <w:top w:val="nil"/>
                <w:left w:val="nil"/>
                <w:bottom w:val="nil"/>
                <w:right w:val="nil"/>
                <w:between w:val="nil"/>
              </w:pBdr>
              <w:spacing w:before="38"/>
              <w:ind w:left="56"/>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The liquidated damages shall be: 0.1 % per day.</w:t>
            </w:r>
          </w:p>
        </w:tc>
      </w:tr>
      <w:tr w:rsidR="00476D24" w:rsidRPr="00845A4A" w14:paraId="58102276" w14:textId="77777777">
        <w:trPr>
          <w:trHeight w:val="599"/>
        </w:trPr>
        <w:tc>
          <w:tcPr>
            <w:tcW w:w="1441" w:type="dxa"/>
          </w:tcPr>
          <w:p w14:paraId="00000DE0" w14:textId="77777777" w:rsidR="00476D24" w:rsidRPr="00845A4A" w:rsidRDefault="009B64E2">
            <w:pPr>
              <w:widowControl w:val="0"/>
              <w:pBdr>
                <w:top w:val="nil"/>
                <w:left w:val="nil"/>
                <w:bottom w:val="nil"/>
                <w:right w:val="nil"/>
                <w:between w:val="nil"/>
              </w:pBdr>
              <w:spacing w:before="17"/>
              <w:ind w:left="56"/>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GCC 28.1</w:t>
            </w:r>
          </w:p>
        </w:tc>
        <w:tc>
          <w:tcPr>
            <w:tcW w:w="7961" w:type="dxa"/>
          </w:tcPr>
          <w:p w14:paraId="00000DE1" w14:textId="77777777" w:rsidR="00476D24" w:rsidRPr="00845A4A" w:rsidRDefault="009B64E2">
            <w:pPr>
              <w:widowControl w:val="0"/>
              <w:pBdr>
                <w:top w:val="nil"/>
                <w:left w:val="nil"/>
                <w:bottom w:val="nil"/>
                <w:right w:val="nil"/>
                <w:between w:val="nil"/>
              </w:pBdr>
              <w:spacing w:before="13"/>
              <w:ind w:left="56"/>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 xml:space="preserve">The maximum </w:t>
            </w:r>
            <w:proofErr w:type="gramStart"/>
            <w:r w:rsidRPr="00845A4A">
              <w:rPr>
                <w:rFonts w:ascii="Times New Roman" w:eastAsia="Times New Roman" w:hAnsi="Times New Roman" w:cs="Times New Roman"/>
                <w:color w:val="231F20"/>
                <w:sz w:val="22"/>
                <w:szCs w:val="22"/>
              </w:rPr>
              <w:t>amount</w:t>
            </w:r>
            <w:proofErr w:type="gramEnd"/>
            <w:r w:rsidRPr="00845A4A">
              <w:rPr>
                <w:rFonts w:ascii="Times New Roman" w:eastAsia="Times New Roman" w:hAnsi="Times New Roman" w:cs="Times New Roman"/>
                <w:color w:val="231F20"/>
                <w:sz w:val="22"/>
                <w:szCs w:val="22"/>
              </w:rPr>
              <w:t xml:space="preserve"> of liquidated damages shall be: 10 %.</w:t>
            </w:r>
            <w:r w:rsidRPr="00845A4A">
              <w:rPr>
                <w:rFonts w:ascii="Times New Roman" w:eastAsia="Times New Roman" w:hAnsi="Times New Roman" w:cs="Times New Roman"/>
                <w:color w:val="231F20"/>
                <w:sz w:val="22"/>
                <w:szCs w:val="22"/>
                <w:u w:val="single"/>
              </w:rPr>
              <w:t xml:space="preserve"> </w:t>
            </w:r>
          </w:p>
        </w:tc>
      </w:tr>
      <w:tr w:rsidR="00476D24" w:rsidRPr="00845A4A" w14:paraId="7E06F6B5" w14:textId="77777777">
        <w:trPr>
          <w:trHeight w:val="1109"/>
        </w:trPr>
        <w:tc>
          <w:tcPr>
            <w:tcW w:w="1441" w:type="dxa"/>
          </w:tcPr>
          <w:p w14:paraId="00000DE2" w14:textId="77777777" w:rsidR="00476D24" w:rsidRPr="00845A4A" w:rsidRDefault="009B64E2">
            <w:pPr>
              <w:widowControl w:val="0"/>
              <w:pBdr>
                <w:top w:val="nil"/>
                <w:left w:val="nil"/>
                <w:bottom w:val="nil"/>
                <w:right w:val="nil"/>
                <w:between w:val="nil"/>
              </w:pBdr>
              <w:spacing w:before="17"/>
              <w:ind w:left="56"/>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GCC 29.3</w:t>
            </w:r>
          </w:p>
        </w:tc>
        <w:tc>
          <w:tcPr>
            <w:tcW w:w="7961" w:type="dxa"/>
          </w:tcPr>
          <w:p w14:paraId="00000DE3" w14:textId="5112A3DF" w:rsidR="00476D24" w:rsidRPr="00845A4A" w:rsidRDefault="009B64E2">
            <w:pPr>
              <w:widowControl w:val="0"/>
              <w:pBdr>
                <w:top w:val="nil"/>
                <w:left w:val="nil"/>
                <w:bottom w:val="nil"/>
                <w:right w:val="nil"/>
                <w:between w:val="nil"/>
              </w:pBdr>
              <w:spacing w:before="70"/>
              <w:ind w:left="56"/>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The period of validity of the Warranty shall be: The respective components shall be covered the warranty period offered by the manufacturing companies and the Contractor shall facilitate in case of any malfunctioning.</w:t>
            </w:r>
            <w:r w:rsidRPr="00845A4A">
              <w:rPr>
                <w:rFonts w:ascii="Times New Roman" w:eastAsia="Times New Roman" w:hAnsi="Times New Roman" w:cs="Times New Roman"/>
                <w:strike/>
                <w:color w:val="231F20"/>
                <w:sz w:val="22"/>
                <w:szCs w:val="22"/>
              </w:rPr>
              <w:t xml:space="preserve"> </w:t>
            </w:r>
          </w:p>
          <w:p w14:paraId="00000DE4" w14:textId="77777777" w:rsidR="00476D24" w:rsidRPr="00845A4A" w:rsidRDefault="009B64E2">
            <w:pPr>
              <w:widowControl w:val="0"/>
              <w:pBdr>
                <w:top w:val="nil"/>
                <w:left w:val="nil"/>
                <w:bottom w:val="nil"/>
                <w:right w:val="nil"/>
                <w:between w:val="nil"/>
              </w:pBdr>
              <w:spacing w:before="197"/>
              <w:ind w:left="56"/>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u w:val="single"/>
              </w:rPr>
              <w:t xml:space="preserve">For the purposes of the Warranty the place(s) of final destination(s) shall be: </w:t>
            </w:r>
            <w:r w:rsidRPr="00845A4A">
              <w:rPr>
                <w:rFonts w:ascii="Times New Roman" w:eastAsia="Times New Roman" w:hAnsi="Times New Roman" w:cs="Times New Roman"/>
                <w:color w:val="231F20"/>
                <w:sz w:val="22"/>
                <w:szCs w:val="22"/>
              </w:rPr>
              <w:t>Department of Energy, Ministry of Energy and Natural Resources, Thimphu.</w:t>
            </w:r>
          </w:p>
          <w:p w14:paraId="00000DE5" w14:textId="3DD4D47B" w:rsidR="00476D24" w:rsidRPr="00845A4A" w:rsidRDefault="00476D24">
            <w:pPr>
              <w:widowControl w:val="0"/>
              <w:pBdr>
                <w:top w:val="nil"/>
                <w:left w:val="nil"/>
                <w:bottom w:val="nil"/>
                <w:right w:val="nil"/>
                <w:between w:val="nil"/>
              </w:pBdr>
              <w:spacing w:before="27"/>
              <w:ind w:left="56"/>
              <w:rPr>
                <w:rFonts w:ascii="Times New Roman" w:eastAsia="Times New Roman" w:hAnsi="Times New Roman" w:cs="Times New Roman"/>
                <w:strike/>
                <w:color w:val="000000"/>
                <w:sz w:val="22"/>
                <w:szCs w:val="22"/>
              </w:rPr>
            </w:pPr>
          </w:p>
        </w:tc>
      </w:tr>
      <w:tr w:rsidR="00476D24" w:rsidRPr="00845A4A" w14:paraId="6C3388E5" w14:textId="77777777">
        <w:trPr>
          <w:trHeight w:val="554"/>
        </w:trPr>
        <w:tc>
          <w:tcPr>
            <w:tcW w:w="1441" w:type="dxa"/>
          </w:tcPr>
          <w:p w14:paraId="00000DE6" w14:textId="77777777" w:rsidR="00476D24" w:rsidRPr="00845A4A" w:rsidRDefault="009B64E2">
            <w:pPr>
              <w:widowControl w:val="0"/>
              <w:pBdr>
                <w:top w:val="nil"/>
                <w:left w:val="nil"/>
                <w:bottom w:val="nil"/>
                <w:right w:val="nil"/>
                <w:between w:val="nil"/>
              </w:pBdr>
              <w:spacing w:before="17"/>
              <w:ind w:left="56"/>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GCC 29.5</w:t>
            </w:r>
          </w:p>
          <w:p w14:paraId="00000DE7" w14:textId="77777777" w:rsidR="00476D24" w:rsidRPr="00845A4A" w:rsidRDefault="009B64E2">
            <w:pPr>
              <w:widowControl w:val="0"/>
              <w:pBdr>
                <w:top w:val="nil"/>
                <w:left w:val="nil"/>
                <w:bottom w:val="nil"/>
                <w:right w:val="nil"/>
                <w:between w:val="nil"/>
              </w:pBdr>
              <w:spacing w:before="27" w:line="237" w:lineRule="auto"/>
              <w:ind w:left="56"/>
              <w:rPr>
                <w:rFonts w:ascii="Times New Roman" w:eastAsia="Times New Roman" w:hAnsi="Times New Roman" w:cs="Times New Roman"/>
                <w:b/>
                <w:color w:val="000000"/>
                <w:sz w:val="22"/>
                <w:szCs w:val="22"/>
              </w:rPr>
            </w:pPr>
            <w:r w:rsidRPr="00845A4A">
              <w:rPr>
                <w:rFonts w:ascii="Times New Roman" w:eastAsia="Times New Roman" w:hAnsi="Times New Roman" w:cs="Times New Roman"/>
                <w:b/>
                <w:color w:val="231F20"/>
                <w:sz w:val="22"/>
                <w:szCs w:val="22"/>
              </w:rPr>
              <w:t>and 29.6</w:t>
            </w:r>
          </w:p>
        </w:tc>
        <w:tc>
          <w:tcPr>
            <w:tcW w:w="7961" w:type="dxa"/>
          </w:tcPr>
          <w:p w14:paraId="00000DE8" w14:textId="78FFFEEE" w:rsidR="00476D24" w:rsidRPr="00845A4A" w:rsidRDefault="009B64E2">
            <w:pPr>
              <w:widowControl w:val="0"/>
              <w:pBdr>
                <w:top w:val="nil"/>
                <w:left w:val="nil"/>
                <w:bottom w:val="nil"/>
                <w:right w:val="nil"/>
                <w:between w:val="nil"/>
              </w:pBdr>
              <w:spacing w:before="157"/>
              <w:ind w:left="56"/>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The period for repair or replacement shall be: 45 days.</w:t>
            </w:r>
          </w:p>
        </w:tc>
      </w:tr>
    </w:tbl>
    <w:p w14:paraId="00000DE9" w14:textId="77777777" w:rsidR="00476D24" w:rsidRPr="00845A4A" w:rsidRDefault="00476D24">
      <w:pPr>
        <w:rPr>
          <w:rFonts w:ascii="Times New Roman" w:eastAsia="Times New Roman" w:hAnsi="Times New Roman" w:cs="Times New Roman"/>
        </w:rPr>
        <w:sectPr w:rsidR="00476D24" w:rsidRPr="00845A4A">
          <w:pgSz w:w="11910" w:h="16840"/>
          <w:pgMar w:top="1480" w:right="920" w:bottom="280" w:left="940" w:header="1200" w:footer="0" w:gutter="0"/>
          <w:cols w:space="720"/>
        </w:sectPr>
      </w:pPr>
    </w:p>
    <w:p w14:paraId="00000DEA"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6"/>
          <w:szCs w:val="6"/>
        </w:rPr>
      </w:pPr>
    </w:p>
    <w:p w14:paraId="00000DEB" w14:textId="77777777" w:rsidR="00476D24" w:rsidRPr="00845A4A" w:rsidRDefault="009B64E2">
      <w:pPr>
        <w:widowControl w:val="0"/>
        <w:pBdr>
          <w:top w:val="nil"/>
          <w:left w:val="nil"/>
          <w:bottom w:val="nil"/>
          <w:right w:val="nil"/>
          <w:between w:val="nil"/>
        </w:pBdr>
        <w:spacing w:line="20" w:lineRule="auto"/>
        <w:ind w:left="302"/>
        <w:rPr>
          <w:rFonts w:ascii="Times New Roman" w:eastAsia="Times New Roman" w:hAnsi="Times New Roman" w:cs="Times New Roman"/>
          <w:color w:val="000000"/>
          <w:sz w:val="2"/>
          <w:szCs w:val="2"/>
        </w:rPr>
      </w:pPr>
      <w:r w:rsidRPr="00845A4A">
        <w:rPr>
          <w:rFonts w:ascii="Times New Roman" w:eastAsia="Times New Roman" w:hAnsi="Times New Roman" w:cs="Times New Roman"/>
          <w:noProof/>
          <w:color w:val="000000"/>
          <w:sz w:val="2"/>
          <w:szCs w:val="2"/>
        </w:rPr>
        <mc:AlternateContent>
          <mc:Choice Requires="wpg">
            <w:drawing>
              <wp:inline distT="0" distB="0" distL="0" distR="0" wp14:anchorId="252BC5F9" wp14:editId="1B56A9EA">
                <wp:extent cx="5976620" cy="6350"/>
                <wp:effectExtent l="0" t="0" r="0" b="0"/>
                <wp:docPr id="312" name="Group 312"/>
                <wp:cNvGraphicFramePr/>
                <a:graphic xmlns:a="http://schemas.openxmlformats.org/drawingml/2006/main">
                  <a:graphicData uri="http://schemas.microsoft.com/office/word/2010/wordprocessingGroup">
                    <wpg:wgp>
                      <wpg:cNvGrpSpPr/>
                      <wpg:grpSpPr>
                        <a:xfrm>
                          <a:off x="0" y="0"/>
                          <a:ext cx="5976620" cy="6350"/>
                          <a:chOff x="2357675" y="3775225"/>
                          <a:chExt cx="5976000" cy="9550"/>
                        </a:xfrm>
                      </wpg:grpSpPr>
                      <wpg:grpSp>
                        <wpg:cNvPr id="57" name="Group 57"/>
                        <wpg:cNvGrpSpPr/>
                        <wpg:grpSpPr>
                          <a:xfrm>
                            <a:off x="2357690" y="3776825"/>
                            <a:ext cx="5975985" cy="3175"/>
                            <a:chOff x="0" y="0"/>
                            <a:chExt cx="9411" cy="5"/>
                          </a:xfrm>
                        </wpg:grpSpPr>
                        <wps:wsp>
                          <wps:cNvPr id="58" name="Rectangle 58"/>
                          <wps:cNvSpPr/>
                          <wps:spPr>
                            <a:xfrm>
                              <a:off x="0" y="0"/>
                              <a:ext cx="9400" cy="0"/>
                            </a:xfrm>
                            <a:prstGeom prst="rect">
                              <a:avLst/>
                            </a:prstGeom>
                            <a:noFill/>
                            <a:ln>
                              <a:noFill/>
                            </a:ln>
                          </wps:spPr>
                          <wps:txbx>
                            <w:txbxContent>
                              <w:p w14:paraId="4A5420C0" w14:textId="77777777" w:rsidR="00124570" w:rsidRDefault="00124570">
                                <w:pPr>
                                  <w:textDirection w:val="btLr"/>
                                </w:pPr>
                              </w:p>
                            </w:txbxContent>
                          </wps:txbx>
                          <wps:bodyPr spcFirstLastPara="1" wrap="square" lIns="91425" tIns="91425" rIns="91425" bIns="91425" anchor="ctr" anchorCtr="0">
                            <a:noAutofit/>
                          </wps:bodyPr>
                        </wps:wsp>
                        <wps:wsp>
                          <wps:cNvPr id="59" name="Straight Arrow Connector 59"/>
                          <wps:cNvCnPr/>
                          <wps:spPr>
                            <a:xfrm>
                              <a:off x="9411" y="5"/>
                              <a:ext cx="0" cy="0"/>
                            </a:xfrm>
                            <a:prstGeom prst="straightConnector1">
                              <a:avLst/>
                            </a:prstGeom>
                            <a:noFill/>
                            <a:ln w="9525" cap="flat" cmpd="sng">
                              <a:solidFill>
                                <a:srgbClr val="231F20"/>
                              </a:solidFill>
                              <a:prstDash val="solid"/>
                              <a:round/>
                              <a:headEnd type="none" w="med" len="med"/>
                              <a:tailEnd type="none" w="med" len="med"/>
                            </a:ln>
                          </wps:spPr>
                          <wps:bodyPr/>
                        </wps:wsp>
                      </wpg:grpSp>
                    </wpg:wgp>
                  </a:graphicData>
                </a:graphic>
              </wp:inline>
            </w:drawing>
          </mc:Choice>
          <mc:Fallback>
            <w:pict>
              <v:group w14:anchorId="252BC5F9" id="Group 312" o:spid="_x0000_s1102" style="width:470.6pt;height:.5pt;mso-position-horizontal-relative:char;mso-position-vertical-relative:line" coordorigin="23576,37752" coordsize="5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">
                <v:group id="Group 57" o:spid="_x0000_s1103" style="position:absolute;left:23576;top:37768;width:59760;height:32" coordsize="9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">
                  <v:rect id="Rectangle 58" o:spid="_x0000_s1104" style="position:absolute;width:94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" filled="f" stroked="f">
                    <v:textbox inset="2.53958mm,2.53958mm,2.53958mm,2.53958mm">
                      <w:txbxContent>
                        <w:p w14:paraId="4A5420C0" w14:textId="77777777" w:rsidR="00124570" w:rsidRDefault="00124570">
                          <w:pPr>
                            <w:textDirection w:val="btLr"/>
                          </w:pPr>
                        </w:p>
                      </w:txbxContent>
                    </v:textbox>
                  </v:rect>
                  <v:shape id="Straight Arrow Connector 59" o:spid="_x0000_s1105" type="#_x0000_t32" style="position:absolute;left:9411;top:5;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" strokecolor="#231f20"/>
                </v:group>
                <w10:anchorlock/>
              </v:group>
            </w:pict>
          </mc:Fallback>
        </mc:AlternateContent>
      </w:r>
    </w:p>
    <w:p w14:paraId="00000DEC" w14:textId="77777777" w:rsidR="00476D24" w:rsidRPr="00845A4A" w:rsidRDefault="00000000">
      <w:pPr>
        <w:spacing w:before="82"/>
        <w:ind w:left="2560"/>
        <w:rPr>
          <w:rFonts w:ascii="Times New Roman" w:eastAsia="Times New Roman" w:hAnsi="Times New Roman" w:cs="Times New Roman"/>
          <w:b/>
          <w:strike/>
          <w:sz w:val="26"/>
          <w:szCs w:val="26"/>
        </w:rPr>
      </w:pPr>
      <w:sdt>
        <w:sdtPr>
          <w:tag w:val="goog_rdk_2"/>
          <w:id w:val="821231256"/>
        </w:sdtPr>
        <w:sdtContent>
          <w:commentRangeStart w:id="135"/>
        </w:sdtContent>
      </w:sdt>
      <w:r w:rsidR="009B64E2" w:rsidRPr="00845A4A">
        <w:rPr>
          <w:rFonts w:ascii="Times New Roman" w:eastAsia="Times New Roman" w:hAnsi="Times New Roman" w:cs="Times New Roman"/>
          <w:b/>
          <w:strike/>
          <w:color w:val="231F20"/>
          <w:sz w:val="26"/>
          <w:szCs w:val="26"/>
        </w:rPr>
        <w:t>Attachment: Price Adjustment Formula</w:t>
      </w:r>
    </w:p>
    <w:p w14:paraId="00000DED" w14:textId="77777777" w:rsidR="00476D24" w:rsidRPr="00845A4A" w:rsidRDefault="009B64E2">
      <w:pPr>
        <w:widowControl w:val="0"/>
        <w:pBdr>
          <w:top w:val="nil"/>
          <w:left w:val="nil"/>
          <w:bottom w:val="nil"/>
          <w:right w:val="nil"/>
          <w:between w:val="nil"/>
        </w:pBdr>
        <w:spacing w:before="298" w:line="266" w:lineRule="auto"/>
        <w:ind w:left="307" w:right="260"/>
        <w:rPr>
          <w:rFonts w:ascii="Times New Roman" w:eastAsia="Times New Roman" w:hAnsi="Times New Roman" w:cs="Times New Roman"/>
          <w:strike/>
          <w:color w:val="000000"/>
          <w:sz w:val="22"/>
          <w:szCs w:val="22"/>
        </w:rPr>
      </w:pPr>
      <w:r w:rsidRPr="00845A4A">
        <w:rPr>
          <w:rFonts w:ascii="Times New Roman" w:eastAsia="Times New Roman" w:hAnsi="Times New Roman" w:cs="Times New Roman"/>
          <w:strike/>
          <w:color w:val="231F20"/>
          <w:sz w:val="22"/>
          <w:szCs w:val="22"/>
        </w:rPr>
        <w:t>If, in accordance with GCC 16.2, prices shall be adjustable, the following method shall be used to calculate the price adjustment:</w:t>
      </w:r>
    </w:p>
    <w:p w14:paraId="00000DEE" w14:textId="77777777" w:rsidR="00476D24" w:rsidRPr="00845A4A" w:rsidRDefault="00476D24">
      <w:pPr>
        <w:widowControl w:val="0"/>
        <w:pBdr>
          <w:top w:val="nil"/>
          <w:left w:val="nil"/>
          <w:bottom w:val="nil"/>
          <w:right w:val="nil"/>
          <w:between w:val="nil"/>
        </w:pBdr>
        <w:spacing w:before="2"/>
        <w:rPr>
          <w:rFonts w:ascii="Times New Roman" w:eastAsia="Times New Roman" w:hAnsi="Times New Roman" w:cs="Times New Roman"/>
          <w:strike/>
          <w:color w:val="000000"/>
        </w:rPr>
      </w:pPr>
    </w:p>
    <w:p w14:paraId="00000DEF" w14:textId="77777777" w:rsidR="00476D24" w:rsidRPr="00845A4A" w:rsidRDefault="009B64E2" w:rsidP="004727B7">
      <w:pPr>
        <w:widowControl w:val="0"/>
        <w:numPr>
          <w:ilvl w:val="1"/>
          <w:numId w:val="83"/>
        </w:numPr>
        <w:pBdr>
          <w:top w:val="nil"/>
          <w:left w:val="nil"/>
          <w:bottom w:val="nil"/>
          <w:right w:val="nil"/>
          <w:between w:val="nil"/>
        </w:pBdr>
        <w:tabs>
          <w:tab w:val="left" w:pos="818"/>
        </w:tabs>
        <w:spacing w:line="266" w:lineRule="auto"/>
        <w:ind w:right="324" w:hanging="510"/>
        <w:jc w:val="both"/>
        <w:rPr>
          <w:rFonts w:ascii="Times New Roman" w:eastAsia="Times New Roman" w:hAnsi="Times New Roman" w:cs="Times New Roman"/>
          <w:strike/>
          <w:color w:val="000000"/>
          <w:sz w:val="22"/>
          <w:szCs w:val="22"/>
        </w:rPr>
      </w:pPr>
      <w:r w:rsidRPr="00845A4A">
        <w:rPr>
          <w:rFonts w:ascii="Times New Roman" w:eastAsia="Times New Roman" w:hAnsi="Times New Roman" w:cs="Times New Roman"/>
          <w:strike/>
          <w:color w:val="231F20"/>
          <w:sz w:val="22"/>
          <w:szCs w:val="22"/>
        </w:rPr>
        <w:t xml:space="preserve">Prices payable to the Supplier, as stated in the Contract, shall be subject to adjustment during performance of the Contract to reflect changes in the cost of </w:t>
      </w:r>
      <w:proofErr w:type="spellStart"/>
      <w:r w:rsidRPr="00845A4A">
        <w:rPr>
          <w:rFonts w:ascii="Times New Roman" w:eastAsia="Times New Roman" w:hAnsi="Times New Roman" w:cs="Times New Roman"/>
          <w:strike/>
          <w:color w:val="231F20"/>
          <w:sz w:val="22"/>
          <w:szCs w:val="22"/>
        </w:rPr>
        <w:t>labor</w:t>
      </w:r>
      <w:proofErr w:type="spellEnd"/>
      <w:r w:rsidRPr="00845A4A">
        <w:rPr>
          <w:rFonts w:ascii="Times New Roman" w:eastAsia="Times New Roman" w:hAnsi="Times New Roman" w:cs="Times New Roman"/>
          <w:strike/>
          <w:color w:val="231F20"/>
          <w:sz w:val="22"/>
          <w:szCs w:val="22"/>
        </w:rPr>
        <w:t xml:space="preserve"> and material components in accordance with the formula:</w:t>
      </w:r>
    </w:p>
    <w:p w14:paraId="00000DF0" w14:textId="77777777" w:rsidR="00476D24" w:rsidRPr="00845A4A" w:rsidRDefault="00476D24">
      <w:pPr>
        <w:widowControl w:val="0"/>
        <w:pBdr>
          <w:top w:val="nil"/>
          <w:left w:val="nil"/>
          <w:bottom w:val="nil"/>
          <w:right w:val="nil"/>
          <w:between w:val="nil"/>
        </w:pBdr>
        <w:spacing w:before="2"/>
        <w:rPr>
          <w:rFonts w:ascii="Times New Roman" w:eastAsia="Times New Roman" w:hAnsi="Times New Roman" w:cs="Times New Roman"/>
          <w:strike/>
          <w:color w:val="000000"/>
        </w:rPr>
      </w:pPr>
    </w:p>
    <w:p w14:paraId="00000DF1" w14:textId="77777777" w:rsidR="00476D24" w:rsidRPr="00845A4A" w:rsidRDefault="009B64E2">
      <w:pPr>
        <w:spacing w:line="291" w:lineRule="auto"/>
        <w:ind w:left="241" w:right="260"/>
        <w:jc w:val="center"/>
        <w:rPr>
          <w:rFonts w:ascii="Times New Roman" w:eastAsia="Times New Roman" w:hAnsi="Times New Roman" w:cs="Times New Roman"/>
          <w:strike/>
          <w:sz w:val="13"/>
          <w:szCs w:val="13"/>
        </w:rPr>
      </w:pPr>
      <w:r w:rsidRPr="00845A4A">
        <w:rPr>
          <w:rFonts w:ascii="Times New Roman" w:eastAsia="Times New Roman" w:hAnsi="Times New Roman" w:cs="Times New Roman"/>
          <w:strike/>
          <w:color w:val="231F20"/>
        </w:rPr>
        <w:t>P</w:t>
      </w:r>
      <w:r w:rsidRPr="00845A4A">
        <w:rPr>
          <w:rFonts w:ascii="Times New Roman" w:eastAsia="Times New Roman" w:hAnsi="Times New Roman" w:cs="Times New Roman"/>
          <w:strike/>
          <w:color w:val="231F20"/>
          <w:sz w:val="21"/>
          <w:szCs w:val="21"/>
          <w:vertAlign w:val="subscript"/>
        </w:rPr>
        <w:t xml:space="preserve">1 </w:t>
      </w:r>
      <w:r w:rsidRPr="00845A4A">
        <w:rPr>
          <w:rFonts w:ascii="Times New Roman" w:eastAsia="Times New Roman" w:hAnsi="Times New Roman" w:cs="Times New Roman"/>
          <w:strike/>
          <w:color w:val="231F20"/>
        </w:rPr>
        <w:t>= P</w:t>
      </w:r>
      <w:r w:rsidRPr="00845A4A">
        <w:rPr>
          <w:rFonts w:ascii="Times New Roman" w:eastAsia="Times New Roman" w:hAnsi="Times New Roman" w:cs="Times New Roman"/>
          <w:strike/>
          <w:color w:val="231F20"/>
          <w:sz w:val="21"/>
          <w:szCs w:val="21"/>
          <w:vertAlign w:val="subscript"/>
        </w:rPr>
        <w:t xml:space="preserve">0 </w:t>
      </w:r>
      <w:r w:rsidRPr="00845A4A">
        <w:rPr>
          <w:rFonts w:ascii="Times New Roman" w:eastAsia="Times New Roman" w:hAnsi="Times New Roman" w:cs="Times New Roman"/>
          <w:strike/>
          <w:color w:val="231F20"/>
        </w:rPr>
        <w:t xml:space="preserve">[a + </w:t>
      </w:r>
      <w:r w:rsidRPr="00845A4A">
        <w:rPr>
          <w:rFonts w:ascii="Times New Roman" w:eastAsia="Times New Roman" w:hAnsi="Times New Roman" w:cs="Times New Roman"/>
          <w:strike/>
          <w:color w:val="231F20"/>
          <w:u w:val="single"/>
        </w:rPr>
        <w:t>bL</w:t>
      </w:r>
      <w:r w:rsidRPr="00845A4A">
        <w:rPr>
          <w:rFonts w:ascii="Times New Roman" w:eastAsia="Times New Roman" w:hAnsi="Times New Roman" w:cs="Times New Roman"/>
          <w:strike/>
          <w:color w:val="231F20"/>
          <w:sz w:val="21"/>
          <w:szCs w:val="21"/>
          <w:vertAlign w:val="subscript"/>
        </w:rPr>
        <w:t xml:space="preserve">1 </w:t>
      </w:r>
      <w:r w:rsidRPr="00845A4A">
        <w:rPr>
          <w:rFonts w:ascii="Times New Roman" w:eastAsia="Times New Roman" w:hAnsi="Times New Roman" w:cs="Times New Roman"/>
          <w:strike/>
          <w:color w:val="231F20"/>
        </w:rPr>
        <w:t xml:space="preserve">+ </w:t>
      </w:r>
      <w:r w:rsidRPr="00845A4A">
        <w:rPr>
          <w:rFonts w:ascii="Times New Roman" w:eastAsia="Times New Roman" w:hAnsi="Times New Roman" w:cs="Times New Roman"/>
          <w:strike/>
          <w:color w:val="231F20"/>
          <w:u w:val="single"/>
        </w:rPr>
        <w:t>cM</w:t>
      </w:r>
      <w:r w:rsidRPr="00845A4A">
        <w:rPr>
          <w:rFonts w:ascii="Times New Roman" w:eastAsia="Times New Roman" w:hAnsi="Times New Roman" w:cs="Times New Roman"/>
          <w:strike/>
          <w:color w:val="231F20"/>
          <w:sz w:val="21"/>
          <w:szCs w:val="21"/>
          <w:vertAlign w:val="subscript"/>
        </w:rPr>
        <w:t>1</w:t>
      </w:r>
      <w:r w:rsidRPr="00845A4A">
        <w:rPr>
          <w:rFonts w:ascii="Times New Roman" w:eastAsia="Times New Roman" w:hAnsi="Times New Roman" w:cs="Times New Roman"/>
          <w:strike/>
          <w:color w:val="231F20"/>
        </w:rPr>
        <w:t>] - P</w:t>
      </w:r>
      <w:r w:rsidRPr="00845A4A">
        <w:rPr>
          <w:rFonts w:ascii="Times New Roman" w:eastAsia="Times New Roman" w:hAnsi="Times New Roman" w:cs="Times New Roman"/>
          <w:strike/>
          <w:color w:val="231F20"/>
          <w:sz w:val="21"/>
          <w:szCs w:val="21"/>
          <w:vertAlign w:val="subscript"/>
        </w:rPr>
        <w:t>0</w:t>
      </w:r>
    </w:p>
    <w:p w14:paraId="00000DF2" w14:textId="77777777" w:rsidR="00476D24" w:rsidRPr="00845A4A" w:rsidRDefault="009B64E2">
      <w:pPr>
        <w:tabs>
          <w:tab w:val="left" w:pos="834"/>
        </w:tabs>
        <w:spacing w:line="291" w:lineRule="auto"/>
        <w:ind w:left="241"/>
        <w:jc w:val="center"/>
        <w:rPr>
          <w:rFonts w:ascii="Times New Roman" w:eastAsia="Times New Roman" w:hAnsi="Times New Roman" w:cs="Times New Roman"/>
          <w:strike/>
          <w:sz w:val="13"/>
          <w:szCs w:val="13"/>
        </w:rPr>
      </w:pPr>
      <w:r w:rsidRPr="00845A4A">
        <w:rPr>
          <w:rFonts w:ascii="Times New Roman" w:eastAsia="Times New Roman" w:hAnsi="Times New Roman" w:cs="Times New Roman"/>
          <w:strike/>
          <w:color w:val="231F20"/>
        </w:rPr>
        <w:t>L</w:t>
      </w:r>
      <w:r w:rsidRPr="00845A4A">
        <w:rPr>
          <w:rFonts w:ascii="Times New Roman" w:eastAsia="Times New Roman" w:hAnsi="Times New Roman" w:cs="Times New Roman"/>
          <w:strike/>
          <w:color w:val="231F20"/>
          <w:sz w:val="21"/>
          <w:szCs w:val="21"/>
          <w:vertAlign w:val="subscript"/>
        </w:rPr>
        <w:t>0</w:t>
      </w:r>
      <w:r w:rsidRPr="00845A4A">
        <w:rPr>
          <w:rFonts w:ascii="Times New Roman" w:eastAsia="Times New Roman" w:hAnsi="Times New Roman" w:cs="Times New Roman"/>
          <w:strike/>
          <w:color w:val="231F20"/>
          <w:sz w:val="21"/>
          <w:szCs w:val="21"/>
          <w:vertAlign w:val="subscript"/>
        </w:rPr>
        <w:tab/>
      </w:r>
      <w:r w:rsidRPr="00845A4A">
        <w:rPr>
          <w:rFonts w:ascii="Times New Roman" w:eastAsia="Times New Roman" w:hAnsi="Times New Roman" w:cs="Times New Roman"/>
          <w:strike/>
          <w:color w:val="231F20"/>
        </w:rPr>
        <w:t>M</w:t>
      </w:r>
      <w:r w:rsidRPr="00845A4A">
        <w:rPr>
          <w:rFonts w:ascii="Times New Roman" w:eastAsia="Times New Roman" w:hAnsi="Times New Roman" w:cs="Times New Roman"/>
          <w:strike/>
          <w:color w:val="231F20"/>
          <w:sz w:val="21"/>
          <w:szCs w:val="21"/>
          <w:vertAlign w:val="subscript"/>
        </w:rPr>
        <w:t>0</w:t>
      </w:r>
    </w:p>
    <w:p w14:paraId="00000DF3" w14:textId="77777777" w:rsidR="00476D24" w:rsidRPr="00845A4A" w:rsidRDefault="009B64E2">
      <w:pPr>
        <w:widowControl w:val="0"/>
        <w:pBdr>
          <w:top w:val="nil"/>
          <w:left w:val="nil"/>
          <w:bottom w:val="nil"/>
          <w:right w:val="nil"/>
          <w:between w:val="nil"/>
        </w:pBdr>
        <w:spacing w:before="256"/>
        <w:ind w:left="241" w:right="260"/>
        <w:jc w:val="center"/>
        <w:rPr>
          <w:rFonts w:ascii="Times New Roman" w:eastAsia="Times New Roman" w:hAnsi="Times New Roman" w:cs="Times New Roman"/>
          <w:strike/>
          <w:color w:val="000000"/>
          <w:sz w:val="22"/>
          <w:szCs w:val="22"/>
        </w:rPr>
      </w:pPr>
      <w:proofErr w:type="spellStart"/>
      <w:r w:rsidRPr="00845A4A">
        <w:rPr>
          <w:rFonts w:ascii="Times New Roman" w:eastAsia="Times New Roman" w:hAnsi="Times New Roman" w:cs="Times New Roman"/>
          <w:strike/>
          <w:color w:val="231F20"/>
          <w:sz w:val="22"/>
          <w:szCs w:val="22"/>
        </w:rPr>
        <w:t>a+b+c</w:t>
      </w:r>
      <w:proofErr w:type="spellEnd"/>
      <w:r w:rsidRPr="00845A4A">
        <w:rPr>
          <w:rFonts w:ascii="Times New Roman" w:eastAsia="Times New Roman" w:hAnsi="Times New Roman" w:cs="Times New Roman"/>
          <w:strike/>
          <w:color w:val="231F20"/>
          <w:sz w:val="22"/>
          <w:szCs w:val="22"/>
        </w:rPr>
        <w:t xml:space="preserve"> = 1</w:t>
      </w:r>
    </w:p>
    <w:p w14:paraId="00000DF4" w14:textId="77777777" w:rsidR="00476D24" w:rsidRPr="00845A4A" w:rsidRDefault="009B64E2">
      <w:pPr>
        <w:widowControl w:val="0"/>
        <w:pBdr>
          <w:top w:val="nil"/>
          <w:left w:val="nil"/>
          <w:bottom w:val="nil"/>
          <w:right w:val="nil"/>
          <w:between w:val="nil"/>
        </w:pBdr>
        <w:spacing w:before="27"/>
        <w:ind w:left="847"/>
        <w:rPr>
          <w:rFonts w:ascii="Times New Roman" w:eastAsia="Times New Roman" w:hAnsi="Times New Roman" w:cs="Times New Roman"/>
          <w:strike/>
          <w:color w:val="000000"/>
          <w:sz w:val="22"/>
          <w:szCs w:val="22"/>
        </w:rPr>
      </w:pPr>
      <w:r w:rsidRPr="00845A4A">
        <w:rPr>
          <w:rFonts w:ascii="Times New Roman" w:eastAsia="Times New Roman" w:hAnsi="Times New Roman" w:cs="Times New Roman"/>
          <w:strike/>
          <w:color w:val="231F20"/>
          <w:sz w:val="22"/>
          <w:szCs w:val="22"/>
        </w:rPr>
        <w:t>in which:</w:t>
      </w:r>
    </w:p>
    <w:p w14:paraId="00000DF5" w14:textId="77777777" w:rsidR="00476D24" w:rsidRPr="00845A4A" w:rsidRDefault="00476D24">
      <w:pPr>
        <w:widowControl w:val="0"/>
        <w:pBdr>
          <w:top w:val="nil"/>
          <w:left w:val="nil"/>
          <w:bottom w:val="nil"/>
          <w:right w:val="nil"/>
          <w:between w:val="nil"/>
        </w:pBdr>
        <w:spacing w:before="8"/>
        <w:rPr>
          <w:rFonts w:ascii="Times New Roman" w:eastAsia="Times New Roman" w:hAnsi="Times New Roman" w:cs="Times New Roman"/>
          <w:strike/>
          <w:color w:val="000000"/>
          <w:sz w:val="26"/>
          <w:szCs w:val="26"/>
        </w:rPr>
      </w:pPr>
    </w:p>
    <w:p w14:paraId="00000DF6" w14:textId="77777777" w:rsidR="00476D24" w:rsidRPr="00845A4A" w:rsidRDefault="009B64E2">
      <w:pPr>
        <w:widowControl w:val="0"/>
        <w:pBdr>
          <w:top w:val="nil"/>
          <w:left w:val="nil"/>
          <w:bottom w:val="nil"/>
          <w:right w:val="nil"/>
          <w:between w:val="nil"/>
        </w:pBdr>
        <w:tabs>
          <w:tab w:val="left" w:pos="1747"/>
          <w:tab w:val="left" w:pos="2106"/>
        </w:tabs>
        <w:spacing w:before="1" w:line="291" w:lineRule="auto"/>
        <w:ind w:left="854"/>
        <w:rPr>
          <w:rFonts w:ascii="Times New Roman" w:eastAsia="Times New Roman" w:hAnsi="Times New Roman" w:cs="Times New Roman"/>
          <w:strike/>
          <w:color w:val="000000"/>
          <w:sz w:val="22"/>
          <w:szCs w:val="22"/>
        </w:rPr>
      </w:pPr>
      <w:r w:rsidRPr="00845A4A">
        <w:rPr>
          <w:rFonts w:ascii="Times New Roman" w:eastAsia="Times New Roman" w:hAnsi="Times New Roman" w:cs="Times New Roman"/>
          <w:strike/>
          <w:color w:val="231F20"/>
          <w:sz w:val="22"/>
          <w:szCs w:val="22"/>
        </w:rPr>
        <w:t>P</w:t>
      </w:r>
      <w:r w:rsidRPr="00845A4A">
        <w:rPr>
          <w:rFonts w:ascii="Times New Roman" w:eastAsia="Times New Roman" w:hAnsi="Times New Roman" w:cs="Times New Roman"/>
          <w:strike/>
          <w:color w:val="231F20"/>
          <w:sz w:val="21"/>
          <w:szCs w:val="21"/>
          <w:vertAlign w:val="subscript"/>
        </w:rPr>
        <w:t>1</w:t>
      </w:r>
      <w:r w:rsidRPr="00845A4A">
        <w:rPr>
          <w:rFonts w:ascii="Times New Roman" w:eastAsia="Times New Roman" w:hAnsi="Times New Roman" w:cs="Times New Roman"/>
          <w:strike/>
          <w:color w:val="231F20"/>
          <w:sz w:val="21"/>
          <w:szCs w:val="21"/>
          <w:vertAlign w:val="subscript"/>
        </w:rPr>
        <w:tab/>
      </w:r>
      <w:r w:rsidRPr="00845A4A">
        <w:rPr>
          <w:rFonts w:ascii="Times New Roman" w:eastAsia="Times New Roman" w:hAnsi="Times New Roman" w:cs="Times New Roman"/>
          <w:strike/>
          <w:color w:val="231F20"/>
          <w:sz w:val="22"/>
          <w:szCs w:val="22"/>
        </w:rPr>
        <w:t>=</w:t>
      </w:r>
      <w:r w:rsidRPr="00845A4A">
        <w:rPr>
          <w:rFonts w:ascii="Times New Roman" w:eastAsia="Times New Roman" w:hAnsi="Times New Roman" w:cs="Times New Roman"/>
          <w:strike/>
          <w:color w:val="231F20"/>
          <w:sz w:val="22"/>
          <w:szCs w:val="22"/>
        </w:rPr>
        <w:tab/>
        <w:t>adjustment amount payable to the Supplier.</w:t>
      </w:r>
    </w:p>
    <w:p w14:paraId="00000DF7" w14:textId="77777777" w:rsidR="00476D24" w:rsidRPr="00845A4A" w:rsidRDefault="009B64E2">
      <w:pPr>
        <w:widowControl w:val="0"/>
        <w:pBdr>
          <w:top w:val="nil"/>
          <w:left w:val="nil"/>
          <w:bottom w:val="nil"/>
          <w:right w:val="nil"/>
          <w:between w:val="nil"/>
        </w:pBdr>
        <w:tabs>
          <w:tab w:val="left" w:pos="1747"/>
          <w:tab w:val="left" w:pos="2107"/>
        </w:tabs>
        <w:spacing w:line="280" w:lineRule="auto"/>
        <w:ind w:left="847"/>
        <w:rPr>
          <w:rFonts w:ascii="Times New Roman" w:eastAsia="Times New Roman" w:hAnsi="Times New Roman" w:cs="Times New Roman"/>
          <w:strike/>
          <w:color w:val="000000"/>
          <w:sz w:val="22"/>
          <w:szCs w:val="22"/>
        </w:rPr>
      </w:pPr>
      <w:r w:rsidRPr="00845A4A">
        <w:rPr>
          <w:rFonts w:ascii="Times New Roman" w:eastAsia="Times New Roman" w:hAnsi="Times New Roman" w:cs="Times New Roman"/>
          <w:strike/>
          <w:color w:val="231F20"/>
          <w:sz w:val="22"/>
          <w:szCs w:val="22"/>
        </w:rPr>
        <w:t>P</w:t>
      </w:r>
      <w:r w:rsidRPr="00845A4A">
        <w:rPr>
          <w:rFonts w:ascii="Times New Roman" w:eastAsia="Times New Roman" w:hAnsi="Times New Roman" w:cs="Times New Roman"/>
          <w:strike/>
          <w:color w:val="231F20"/>
          <w:sz w:val="21"/>
          <w:szCs w:val="21"/>
          <w:vertAlign w:val="subscript"/>
        </w:rPr>
        <w:t>0</w:t>
      </w:r>
      <w:r w:rsidRPr="00845A4A">
        <w:rPr>
          <w:rFonts w:ascii="Times New Roman" w:eastAsia="Times New Roman" w:hAnsi="Times New Roman" w:cs="Times New Roman"/>
          <w:strike/>
          <w:color w:val="231F20"/>
          <w:sz w:val="21"/>
          <w:szCs w:val="21"/>
          <w:vertAlign w:val="subscript"/>
        </w:rPr>
        <w:tab/>
      </w:r>
      <w:r w:rsidRPr="00845A4A">
        <w:rPr>
          <w:rFonts w:ascii="Times New Roman" w:eastAsia="Times New Roman" w:hAnsi="Times New Roman" w:cs="Times New Roman"/>
          <w:strike/>
          <w:color w:val="231F20"/>
          <w:sz w:val="22"/>
          <w:szCs w:val="22"/>
        </w:rPr>
        <w:t>=</w:t>
      </w:r>
      <w:r w:rsidRPr="00845A4A">
        <w:rPr>
          <w:rFonts w:ascii="Times New Roman" w:eastAsia="Times New Roman" w:hAnsi="Times New Roman" w:cs="Times New Roman"/>
          <w:strike/>
          <w:color w:val="231F20"/>
          <w:sz w:val="22"/>
          <w:szCs w:val="22"/>
        </w:rPr>
        <w:tab/>
        <w:t>Contract Price (base price).</w:t>
      </w:r>
    </w:p>
    <w:p w14:paraId="00000DF8" w14:textId="77777777" w:rsidR="00476D24" w:rsidRPr="00845A4A" w:rsidRDefault="009B64E2">
      <w:pPr>
        <w:widowControl w:val="0"/>
        <w:pBdr>
          <w:top w:val="nil"/>
          <w:left w:val="nil"/>
          <w:bottom w:val="nil"/>
          <w:right w:val="nil"/>
          <w:between w:val="nil"/>
        </w:pBdr>
        <w:tabs>
          <w:tab w:val="left" w:pos="1747"/>
          <w:tab w:val="left" w:pos="2107"/>
        </w:tabs>
        <w:spacing w:line="266" w:lineRule="auto"/>
        <w:ind w:left="2107" w:right="543" w:hanging="1260"/>
        <w:rPr>
          <w:rFonts w:ascii="Times New Roman" w:eastAsia="Times New Roman" w:hAnsi="Times New Roman" w:cs="Times New Roman"/>
          <w:strike/>
          <w:color w:val="000000"/>
          <w:sz w:val="22"/>
          <w:szCs w:val="22"/>
        </w:rPr>
      </w:pPr>
      <w:r w:rsidRPr="00845A4A">
        <w:rPr>
          <w:rFonts w:ascii="Times New Roman" w:eastAsia="Times New Roman" w:hAnsi="Times New Roman" w:cs="Times New Roman"/>
          <w:strike/>
          <w:color w:val="231F20"/>
          <w:sz w:val="22"/>
          <w:szCs w:val="22"/>
        </w:rPr>
        <w:t>a</w:t>
      </w:r>
      <w:r w:rsidRPr="00845A4A">
        <w:rPr>
          <w:rFonts w:ascii="Times New Roman" w:eastAsia="Times New Roman" w:hAnsi="Times New Roman" w:cs="Times New Roman"/>
          <w:strike/>
          <w:color w:val="231F20"/>
          <w:sz w:val="22"/>
          <w:szCs w:val="22"/>
        </w:rPr>
        <w:tab/>
        <w:t>=</w:t>
      </w:r>
      <w:r w:rsidRPr="00845A4A">
        <w:rPr>
          <w:rFonts w:ascii="Times New Roman" w:eastAsia="Times New Roman" w:hAnsi="Times New Roman" w:cs="Times New Roman"/>
          <w:strike/>
          <w:color w:val="231F20"/>
          <w:sz w:val="22"/>
          <w:szCs w:val="22"/>
        </w:rPr>
        <w:tab/>
        <w:t>fixed element representing profits and overheads included in the Contract Price and generally in the range of five (5) to fifteen percent (15%).</w:t>
      </w:r>
    </w:p>
    <w:p w14:paraId="00000DF9" w14:textId="77777777" w:rsidR="00476D24" w:rsidRPr="00845A4A" w:rsidRDefault="009B64E2">
      <w:pPr>
        <w:widowControl w:val="0"/>
        <w:pBdr>
          <w:top w:val="nil"/>
          <w:left w:val="nil"/>
          <w:bottom w:val="nil"/>
          <w:right w:val="nil"/>
          <w:between w:val="nil"/>
        </w:pBdr>
        <w:tabs>
          <w:tab w:val="left" w:pos="1747"/>
          <w:tab w:val="left" w:pos="2107"/>
        </w:tabs>
        <w:spacing w:line="251" w:lineRule="auto"/>
        <w:ind w:left="847"/>
        <w:rPr>
          <w:rFonts w:ascii="Times New Roman" w:eastAsia="Times New Roman" w:hAnsi="Times New Roman" w:cs="Times New Roman"/>
          <w:strike/>
          <w:color w:val="000000"/>
          <w:sz w:val="22"/>
          <w:szCs w:val="22"/>
        </w:rPr>
      </w:pPr>
      <w:r w:rsidRPr="00845A4A">
        <w:rPr>
          <w:rFonts w:ascii="Times New Roman" w:eastAsia="Times New Roman" w:hAnsi="Times New Roman" w:cs="Times New Roman"/>
          <w:strike/>
          <w:color w:val="231F20"/>
          <w:sz w:val="22"/>
          <w:szCs w:val="22"/>
        </w:rPr>
        <w:t>b</w:t>
      </w:r>
      <w:r w:rsidRPr="00845A4A">
        <w:rPr>
          <w:rFonts w:ascii="Times New Roman" w:eastAsia="Times New Roman" w:hAnsi="Times New Roman" w:cs="Times New Roman"/>
          <w:strike/>
          <w:color w:val="231F20"/>
          <w:sz w:val="22"/>
          <w:szCs w:val="22"/>
        </w:rPr>
        <w:tab/>
        <w:t>=</w:t>
      </w:r>
      <w:r w:rsidRPr="00845A4A">
        <w:rPr>
          <w:rFonts w:ascii="Times New Roman" w:eastAsia="Times New Roman" w:hAnsi="Times New Roman" w:cs="Times New Roman"/>
          <w:strike/>
          <w:color w:val="231F20"/>
          <w:sz w:val="22"/>
          <w:szCs w:val="22"/>
        </w:rPr>
        <w:tab/>
        <w:t xml:space="preserve">estimated percentage of </w:t>
      </w:r>
      <w:proofErr w:type="spellStart"/>
      <w:r w:rsidRPr="00845A4A">
        <w:rPr>
          <w:rFonts w:ascii="Times New Roman" w:eastAsia="Times New Roman" w:hAnsi="Times New Roman" w:cs="Times New Roman"/>
          <w:strike/>
          <w:color w:val="231F20"/>
          <w:sz w:val="22"/>
          <w:szCs w:val="22"/>
        </w:rPr>
        <w:t>labor</w:t>
      </w:r>
      <w:proofErr w:type="spellEnd"/>
      <w:r w:rsidRPr="00845A4A">
        <w:rPr>
          <w:rFonts w:ascii="Times New Roman" w:eastAsia="Times New Roman" w:hAnsi="Times New Roman" w:cs="Times New Roman"/>
          <w:strike/>
          <w:color w:val="231F20"/>
          <w:sz w:val="22"/>
          <w:szCs w:val="22"/>
        </w:rPr>
        <w:t xml:space="preserve"> component in the Contract Price.</w:t>
      </w:r>
    </w:p>
    <w:p w14:paraId="00000DFA" w14:textId="77777777" w:rsidR="00476D24" w:rsidRPr="00845A4A" w:rsidRDefault="009B64E2">
      <w:pPr>
        <w:widowControl w:val="0"/>
        <w:pBdr>
          <w:top w:val="nil"/>
          <w:left w:val="nil"/>
          <w:bottom w:val="nil"/>
          <w:right w:val="nil"/>
          <w:between w:val="nil"/>
        </w:pBdr>
        <w:tabs>
          <w:tab w:val="left" w:pos="1747"/>
          <w:tab w:val="left" w:pos="2107"/>
        </w:tabs>
        <w:spacing w:before="15"/>
        <w:ind w:left="847"/>
        <w:rPr>
          <w:rFonts w:ascii="Times New Roman" w:eastAsia="Times New Roman" w:hAnsi="Times New Roman" w:cs="Times New Roman"/>
          <w:strike/>
          <w:color w:val="000000"/>
          <w:sz w:val="22"/>
          <w:szCs w:val="22"/>
        </w:rPr>
      </w:pPr>
      <w:r w:rsidRPr="00845A4A">
        <w:rPr>
          <w:rFonts w:ascii="Times New Roman" w:eastAsia="Times New Roman" w:hAnsi="Times New Roman" w:cs="Times New Roman"/>
          <w:strike/>
          <w:color w:val="231F20"/>
          <w:sz w:val="22"/>
          <w:szCs w:val="22"/>
        </w:rPr>
        <w:t>c</w:t>
      </w:r>
      <w:r w:rsidRPr="00845A4A">
        <w:rPr>
          <w:rFonts w:ascii="Times New Roman" w:eastAsia="Times New Roman" w:hAnsi="Times New Roman" w:cs="Times New Roman"/>
          <w:strike/>
          <w:color w:val="231F20"/>
          <w:sz w:val="22"/>
          <w:szCs w:val="22"/>
        </w:rPr>
        <w:tab/>
        <w:t>=</w:t>
      </w:r>
      <w:r w:rsidRPr="00845A4A">
        <w:rPr>
          <w:rFonts w:ascii="Times New Roman" w:eastAsia="Times New Roman" w:hAnsi="Times New Roman" w:cs="Times New Roman"/>
          <w:strike/>
          <w:color w:val="231F20"/>
          <w:sz w:val="22"/>
          <w:szCs w:val="22"/>
        </w:rPr>
        <w:tab/>
        <w:t>estimated percentage of material component in the Contract Price.</w:t>
      </w:r>
    </w:p>
    <w:p w14:paraId="00000DFB" w14:textId="77777777" w:rsidR="00476D24" w:rsidRPr="00845A4A" w:rsidRDefault="009B64E2">
      <w:pPr>
        <w:widowControl w:val="0"/>
        <w:pBdr>
          <w:top w:val="nil"/>
          <w:left w:val="nil"/>
          <w:bottom w:val="nil"/>
          <w:right w:val="nil"/>
          <w:between w:val="nil"/>
        </w:pBdr>
        <w:tabs>
          <w:tab w:val="left" w:pos="1747"/>
          <w:tab w:val="left" w:pos="2106"/>
        </w:tabs>
        <w:spacing w:before="27" w:line="291" w:lineRule="auto"/>
        <w:ind w:left="847"/>
        <w:rPr>
          <w:rFonts w:ascii="Times New Roman" w:eastAsia="Times New Roman" w:hAnsi="Times New Roman" w:cs="Times New Roman"/>
          <w:strike/>
          <w:color w:val="000000"/>
          <w:sz w:val="22"/>
          <w:szCs w:val="22"/>
        </w:rPr>
      </w:pPr>
      <w:r w:rsidRPr="00845A4A">
        <w:rPr>
          <w:rFonts w:ascii="Times New Roman" w:eastAsia="Times New Roman" w:hAnsi="Times New Roman" w:cs="Times New Roman"/>
          <w:strike/>
          <w:color w:val="231F20"/>
          <w:sz w:val="22"/>
          <w:szCs w:val="22"/>
        </w:rPr>
        <w:t>L</w:t>
      </w:r>
      <w:r w:rsidRPr="00845A4A">
        <w:rPr>
          <w:rFonts w:ascii="Times New Roman" w:eastAsia="Times New Roman" w:hAnsi="Times New Roman" w:cs="Times New Roman"/>
          <w:strike/>
          <w:color w:val="231F20"/>
          <w:sz w:val="21"/>
          <w:szCs w:val="21"/>
          <w:vertAlign w:val="subscript"/>
        </w:rPr>
        <w:t>0</w:t>
      </w:r>
      <w:r w:rsidRPr="00845A4A">
        <w:rPr>
          <w:rFonts w:ascii="Times New Roman" w:eastAsia="Times New Roman" w:hAnsi="Times New Roman" w:cs="Times New Roman"/>
          <w:strike/>
          <w:color w:val="231F20"/>
          <w:sz w:val="22"/>
          <w:szCs w:val="22"/>
        </w:rPr>
        <w:t>, L</w:t>
      </w:r>
      <w:r w:rsidRPr="00845A4A">
        <w:rPr>
          <w:rFonts w:ascii="Times New Roman" w:eastAsia="Times New Roman" w:hAnsi="Times New Roman" w:cs="Times New Roman"/>
          <w:strike/>
          <w:color w:val="231F20"/>
          <w:sz w:val="21"/>
          <w:szCs w:val="21"/>
          <w:vertAlign w:val="subscript"/>
        </w:rPr>
        <w:t>1</w:t>
      </w:r>
      <w:r w:rsidRPr="00845A4A">
        <w:rPr>
          <w:rFonts w:ascii="Times New Roman" w:eastAsia="Times New Roman" w:hAnsi="Times New Roman" w:cs="Times New Roman"/>
          <w:strike/>
          <w:color w:val="231F20"/>
          <w:sz w:val="21"/>
          <w:szCs w:val="21"/>
          <w:vertAlign w:val="subscript"/>
        </w:rPr>
        <w:tab/>
      </w:r>
      <w:r w:rsidRPr="00845A4A">
        <w:rPr>
          <w:rFonts w:ascii="Times New Roman" w:eastAsia="Times New Roman" w:hAnsi="Times New Roman" w:cs="Times New Roman"/>
          <w:strike/>
          <w:color w:val="231F20"/>
          <w:sz w:val="22"/>
          <w:szCs w:val="22"/>
        </w:rPr>
        <w:t>=</w:t>
      </w:r>
      <w:r w:rsidRPr="00845A4A">
        <w:rPr>
          <w:rFonts w:ascii="Times New Roman" w:eastAsia="Times New Roman" w:hAnsi="Times New Roman" w:cs="Times New Roman"/>
          <w:strike/>
          <w:color w:val="231F20"/>
          <w:sz w:val="22"/>
          <w:szCs w:val="22"/>
        </w:rPr>
        <w:tab/>
      </w:r>
      <w:proofErr w:type="spellStart"/>
      <w:r w:rsidRPr="00845A4A">
        <w:rPr>
          <w:rFonts w:ascii="Times New Roman" w:eastAsia="Times New Roman" w:hAnsi="Times New Roman" w:cs="Times New Roman"/>
          <w:strike/>
          <w:color w:val="231F20"/>
          <w:sz w:val="22"/>
          <w:szCs w:val="22"/>
        </w:rPr>
        <w:t>labor</w:t>
      </w:r>
      <w:proofErr w:type="spellEnd"/>
      <w:r w:rsidRPr="00845A4A">
        <w:rPr>
          <w:rFonts w:ascii="Times New Roman" w:eastAsia="Times New Roman" w:hAnsi="Times New Roman" w:cs="Times New Roman"/>
          <w:strike/>
          <w:color w:val="231F20"/>
          <w:sz w:val="22"/>
          <w:szCs w:val="22"/>
        </w:rPr>
        <w:t xml:space="preserve"> indices applicable to the appropriate industry in the country of origin on</w:t>
      </w:r>
    </w:p>
    <w:p w14:paraId="00000DFC" w14:textId="77777777" w:rsidR="00476D24" w:rsidRPr="00845A4A" w:rsidRDefault="009B64E2">
      <w:pPr>
        <w:widowControl w:val="0"/>
        <w:pBdr>
          <w:top w:val="nil"/>
          <w:left w:val="nil"/>
          <w:bottom w:val="nil"/>
          <w:right w:val="nil"/>
          <w:between w:val="nil"/>
        </w:pBdr>
        <w:spacing w:line="241" w:lineRule="auto"/>
        <w:ind w:left="241" w:right="1055"/>
        <w:jc w:val="center"/>
        <w:rPr>
          <w:rFonts w:ascii="Times New Roman" w:eastAsia="Times New Roman" w:hAnsi="Times New Roman" w:cs="Times New Roman"/>
          <w:strike/>
          <w:color w:val="000000"/>
          <w:sz w:val="22"/>
          <w:szCs w:val="22"/>
        </w:rPr>
      </w:pPr>
      <w:r w:rsidRPr="00845A4A">
        <w:rPr>
          <w:rFonts w:ascii="Times New Roman" w:eastAsia="Times New Roman" w:hAnsi="Times New Roman" w:cs="Times New Roman"/>
          <w:strike/>
          <w:color w:val="231F20"/>
          <w:sz w:val="22"/>
          <w:szCs w:val="22"/>
        </w:rPr>
        <w:t>the base date and date for adjustment, respectively.</w:t>
      </w:r>
    </w:p>
    <w:p w14:paraId="00000DFD" w14:textId="77777777" w:rsidR="00476D24" w:rsidRPr="00845A4A" w:rsidRDefault="009B64E2">
      <w:pPr>
        <w:widowControl w:val="0"/>
        <w:pBdr>
          <w:top w:val="nil"/>
          <w:left w:val="nil"/>
          <w:bottom w:val="nil"/>
          <w:right w:val="nil"/>
          <w:between w:val="nil"/>
        </w:pBdr>
        <w:tabs>
          <w:tab w:val="left" w:pos="2106"/>
        </w:tabs>
        <w:spacing w:before="39" w:line="220" w:lineRule="auto"/>
        <w:ind w:left="2107" w:right="543" w:hanging="1260"/>
        <w:rPr>
          <w:rFonts w:ascii="Times New Roman" w:eastAsia="Times New Roman" w:hAnsi="Times New Roman" w:cs="Times New Roman"/>
          <w:strike/>
          <w:color w:val="000000"/>
          <w:sz w:val="22"/>
          <w:szCs w:val="22"/>
        </w:rPr>
      </w:pPr>
      <w:r w:rsidRPr="00845A4A">
        <w:rPr>
          <w:rFonts w:ascii="Times New Roman" w:eastAsia="Times New Roman" w:hAnsi="Times New Roman" w:cs="Times New Roman"/>
          <w:strike/>
          <w:color w:val="231F20"/>
          <w:sz w:val="22"/>
          <w:szCs w:val="22"/>
        </w:rPr>
        <w:t>M</w:t>
      </w:r>
      <w:r w:rsidRPr="00845A4A">
        <w:rPr>
          <w:rFonts w:ascii="Times New Roman" w:eastAsia="Times New Roman" w:hAnsi="Times New Roman" w:cs="Times New Roman"/>
          <w:strike/>
          <w:color w:val="231F20"/>
          <w:sz w:val="21"/>
          <w:szCs w:val="21"/>
          <w:vertAlign w:val="subscript"/>
        </w:rPr>
        <w:t>0</w:t>
      </w:r>
      <w:r w:rsidRPr="00845A4A">
        <w:rPr>
          <w:rFonts w:ascii="Times New Roman" w:eastAsia="Times New Roman" w:hAnsi="Times New Roman" w:cs="Times New Roman"/>
          <w:strike/>
          <w:color w:val="231F20"/>
          <w:sz w:val="22"/>
          <w:szCs w:val="22"/>
        </w:rPr>
        <w:t>, M</w:t>
      </w:r>
      <w:r w:rsidRPr="00845A4A">
        <w:rPr>
          <w:rFonts w:ascii="Times New Roman" w:eastAsia="Times New Roman" w:hAnsi="Times New Roman" w:cs="Times New Roman"/>
          <w:strike/>
          <w:color w:val="231F20"/>
          <w:sz w:val="21"/>
          <w:szCs w:val="21"/>
          <w:vertAlign w:val="subscript"/>
        </w:rPr>
        <w:t xml:space="preserve">1   </w:t>
      </w:r>
      <w:r w:rsidRPr="00845A4A">
        <w:rPr>
          <w:rFonts w:ascii="Times New Roman" w:eastAsia="Times New Roman" w:hAnsi="Times New Roman" w:cs="Times New Roman"/>
          <w:strike/>
          <w:color w:val="231F20"/>
          <w:sz w:val="22"/>
          <w:szCs w:val="22"/>
        </w:rPr>
        <w:t>=</w:t>
      </w:r>
      <w:r w:rsidRPr="00845A4A">
        <w:rPr>
          <w:rFonts w:ascii="Times New Roman" w:eastAsia="Times New Roman" w:hAnsi="Times New Roman" w:cs="Times New Roman"/>
          <w:strike/>
          <w:color w:val="231F20"/>
          <w:sz w:val="22"/>
          <w:szCs w:val="22"/>
        </w:rPr>
        <w:tab/>
        <w:t>material indices for the major raw material on the base date and date for adjustment, respectively, in the country of origin.</w:t>
      </w:r>
    </w:p>
    <w:p w14:paraId="00000DFE" w14:textId="77777777" w:rsidR="00476D24" w:rsidRPr="00845A4A" w:rsidRDefault="00476D24">
      <w:pPr>
        <w:widowControl w:val="0"/>
        <w:pBdr>
          <w:top w:val="nil"/>
          <w:left w:val="nil"/>
          <w:bottom w:val="nil"/>
          <w:right w:val="nil"/>
          <w:between w:val="nil"/>
        </w:pBdr>
        <w:spacing w:before="1"/>
        <w:rPr>
          <w:rFonts w:ascii="Times New Roman" w:eastAsia="Times New Roman" w:hAnsi="Times New Roman" w:cs="Times New Roman"/>
          <w:strike/>
          <w:color w:val="000000"/>
          <w:sz w:val="27"/>
          <w:szCs w:val="27"/>
        </w:rPr>
      </w:pPr>
    </w:p>
    <w:p w14:paraId="00000DFF" w14:textId="77777777" w:rsidR="00476D24" w:rsidRPr="00845A4A" w:rsidRDefault="009B64E2">
      <w:pPr>
        <w:widowControl w:val="0"/>
        <w:pBdr>
          <w:top w:val="nil"/>
          <w:left w:val="nil"/>
          <w:bottom w:val="nil"/>
          <w:right w:val="nil"/>
          <w:between w:val="nil"/>
        </w:pBdr>
        <w:ind w:left="847"/>
        <w:rPr>
          <w:rFonts w:ascii="Times New Roman" w:eastAsia="Times New Roman" w:hAnsi="Times New Roman" w:cs="Times New Roman"/>
          <w:strike/>
          <w:color w:val="000000"/>
          <w:sz w:val="22"/>
          <w:szCs w:val="22"/>
        </w:rPr>
      </w:pPr>
      <w:r w:rsidRPr="00845A4A">
        <w:rPr>
          <w:rFonts w:ascii="Times New Roman" w:eastAsia="Times New Roman" w:hAnsi="Times New Roman" w:cs="Times New Roman"/>
          <w:strike/>
          <w:color w:val="231F20"/>
          <w:sz w:val="22"/>
          <w:szCs w:val="22"/>
        </w:rPr>
        <w:t>The coefficients a, b, and c as specified by the Purchaser are as follows:</w:t>
      </w:r>
    </w:p>
    <w:p w14:paraId="00000E00" w14:textId="77777777" w:rsidR="00476D24" w:rsidRPr="00845A4A" w:rsidRDefault="00476D24">
      <w:pPr>
        <w:widowControl w:val="0"/>
        <w:pBdr>
          <w:top w:val="nil"/>
          <w:left w:val="nil"/>
          <w:bottom w:val="nil"/>
          <w:right w:val="nil"/>
          <w:between w:val="nil"/>
        </w:pBdr>
        <w:spacing w:before="8"/>
        <w:rPr>
          <w:rFonts w:ascii="Times New Roman" w:eastAsia="Times New Roman" w:hAnsi="Times New Roman" w:cs="Times New Roman"/>
          <w:strike/>
          <w:color w:val="000000"/>
          <w:sz w:val="26"/>
          <w:szCs w:val="26"/>
        </w:rPr>
      </w:pPr>
    </w:p>
    <w:p w14:paraId="00000E01" w14:textId="77777777" w:rsidR="00476D24" w:rsidRPr="00845A4A" w:rsidRDefault="009B64E2">
      <w:pPr>
        <w:spacing w:line="266" w:lineRule="auto"/>
        <w:ind w:left="847" w:right="6414"/>
        <w:jc w:val="both"/>
        <w:rPr>
          <w:rFonts w:ascii="Times New Roman" w:eastAsia="Times New Roman" w:hAnsi="Times New Roman" w:cs="Times New Roman"/>
          <w:strike/>
        </w:rPr>
      </w:pPr>
      <w:r w:rsidRPr="00845A4A">
        <w:rPr>
          <w:rFonts w:ascii="Times New Roman" w:eastAsia="Times New Roman" w:hAnsi="Times New Roman" w:cs="Times New Roman"/>
          <w:strike/>
          <w:color w:val="231F20"/>
        </w:rPr>
        <w:t>a = [insert value of coefficient] b = [insert value of coefficient] c = [insert value of coefficient]</w:t>
      </w:r>
    </w:p>
    <w:p w14:paraId="00000E02" w14:textId="77777777" w:rsidR="00476D24" w:rsidRPr="00845A4A" w:rsidRDefault="00476D24">
      <w:pPr>
        <w:widowControl w:val="0"/>
        <w:pBdr>
          <w:top w:val="nil"/>
          <w:left w:val="nil"/>
          <w:bottom w:val="nil"/>
          <w:right w:val="nil"/>
          <w:between w:val="nil"/>
        </w:pBdr>
        <w:spacing w:before="2"/>
        <w:rPr>
          <w:rFonts w:ascii="Times New Roman" w:eastAsia="Times New Roman" w:hAnsi="Times New Roman" w:cs="Times New Roman"/>
          <w:strike/>
          <w:color w:val="000000"/>
        </w:rPr>
      </w:pPr>
    </w:p>
    <w:p w14:paraId="00000E03" w14:textId="77777777" w:rsidR="00476D24" w:rsidRPr="00845A4A" w:rsidRDefault="009B64E2">
      <w:pPr>
        <w:widowControl w:val="0"/>
        <w:pBdr>
          <w:top w:val="nil"/>
          <w:left w:val="nil"/>
          <w:bottom w:val="nil"/>
          <w:right w:val="nil"/>
          <w:between w:val="nil"/>
        </w:pBdr>
        <w:spacing w:line="530" w:lineRule="auto"/>
        <w:ind w:left="847" w:right="543"/>
        <w:rPr>
          <w:rFonts w:ascii="Times New Roman" w:eastAsia="Times New Roman" w:hAnsi="Times New Roman" w:cs="Times New Roman"/>
          <w:strike/>
          <w:color w:val="000000"/>
          <w:sz w:val="22"/>
          <w:szCs w:val="22"/>
        </w:rPr>
      </w:pPr>
      <w:r w:rsidRPr="00845A4A">
        <w:rPr>
          <w:rFonts w:ascii="Times New Roman" w:eastAsia="Times New Roman" w:hAnsi="Times New Roman" w:cs="Times New Roman"/>
          <w:strike/>
          <w:color w:val="231F20"/>
          <w:sz w:val="22"/>
          <w:szCs w:val="22"/>
        </w:rPr>
        <w:t>The Bidder shall indicate the source of the indices and the base date indices in its bid. Base date = thirty (30) days prior to the deadline for submission of the bids.</w:t>
      </w:r>
    </w:p>
    <w:p w14:paraId="00000E04" w14:textId="77777777" w:rsidR="00476D24" w:rsidRPr="00845A4A" w:rsidRDefault="009B64E2">
      <w:pPr>
        <w:widowControl w:val="0"/>
        <w:pBdr>
          <w:top w:val="nil"/>
          <w:left w:val="nil"/>
          <w:bottom w:val="nil"/>
          <w:right w:val="nil"/>
          <w:between w:val="nil"/>
        </w:pBdr>
        <w:spacing w:before="2" w:line="266" w:lineRule="auto"/>
        <w:ind w:left="847" w:right="318"/>
        <w:rPr>
          <w:rFonts w:ascii="Times New Roman" w:eastAsia="Times New Roman" w:hAnsi="Times New Roman" w:cs="Times New Roman"/>
          <w:strike/>
          <w:color w:val="000000"/>
          <w:sz w:val="22"/>
          <w:szCs w:val="22"/>
        </w:rPr>
      </w:pPr>
      <w:r w:rsidRPr="00845A4A">
        <w:rPr>
          <w:rFonts w:ascii="Times New Roman" w:eastAsia="Times New Roman" w:hAnsi="Times New Roman" w:cs="Times New Roman"/>
          <w:strike/>
          <w:color w:val="231F20"/>
          <w:sz w:val="22"/>
          <w:szCs w:val="22"/>
        </w:rPr>
        <w:t>Date of adjustment = [insert number of weeks] weeks prior to date of shipment (representing the mid-point of the period of manufacture).</w:t>
      </w:r>
    </w:p>
    <w:p w14:paraId="00000E05" w14:textId="77777777" w:rsidR="00476D24" w:rsidRPr="00845A4A" w:rsidRDefault="00476D24">
      <w:pPr>
        <w:widowControl w:val="0"/>
        <w:pBdr>
          <w:top w:val="nil"/>
          <w:left w:val="nil"/>
          <w:bottom w:val="nil"/>
          <w:right w:val="nil"/>
          <w:between w:val="nil"/>
        </w:pBdr>
        <w:spacing w:before="2"/>
        <w:rPr>
          <w:rFonts w:ascii="Times New Roman" w:eastAsia="Times New Roman" w:hAnsi="Times New Roman" w:cs="Times New Roman"/>
          <w:strike/>
          <w:color w:val="000000"/>
        </w:rPr>
      </w:pPr>
    </w:p>
    <w:p w14:paraId="00000E06" w14:textId="77777777" w:rsidR="00476D24" w:rsidRPr="00845A4A" w:rsidRDefault="009B64E2">
      <w:pPr>
        <w:widowControl w:val="0"/>
        <w:pBdr>
          <w:top w:val="nil"/>
          <w:left w:val="nil"/>
          <w:bottom w:val="nil"/>
          <w:right w:val="nil"/>
          <w:between w:val="nil"/>
        </w:pBdr>
        <w:spacing w:line="266" w:lineRule="auto"/>
        <w:ind w:left="847" w:right="318"/>
        <w:rPr>
          <w:rFonts w:ascii="Times New Roman" w:eastAsia="Times New Roman" w:hAnsi="Times New Roman" w:cs="Times New Roman"/>
          <w:strike/>
          <w:color w:val="000000"/>
          <w:sz w:val="22"/>
          <w:szCs w:val="22"/>
        </w:rPr>
      </w:pPr>
      <w:r w:rsidRPr="00845A4A">
        <w:rPr>
          <w:rFonts w:ascii="Times New Roman" w:eastAsia="Times New Roman" w:hAnsi="Times New Roman" w:cs="Times New Roman"/>
          <w:strike/>
          <w:color w:val="231F20"/>
          <w:sz w:val="22"/>
          <w:szCs w:val="22"/>
        </w:rPr>
        <w:t>The above price adjustment formula shall be invoked by either party subject to the following further conditions:</w:t>
      </w:r>
    </w:p>
    <w:p w14:paraId="00000E07" w14:textId="77777777" w:rsidR="00476D24" w:rsidRPr="00845A4A" w:rsidRDefault="00476D24">
      <w:pPr>
        <w:widowControl w:val="0"/>
        <w:pBdr>
          <w:top w:val="nil"/>
          <w:left w:val="nil"/>
          <w:bottom w:val="nil"/>
          <w:right w:val="nil"/>
          <w:between w:val="nil"/>
        </w:pBdr>
        <w:spacing w:before="2"/>
        <w:rPr>
          <w:rFonts w:ascii="Times New Roman" w:eastAsia="Times New Roman" w:hAnsi="Times New Roman" w:cs="Times New Roman"/>
          <w:strike/>
          <w:color w:val="000000"/>
        </w:rPr>
      </w:pPr>
    </w:p>
    <w:p w14:paraId="00000E08" w14:textId="77777777" w:rsidR="00476D24" w:rsidRPr="00845A4A" w:rsidRDefault="009B64E2" w:rsidP="004727B7">
      <w:pPr>
        <w:widowControl w:val="0"/>
        <w:numPr>
          <w:ilvl w:val="2"/>
          <w:numId w:val="83"/>
        </w:numPr>
        <w:pBdr>
          <w:top w:val="nil"/>
          <w:left w:val="nil"/>
          <w:bottom w:val="nil"/>
          <w:right w:val="nil"/>
          <w:between w:val="nil"/>
        </w:pBdr>
        <w:tabs>
          <w:tab w:val="left" w:pos="1215"/>
        </w:tabs>
        <w:spacing w:before="1" w:line="266" w:lineRule="auto"/>
        <w:ind w:right="325"/>
        <w:jc w:val="both"/>
        <w:rPr>
          <w:rFonts w:ascii="Times New Roman" w:eastAsia="Times New Roman" w:hAnsi="Times New Roman" w:cs="Times New Roman"/>
          <w:strike/>
          <w:color w:val="000000"/>
          <w:sz w:val="22"/>
          <w:szCs w:val="22"/>
        </w:rPr>
      </w:pPr>
      <w:r w:rsidRPr="00845A4A">
        <w:rPr>
          <w:rFonts w:ascii="Times New Roman" w:eastAsia="Times New Roman" w:hAnsi="Times New Roman" w:cs="Times New Roman"/>
          <w:strike/>
          <w:color w:val="231F20"/>
          <w:sz w:val="22"/>
          <w:szCs w:val="22"/>
        </w:rPr>
        <w:t>No price adjustment shall be allowed beyond the original delivery dates unless specifically stated in the extension letter. As a rule, no price adjustment shall be allowed for periods of delay for which the Supplier is entirely responsible. The Purchaser will, however, be entitled to any decrease in the prices of the Goods and Services subject to adjustment.</w:t>
      </w:r>
    </w:p>
    <w:p w14:paraId="00000E09" w14:textId="77777777" w:rsidR="00476D24" w:rsidRPr="00845A4A" w:rsidRDefault="009B64E2" w:rsidP="004727B7">
      <w:pPr>
        <w:widowControl w:val="0"/>
        <w:numPr>
          <w:ilvl w:val="2"/>
          <w:numId w:val="83"/>
        </w:numPr>
        <w:pBdr>
          <w:top w:val="nil"/>
          <w:left w:val="nil"/>
          <w:bottom w:val="nil"/>
          <w:right w:val="nil"/>
          <w:between w:val="nil"/>
        </w:pBdr>
        <w:tabs>
          <w:tab w:val="left" w:pos="1215"/>
        </w:tabs>
        <w:spacing w:before="53" w:line="242" w:lineRule="auto"/>
        <w:ind w:right="325"/>
        <w:jc w:val="both"/>
        <w:rPr>
          <w:rFonts w:ascii="Times New Roman" w:eastAsia="Times New Roman" w:hAnsi="Times New Roman" w:cs="Times New Roman"/>
          <w:strike/>
          <w:color w:val="000000"/>
          <w:sz w:val="22"/>
          <w:szCs w:val="22"/>
        </w:rPr>
        <w:sectPr w:rsidR="00476D24" w:rsidRPr="00845A4A">
          <w:pgSz w:w="11910" w:h="16840"/>
          <w:pgMar w:top="1480" w:right="920" w:bottom="280" w:left="940" w:header="1200" w:footer="0" w:gutter="0"/>
          <w:cols w:space="720"/>
        </w:sectPr>
      </w:pPr>
      <w:r w:rsidRPr="00845A4A">
        <w:rPr>
          <w:rFonts w:ascii="Times New Roman" w:eastAsia="Times New Roman" w:hAnsi="Times New Roman" w:cs="Times New Roman"/>
          <w:strike/>
          <w:color w:val="231F20"/>
          <w:sz w:val="22"/>
          <w:szCs w:val="22"/>
        </w:rPr>
        <w:t>If the currency in which the Contract Price P</w:t>
      </w:r>
      <w:r w:rsidRPr="00845A4A">
        <w:rPr>
          <w:rFonts w:ascii="Times New Roman" w:eastAsia="Times New Roman" w:hAnsi="Times New Roman" w:cs="Times New Roman"/>
          <w:strike/>
          <w:color w:val="231F20"/>
          <w:sz w:val="21"/>
          <w:szCs w:val="21"/>
          <w:vertAlign w:val="subscript"/>
        </w:rPr>
        <w:t xml:space="preserve">0 </w:t>
      </w:r>
      <w:r w:rsidRPr="00845A4A">
        <w:rPr>
          <w:rFonts w:ascii="Times New Roman" w:eastAsia="Times New Roman" w:hAnsi="Times New Roman" w:cs="Times New Roman"/>
          <w:strike/>
          <w:color w:val="231F20"/>
          <w:sz w:val="22"/>
          <w:szCs w:val="22"/>
        </w:rPr>
        <w:t xml:space="preserve">is expressed is different from the currency of origin of the </w:t>
      </w:r>
      <w:proofErr w:type="spellStart"/>
      <w:r w:rsidRPr="00845A4A">
        <w:rPr>
          <w:rFonts w:ascii="Times New Roman" w:eastAsia="Times New Roman" w:hAnsi="Times New Roman" w:cs="Times New Roman"/>
          <w:strike/>
          <w:color w:val="231F20"/>
          <w:sz w:val="22"/>
          <w:szCs w:val="22"/>
        </w:rPr>
        <w:t>labor</w:t>
      </w:r>
      <w:proofErr w:type="spellEnd"/>
      <w:r w:rsidRPr="00845A4A">
        <w:rPr>
          <w:rFonts w:ascii="Times New Roman" w:eastAsia="Times New Roman" w:hAnsi="Times New Roman" w:cs="Times New Roman"/>
          <w:strike/>
          <w:color w:val="231F20"/>
          <w:sz w:val="22"/>
          <w:szCs w:val="22"/>
        </w:rPr>
        <w:t xml:space="preserve"> and material indices, a correction factor will be applied to avoid incorrect adjustments of the Contract Price. The correction factor shall correspond to</w:t>
      </w:r>
    </w:p>
    <w:p w14:paraId="00000E0A"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strike/>
          <w:color w:val="000000"/>
          <w:sz w:val="6"/>
          <w:szCs w:val="6"/>
        </w:rPr>
      </w:pPr>
    </w:p>
    <w:p w14:paraId="00000E0B" w14:textId="77777777" w:rsidR="00476D24" w:rsidRPr="00845A4A" w:rsidRDefault="009B64E2">
      <w:pPr>
        <w:widowControl w:val="0"/>
        <w:pBdr>
          <w:top w:val="nil"/>
          <w:left w:val="nil"/>
          <w:bottom w:val="nil"/>
          <w:right w:val="nil"/>
          <w:between w:val="nil"/>
        </w:pBdr>
        <w:spacing w:line="20" w:lineRule="auto"/>
        <w:ind w:left="302"/>
        <w:rPr>
          <w:rFonts w:ascii="Times New Roman" w:eastAsia="Times New Roman" w:hAnsi="Times New Roman" w:cs="Times New Roman"/>
          <w:strike/>
          <w:color w:val="000000"/>
          <w:sz w:val="2"/>
          <w:szCs w:val="2"/>
        </w:rPr>
      </w:pPr>
      <w:r w:rsidRPr="00845A4A">
        <w:rPr>
          <w:rFonts w:ascii="Times New Roman" w:eastAsia="Times New Roman" w:hAnsi="Times New Roman" w:cs="Times New Roman"/>
          <w:strike/>
          <w:noProof/>
          <w:color w:val="000000"/>
          <w:sz w:val="2"/>
          <w:szCs w:val="2"/>
        </w:rPr>
        <mc:AlternateContent>
          <mc:Choice Requires="wpg">
            <w:drawing>
              <wp:inline distT="0" distB="0" distL="0" distR="0" wp14:anchorId="66C14248" wp14:editId="1F18C0EA">
                <wp:extent cx="5976620" cy="6350"/>
                <wp:effectExtent l="0" t="0" r="0" b="0"/>
                <wp:docPr id="313" name="Group 313"/>
                <wp:cNvGraphicFramePr/>
                <a:graphic xmlns:a="http://schemas.openxmlformats.org/drawingml/2006/main">
                  <a:graphicData uri="http://schemas.microsoft.com/office/word/2010/wordprocessingGroup">
                    <wpg:wgp>
                      <wpg:cNvGrpSpPr/>
                      <wpg:grpSpPr>
                        <a:xfrm>
                          <a:off x="0" y="0"/>
                          <a:ext cx="5976620" cy="6350"/>
                          <a:chOff x="2357675" y="3775225"/>
                          <a:chExt cx="5976000" cy="9550"/>
                        </a:xfrm>
                      </wpg:grpSpPr>
                      <wpg:grpSp>
                        <wpg:cNvPr id="60" name="Group 60"/>
                        <wpg:cNvGrpSpPr/>
                        <wpg:grpSpPr>
                          <a:xfrm>
                            <a:off x="2357690" y="3776825"/>
                            <a:ext cx="5975985" cy="3175"/>
                            <a:chOff x="0" y="0"/>
                            <a:chExt cx="9411" cy="5"/>
                          </a:xfrm>
                        </wpg:grpSpPr>
                        <wps:wsp>
                          <wps:cNvPr id="61" name="Rectangle 61"/>
                          <wps:cNvSpPr/>
                          <wps:spPr>
                            <a:xfrm>
                              <a:off x="0" y="0"/>
                              <a:ext cx="9400" cy="0"/>
                            </a:xfrm>
                            <a:prstGeom prst="rect">
                              <a:avLst/>
                            </a:prstGeom>
                            <a:noFill/>
                            <a:ln>
                              <a:noFill/>
                            </a:ln>
                          </wps:spPr>
                          <wps:txbx>
                            <w:txbxContent>
                              <w:p w14:paraId="0D030EF1" w14:textId="77777777" w:rsidR="00124570" w:rsidRDefault="00124570">
                                <w:pPr>
                                  <w:textDirection w:val="btLr"/>
                                </w:pPr>
                              </w:p>
                            </w:txbxContent>
                          </wps:txbx>
                          <wps:bodyPr spcFirstLastPara="1" wrap="square" lIns="91425" tIns="91425" rIns="91425" bIns="91425" anchor="ctr" anchorCtr="0">
                            <a:noAutofit/>
                          </wps:bodyPr>
                        </wps:wsp>
                        <wps:wsp>
                          <wps:cNvPr id="62" name="Straight Arrow Connector 62"/>
                          <wps:cNvCnPr/>
                          <wps:spPr>
                            <a:xfrm>
                              <a:off x="9411" y="5"/>
                              <a:ext cx="0" cy="0"/>
                            </a:xfrm>
                            <a:prstGeom prst="straightConnector1">
                              <a:avLst/>
                            </a:prstGeom>
                            <a:noFill/>
                            <a:ln w="9525" cap="flat" cmpd="sng">
                              <a:solidFill>
                                <a:srgbClr val="231F20"/>
                              </a:solidFill>
                              <a:prstDash val="solid"/>
                              <a:round/>
                              <a:headEnd type="none" w="med" len="med"/>
                              <a:tailEnd type="none" w="med" len="med"/>
                            </a:ln>
                          </wps:spPr>
                          <wps:bodyPr/>
                        </wps:wsp>
                      </wpg:grpSp>
                    </wpg:wgp>
                  </a:graphicData>
                </a:graphic>
              </wp:inline>
            </w:drawing>
          </mc:Choice>
          <mc:Fallback>
            <w:pict>
              <v:group w14:anchorId="66C14248" id="Group 313" o:spid="_x0000_s1106" style="width:470.6pt;height:.5pt;mso-position-horizontal-relative:char;mso-position-vertical-relative:line" coordorigin="23576,37752" coordsize="5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">
                <v:group id="Group 60" o:spid="_x0000_s1107" style="position:absolute;left:23576;top:37768;width:59760;height:32" coordsize="9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">
                  <v:rect id="Rectangle 61" o:spid="_x0000_s1108" style="position:absolute;width:94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" filled="f" stroked="f">
                    <v:textbox inset="2.53958mm,2.53958mm,2.53958mm,2.53958mm">
                      <w:txbxContent>
                        <w:p w14:paraId="0D030EF1" w14:textId="77777777" w:rsidR="00124570" w:rsidRDefault="00124570">
                          <w:pPr>
                            <w:textDirection w:val="btLr"/>
                          </w:pPr>
                        </w:p>
                      </w:txbxContent>
                    </v:textbox>
                  </v:rect>
                  <v:shape id="Straight Arrow Connector 62" o:spid="_x0000_s1109" type="#_x0000_t32" style="position:absolute;left:9411;top:5;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" strokecolor="#231f20"/>
                </v:group>
                <w10:anchorlock/>
              </v:group>
            </w:pict>
          </mc:Fallback>
        </mc:AlternateContent>
      </w:r>
    </w:p>
    <w:p w14:paraId="00000E0C" w14:textId="77777777" w:rsidR="00476D24" w:rsidRPr="00845A4A" w:rsidRDefault="009B64E2">
      <w:pPr>
        <w:widowControl w:val="0"/>
        <w:pBdr>
          <w:top w:val="nil"/>
          <w:left w:val="nil"/>
          <w:bottom w:val="nil"/>
          <w:right w:val="nil"/>
          <w:between w:val="nil"/>
        </w:pBdr>
        <w:spacing w:before="88" w:line="266" w:lineRule="auto"/>
        <w:ind w:left="1214" w:right="321"/>
        <w:rPr>
          <w:rFonts w:ascii="Times New Roman" w:eastAsia="Times New Roman" w:hAnsi="Times New Roman" w:cs="Times New Roman"/>
          <w:strike/>
          <w:color w:val="000000"/>
          <w:sz w:val="22"/>
          <w:szCs w:val="22"/>
        </w:rPr>
      </w:pPr>
      <w:r w:rsidRPr="00845A4A">
        <w:rPr>
          <w:rFonts w:ascii="Times New Roman" w:eastAsia="Times New Roman" w:hAnsi="Times New Roman" w:cs="Times New Roman"/>
          <w:strike/>
          <w:color w:val="231F20"/>
          <w:sz w:val="22"/>
          <w:szCs w:val="22"/>
        </w:rPr>
        <w:t>the ratio of exchange rates between the two currencies on the base date and the date for adjustment as defined above.</w:t>
      </w:r>
    </w:p>
    <w:p w14:paraId="00000E0D" w14:textId="77777777" w:rsidR="00476D24" w:rsidRPr="00845A4A" w:rsidRDefault="009B64E2" w:rsidP="004727B7">
      <w:pPr>
        <w:widowControl w:val="0"/>
        <w:numPr>
          <w:ilvl w:val="2"/>
          <w:numId w:val="83"/>
        </w:numPr>
        <w:pBdr>
          <w:top w:val="nil"/>
          <w:left w:val="nil"/>
          <w:bottom w:val="nil"/>
          <w:right w:val="nil"/>
          <w:between w:val="nil"/>
        </w:pBdr>
        <w:tabs>
          <w:tab w:val="left" w:pos="1215"/>
        </w:tabs>
        <w:spacing w:before="55"/>
        <w:rPr>
          <w:rFonts w:ascii="Times New Roman" w:eastAsia="Times New Roman" w:hAnsi="Times New Roman" w:cs="Times New Roman"/>
          <w:strike/>
          <w:color w:val="000000"/>
          <w:sz w:val="22"/>
          <w:szCs w:val="22"/>
        </w:rPr>
      </w:pPr>
      <w:r w:rsidRPr="00845A4A">
        <w:rPr>
          <w:rFonts w:ascii="Times New Roman" w:eastAsia="Times New Roman" w:hAnsi="Times New Roman" w:cs="Times New Roman"/>
          <w:strike/>
          <w:color w:val="231F20"/>
          <w:sz w:val="22"/>
          <w:szCs w:val="22"/>
        </w:rPr>
        <w:t>No price adjustment shall be payable on the portion of the Contract Price paid to the</w:t>
      </w:r>
    </w:p>
    <w:p w14:paraId="00000E0E" w14:textId="77777777" w:rsidR="00476D24" w:rsidRPr="00845A4A" w:rsidRDefault="009B64E2">
      <w:pPr>
        <w:widowControl w:val="0"/>
        <w:pBdr>
          <w:top w:val="nil"/>
          <w:left w:val="nil"/>
          <w:bottom w:val="nil"/>
          <w:right w:val="nil"/>
          <w:between w:val="nil"/>
        </w:pBdr>
        <w:spacing w:before="27"/>
        <w:ind w:left="1214"/>
        <w:rPr>
          <w:rFonts w:ascii="Times New Roman" w:eastAsia="Times New Roman" w:hAnsi="Times New Roman" w:cs="Times New Roman"/>
          <w:strike/>
          <w:color w:val="000000"/>
          <w:sz w:val="22"/>
          <w:szCs w:val="22"/>
        </w:rPr>
        <w:sectPr w:rsidR="00476D24" w:rsidRPr="00845A4A">
          <w:pgSz w:w="11910" w:h="16840"/>
          <w:pgMar w:top="1480" w:right="920" w:bottom="280" w:left="940" w:header="1200" w:footer="0" w:gutter="0"/>
          <w:cols w:space="720"/>
        </w:sectPr>
      </w:pPr>
      <w:r w:rsidRPr="00845A4A">
        <w:rPr>
          <w:rFonts w:ascii="Times New Roman" w:eastAsia="Times New Roman" w:hAnsi="Times New Roman" w:cs="Times New Roman"/>
          <w:strike/>
          <w:color w:val="231F20"/>
          <w:sz w:val="22"/>
          <w:szCs w:val="22"/>
        </w:rPr>
        <w:t>Supplier as advance payment.</w:t>
      </w:r>
      <w:commentRangeEnd w:id="135"/>
      <w:r w:rsidRPr="00845A4A">
        <w:commentReference w:id="135"/>
      </w:r>
    </w:p>
    <w:p w14:paraId="00000E0F"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6"/>
          <w:szCs w:val="6"/>
        </w:rPr>
      </w:pPr>
    </w:p>
    <w:p w14:paraId="00000E10" w14:textId="77777777" w:rsidR="00476D24" w:rsidRPr="00845A4A" w:rsidRDefault="009B64E2">
      <w:pPr>
        <w:widowControl w:val="0"/>
        <w:pBdr>
          <w:top w:val="nil"/>
          <w:left w:val="nil"/>
          <w:bottom w:val="nil"/>
          <w:right w:val="nil"/>
          <w:between w:val="nil"/>
        </w:pBdr>
        <w:spacing w:line="20" w:lineRule="auto"/>
        <w:ind w:left="302"/>
        <w:rPr>
          <w:rFonts w:ascii="Times New Roman" w:eastAsia="Times New Roman" w:hAnsi="Times New Roman" w:cs="Times New Roman"/>
          <w:color w:val="000000"/>
          <w:sz w:val="2"/>
          <w:szCs w:val="2"/>
        </w:rPr>
      </w:pPr>
      <w:r w:rsidRPr="00845A4A">
        <w:rPr>
          <w:rFonts w:ascii="Times New Roman" w:eastAsia="Times New Roman" w:hAnsi="Times New Roman" w:cs="Times New Roman"/>
          <w:noProof/>
          <w:color w:val="000000"/>
          <w:sz w:val="2"/>
          <w:szCs w:val="2"/>
        </w:rPr>
        <mc:AlternateContent>
          <mc:Choice Requires="wpg">
            <w:drawing>
              <wp:inline distT="0" distB="0" distL="0" distR="0" wp14:anchorId="13AD950C" wp14:editId="053B9E24">
                <wp:extent cx="5976620" cy="6350"/>
                <wp:effectExtent l="0" t="0" r="0" b="0"/>
                <wp:docPr id="309" name="Group 309"/>
                <wp:cNvGraphicFramePr/>
                <a:graphic xmlns:a="http://schemas.openxmlformats.org/drawingml/2006/main">
                  <a:graphicData uri="http://schemas.microsoft.com/office/word/2010/wordprocessingGroup">
                    <wpg:wgp>
                      <wpg:cNvGrpSpPr/>
                      <wpg:grpSpPr>
                        <a:xfrm>
                          <a:off x="0" y="0"/>
                          <a:ext cx="5976620" cy="6350"/>
                          <a:chOff x="2357675" y="3775225"/>
                          <a:chExt cx="5976000" cy="9550"/>
                        </a:xfrm>
                      </wpg:grpSpPr>
                      <wpg:grpSp>
                        <wpg:cNvPr id="63" name="Group 63"/>
                        <wpg:cNvGrpSpPr/>
                        <wpg:grpSpPr>
                          <a:xfrm>
                            <a:off x="2357690" y="3776825"/>
                            <a:ext cx="5975985" cy="3175"/>
                            <a:chOff x="0" y="0"/>
                            <a:chExt cx="9411" cy="5"/>
                          </a:xfrm>
                        </wpg:grpSpPr>
                        <wps:wsp>
                          <wps:cNvPr id="256" name="Rectangle 256"/>
                          <wps:cNvSpPr/>
                          <wps:spPr>
                            <a:xfrm>
                              <a:off x="0" y="0"/>
                              <a:ext cx="9400" cy="0"/>
                            </a:xfrm>
                            <a:prstGeom prst="rect">
                              <a:avLst/>
                            </a:prstGeom>
                            <a:noFill/>
                            <a:ln>
                              <a:noFill/>
                            </a:ln>
                          </wps:spPr>
                          <wps:txbx>
                            <w:txbxContent>
                              <w:p w14:paraId="4585778C" w14:textId="77777777" w:rsidR="00124570" w:rsidRDefault="00124570">
                                <w:pPr>
                                  <w:textDirection w:val="btLr"/>
                                </w:pPr>
                              </w:p>
                            </w:txbxContent>
                          </wps:txbx>
                          <wps:bodyPr spcFirstLastPara="1" wrap="square" lIns="91425" tIns="91425" rIns="91425" bIns="91425" anchor="ctr" anchorCtr="0">
                            <a:noAutofit/>
                          </wps:bodyPr>
                        </wps:wsp>
                        <wps:wsp>
                          <wps:cNvPr id="257" name="Straight Arrow Connector 257"/>
                          <wps:cNvCnPr/>
                          <wps:spPr>
                            <a:xfrm>
                              <a:off x="9411" y="5"/>
                              <a:ext cx="0" cy="0"/>
                            </a:xfrm>
                            <a:prstGeom prst="straightConnector1">
                              <a:avLst/>
                            </a:prstGeom>
                            <a:noFill/>
                            <a:ln w="9525" cap="flat" cmpd="sng">
                              <a:solidFill>
                                <a:srgbClr val="231F20"/>
                              </a:solidFill>
                              <a:prstDash val="solid"/>
                              <a:round/>
                              <a:headEnd type="none" w="med" len="med"/>
                              <a:tailEnd type="none" w="med" len="med"/>
                            </a:ln>
                          </wps:spPr>
                          <wps:bodyPr/>
                        </wps:wsp>
                      </wpg:grpSp>
                    </wpg:wgp>
                  </a:graphicData>
                </a:graphic>
              </wp:inline>
            </w:drawing>
          </mc:Choice>
          <mc:Fallback>
            <w:pict>
              <v:group w14:anchorId="13AD950C" id="Group 309" o:spid="_x0000_s1110" style="width:470.6pt;height:.5pt;mso-position-horizontal-relative:char;mso-position-vertical-relative:line" coordorigin="23576,37752" coordsize="5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">
                <v:group id="Group 63" o:spid="_x0000_s1111" style="position:absolute;left:23576;top:37768;width:59760;height:32" coordsize="9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">
                  <v:rect id="Rectangle 256" o:spid="_x0000_s1112" style="position:absolute;width:94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" filled="f" stroked="f">
                    <v:textbox inset="2.53958mm,2.53958mm,2.53958mm,2.53958mm">
                      <w:txbxContent>
                        <w:p w14:paraId="4585778C" w14:textId="77777777" w:rsidR="00124570" w:rsidRDefault="00124570">
                          <w:pPr>
                            <w:textDirection w:val="btLr"/>
                          </w:pPr>
                        </w:p>
                      </w:txbxContent>
                    </v:textbox>
                  </v:rect>
                  <v:shape id="Straight Arrow Connector 257" o:spid="_x0000_s1113" type="#_x0000_t32" style="position:absolute;left:9411;top:5;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" strokecolor="#231f20"/>
                </v:group>
                <w10:anchorlock/>
              </v:group>
            </w:pict>
          </mc:Fallback>
        </mc:AlternateContent>
      </w:r>
    </w:p>
    <w:p w14:paraId="00000E11" w14:textId="77777777" w:rsidR="00476D24" w:rsidRPr="00845A4A" w:rsidRDefault="009B64E2">
      <w:pPr>
        <w:spacing w:before="68"/>
        <w:ind w:left="241" w:right="255"/>
        <w:jc w:val="center"/>
        <w:rPr>
          <w:rFonts w:ascii="Times New Roman" w:eastAsia="Times New Roman" w:hAnsi="Times New Roman" w:cs="Times New Roman"/>
          <w:b/>
          <w:sz w:val="32"/>
          <w:szCs w:val="32"/>
        </w:rPr>
      </w:pPr>
      <w:r w:rsidRPr="00845A4A">
        <w:rPr>
          <w:rFonts w:ascii="Times New Roman" w:eastAsia="Times New Roman" w:hAnsi="Times New Roman" w:cs="Times New Roman"/>
          <w:b/>
          <w:color w:val="231F20"/>
          <w:sz w:val="32"/>
          <w:szCs w:val="32"/>
        </w:rPr>
        <w:t>SECTION IX. CONTRACT FORMS</w:t>
      </w:r>
    </w:p>
    <w:p w14:paraId="00000E12" w14:textId="77777777" w:rsidR="00476D24" w:rsidRPr="00845A4A" w:rsidRDefault="00476D24">
      <w:pPr>
        <w:widowControl w:val="0"/>
        <w:pBdr>
          <w:top w:val="nil"/>
          <w:left w:val="nil"/>
          <w:bottom w:val="nil"/>
          <w:right w:val="nil"/>
          <w:between w:val="nil"/>
        </w:pBdr>
        <w:spacing w:before="8"/>
        <w:rPr>
          <w:rFonts w:ascii="Times New Roman" w:eastAsia="Times New Roman" w:hAnsi="Times New Roman" w:cs="Times New Roman"/>
          <w:b/>
          <w:color w:val="000000"/>
          <w:sz w:val="38"/>
          <w:szCs w:val="38"/>
        </w:rPr>
      </w:pPr>
    </w:p>
    <w:p w14:paraId="00000E13" w14:textId="77777777" w:rsidR="00476D24" w:rsidRPr="00845A4A" w:rsidRDefault="009B64E2">
      <w:pPr>
        <w:spacing w:before="1"/>
        <w:ind w:left="241" w:right="255"/>
        <w:jc w:val="center"/>
        <w:rPr>
          <w:rFonts w:ascii="Times New Roman" w:eastAsia="Times New Roman" w:hAnsi="Times New Roman" w:cs="Times New Roman"/>
          <w:b/>
          <w:sz w:val="32"/>
          <w:szCs w:val="32"/>
        </w:rPr>
      </w:pPr>
      <w:r w:rsidRPr="00845A4A">
        <w:rPr>
          <w:rFonts w:ascii="Times New Roman" w:eastAsia="Times New Roman" w:hAnsi="Times New Roman" w:cs="Times New Roman"/>
          <w:b/>
          <w:color w:val="231F20"/>
          <w:sz w:val="32"/>
          <w:szCs w:val="32"/>
        </w:rPr>
        <w:t>TABLE OF FORMS</w:t>
      </w:r>
    </w:p>
    <w:p w14:paraId="00000E14" w14:textId="77777777" w:rsidR="00476D24" w:rsidRPr="00845A4A" w:rsidRDefault="009B64E2">
      <w:bookmarkStart w:id="136" w:name="_heading=h.2981zbj" w:colFirst="0" w:colLast="0"/>
      <w:bookmarkEnd w:id="136"/>
      <w:r w:rsidRPr="00845A4A">
        <w:t>Contract Agreement</w:t>
      </w:r>
      <w:r w:rsidRPr="00845A4A">
        <w:tab/>
        <w:t>92</w:t>
      </w:r>
    </w:p>
    <w:p w14:paraId="00000E15" w14:textId="77777777" w:rsidR="00476D24" w:rsidRPr="00845A4A" w:rsidRDefault="009B64E2">
      <w:bookmarkStart w:id="137" w:name="_heading=h.odc9jc" w:colFirst="0" w:colLast="0"/>
      <w:bookmarkEnd w:id="137"/>
      <w:r w:rsidRPr="00845A4A">
        <w:t>Performance Security</w:t>
      </w:r>
      <w:r w:rsidRPr="00845A4A">
        <w:tab/>
        <w:t>94</w:t>
      </w:r>
    </w:p>
    <w:p w14:paraId="00000E16" w14:textId="77777777" w:rsidR="00476D24" w:rsidRPr="00845A4A" w:rsidRDefault="009B64E2">
      <w:bookmarkStart w:id="138" w:name="_heading=h.38czs75" w:colFirst="0" w:colLast="0"/>
      <w:bookmarkEnd w:id="138"/>
      <w:r w:rsidRPr="00845A4A">
        <w:t>Bank Guarantee for Advance Payment</w:t>
      </w:r>
      <w:r w:rsidRPr="00845A4A">
        <w:tab/>
        <w:t>95</w:t>
      </w:r>
    </w:p>
    <w:p w14:paraId="00000E17" w14:textId="77777777" w:rsidR="00476D24" w:rsidRPr="00845A4A" w:rsidRDefault="009B64E2">
      <w:pPr>
        <w:sectPr w:rsidR="00476D24" w:rsidRPr="00845A4A">
          <w:headerReference w:type="even" r:id="rId81"/>
          <w:headerReference w:type="default" r:id="rId82"/>
          <w:pgSz w:w="11910" w:h="16840"/>
          <w:pgMar w:top="1480" w:right="920" w:bottom="280" w:left="940" w:header="1200" w:footer="0" w:gutter="0"/>
          <w:pgNumType w:start="91"/>
          <w:cols w:space="720"/>
        </w:sectPr>
      </w:pPr>
      <w:bookmarkStart w:id="139" w:name="_heading=h.1nia2ey" w:colFirst="0" w:colLast="0"/>
      <w:bookmarkEnd w:id="139"/>
      <w:r w:rsidRPr="00845A4A">
        <w:t>Letter of Acceptance</w:t>
      </w:r>
      <w:r w:rsidRPr="00845A4A">
        <w:tab/>
        <w:t>96</w:t>
      </w:r>
    </w:p>
    <w:p w14:paraId="00000E18"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b/>
          <w:color w:val="000000"/>
          <w:sz w:val="6"/>
          <w:szCs w:val="6"/>
        </w:rPr>
      </w:pPr>
    </w:p>
    <w:p w14:paraId="00000E19" w14:textId="77777777" w:rsidR="00476D24" w:rsidRPr="00845A4A" w:rsidRDefault="009B64E2">
      <w:pPr>
        <w:widowControl w:val="0"/>
        <w:pBdr>
          <w:top w:val="nil"/>
          <w:left w:val="nil"/>
          <w:bottom w:val="nil"/>
          <w:right w:val="nil"/>
          <w:between w:val="nil"/>
        </w:pBdr>
        <w:spacing w:line="20" w:lineRule="auto"/>
        <w:ind w:left="302"/>
        <w:rPr>
          <w:rFonts w:ascii="Times New Roman" w:eastAsia="Times New Roman" w:hAnsi="Times New Roman" w:cs="Times New Roman"/>
          <w:color w:val="000000"/>
          <w:sz w:val="2"/>
          <w:szCs w:val="2"/>
        </w:rPr>
      </w:pPr>
      <w:r w:rsidRPr="00845A4A">
        <w:rPr>
          <w:rFonts w:ascii="Times New Roman" w:eastAsia="Times New Roman" w:hAnsi="Times New Roman" w:cs="Times New Roman"/>
          <w:noProof/>
          <w:color w:val="000000"/>
          <w:sz w:val="2"/>
          <w:szCs w:val="2"/>
        </w:rPr>
        <mc:AlternateContent>
          <mc:Choice Requires="wpg">
            <w:drawing>
              <wp:inline distT="0" distB="0" distL="0" distR="0" wp14:anchorId="5B2E8812" wp14:editId="2326EED6">
                <wp:extent cx="5976620" cy="6350"/>
                <wp:effectExtent l="0" t="0" r="0" b="0"/>
                <wp:docPr id="311" name="Group 311"/>
                <wp:cNvGraphicFramePr/>
                <a:graphic xmlns:a="http://schemas.openxmlformats.org/drawingml/2006/main">
                  <a:graphicData uri="http://schemas.microsoft.com/office/word/2010/wordprocessingGroup">
                    <wpg:wgp>
                      <wpg:cNvGrpSpPr/>
                      <wpg:grpSpPr>
                        <a:xfrm>
                          <a:off x="0" y="0"/>
                          <a:ext cx="5976620" cy="6350"/>
                          <a:chOff x="2357675" y="3775225"/>
                          <a:chExt cx="5976000" cy="9550"/>
                        </a:xfrm>
                      </wpg:grpSpPr>
                      <wpg:grpSp>
                        <wpg:cNvPr id="262" name="Group 262"/>
                        <wpg:cNvGrpSpPr/>
                        <wpg:grpSpPr>
                          <a:xfrm>
                            <a:off x="2357690" y="3776825"/>
                            <a:ext cx="5975985" cy="3175"/>
                            <a:chOff x="0" y="0"/>
                            <a:chExt cx="9411" cy="5"/>
                          </a:xfrm>
                        </wpg:grpSpPr>
                        <wps:wsp>
                          <wps:cNvPr id="263" name="Rectangle 263"/>
                          <wps:cNvSpPr/>
                          <wps:spPr>
                            <a:xfrm>
                              <a:off x="0" y="0"/>
                              <a:ext cx="9400" cy="0"/>
                            </a:xfrm>
                            <a:prstGeom prst="rect">
                              <a:avLst/>
                            </a:prstGeom>
                            <a:noFill/>
                            <a:ln>
                              <a:noFill/>
                            </a:ln>
                          </wps:spPr>
                          <wps:txbx>
                            <w:txbxContent>
                              <w:p w14:paraId="5C5ABF3A" w14:textId="77777777" w:rsidR="00124570" w:rsidRDefault="00124570">
                                <w:pPr>
                                  <w:textDirection w:val="btLr"/>
                                </w:pPr>
                              </w:p>
                            </w:txbxContent>
                          </wps:txbx>
                          <wps:bodyPr spcFirstLastPara="1" wrap="square" lIns="91425" tIns="91425" rIns="91425" bIns="91425" anchor="ctr" anchorCtr="0">
                            <a:noAutofit/>
                          </wps:bodyPr>
                        </wps:wsp>
                        <wps:wsp>
                          <wps:cNvPr id="264" name="Straight Arrow Connector 264"/>
                          <wps:cNvCnPr/>
                          <wps:spPr>
                            <a:xfrm>
                              <a:off x="9411" y="5"/>
                              <a:ext cx="0" cy="0"/>
                            </a:xfrm>
                            <a:prstGeom prst="straightConnector1">
                              <a:avLst/>
                            </a:prstGeom>
                            <a:noFill/>
                            <a:ln w="9525" cap="flat" cmpd="sng">
                              <a:solidFill>
                                <a:srgbClr val="231F20"/>
                              </a:solidFill>
                              <a:prstDash val="solid"/>
                              <a:round/>
                              <a:headEnd type="none" w="med" len="med"/>
                              <a:tailEnd type="none" w="med" len="med"/>
                            </a:ln>
                          </wps:spPr>
                          <wps:bodyPr/>
                        </wps:wsp>
                      </wpg:grpSp>
                    </wpg:wgp>
                  </a:graphicData>
                </a:graphic>
              </wp:inline>
            </w:drawing>
          </mc:Choice>
          <mc:Fallback>
            <w:pict>
              <v:group w14:anchorId="5B2E8812" id="Group 311" o:spid="_x0000_s1114" style="width:470.6pt;height:.5pt;mso-position-horizontal-relative:char;mso-position-vertical-relative:line" coordorigin="23576,37752" coordsize="5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">
                <v:group id="Group 262" o:spid="_x0000_s1115" style="position:absolute;left:23576;top:37768;width:59760;height:32" coordsize="9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">
                  <v:rect id="Rectangle 263" o:spid="_x0000_s1116" style="position:absolute;width:94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" filled="f" stroked="f">
                    <v:textbox inset="2.53958mm,2.53958mm,2.53958mm,2.53958mm">
                      <w:txbxContent>
                        <w:p w14:paraId="5C5ABF3A" w14:textId="77777777" w:rsidR="00124570" w:rsidRDefault="00124570">
                          <w:pPr>
                            <w:textDirection w:val="btLr"/>
                          </w:pPr>
                        </w:p>
                      </w:txbxContent>
                    </v:textbox>
                  </v:rect>
                  <v:shape id="Straight Arrow Connector 264" o:spid="_x0000_s1117" type="#_x0000_t32" style="position:absolute;left:9411;top:5;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" strokecolor="#231f20"/>
                </v:group>
                <w10:anchorlock/>
              </v:group>
            </w:pict>
          </mc:Fallback>
        </mc:AlternateContent>
      </w:r>
    </w:p>
    <w:p w14:paraId="00000E1A" w14:textId="77777777" w:rsidR="00476D24" w:rsidRPr="00845A4A" w:rsidRDefault="009B64E2">
      <w:pPr>
        <w:spacing w:before="68"/>
        <w:ind w:left="3124"/>
        <w:rPr>
          <w:rFonts w:ascii="Times New Roman" w:eastAsia="Times New Roman" w:hAnsi="Times New Roman" w:cs="Times New Roman"/>
          <w:b/>
          <w:sz w:val="32"/>
          <w:szCs w:val="32"/>
        </w:rPr>
      </w:pPr>
      <w:r w:rsidRPr="00845A4A">
        <w:rPr>
          <w:rFonts w:ascii="Times New Roman" w:eastAsia="Times New Roman" w:hAnsi="Times New Roman" w:cs="Times New Roman"/>
          <w:b/>
          <w:color w:val="231F20"/>
          <w:sz w:val="32"/>
          <w:szCs w:val="32"/>
        </w:rPr>
        <w:t>CONTRACT AGREEMENT</w:t>
      </w:r>
    </w:p>
    <w:p w14:paraId="00000E1B" w14:textId="77777777" w:rsidR="00476D24" w:rsidRPr="00845A4A" w:rsidRDefault="009B64E2">
      <w:pPr>
        <w:spacing w:before="287"/>
        <w:ind w:left="307"/>
        <w:rPr>
          <w:rFonts w:ascii="Times New Roman" w:eastAsia="Times New Roman" w:hAnsi="Times New Roman" w:cs="Times New Roman"/>
        </w:rPr>
      </w:pPr>
      <w:r w:rsidRPr="00845A4A">
        <w:rPr>
          <w:rFonts w:ascii="Times New Roman" w:eastAsia="Times New Roman" w:hAnsi="Times New Roman" w:cs="Times New Roman"/>
          <w:color w:val="231F20"/>
        </w:rPr>
        <w:t>[The successful Bidder shall fill in this form in accordance with the instructions indicated]</w:t>
      </w:r>
    </w:p>
    <w:p w14:paraId="00000E1C" w14:textId="77777777" w:rsidR="00476D24" w:rsidRPr="00845A4A" w:rsidRDefault="00476D24">
      <w:pPr>
        <w:widowControl w:val="0"/>
        <w:pBdr>
          <w:top w:val="nil"/>
          <w:left w:val="nil"/>
          <w:bottom w:val="nil"/>
          <w:right w:val="nil"/>
          <w:between w:val="nil"/>
        </w:pBdr>
        <w:spacing w:before="8"/>
        <w:rPr>
          <w:rFonts w:ascii="Times New Roman" w:eastAsia="Times New Roman" w:hAnsi="Times New Roman" w:cs="Times New Roman"/>
          <w:color w:val="000000"/>
          <w:sz w:val="26"/>
          <w:szCs w:val="26"/>
        </w:rPr>
      </w:pPr>
    </w:p>
    <w:p w14:paraId="00000E1D" w14:textId="77777777" w:rsidR="00476D24" w:rsidRPr="00845A4A" w:rsidRDefault="009B64E2">
      <w:pPr>
        <w:ind w:left="307"/>
        <w:rPr>
          <w:rFonts w:ascii="Times New Roman" w:eastAsia="Times New Roman" w:hAnsi="Times New Roman" w:cs="Times New Roman"/>
        </w:rPr>
      </w:pPr>
      <w:r w:rsidRPr="00845A4A">
        <w:rPr>
          <w:rFonts w:ascii="Times New Roman" w:eastAsia="Times New Roman" w:hAnsi="Times New Roman" w:cs="Times New Roman"/>
          <w:color w:val="231F20"/>
        </w:rPr>
        <w:t>THIS CONTRACT AGREEMENT made the [insert number] day of [insert month], [insert year],</w:t>
      </w:r>
    </w:p>
    <w:p w14:paraId="00000E1E" w14:textId="77777777" w:rsidR="00476D24" w:rsidRPr="00845A4A" w:rsidRDefault="009B64E2">
      <w:pPr>
        <w:widowControl w:val="0"/>
        <w:pBdr>
          <w:top w:val="nil"/>
          <w:left w:val="nil"/>
          <w:bottom w:val="nil"/>
          <w:right w:val="nil"/>
          <w:between w:val="nil"/>
        </w:pBdr>
        <w:spacing w:before="227"/>
        <w:ind w:left="307"/>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BETWEEN</w:t>
      </w:r>
    </w:p>
    <w:p w14:paraId="00000E1F" w14:textId="77777777" w:rsidR="00476D24" w:rsidRPr="00845A4A" w:rsidRDefault="009B64E2" w:rsidP="004727B7">
      <w:pPr>
        <w:widowControl w:val="0"/>
        <w:numPr>
          <w:ilvl w:val="0"/>
          <w:numId w:val="82"/>
        </w:numPr>
        <w:pBdr>
          <w:top w:val="nil"/>
          <w:left w:val="nil"/>
          <w:bottom w:val="nil"/>
          <w:right w:val="nil"/>
          <w:between w:val="nil"/>
        </w:pBdr>
        <w:tabs>
          <w:tab w:val="left" w:pos="761"/>
        </w:tabs>
        <w:spacing w:before="227" w:line="266" w:lineRule="auto"/>
        <w:ind w:right="325" w:hanging="453"/>
        <w:jc w:val="both"/>
      </w:pPr>
      <w:r w:rsidRPr="00845A4A">
        <w:rPr>
          <w:rFonts w:ascii="Times New Roman" w:eastAsia="Times New Roman" w:hAnsi="Times New Roman" w:cs="Times New Roman"/>
          <w:color w:val="231F20"/>
          <w:sz w:val="22"/>
          <w:szCs w:val="22"/>
        </w:rPr>
        <w:t>[insert complete name of Purchaser], a [insert description of type of legal entity, for example, an agency of the Ministry of .... of the Government of Bhutan, or corporation incorporated under the laws of Bhutan] and having its principal place of business at [insert address of Purchaser] (hereinafter called “the Purchaser”), and</w:t>
      </w:r>
    </w:p>
    <w:p w14:paraId="00000E20" w14:textId="77777777" w:rsidR="00476D24" w:rsidRPr="00845A4A" w:rsidRDefault="009B64E2" w:rsidP="004727B7">
      <w:pPr>
        <w:widowControl w:val="0"/>
        <w:numPr>
          <w:ilvl w:val="0"/>
          <w:numId w:val="82"/>
        </w:numPr>
        <w:pBdr>
          <w:top w:val="nil"/>
          <w:left w:val="nil"/>
          <w:bottom w:val="nil"/>
          <w:right w:val="nil"/>
          <w:between w:val="nil"/>
        </w:pBdr>
        <w:tabs>
          <w:tab w:val="left" w:pos="761"/>
        </w:tabs>
        <w:spacing w:before="54" w:line="266" w:lineRule="auto"/>
        <w:ind w:right="325" w:hanging="453"/>
        <w:jc w:val="both"/>
      </w:pPr>
      <w:r w:rsidRPr="00845A4A">
        <w:rPr>
          <w:rFonts w:ascii="Times New Roman" w:eastAsia="Times New Roman" w:hAnsi="Times New Roman" w:cs="Times New Roman"/>
          <w:color w:val="231F20"/>
          <w:sz w:val="22"/>
          <w:szCs w:val="22"/>
        </w:rPr>
        <w:t>[insert name of Supplier], a corporation incorporated under the laws of [insert: country of Supplier] and having its principal place of business at [insert: address of Supplier] (hereinafter called “the Supplier”).</w:t>
      </w:r>
    </w:p>
    <w:p w14:paraId="00000E21" w14:textId="77777777" w:rsidR="00476D24" w:rsidRPr="00845A4A" w:rsidRDefault="00476D24">
      <w:pPr>
        <w:widowControl w:val="0"/>
        <w:pBdr>
          <w:top w:val="nil"/>
          <w:left w:val="nil"/>
          <w:bottom w:val="nil"/>
          <w:right w:val="nil"/>
          <w:between w:val="nil"/>
        </w:pBdr>
        <w:spacing w:before="1"/>
        <w:rPr>
          <w:rFonts w:ascii="Times New Roman" w:eastAsia="Times New Roman" w:hAnsi="Times New Roman" w:cs="Times New Roman"/>
          <w:color w:val="000000"/>
        </w:rPr>
      </w:pPr>
    </w:p>
    <w:p w14:paraId="00000E22" w14:textId="77777777" w:rsidR="00476D24" w:rsidRPr="00845A4A" w:rsidRDefault="009B64E2">
      <w:pPr>
        <w:spacing w:line="266" w:lineRule="auto"/>
        <w:ind w:left="307" w:right="325"/>
        <w:jc w:val="both"/>
        <w:rPr>
          <w:rFonts w:ascii="Times New Roman" w:eastAsia="Times New Roman" w:hAnsi="Times New Roman" w:cs="Times New Roman"/>
        </w:rPr>
      </w:pPr>
      <w:r w:rsidRPr="00845A4A">
        <w:rPr>
          <w:rFonts w:ascii="Times New Roman" w:eastAsia="Times New Roman" w:hAnsi="Times New Roman" w:cs="Times New Roman"/>
          <w:color w:val="231F20"/>
        </w:rPr>
        <w:t>WHEREAS the Purchaser invited Bids for certain Goods and ancillary services, viz., [insert brief description of Goods and Services] and has accepted a Bid by the Supplier for the supply of those Goods and Services in the sum of [insert Contract Price in words and figures, expressed in the Contract currency/</w:t>
      </w:r>
      <w:proofErr w:type="spellStart"/>
      <w:r w:rsidRPr="00845A4A">
        <w:rPr>
          <w:rFonts w:ascii="Times New Roman" w:eastAsia="Times New Roman" w:hAnsi="Times New Roman" w:cs="Times New Roman"/>
          <w:color w:val="231F20"/>
        </w:rPr>
        <w:t>ies</w:t>
      </w:r>
      <w:proofErr w:type="spellEnd"/>
      <w:r w:rsidRPr="00845A4A">
        <w:rPr>
          <w:rFonts w:ascii="Times New Roman" w:eastAsia="Times New Roman" w:hAnsi="Times New Roman" w:cs="Times New Roman"/>
          <w:color w:val="231F20"/>
        </w:rPr>
        <w:t>] (hereinafter called “the Contract Price”).</w:t>
      </w:r>
    </w:p>
    <w:p w14:paraId="00000E23" w14:textId="77777777" w:rsidR="00476D24" w:rsidRPr="00845A4A" w:rsidRDefault="00476D24">
      <w:pPr>
        <w:widowControl w:val="0"/>
        <w:pBdr>
          <w:top w:val="nil"/>
          <w:left w:val="nil"/>
          <w:bottom w:val="nil"/>
          <w:right w:val="nil"/>
          <w:between w:val="nil"/>
        </w:pBdr>
        <w:spacing w:before="1"/>
        <w:rPr>
          <w:rFonts w:ascii="Times New Roman" w:eastAsia="Times New Roman" w:hAnsi="Times New Roman" w:cs="Times New Roman"/>
          <w:color w:val="000000"/>
        </w:rPr>
      </w:pPr>
    </w:p>
    <w:p w14:paraId="00000E24" w14:textId="77777777" w:rsidR="00476D24" w:rsidRPr="00845A4A" w:rsidRDefault="009B64E2">
      <w:pPr>
        <w:widowControl w:val="0"/>
        <w:pBdr>
          <w:top w:val="nil"/>
          <w:left w:val="nil"/>
          <w:bottom w:val="nil"/>
          <w:right w:val="nil"/>
          <w:between w:val="nil"/>
        </w:pBdr>
        <w:ind w:left="307"/>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NOW THIS AGREEMENT WITNESSETH AS FOLLOWS:</w:t>
      </w:r>
    </w:p>
    <w:p w14:paraId="00000E25" w14:textId="77777777" w:rsidR="00476D24" w:rsidRPr="00845A4A" w:rsidRDefault="009B64E2" w:rsidP="004727B7">
      <w:pPr>
        <w:widowControl w:val="0"/>
        <w:numPr>
          <w:ilvl w:val="0"/>
          <w:numId w:val="81"/>
        </w:numPr>
        <w:pBdr>
          <w:top w:val="nil"/>
          <w:left w:val="nil"/>
          <w:bottom w:val="nil"/>
          <w:right w:val="nil"/>
          <w:between w:val="nil"/>
        </w:pBdr>
        <w:tabs>
          <w:tab w:val="left" w:pos="761"/>
        </w:tabs>
        <w:spacing w:before="84" w:line="266" w:lineRule="auto"/>
        <w:ind w:right="325" w:hanging="453"/>
        <w:jc w:val="both"/>
      </w:pPr>
      <w:r w:rsidRPr="00845A4A">
        <w:rPr>
          <w:rFonts w:ascii="Times New Roman" w:eastAsia="Times New Roman" w:hAnsi="Times New Roman" w:cs="Times New Roman"/>
          <w:color w:val="231F20"/>
          <w:sz w:val="22"/>
          <w:szCs w:val="22"/>
        </w:rPr>
        <w:t>In this Agreement words and expressions shall have the same meanings as are respectively assigned to them in the Conditions of Contract referred to.</w:t>
      </w:r>
    </w:p>
    <w:p w14:paraId="00000E26" w14:textId="77777777" w:rsidR="00476D24" w:rsidRPr="00845A4A" w:rsidRDefault="009B64E2" w:rsidP="004727B7">
      <w:pPr>
        <w:widowControl w:val="0"/>
        <w:numPr>
          <w:ilvl w:val="0"/>
          <w:numId w:val="81"/>
        </w:numPr>
        <w:pBdr>
          <w:top w:val="nil"/>
          <w:left w:val="nil"/>
          <w:bottom w:val="nil"/>
          <w:right w:val="nil"/>
          <w:between w:val="nil"/>
        </w:pBdr>
        <w:tabs>
          <w:tab w:val="left" w:pos="761"/>
        </w:tabs>
        <w:spacing w:before="55" w:line="266" w:lineRule="auto"/>
        <w:ind w:right="325" w:hanging="453"/>
        <w:jc w:val="both"/>
      </w:pPr>
      <w:r w:rsidRPr="00845A4A">
        <w:rPr>
          <w:rFonts w:ascii="Times New Roman" w:eastAsia="Times New Roman" w:hAnsi="Times New Roman" w:cs="Times New Roman"/>
          <w:color w:val="231F20"/>
          <w:sz w:val="22"/>
          <w:szCs w:val="22"/>
        </w:rPr>
        <w:t>The following documents shall constitute the Contract between the Purchaser and the Supplier, and each shall be read and construed as an integral part of the Contract, viz.:</w:t>
      </w:r>
    </w:p>
    <w:p w14:paraId="00000E27" w14:textId="77777777" w:rsidR="00476D24" w:rsidRPr="00845A4A" w:rsidRDefault="009B64E2" w:rsidP="004727B7">
      <w:pPr>
        <w:widowControl w:val="0"/>
        <w:numPr>
          <w:ilvl w:val="1"/>
          <w:numId w:val="81"/>
        </w:numPr>
        <w:pBdr>
          <w:top w:val="nil"/>
          <w:left w:val="nil"/>
          <w:bottom w:val="nil"/>
          <w:right w:val="nil"/>
          <w:between w:val="nil"/>
        </w:pBdr>
        <w:tabs>
          <w:tab w:val="left" w:pos="1215"/>
        </w:tabs>
        <w:spacing w:before="55"/>
      </w:pPr>
      <w:r w:rsidRPr="00845A4A">
        <w:rPr>
          <w:rFonts w:ascii="Times New Roman" w:eastAsia="Times New Roman" w:hAnsi="Times New Roman" w:cs="Times New Roman"/>
          <w:color w:val="231F20"/>
          <w:sz w:val="22"/>
          <w:szCs w:val="22"/>
        </w:rPr>
        <w:t>This Contract Agreement;</w:t>
      </w:r>
    </w:p>
    <w:p w14:paraId="00000E28" w14:textId="77777777" w:rsidR="00476D24" w:rsidRPr="00845A4A" w:rsidRDefault="009B64E2" w:rsidP="004727B7">
      <w:pPr>
        <w:widowControl w:val="0"/>
        <w:numPr>
          <w:ilvl w:val="1"/>
          <w:numId w:val="81"/>
        </w:numPr>
        <w:pBdr>
          <w:top w:val="nil"/>
          <w:left w:val="nil"/>
          <w:bottom w:val="nil"/>
          <w:right w:val="nil"/>
          <w:between w:val="nil"/>
        </w:pBdr>
        <w:tabs>
          <w:tab w:val="left" w:pos="1215"/>
        </w:tabs>
        <w:spacing w:before="84"/>
      </w:pPr>
      <w:r w:rsidRPr="00845A4A">
        <w:rPr>
          <w:rFonts w:ascii="Times New Roman" w:eastAsia="Times New Roman" w:hAnsi="Times New Roman" w:cs="Times New Roman"/>
          <w:color w:val="231F20"/>
          <w:sz w:val="22"/>
          <w:szCs w:val="22"/>
        </w:rPr>
        <w:t>The Special Conditions of Contract;</w:t>
      </w:r>
    </w:p>
    <w:p w14:paraId="00000E29" w14:textId="77777777" w:rsidR="00476D24" w:rsidRPr="00845A4A" w:rsidRDefault="009B64E2" w:rsidP="004727B7">
      <w:pPr>
        <w:widowControl w:val="0"/>
        <w:numPr>
          <w:ilvl w:val="0"/>
          <w:numId w:val="80"/>
        </w:numPr>
        <w:pBdr>
          <w:top w:val="nil"/>
          <w:left w:val="nil"/>
          <w:bottom w:val="nil"/>
          <w:right w:val="nil"/>
          <w:between w:val="nil"/>
        </w:pBdr>
        <w:tabs>
          <w:tab w:val="left" w:pos="1215"/>
        </w:tabs>
        <w:spacing w:before="83"/>
        <w:rPr>
          <w:rFonts w:ascii="Times New Roman" w:eastAsia="Times New Roman" w:hAnsi="Times New Roman" w:cs="Times New Roman"/>
          <w:color w:val="231F20"/>
          <w:sz w:val="22"/>
          <w:szCs w:val="22"/>
        </w:rPr>
      </w:pPr>
      <w:r w:rsidRPr="00845A4A">
        <w:rPr>
          <w:rFonts w:ascii="Times New Roman" w:eastAsia="Times New Roman" w:hAnsi="Times New Roman" w:cs="Times New Roman"/>
          <w:color w:val="231F20"/>
          <w:sz w:val="22"/>
          <w:szCs w:val="22"/>
        </w:rPr>
        <w:t>The General Conditions of Contract;</w:t>
      </w:r>
    </w:p>
    <w:p w14:paraId="00000E2A" w14:textId="77777777" w:rsidR="00476D24" w:rsidRPr="00845A4A" w:rsidRDefault="009B64E2" w:rsidP="004727B7">
      <w:pPr>
        <w:widowControl w:val="0"/>
        <w:numPr>
          <w:ilvl w:val="0"/>
          <w:numId w:val="80"/>
        </w:numPr>
        <w:pBdr>
          <w:top w:val="nil"/>
          <w:left w:val="nil"/>
          <w:bottom w:val="nil"/>
          <w:right w:val="nil"/>
          <w:between w:val="nil"/>
        </w:pBdr>
        <w:tabs>
          <w:tab w:val="left" w:pos="1215"/>
        </w:tabs>
        <w:spacing w:before="84"/>
        <w:rPr>
          <w:rFonts w:ascii="Times New Roman" w:eastAsia="Times New Roman" w:hAnsi="Times New Roman" w:cs="Times New Roman"/>
          <w:color w:val="231F20"/>
          <w:sz w:val="22"/>
          <w:szCs w:val="22"/>
        </w:rPr>
      </w:pPr>
      <w:r w:rsidRPr="00845A4A">
        <w:rPr>
          <w:rFonts w:ascii="Times New Roman" w:eastAsia="Times New Roman" w:hAnsi="Times New Roman" w:cs="Times New Roman"/>
          <w:color w:val="231F20"/>
          <w:sz w:val="22"/>
          <w:szCs w:val="22"/>
        </w:rPr>
        <w:t>Technical Requirements (including Schedule of Supply and Technical Specifications);</w:t>
      </w:r>
    </w:p>
    <w:p w14:paraId="00000E2B" w14:textId="77777777" w:rsidR="00476D24" w:rsidRPr="00845A4A" w:rsidRDefault="009B64E2" w:rsidP="004727B7">
      <w:pPr>
        <w:widowControl w:val="0"/>
        <w:numPr>
          <w:ilvl w:val="0"/>
          <w:numId w:val="80"/>
        </w:numPr>
        <w:pBdr>
          <w:top w:val="nil"/>
          <w:left w:val="nil"/>
          <w:bottom w:val="nil"/>
          <w:right w:val="nil"/>
          <w:between w:val="nil"/>
        </w:pBdr>
        <w:tabs>
          <w:tab w:val="left" w:pos="1215"/>
        </w:tabs>
        <w:spacing w:before="84"/>
        <w:rPr>
          <w:rFonts w:ascii="Times New Roman" w:eastAsia="Times New Roman" w:hAnsi="Times New Roman" w:cs="Times New Roman"/>
          <w:color w:val="231F20"/>
          <w:sz w:val="22"/>
          <w:szCs w:val="22"/>
        </w:rPr>
      </w:pPr>
      <w:r w:rsidRPr="00845A4A">
        <w:rPr>
          <w:rFonts w:ascii="Times New Roman" w:eastAsia="Times New Roman" w:hAnsi="Times New Roman" w:cs="Times New Roman"/>
          <w:color w:val="231F20"/>
          <w:sz w:val="22"/>
          <w:szCs w:val="22"/>
        </w:rPr>
        <w:t>The Supplier’s Bid and original Price Schedules;</w:t>
      </w:r>
    </w:p>
    <w:p w14:paraId="00000E2C" w14:textId="77777777" w:rsidR="00476D24" w:rsidRPr="00845A4A" w:rsidRDefault="009B64E2" w:rsidP="004727B7">
      <w:pPr>
        <w:widowControl w:val="0"/>
        <w:numPr>
          <w:ilvl w:val="0"/>
          <w:numId w:val="80"/>
        </w:numPr>
        <w:pBdr>
          <w:top w:val="nil"/>
          <w:left w:val="nil"/>
          <w:bottom w:val="nil"/>
          <w:right w:val="nil"/>
          <w:between w:val="nil"/>
        </w:pBdr>
        <w:tabs>
          <w:tab w:val="left" w:pos="1215"/>
        </w:tabs>
        <w:spacing w:before="83"/>
        <w:rPr>
          <w:rFonts w:ascii="Times New Roman" w:eastAsia="Times New Roman" w:hAnsi="Times New Roman" w:cs="Times New Roman"/>
          <w:color w:val="231F20"/>
          <w:sz w:val="22"/>
          <w:szCs w:val="22"/>
        </w:rPr>
      </w:pPr>
      <w:r w:rsidRPr="00845A4A">
        <w:rPr>
          <w:rFonts w:ascii="Times New Roman" w:eastAsia="Times New Roman" w:hAnsi="Times New Roman" w:cs="Times New Roman"/>
          <w:color w:val="231F20"/>
          <w:sz w:val="22"/>
          <w:szCs w:val="22"/>
        </w:rPr>
        <w:t>The Purchaser’s Notification of Award of Contract;</w:t>
      </w:r>
    </w:p>
    <w:p w14:paraId="00000E2D" w14:textId="77777777" w:rsidR="00476D24" w:rsidRPr="00845A4A" w:rsidRDefault="009B64E2" w:rsidP="004727B7">
      <w:pPr>
        <w:widowControl w:val="0"/>
        <w:numPr>
          <w:ilvl w:val="0"/>
          <w:numId w:val="80"/>
        </w:numPr>
        <w:pBdr>
          <w:top w:val="nil"/>
          <w:left w:val="nil"/>
          <w:bottom w:val="nil"/>
          <w:right w:val="nil"/>
          <w:between w:val="nil"/>
        </w:pBdr>
        <w:tabs>
          <w:tab w:val="left" w:pos="1215"/>
        </w:tabs>
        <w:spacing w:before="84"/>
        <w:rPr>
          <w:rFonts w:ascii="Times New Roman" w:eastAsia="Times New Roman" w:hAnsi="Times New Roman" w:cs="Times New Roman"/>
          <w:color w:val="231F20"/>
          <w:sz w:val="22"/>
          <w:szCs w:val="22"/>
        </w:rPr>
      </w:pPr>
      <w:r w:rsidRPr="00845A4A">
        <w:rPr>
          <w:rFonts w:ascii="Times New Roman" w:eastAsia="Times New Roman" w:hAnsi="Times New Roman" w:cs="Times New Roman"/>
          <w:color w:val="231F20"/>
          <w:sz w:val="22"/>
          <w:szCs w:val="22"/>
        </w:rPr>
        <w:t>The form of Performance Security;</w:t>
      </w:r>
    </w:p>
    <w:p w14:paraId="00000E2E" w14:textId="77777777" w:rsidR="00476D24" w:rsidRPr="00845A4A" w:rsidRDefault="009B64E2" w:rsidP="004727B7">
      <w:pPr>
        <w:widowControl w:val="0"/>
        <w:numPr>
          <w:ilvl w:val="0"/>
          <w:numId w:val="80"/>
        </w:numPr>
        <w:pBdr>
          <w:top w:val="nil"/>
          <w:left w:val="nil"/>
          <w:bottom w:val="nil"/>
          <w:right w:val="nil"/>
          <w:between w:val="nil"/>
        </w:pBdr>
        <w:tabs>
          <w:tab w:val="left" w:pos="1215"/>
        </w:tabs>
        <w:spacing w:before="84"/>
        <w:rPr>
          <w:rFonts w:ascii="Times New Roman" w:eastAsia="Times New Roman" w:hAnsi="Times New Roman" w:cs="Times New Roman"/>
          <w:color w:val="231F20"/>
          <w:sz w:val="22"/>
          <w:szCs w:val="22"/>
        </w:rPr>
      </w:pPr>
      <w:r w:rsidRPr="00845A4A">
        <w:rPr>
          <w:rFonts w:ascii="Times New Roman" w:eastAsia="Times New Roman" w:hAnsi="Times New Roman" w:cs="Times New Roman"/>
          <w:color w:val="231F20"/>
          <w:sz w:val="22"/>
          <w:szCs w:val="22"/>
        </w:rPr>
        <w:t>The form of Bank Guarantee for Advance Payment;</w:t>
      </w:r>
    </w:p>
    <w:p w14:paraId="00000E2F" w14:textId="77777777" w:rsidR="00476D24" w:rsidRPr="00845A4A" w:rsidRDefault="009B64E2" w:rsidP="004727B7">
      <w:pPr>
        <w:widowControl w:val="0"/>
        <w:numPr>
          <w:ilvl w:val="0"/>
          <w:numId w:val="80"/>
        </w:numPr>
        <w:pBdr>
          <w:top w:val="nil"/>
          <w:left w:val="nil"/>
          <w:bottom w:val="nil"/>
          <w:right w:val="nil"/>
          <w:between w:val="nil"/>
        </w:pBdr>
        <w:tabs>
          <w:tab w:val="left" w:pos="1215"/>
        </w:tabs>
        <w:spacing w:before="84"/>
        <w:rPr>
          <w:rFonts w:ascii="Times New Roman" w:eastAsia="Times New Roman" w:hAnsi="Times New Roman" w:cs="Times New Roman"/>
          <w:color w:val="231F20"/>
          <w:sz w:val="22"/>
          <w:szCs w:val="22"/>
        </w:rPr>
      </w:pPr>
      <w:r w:rsidRPr="00845A4A">
        <w:rPr>
          <w:rFonts w:ascii="Times New Roman" w:eastAsia="Times New Roman" w:hAnsi="Times New Roman" w:cs="Times New Roman"/>
          <w:color w:val="231F20"/>
          <w:sz w:val="22"/>
          <w:szCs w:val="22"/>
        </w:rPr>
        <w:t>insert here any other document(s) forming part of the Contract]</w:t>
      </w:r>
    </w:p>
    <w:p w14:paraId="00000E30" w14:textId="77777777" w:rsidR="00476D24" w:rsidRPr="00845A4A" w:rsidRDefault="00476D24">
      <w:pPr>
        <w:widowControl w:val="0"/>
        <w:pBdr>
          <w:top w:val="nil"/>
          <w:left w:val="nil"/>
          <w:bottom w:val="nil"/>
          <w:right w:val="nil"/>
          <w:between w:val="nil"/>
        </w:pBdr>
        <w:spacing w:before="7"/>
        <w:rPr>
          <w:rFonts w:ascii="Times New Roman" w:eastAsia="Times New Roman" w:hAnsi="Times New Roman" w:cs="Times New Roman"/>
          <w:color w:val="000000"/>
          <w:sz w:val="26"/>
          <w:szCs w:val="26"/>
        </w:rPr>
      </w:pPr>
    </w:p>
    <w:p w14:paraId="00000E31" w14:textId="77777777" w:rsidR="00476D24" w:rsidRPr="00845A4A" w:rsidRDefault="009B64E2" w:rsidP="004727B7">
      <w:pPr>
        <w:widowControl w:val="0"/>
        <w:numPr>
          <w:ilvl w:val="0"/>
          <w:numId w:val="81"/>
        </w:numPr>
        <w:pBdr>
          <w:top w:val="nil"/>
          <w:left w:val="nil"/>
          <w:bottom w:val="nil"/>
          <w:right w:val="nil"/>
          <w:between w:val="nil"/>
        </w:pBdr>
        <w:tabs>
          <w:tab w:val="left" w:pos="761"/>
        </w:tabs>
        <w:spacing w:before="1" w:line="266" w:lineRule="auto"/>
        <w:ind w:right="325" w:hanging="453"/>
        <w:jc w:val="both"/>
      </w:pPr>
      <w:r w:rsidRPr="00845A4A">
        <w:rPr>
          <w:rFonts w:ascii="Times New Roman" w:eastAsia="Times New Roman" w:hAnsi="Times New Roman" w:cs="Times New Roman"/>
          <w:color w:val="231F20"/>
          <w:sz w:val="22"/>
          <w:szCs w:val="22"/>
        </w:rPr>
        <w:t>This Contract shall prevail over all other Contract documents. In the event of any discrepancy or inconsistency within the Contract documents, then the documents shall prevail in the order listed above.</w:t>
      </w:r>
    </w:p>
    <w:p w14:paraId="00000E32" w14:textId="77777777" w:rsidR="00476D24" w:rsidRPr="00845A4A" w:rsidRDefault="009B64E2" w:rsidP="004727B7">
      <w:pPr>
        <w:widowControl w:val="0"/>
        <w:numPr>
          <w:ilvl w:val="0"/>
          <w:numId w:val="81"/>
        </w:numPr>
        <w:pBdr>
          <w:top w:val="nil"/>
          <w:left w:val="nil"/>
          <w:bottom w:val="nil"/>
          <w:right w:val="nil"/>
          <w:between w:val="nil"/>
        </w:pBdr>
        <w:tabs>
          <w:tab w:val="left" w:pos="761"/>
        </w:tabs>
        <w:spacing w:before="54" w:line="266" w:lineRule="auto"/>
        <w:ind w:right="325" w:hanging="453"/>
        <w:jc w:val="both"/>
      </w:pPr>
      <w:r w:rsidRPr="00845A4A">
        <w:rPr>
          <w:rFonts w:ascii="Times New Roman" w:eastAsia="Times New Roman" w:hAnsi="Times New Roman" w:cs="Times New Roman"/>
          <w:color w:val="231F20"/>
          <w:sz w:val="22"/>
          <w:szCs w:val="22"/>
        </w:rPr>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00000E33" w14:textId="77777777" w:rsidR="00476D24" w:rsidRPr="00845A4A" w:rsidRDefault="009B64E2" w:rsidP="004727B7">
      <w:pPr>
        <w:widowControl w:val="0"/>
        <w:numPr>
          <w:ilvl w:val="0"/>
          <w:numId w:val="81"/>
        </w:numPr>
        <w:pBdr>
          <w:top w:val="nil"/>
          <w:left w:val="nil"/>
          <w:bottom w:val="nil"/>
          <w:right w:val="nil"/>
          <w:between w:val="nil"/>
        </w:pBdr>
        <w:tabs>
          <w:tab w:val="left" w:pos="761"/>
        </w:tabs>
        <w:spacing w:before="53" w:line="266" w:lineRule="auto"/>
        <w:ind w:right="324" w:hanging="453"/>
        <w:jc w:val="both"/>
        <w:sectPr w:rsidR="00476D24" w:rsidRPr="00845A4A">
          <w:pgSz w:w="11910" w:h="16840"/>
          <w:pgMar w:top="1480" w:right="920" w:bottom="280" w:left="940" w:header="1200" w:footer="0" w:gutter="0"/>
          <w:cols w:space="720"/>
        </w:sectPr>
      </w:pPr>
      <w:r w:rsidRPr="00845A4A">
        <w:rPr>
          <w:rFonts w:ascii="Times New Roman" w:eastAsia="Times New Roman" w:hAnsi="Times New Roman" w:cs="Times New Roman"/>
          <w:color w:val="231F20"/>
          <w:sz w:val="22"/>
          <w:szCs w:val="22"/>
        </w:rPr>
        <w:t>The Purchaser hereby covenants to pay the Supplier in consideration of the provision of the Goods and Related Services and the remedying of defects therein, the Contract Price or such other sum as may become payable under the provisions of the Contract at the times and in the manner prescribed by the Contract.</w:t>
      </w:r>
    </w:p>
    <w:p w14:paraId="00000E34"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6"/>
          <w:szCs w:val="6"/>
        </w:rPr>
      </w:pPr>
    </w:p>
    <w:p w14:paraId="00000E35" w14:textId="77777777" w:rsidR="00476D24" w:rsidRPr="00845A4A" w:rsidRDefault="009B64E2">
      <w:pPr>
        <w:widowControl w:val="0"/>
        <w:pBdr>
          <w:top w:val="nil"/>
          <w:left w:val="nil"/>
          <w:bottom w:val="nil"/>
          <w:right w:val="nil"/>
          <w:between w:val="nil"/>
        </w:pBdr>
        <w:spacing w:line="20" w:lineRule="auto"/>
        <w:ind w:left="302"/>
        <w:rPr>
          <w:rFonts w:ascii="Times New Roman" w:eastAsia="Times New Roman" w:hAnsi="Times New Roman" w:cs="Times New Roman"/>
          <w:color w:val="000000"/>
          <w:sz w:val="2"/>
          <w:szCs w:val="2"/>
        </w:rPr>
      </w:pPr>
      <w:r w:rsidRPr="00845A4A">
        <w:rPr>
          <w:rFonts w:ascii="Times New Roman" w:eastAsia="Times New Roman" w:hAnsi="Times New Roman" w:cs="Times New Roman"/>
          <w:noProof/>
          <w:color w:val="000000"/>
          <w:sz w:val="2"/>
          <w:szCs w:val="2"/>
        </w:rPr>
        <mc:AlternateContent>
          <mc:Choice Requires="wpg">
            <w:drawing>
              <wp:inline distT="0" distB="0" distL="0" distR="0" wp14:anchorId="27A5487B" wp14:editId="0ADA6E21">
                <wp:extent cx="5976620" cy="6350"/>
                <wp:effectExtent l="0" t="0" r="0" b="0"/>
                <wp:docPr id="307" name="Group 307"/>
                <wp:cNvGraphicFramePr/>
                <a:graphic xmlns:a="http://schemas.openxmlformats.org/drawingml/2006/main">
                  <a:graphicData uri="http://schemas.microsoft.com/office/word/2010/wordprocessingGroup">
                    <wpg:wgp>
                      <wpg:cNvGrpSpPr/>
                      <wpg:grpSpPr>
                        <a:xfrm>
                          <a:off x="0" y="0"/>
                          <a:ext cx="5976620" cy="6350"/>
                          <a:chOff x="2357675" y="3775225"/>
                          <a:chExt cx="5976000" cy="9550"/>
                        </a:xfrm>
                      </wpg:grpSpPr>
                      <wpg:grpSp>
                        <wpg:cNvPr id="265" name="Group 265"/>
                        <wpg:cNvGrpSpPr/>
                        <wpg:grpSpPr>
                          <a:xfrm>
                            <a:off x="2357690" y="3776825"/>
                            <a:ext cx="5975985" cy="3175"/>
                            <a:chOff x="0" y="0"/>
                            <a:chExt cx="9411" cy="5"/>
                          </a:xfrm>
                        </wpg:grpSpPr>
                        <wps:wsp>
                          <wps:cNvPr id="266" name="Rectangle 266"/>
                          <wps:cNvSpPr/>
                          <wps:spPr>
                            <a:xfrm>
                              <a:off x="0" y="0"/>
                              <a:ext cx="9400" cy="0"/>
                            </a:xfrm>
                            <a:prstGeom prst="rect">
                              <a:avLst/>
                            </a:prstGeom>
                            <a:noFill/>
                            <a:ln>
                              <a:noFill/>
                            </a:ln>
                          </wps:spPr>
                          <wps:txbx>
                            <w:txbxContent>
                              <w:p w14:paraId="2C0C9EE5" w14:textId="77777777" w:rsidR="00124570" w:rsidRDefault="00124570">
                                <w:pPr>
                                  <w:textDirection w:val="btLr"/>
                                </w:pPr>
                              </w:p>
                            </w:txbxContent>
                          </wps:txbx>
                          <wps:bodyPr spcFirstLastPara="1" wrap="square" lIns="91425" tIns="91425" rIns="91425" bIns="91425" anchor="ctr" anchorCtr="0">
                            <a:noAutofit/>
                          </wps:bodyPr>
                        </wps:wsp>
                        <wps:wsp>
                          <wps:cNvPr id="267" name="Straight Arrow Connector 267"/>
                          <wps:cNvCnPr/>
                          <wps:spPr>
                            <a:xfrm>
                              <a:off x="9411" y="5"/>
                              <a:ext cx="0" cy="0"/>
                            </a:xfrm>
                            <a:prstGeom prst="straightConnector1">
                              <a:avLst/>
                            </a:prstGeom>
                            <a:noFill/>
                            <a:ln w="9525" cap="flat" cmpd="sng">
                              <a:solidFill>
                                <a:srgbClr val="231F20"/>
                              </a:solidFill>
                              <a:prstDash val="solid"/>
                              <a:round/>
                              <a:headEnd type="none" w="med" len="med"/>
                              <a:tailEnd type="none" w="med" len="med"/>
                            </a:ln>
                          </wps:spPr>
                          <wps:bodyPr/>
                        </wps:wsp>
                      </wpg:grpSp>
                    </wpg:wgp>
                  </a:graphicData>
                </a:graphic>
              </wp:inline>
            </w:drawing>
          </mc:Choice>
          <mc:Fallback>
            <w:pict>
              <v:group w14:anchorId="27A5487B" id="Group 307" o:spid="_x0000_s1118" style="width:470.6pt;height:.5pt;mso-position-horizontal-relative:char;mso-position-vertical-relative:line" coordorigin="23576,37752" coordsize="5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">
                <v:group id="Group 265" o:spid="_x0000_s1119" style="position:absolute;left:23576;top:37768;width:59760;height:32" coordsize="9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">
                  <v:rect id="Rectangle 266" o:spid="_x0000_s1120" style="position:absolute;width:94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" filled="f" stroked="f">
                    <v:textbox inset="2.53958mm,2.53958mm,2.53958mm,2.53958mm">
                      <w:txbxContent>
                        <w:p w14:paraId="2C0C9EE5" w14:textId="77777777" w:rsidR="00124570" w:rsidRDefault="00124570">
                          <w:pPr>
                            <w:textDirection w:val="btLr"/>
                          </w:pPr>
                        </w:p>
                      </w:txbxContent>
                    </v:textbox>
                  </v:rect>
                  <v:shape id="Straight Arrow Connector 267" o:spid="_x0000_s1121" type="#_x0000_t32" style="position:absolute;left:9411;top:5;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" strokecolor="#231f20"/>
                </v:group>
                <w10:anchorlock/>
              </v:group>
            </w:pict>
          </mc:Fallback>
        </mc:AlternateContent>
      </w:r>
    </w:p>
    <w:p w14:paraId="00000E36" w14:textId="77777777" w:rsidR="00476D24" w:rsidRPr="00845A4A" w:rsidRDefault="009B64E2">
      <w:pPr>
        <w:widowControl w:val="0"/>
        <w:pBdr>
          <w:top w:val="nil"/>
          <w:left w:val="nil"/>
          <w:bottom w:val="nil"/>
          <w:right w:val="nil"/>
          <w:between w:val="nil"/>
        </w:pBdr>
        <w:spacing w:before="88" w:line="266" w:lineRule="auto"/>
        <w:ind w:left="307"/>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IN WITNESS whereof the parties hereto have caused this Agreement to be executed in accordance with the laws of Bhutan on the day, month and year indicated above.</w:t>
      </w:r>
    </w:p>
    <w:p w14:paraId="00000E37" w14:textId="77777777" w:rsidR="00476D24" w:rsidRPr="00845A4A" w:rsidRDefault="00476D24">
      <w:pPr>
        <w:widowControl w:val="0"/>
        <w:pBdr>
          <w:top w:val="nil"/>
          <w:left w:val="nil"/>
          <w:bottom w:val="nil"/>
          <w:right w:val="nil"/>
          <w:between w:val="nil"/>
        </w:pBdr>
        <w:spacing w:before="2"/>
        <w:rPr>
          <w:rFonts w:ascii="Times New Roman" w:eastAsia="Times New Roman" w:hAnsi="Times New Roman" w:cs="Times New Roman"/>
          <w:color w:val="000000"/>
        </w:rPr>
      </w:pPr>
    </w:p>
    <w:p w14:paraId="00000E38" w14:textId="77777777" w:rsidR="00476D24" w:rsidRPr="00845A4A" w:rsidRDefault="009B64E2">
      <w:pPr>
        <w:widowControl w:val="0"/>
        <w:pBdr>
          <w:top w:val="nil"/>
          <w:left w:val="nil"/>
          <w:bottom w:val="nil"/>
          <w:right w:val="nil"/>
          <w:between w:val="nil"/>
        </w:pBdr>
        <w:ind w:left="307"/>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For and on behalf of the Purchaser</w:t>
      </w:r>
    </w:p>
    <w:p w14:paraId="00000E39" w14:textId="77777777" w:rsidR="00476D24" w:rsidRPr="00845A4A" w:rsidRDefault="00476D24">
      <w:pPr>
        <w:widowControl w:val="0"/>
        <w:pBdr>
          <w:top w:val="nil"/>
          <w:left w:val="nil"/>
          <w:bottom w:val="nil"/>
          <w:right w:val="nil"/>
          <w:between w:val="nil"/>
        </w:pBdr>
        <w:spacing w:before="8"/>
        <w:rPr>
          <w:rFonts w:ascii="Times New Roman" w:eastAsia="Times New Roman" w:hAnsi="Times New Roman" w:cs="Times New Roman"/>
          <w:color w:val="000000"/>
          <w:sz w:val="26"/>
          <w:szCs w:val="26"/>
        </w:rPr>
      </w:pPr>
    </w:p>
    <w:p w14:paraId="00000E3A" w14:textId="77777777" w:rsidR="00476D24" w:rsidRPr="00845A4A" w:rsidRDefault="009B64E2">
      <w:pPr>
        <w:ind w:left="307"/>
        <w:rPr>
          <w:rFonts w:ascii="Times New Roman" w:eastAsia="Times New Roman" w:hAnsi="Times New Roman" w:cs="Times New Roman"/>
        </w:rPr>
      </w:pPr>
      <w:r w:rsidRPr="00845A4A">
        <w:rPr>
          <w:rFonts w:ascii="Times New Roman" w:eastAsia="Times New Roman" w:hAnsi="Times New Roman" w:cs="Times New Roman"/>
          <w:color w:val="231F20"/>
        </w:rPr>
        <w:t>Signed: [insert signature]</w:t>
      </w:r>
    </w:p>
    <w:p w14:paraId="00000E3B" w14:textId="77777777" w:rsidR="00476D24" w:rsidRPr="00845A4A" w:rsidRDefault="009B64E2">
      <w:pPr>
        <w:spacing w:before="27"/>
        <w:ind w:left="307"/>
        <w:rPr>
          <w:rFonts w:ascii="Times New Roman" w:eastAsia="Times New Roman" w:hAnsi="Times New Roman" w:cs="Times New Roman"/>
        </w:rPr>
      </w:pPr>
      <w:r w:rsidRPr="00845A4A">
        <w:rPr>
          <w:rFonts w:ascii="Times New Roman" w:eastAsia="Times New Roman" w:hAnsi="Times New Roman" w:cs="Times New Roman"/>
          <w:color w:val="231F20"/>
        </w:rPr>
        <w:t>in the capacity of [insert title or other appropriate designation]</w:t>
      </w:r>
    </w:p>
    <w:p w14:paraId="00000E3C" w14:textId="77777777" w:rsidR="00476D24" w:rsidRPr="00845A4A" w:rsidRDefault="00476D24">
      <w:pPr>
        <w:widowControl w:val="0"/>
        <w:pBdr>
          <w:top w:val="nil"/>
          <w:left w:val="nil"/>
          <w:bottom w:val="nil"/>
          <w:right w:val="nil"/>
          <w:between w:val="nil"/>
        </w:pBdr>
        <w:spacing w:before="8"/>
        <w:rPr>
          <w:rFonts w:ascii="Times New Roman" w:eastAsia="Times New Roman" w:hAnsi="Times New Roman" w:cs="Times New Roman"/>
          <w:color w:val="000000"/>
          <w:sz w:val="26"/>
          <w:szCs w:val="26"/>
        </w:rPr>
      </w:pPr>
    </w:p>
    <w:p w14:paraId="00000E3D" w14:textId="77777777" w:rsidR="00476D24" w:rsidRPr="00845A4A" w:rsidRDefault="009B64E2">
      <w:pPr>
        <w:spacing w:line="266" w:lineRule="auto"/>
        <w:ind w:left="307" w:right="6039"/>
        <w:rPr>
          <w:rFonts w:ascii="Times New Roman" w:eastAsia="Times New Roman" w:hAnsi="Times New Roman" w:cs="Times New Roman"/>
        </w:rPr>
      </w:pPr>
      <w:r w:rsidRPr="00845A4A">
        <w:rPr>
          <w:rFonts w:ascii="Times New Roman" w:eastAsia="Times New Roman" w:hAnsi="Times New Roman" w:cs="Times New Roman"/>
          <w:color w:val="231F20"/>
        </w:rPr>
        <w:t>in the presence of [insert signature] [insert identification of official witness]</w:t>
      </w:r>
    </w:p>
    <w:p w14:paraId="00000E3E" w14:textId="77777777" w:rsidR="00476D24" w:rsidRPr="00845A4A" w:rsidRDefault="00476D24">
      <w:pPr>
        <w:widowControl w:val="0"/>
        <w:pBdr>
          <w:top w:val="nil"/>
          <w:left w:val="nil"/>
          <w:bottom w:val="nil"/>
          <w:right w:val="nil"/>
          <w:between w:val="nil"/>
        </w:pBdr>
        <w:spacing w:before="3"/>
        <w:rPr>
          <w:rFonts w:ascii="Times New Roman" w:eastAsia="Times New Roman" w:hAnsi="Times New Roman" w:cs="Times New Roman"/>
          <w:color w:val="000000"/>
        </w:rPr>
      </w:pPr>
    </w:p>
    <w:p w14:paraId="00000E3F" w14:textId="77777777" w:rsidR="00476D24" w:rsidRPr="00845A4A" w:rsidRDefault="009B64E2">
      <w:pPr>
        <w:widowControl w:val="0"/>
        <w:pBdr>
          <w:top w:val="nil"/>
          <w:left w:val="nil"/>
          <w:bottom w:val="nil"/>
          <w:right w:val="nil"/>
          <w:between w:val="nil"/>
        </w:pBdr>
        <w:ind w:left="307"/>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For and on behalf of the Supplier</w:t>
      </w:r>
    </w:p>
    <w:p w14:paraId="00000E40" w14:textId="77777777" w:rsidR="00476D24" w:rsidRPr="00845A4A" w:rsidRDefault="00476D24">
      <w:pPr>
        <w:widowControl w:val="0"/>
        <w:pBdr>
          <w:top w:val="nil"/>
          <w:left w:val="nil"/>
          <w:bottom w:val="nil"/>
          <w:right w:val="nil"/>
          <w:between w:val="nil"/>
        </w:pBdr>
        <w:spacing w:before="8"/>
        <w:rPr>
          <w:rFonts w:ascii="Times New Roman" w:eastAsia="Times New Roman" w:hAnsi="Times New Roman" w:cs="Times New Roman"/>
          <w:color w:val="000000"/>
          <w:sz w:val="26"/>
          <w:szCs w:val="26"/>
        </w:rPr>
      </w:pPr>
    </w:p>
    <w:p w14:paraId="00000E41" w14:textId="77777777" w:rsidR="00476D24" w:rsidRPr="00845A4A" w:rsidRDefault="009B64E2">
      <w:pPr>
        <w:ind w:left="307"/>
        <w:rPr>
          <w:rFonts w:ascii="Times New Roman" w:eastAsia="Times New Roman" w:hAnsi="Times New Roman" w:cs="Times New Roman"/>
        </w:rPr>
      </w:pPr>
      <w:r w:rsidRPr="00845A4A">
        <w:rPr>
          <w:rFonts w:ascii="Times New Roman" w:eastAsia="Times New Roman" w:hAnsi="Times New Roman" w:cs="Times New Roman"/>
          <w:color w:val="231F20"/>
        </w:rPr>
        <w:t>Signed: [insert signature of authorized representative(s) of the Supplier]</w:t>
      </w:r>
    </w:p>
    <w:p w14:paraId="00000E42" w14:textId="77777777" w:rsidR="00476D24" w:rsidRPr="00845A4A" w:rsidRDefault="009B64E2">
      <w:pPr>
        <w:spacing w:before="27"/>
        <w:ind w:left="307"/>
        <w:rPr>
          <w:rFonts w:ascii="Times New Roman" w:eastAsia="Times New Roman" w:hAnsi="Times New Roman" w:cs="Times New Roman"/>
        </w:rPr>
      </w:pPr>
      <w:r w:rsidRPr="00845A4A">
        <w:rPr>
          <w:rFonts w:ascii="Times New Roman" w:eastAsia="Times New Roman" w:hAnsi="Times New Roman" w:cs="Times New Roman"/>
          <w:color w:val="231F20"/>
        </w:rPr>
        <w:t>in the capacity of [insert title or other appropriate designation]</w:t>
      </w:r>
    </w:p>
    <w:p w14:paraId="00000E43" w14:textId="77777777" w:rsidR="00476D24" w:rsidRPr="00845A4A" w:rsidRDefault="00476D24">
      <w:pPr>
        <w:widowControl w:val="0"/>
        <w:pBdr>
          <w:top w:val="nil"/>
          <w:left w:val="nil"/>
          <w:bottom w:val="nil"/>
          <w:right w:val="nil"/>
          <w:between w:val="nil"/>
        </w:pBdr>
        <w:spacing w:before="8"/>
        <w:rPr>
          <w:rFonts w:ascii="Times New Roman" w:eastAsia="Times New Roman" w:hAnsi="Times New Roman" w:cs="Times New Roman"/>
          <w:color w:val="000000"/>
          <w:sz w:val="26"/>
          <w:szCs w:val="26"/>
        </w:rPr>
      </w:pPr>
    </w:p>
    <w:p w14:paraId="00000E44" w14:textId="77777777" w:rsidR="00476D24" w:rsidRPr="00845A4A" w:rsidRDefault="009B64E2">
      <w:pPr>
        <w:spacing w:line="266" w:lineRule="auto"/>
        <w:ind w:left="307" w:right="6039"/>
        <w:rPr>
          <w:rFonts w:ascii="Times New Roman" w:eastAsia="Times New Roman" w:hAnsi="Times New Roman" w:cs="Times New Roman"/>
        </w:rPr>
        <w:sectPr w:rsidR="00476D24" w:rsidRPr="00845A4A">
          <w:pgSz w:w="11910" w:h="16840"/>
          <w:pgMar w:top="1480" w:right="920" w:bottom="280" w:left="940" w:header="1200" w:footer="0" w:gutter="0"/>
          <w:cols w:space="720"/>
        </w:sectPr>
      </w:pPr>
      <w:r w:rsidRPr="00845A4A">
        <w:rPr>
          <w:rFonts w:ascii="Times New Roman" w:eastAsia="Times New Roman" w:hAnsi="Times New Roman" w:cs="Times New Roman"/>
          <w:color w:val="231F20"/>
        </w:rPr>
        <w:t>in the presence of [insert signature] [insert identification of official witness]</w:t>
      </w:r>
    </w:p>
    <w:p w14:paraId="00000E45"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6"/>
          <w:szCs w:val="6"/>
        </w:rPr>
      </w:pPr>
    </w:p>
    <w:p w14:paraId="00000E46" w14:textId="77777777" w:rsidR="00476D24" w:rsidRPr="00845A4A" w:rsidRDefault="009B64E2">
      <w:pPr>
        <w:widowControl w:val="0"/>
        <w:pBdr>
          <w:top w:val="nil"/>
          <w:left w:val="nil"/>
          <w:bottom w:val="nil"/>
          <w:right w:val="nil"/>
          <w:between w:val="nil"/>
        </w:pBdr>
        <w:spacing w:line="20" w:lineRule="auto"/>
        <w:ind w:left="302"/>
        <w:rPr>
          <w:rFonts w:ascii="Times New Roman" w:eastAsia="Times New Roman" w:hAnsi="Times New Roman" w:cs="Times New Roman"/>
          <w:color w:val="000000"/>
          <w:sz w:val="2"/>
          <w:szCs w:val="2"/>
        </w:rPr>
      </w:pPr>
      <w:r w:rsidRPr="00845A4A">
        <w:rPr>
          <w:rFonts w:ascii="Times New Roman" w:eastAsia="Times New Roman" w:hAnsi="Times New Roman" w:cs="Times New Roman"/>
          <w:noProof/>
          <w:color w:val="000000"/>
          <w:sz w:val="2"/>
          <w:szCs w:val="2"/>
        </w:rPr>
        <mc:AlternateContent>
          <mc:Choice Requires="wpg">
            <w:drawing>
              <wp:inline distT="0" distB="0" distL="0" distR="0" wp14:anchorId="78BF9A7D" wp14:editId="69969795">
                <wp:extent cx="5976620" cy="6350"/>
                <wp:effectExtent l="0" t="0" r="0" b="0"/>
                <wp:docPr id="308" name="Group 308"/>
                <wp:cNvGraphicFramePr/>
                <a:graphic xmlns:a="http://schemas.openxmlformats.org/drawingml/2006/main">
                  <a:graphicData uri="http://schemas.microsoft.com/office/word/2010/wordprocessingGroup">
                    <wpg:wgp>
                      <wpg:cNvGrpSpPr/>
                      <wpg:grpSpPr>
                        <a:xfrm>
                          <a:off x="0" y="0"/>
                          <a:ext cx="5976620" cy="6350"/>
                          <a:chOff x="2357675" y="3775225"/>
                          <a:chExt cx="5976000" cy="9550"/>
                        </a:xfrm>
                      </wpg:grpSpPr>
                      <wpg:grpSp>
                        <wpg:cNvPr id="268" name="Group 268"/>
                        <wpg:cNvGrpSpPr/>
                        <wpg:grpSpPr>
                          <a:xfrm>
                            <a:off x="2357690" y="3776825"/>
                            <a:ext cx="5975985" cy="3175"/>
                            <a:chOff x="0" y="0"/>
                            <a:chExt cx="9411" cy="5"/>
                          </a:xfrm>
                        </wpg:grpSpPr>
                        <wps:wsp>
                          <wps:cNvPr id="269" name="Rectangle 269"/>
                          <wps:cNvSpPr/>
                          <wps:spPr>
                            <a:xfrm>
                              <a:off x="0" y="0"/>
                              <a:ext cx="9400" cy="0"/>
                            </a:xfrm>
                            <a:prstGeom prst="rect">
                              <a:avLst/>
                            </a:prstGeom>
                            <a:noFill/>
                            <a:ln>
                              <a:noFill/>
                            </a:ln>
                          </wps:spPr>
                          <wps:txbx>
                            <w:txbxContent>
                              <w:p w14:paraId="7EF05C7A" w14:textId="77777777" w:rsidR="00124570" w:rsidRDefault="00124570">
                                <w:pPr>
                                  <w:textDirection w:val="btLr"/>
                                </w:pPr>
                              </w:p>
                            </w:txbxContent>
                          </wps:txbx>
                          <wps:bodyPr spcFirstLastPara="1" wrap="square" lIns="91425" tIns="91425" rIns="91425" bIns="91425" anchor="ctr" anchorCtr="0">
                            <a:noAutofit/>
                          </wps:bodyPr>
                        </wps:wsp>
                        <wps:wsp>
                          <wps:cNvPr id="270" name="Straight Arrow Connector 270"/>
                          <wps:cNvCnPr/>
                          <wps:spPr>
                            <a:xfrm>
                              <a:off x="9411" y="5"/>
                              <a:ext cx="0" cy="0"/>
                            </a:xfrm>
                            <a:prstGeom prst="straightConnector1">
                              <a:avLst/>
                            </a:prstGeom>
                            <a:noFill/>
                            <a:ln w="9525" cap="flat" cmpd="sng">
                              <a:solidFill>
                                <a:srgbClr val="231F20"/>
                              </a:solidFill>
                              <a:prstDash val="solid"/>
                              <a:round/>
                              <a:headEnd type="none" w="med" len="med"/>
                              <a:tailEnd type="none" w="med" len="med"/>
                            </a:ln>
                          </wps:spPr>
                          <wps:bodyPr/>
                        </wps:wsp>
                      </wpg:grpSp>
                    </wpg:wgp>
                  </a:graphicData>
                </a:graphic>
              </wp:inline>
            </w:drawing>
          </mc:Choice>
          <mc:Fallback>
            <w:pict>
              <v:group w14:anchorId="78BF9A7D" id="Group 308" o:spid="_x0000_s1122" style="width:470.6pt;height:.5pt;mso-position-horizontal-relative:char;mso-position-vertical-relative:line" coordorigin="23576,37752" coordsize="5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">
                <v:group id="Group 268" o:spid="_x0000_s1123" style="position:absolute;left:23576;top:37768;width:59760;height:32" coordsize="9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">
                  <v:rect id="Rectangle 269" o:spid="_x0000_s1124" style="position:absolute;width:94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" filled="f" stroked="f">
                    <v:textbox inset="2.53958mm,2.53958mm,2.53958mm,2.53958mm">
                      <w:txbxContent>
                        <w:p w14:paraId="7EF05C7A" w14:textId="77777777" w:rsidR="00124570" w:rsidRDefault="00124570">
                          <w:pPr>
                            <w:textDirection w:val="btLr"/>
                          </w:pPr>
                        </w:p>
                      </w:txbxContent>
                    </v:textbox>
                  </v:rect>
                  <v:shape id="Straight Arrow Connector 270" o:spid="_x0000_s1125" type="#_x0000_t32" style="position:absolute;left:9411;top:5;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" strokecolor="#231f20"/>
                </v:group>
                <w10:anchorlock/>
              </v:group>
            </w:pict>
          </mc:Fallback>
        </mc:AlternateContent>
      </w:r>
    </w:p>
    <w:p w14:paraId="00000E47" w14:textId="77777777" w:rsidR="00476D24" w:rsidRPr="00845A4A" w:rsidRDefault="009B64E2">
      <w:pPr>
        <w:spacing w:before="68"/>
        <w:ind w:left="3012"/>
        <w:rPr>
          <w:rFonts w:ascii="Times New Roman" w:eastAsia="Times New Roman" w:hAnsi="Times New Roman" w:cs="Times New Roman"/>
          <w:b/>
          <w:sz w:val="32"/>
          <w:szCs w:val="32"/>
        </w:rPr>
      </w:pPr>
      <w:r w:rsidRPr="00845A4A">
        <w:rPr>
          <w:rFonts w:ascii="Times New Roman" w:eastAsia="Times New Roman" w:hAnsi="Times New Roman" w:cs="Times New Roman"/>
          <w:b/>
          <w:color w:val="231F20"/>
          <w:sz w:val="32"/>
          <w:szCs w:val="32"/>
        </w:rPr>
        <w:t>PERFORMANCE SECURITY</w:t>
      </w:r>
    </w:p>
    <w:p w14:paraId="00000E48" w14:textId="77777777" w:rsidR="00476D24" w:rsidRPr="00845A4A" w:rsidRDefault="009B64E2">
      <w:pPr>
        <w:spacing w:before="287" w:line="266" w:lineRule="auto"/>
        <w:ind w:left="307" w:right="233"/>
        <w:rPr>
          <w:rFonts w:ascii="Times New Roman" w:eastAsia="Times New Roman" w:hAnsi="Times New Roman" w:cs="Times New Roman"/>
        </w:rPr>
      </w:pPr>
      <w:r w:rsidRPr="00845A4A">
        <w:rPr>
          <w:rFonts w:ascii="Times New Roman" w:eastAsia="Times New Roman" w:hAnsi="Times New Roman" w:cs="Times New Roman"/>
          <w:color w:val="231F20"/>
        </w:rPr>
        <w:t>[The bank, as requested by the successful Bidder, shall fill in this form in accordance with the instructions indicated]</w:t>
      </w:r>
    </w:p>
    <w:p w14:paraId="00000E49" w14:textId="77777777" w:rsidR="00476D24" w:rsidRPr="00845A4A" w:rsidRDefault="00476D24">
      <w:pPr>
        <w:widowControl w:val="0"/>
        <w:pBdr>
          <w:top w:val="nil"/>
          <w:left w:val="nil"/>
          <w:bottom w:val="nil"/>
          <w:right w:val="nil"/>
          <w:between w:val="nil"/>
        </w:pBdr>
        <w:spacing w:before="6"/>
        <w:rPr>
          <w:rFonts w:ascii="Times New Roman" w:eastAsia="Times New Roman" w:hAnsi="Times New Roman" w:cs="Times New Roman"/>
          <w:color w:val="000000"/>
          <w:sz w:val="13"/>
          <w:szCs w:val="13"/>
        </w:rPr>
      </w:pPr>
    </w:p>
    <w:p w14:paraId="00000E4A" w14:textId="77777777" w:rsidR="00476D24" w:rsidRPr="00845A4A" w:rsidRDefault="009B64E2">
      <w:pPr>
        <w:spacing w:before="123"/>
        <w:ind w:left="3893"/>
        <w:rPr>
          <w:rFonts w:ascii="Times New Roman" w:eastAsia="Times New Roman" w:hAnsi="Times New Roman" w:cs="Times New Roman"/>
        </w:rPr>
      </w:pPr>
      <w:r w:rsidRPr="00845A4A">
        <w:rPr>
          <w:rFonts w:ascii="Times New Roman" w:eastAsia="Times New Roman" w:hAnsi="Times New Roman" w:cs="Times New Roman"/>
          <w:color w:val="231F20"/>
        </w:rPr>
        <w:t>Date: [insert date (as day, month, and year) of Bid submission]</w:t>
      </w:r>
    </w:p>
    <w:p w14:paraId="00000E4B" w14:textId="77777777" w:rsidR="00476D24" w:rsidRPr="00845A4A" w:rsidRDefault="009B64E2">
      <w:pPr>
        <w:spacing w:before="27"/>
        <w:ind w:left="4422"/>
        <w:rPr>
          <w:rFonts w:ascii="Times New Roman" w:eastAsia="Times New Roman" w:hAnsi="Times New Roman" w:cs="Times New Roman"/>
        </w:rPr>
      </w:pPr>
      <w:r w:rsidRPr="00845A4A">
        <w:rPr>
          <w:rFonts w:ascii="Times New Roman" w:eastAsia="Times New Roman" w:hAnsi="Times New Roman" w:cs="Times New Roman"/>
          <w:color w:val="231F20"/>
        </w:rPr>
        <w:t>IFB No. and title: [insert no. and title of bidding process]</w:t>
      </w:r>
    </w:p>
    <w:p w14:paraId="00000E4C" w14:textId="77777777" w:rsidR="00476D24" w:rsidRPr="00845A4A" w:rsidRDefault="00476D24">
      <w:pPr>
        <w:widowControl w:val="0"/>
        <w:pBdr>
          <w:top w:val="nil"/>
          <w:left w:val="nil"/>
          <w:bottom w:val="nil"/>
          <w:right w:val="nil"/>
          <w:between w:val="nil"/>
        </w:pBdr>
        <w:spacing w:before="8"/>
        <w:rPr>
          <w:rFonts w:ascii="Times New Roman" w:eastAsia="Times New Roman" w:hAnsi="Times New Roman" w:cs="Times New Roman"/>
          <w:color w:val="000000"/>
          <w:sz w:val="26"/>
          <w:szCs w:val="26"/>
        </w:rPr>
      </w:pPr>
    </w:p>
    <w:p w14:paraId="00000E4D" w14:textId="77777777" w:rsidR="00476D24" w:rsidRPr="00845A4A" w:rsidRDefault="009B64E2">
      <w:pPr>
        <w:ind w:left="307"/>
        <w:jc w:val="both"/>
        <w:rPr>
          <w:rFonts w:ascii="Times New Roman" w:eastAsia="Times New Roman" w:hAnsi="Times New Roman" w:cs="Times New Roman"/>
        </w:rPr>
      </w:pPr>
      <w:r w:rsidRPr="00845A4A">
        <w:rPr>
          <w:rFonts w:ascii="Times New Roman" w:eastAsia="Times New Roman" w:hAnsi="Times New Roman" w:cs="Times New Roman"/>
          <w:color w:val="231F20"/>
        </w:rPr>
        <w:t>Bank’s Branch or Office: [insert complete name of Guarantor]</w:t>
      </w:r>
    </w:p>
    <w:p w14:paraId="00000E4E" w14:textId="77777777" w:rsidR="00476D24" w:rsidRPr="00845A4A" w:rsidRDefault="009B64E2">
      <w:pPr>
        <w:spacing w:before="227"/>
        <w:ind w:left="307"/>
        <w:jc w:val="both"/>
        <w:rPr>
          <w:rFonts w:ascii="Times New Roman" w:eastAsia="Times New Roman" w:hAnsi="Times New Roman" w:cs="Times New Roman"/>
        </w:rPr>
      </w:pPr>
      <w:r w:rsidRPr="00845A4A">
        <w:rPr>
          <w:rFonts w:ascii="Times New Roman" w:eastAsia="Times New Roman" w:hAnsi="Times New Roman" w:cs="Times New Roman"/>
          <w:b/>
          <w:color w:val="231F20"/>
        </w:rPr>
        <w:t xml:space="preserve">Beneficiary: </w:t>
      </w:r>
      <w:r w:rsidRPr="00845A4A">
        <w:rPr>
          <w:rFonts w:ascii="Times New Roman" w:eastAsia="Times New Roman" w:hAnsi="Times New Roman" w:cs="Times New Roman"/>
          <w:color w:val="231F20"/>
        </w:rPr>
        <w:t>[insert complete name of Purchaser]</w:t>
      </w:r>
    </w:p>
    <w:p w14:paraId="00000E4F" w14:textId="77777777" w:rsidR="00476D24" w:rsidRPr="00845A4A" w:rsidRDefault="009B64E2">
      <w:pPr>
        <w:tabs>
          <w:tab w:val="left" w:pos="4627"/>
        </w:tabs>
        <w:spacing w:before="227"/>
        <w:ind w:left="307"/>
        <w:jc w:val="both"/>
        <w:rPr>
          <w:rFonts w:ascii="Times New Roman" w:eastAsia="Times New Roman" w:hAnsi="Times New Roman" w:cs="Times New Roman"/>
        </w:rPr>
      </w:pPr>
      <w:r w:rsidRPr="00845A4A">
        <w:rPr>
          <w:rFonts w:ascii="Times New Roman" w:eastAsia="Times New Roman" w:hAnsi="Times New Roman" w:cs="Times New Roman"/>
          <w:b/>
          <w:color w:val="231F20"/>
        </w:rPr>
        <w:t>PERFORMANCE GUARANTEE No.:</w:t>
      </w:r>
      <w:r w:rsidRPr="00845A4A">
        <w:rPr>
          <w:rFonts w:ascii="Times New Roman" w:eastAsia="Times New Roman" w:hAnsi="Times New Roman" w:cs="Times New Roman"/>
          <w:b/>
          <w:color w:val="231F20"/>
        </w:rPr>
        <w:tab/>
      </w:r>
      <w:r w:rsidRPr="00845A4A">
        <w:rPr>
          <w:rFonts w:ascii="Times New Roman" w:eastAsia="Times New Roman" w:hAnsi="Times New Roman" w:cs="Times New Roman"/>
          <w:color w:val="231F20"/>
        </w:rPr>
        <w:t>[insert Performance Guarantee number]</w:t>
      </w:r>
    </w:p>
    <w:p w14:paraId="00000E50" w14:textId="77777777" w:rsidR="00476D24" w:rsidRPr="00845A4A" w:rsidRDefault="009B64E2">
      <w:pPr>
        <w:spacing w:before="227" w:line="266" w:lineRule="auto"/>
        <w:ind w:left="307" w:right="316"/>
        <w:jc w:val="both"/>
        <w:rPr>
          <w:rFonts w:ascii="Times New Roman" w:eastAsia="Times New Roman" w:hAnsi="Times New Roman" w:cs="Times New Roman"/>
        </w:rPr>
      </w:pPr>
      <w:r w:rsidRPr="00845A4A">
        <w:rPr>
          <w:rFonts w:ascii="Times New Roman" w:eastAsia="Times New Roman" w:hAnsi="Times New Roman" w:cs="Times New Roman"/>
          <w:color w:val="231F20"/>
        </w:rPr>
        <w:t>We have been informed that [insert complete name of Supplier] (hereinafter called “the Supplier”) has entered into Contract No. [insert number] dated [insert day and month], [insert year] with you, for the supply of [description of Goods and related Services] (hereinafter called “the Contract”).</w:t>
      </w:r>
    </w:p>
    <w:p w14:paraId="00000E51" w14:textId="77777777" w:rsidR="00476D24" w:rsidRPr="00845A4A" w:rsidRDefault="009B64E2">
      <w:pPr>
        <w:widowControl w:val="0"/>
        <w:pBdr>
          <w:top w:val="nil"/>
          <w:left w:val="nil"/>
          <w:bottom w:val="nil"/>
          <w:right w:val="nil"/>
          <w:between w:val="nil"/>
        </w:pBdr>
        <w:spacing w:before="168" w:line="266" w:lineRule="auto"/>
        <w:ind w:left="307" w:right="325"/>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Furthermore, we understand that, according to the conditions of the Contract, a Performance Guarantee is required.</w:t>
      </w:r>
    </w:p>
    <w:p w14:paraId="00000E52" w14:textId="77777777" w:rsidR="00476D24" w:rsidRPr="00845A4A" w:rsidRDefault="009B64E2">
      <w:pPr>
        <w:widowControl w:val="0"/>
        <w:pBdr>
          <w:top w:val="nil"/>
          <w:left w:val="nil"/>
          <w:bottom w:val="nil"/>
          <w:right w:val="nil"/>
          <w:between w:val="nil"/>
        </w:pBdr>
        <w:spacing w:before="168" w:line="266" w:lineRule="auto"/>
        <w:ind w:left="307" w:right="325"/>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At the request of the Supplier, we hereby irrevocably undertake to pay you any sum(s) not exceeding [insert amount(s)</w:t>
      </w:r>
      <w:r w:rsidRPr="00845A4A">
        <w:rPr>
          <w:rFonts w:ascii="Times New Roman" w:eastAsia="Times New Roman" w:hAnsi="Times New Roman" w:cs="Times New Roman"/>
          <w:color w:val="231F20"/>
          <w:sz w:val="18"/>
          <w:szCs w:val="18"/>
          <w:vertAlign w:val="superscript"/>
        </w:rPr>
        <w:t xml:space="preserve">22 </w:t>
      </w:r>
      <w:r w:rsidRPr="00845A4A">
        <w:rPr>
          <w:rFonts w:ascii="Times New Roman" w:eastAsia="Times New Roman" w:hAnsi="Times New Roman" w:cs="Times New Roman"/>
          <w:color w:val="231F20"/>
          <w:sz w:val="22"/>
          <w:szCs w:val="22"/>
        </w:rPr>
        <w:t>in figures and words] upon receipt by us of your first demand in writing declaring the Supplier to be in default under the Contract, without cavil or argument, or you needing to prove or to show grounds or reasons for your demand or the sum specified therein.</w:t>
      </w:r>
    </w:p>
    <w:p w14:paraId="00000E53" w14:textId="77777777" w:rsidR="00476D24" w:rsidRPr="00845A4A" w:rsidRDefault="009B64E2">
      <w:pPr>
        <w:widowControl w:val="0"/>
        <w:pBdr>
          <w:top w:val="nil"/>
          <w:left w:val="nil"/>
          <w:bottom w:val="nil"/>
          <w:right w:val="nil"/>
          <w:between w:val="nil"/>
        </w:pBdr>
        <w:spacing w:before="167" w:line="266" w:lineRule="auto"/>
        <w:ind w:left="307" w:right="325"/>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This Guarantee shall expire no later than the [insert number] day of [insert month] [insert year],</w:t>
      </w:r>
      <w:r w:rsidRPr="00845A4A">
        <w:rPr>
          <w:rFonts w:ascii="Times New Roman" w:eastAsia="Times New Roman" w:hAnsi="Times New Roman" w:cs="Times New Roman"/>
          <w:color w:val="231F20"/>
          <w:sz w:val="18"/>
          <w:szCs w:val="18"/>
          <w:vertAlign w:val="superscript"/>
        </w:rPr>
        <w:t xml:space="preserve">23 </w:t>
      </w:r>
      <w:r w:rsidRPr="00845A4A">
        <w:rPr>
          <w:rFonts w:ascii="Times New Roman" w:eastAsia="Times New Roman" w:hAnsi="Times New Roman" w:cs="Times New Roman"/>
          <w:color w:val="231F20"/>
          <w:sz w:val="22"/>
          <w:szCs w:val="22"/>
        </w:rPr>
        <w:t xml:space="preserve">and any demand for payment under it must be received by us at this office on or before </w:t>
      </w:r>
      <w:proofErr w:type="gramStart"/>
      <w:r w:rsidRPr="00845A4A">
        <w:rPr>
          <w:rFonts w:ascii="Times New Roman" w:eastAsia="Times New Roman" w:hAnsi="Times New Roman" w:cs="Times New Roman"/>
          <w:color w:val="231F20"/>
          <w:sz w:val="22"/>
          <w:szCs w:val="22"/>
        </w:rPr>
        <w:t>that  date</w:t>
      </w:r>
      <w:proofErr w:type="gramEnd"/>
      <w:r w:rsidRPr="00845A4A">
        <w:rPr>
          <w:rFonts w:ascii="Times New Roman" w:eastAsia="Times New Roman" w:hAnsi="Times New Roman" w:cs="Times New Roman"/>
          <w:color w:val="231F20"/>
          <w:sz w:val="22"/>
          <w:szCs w:val="22"/>
        </w:rPr>
        <w:t>. We agree to a one-time extension of this Guarantee for a period not to exceed [six months] [one year], in response to the Purchaser’s written request for such extension, such request to be presented to us before the expiry of the Guarantee.</w:t>
      </w:r>
    </w:p>
    <w:p w14:paraId="00000E54"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rPr>
      </w:pPr>
    </w:p>
    <w:p w14:paraId="00000E55" w14:textId="77777777" w:rsidR="00476D24" w:rsidRPr="00845A4A" w:rsidRDefault="009B64E2">
      <w:pPr>
        <w:ind w:left="307"/>
        <w:rPr>
          <w:rFonts w:ascii="Times New Roman" w:eastAsia="Times New Roman" w:hAnsi="Times New Roman" w:cs="Times New Roman"/>
        </w:rPr>
      </w:pPr>
      <w:r w:rsidRPr="00845A4A">
        <w:rPr>
          <w:rFonts w:ascii="Times New Roman" w:eastAsia="Times New Roman" w:hAnsi="Times New Roman" w:cs="Times New Roman"/>
          <w:color w:val="231F20"/>
        </w:rPr>
        <w:t>[signatures of authorized representatives of the bank and the Supplier]</w:t>
      </w:r>
    </w:p>
    <w:p w14:paraId="00000E56"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0000E57"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0000E58"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0000E59"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0000E5A"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0000E5B"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0000E5C"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0000E5D"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0000E5E"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0000E5F"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0000E60"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0000E61"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0000E62"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0000E63"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0000E64"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0000E65"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0000E66"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0000E67" w14:textId="77777777" w:rsidR="00476D24" w:rsidRPr="00845A4A" w:rsidRDefault="009B64E2">
      <w:pPr>
        <w:widowControl w:val="0"/>
        <w:pBdr>
          <w:top w:val="nil"/>
          <w:left w:val="nil"/>
          <w:bottom w:val="nil"/>
          <w:right w:val="nil"/>
          <w:between w:val="nil"/>
        </w:pBdr>
        <w:spacing w:before="2"/>
        <w:rPr>
          <w:rFonts w:ascii="Times New Roman" w:eastAsia="Times New Roman" w:hAnsi="Times New Roman" w:cs="Times New Roman"/>
          <w:color w:val="000000"/>
          <w:sz w:val="18"/>
          <w:szCs w:val="18"/>
        </w:rPr>
      </w:pPr>
      <w:r w:rsidRPr="00845A4A">
        <w:rPr>
          <w:noProof/>
        </w:rPr>
        <mc:AlternateContent>
          <mc:Choice Requires="wps">
            <w:drawing>
              <wp:anchor distT="0" distB="0" distL="0" distR="0" simplePos="0" relativeHeight="251692032" behindDoc="0" locked="0" layoutInCell="1" hidden="0" allowOverlap="1" wp14:anchorId="514217CE" wp14:editId="6F980A28">
                <wp:simplePos x="0" y="0"/>
                <wp:positionH relativeFrom="column">
                  <wp:posOffset>190500</wp:posOffset>
                </wp:positionH>
                <wp:positionV relativeFrom="paragraph">
                  <wp:posOffset>152400</wp:posOffset>
                </wp:positionV>
                <wp:extent cx="0" cy="12700"/>
                <wp:effectExtent l="0" t="0" r="0" b="0"/>
                <wp:wrapTopAndBottom distT="0" distB="0"/>
                <wp:docPr id="302" name="Straight Arrow Connector 302"/>
                <wp:cNvGraphicFramePr/>
                <a:graphic xmlns:a="http://schemas.openxmlformats.org/drawingml/2006/main">
                  <a:graphicData uri="http://schemas.microsoft.com/office/word/2010/wordprocessingShape">
                    <wps:wsp>
                      <wps:cNvCnPr/>
                      <wps:spPr>
                        <a:xfrm>
                          <a:off x="4890388" y="3780000"/>
                          <a:ext cx="911225" cy="0"/>
                        </a:xfrm>
                        <a:prstGeom prst="straightConnector1">
                          <a:avLst/>
                        </a:prstGeom>
                        <a:noFill/>
                        <a:ln w="9525" cap="flat" cmpd="sng">
                          <a:solidFill>
                            <a:srgbClr val="231F2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190500</wp:posOffset>
                </wp:positionH>
                <wp:positionV relativeFrom="paragraph">
                  <wp:posOffset>152400</wp:posOffset>
                </wp:positionV>
                <wp:extent cx="0" cy="12700"/>
                <wp:effectExtent b="0" l="0" r="0" t="0"/>
                <wp:wrapTopAndBottom distB="0" distT="0"/>
                <wp:docPr id="302" name="image17.png"/>
                <a:graphic>
                  <a:graphicData uri="http://schemas.openxmlformats.org/drawingml/2006/picture">
                    <pic:pic>
                      <pic:nvPicPr>
                        <pic:cNvPr id="0" name="image17.png"/>
                        <pic:cNvPicPr preferRelativeResize="0"/>
                      </pic:nvPicPr>
                      <pic:blipFill>
                        <a:blip r:embed="rId91"/>
                        <a:srcRect/>
                        <a:stretch>
                          <a:fillRect/>
                        </a:stretch>
                      </pic:blipFill>
                      <pic:spPr>
                        <a:xfrm>
                          <a:off x="0" y="0"/>
                          <a:ext cx="0" cy="12700"/>
                        </a:xfrm>
                        <a:prstGeom prst="rect"/>
                        <a:ln/>
                      </pic:spPr>
                    </pic:pic>
                  </a:graphicData>
                </a:graphic>
              </wp:anchor>
            </w:drawing>
          </mc:Fallback>
        </mc:AlternateContent>
      </w:r>
    </w:p>
    <w:p w14:paraId="00000E68" w14:textId="77777777" w:rsidR="00476D24" w:rsidRPr="00845A4A" w:rsidRDefault="009B64E2" w:rsidP="004727B7">
      <w:pPr>
        <w:widowControl w:val="0"/>
        <w:numPr>
          <w:ilvl w:val="0"/>
          <w:numId w:val="79"/>
        </w:numPr>
        <w:pBdr>
          <w:top w:val="nil"/>
          <w:left w:val="nil"/>
          <w:bottom w:val="nil"/>
          <w:right w:val="nil"/>
          <w:between w:val="nil"/>
        </w:pBdr>
        <w:tabs>
          <w:tab w:val="left" w:pos="668"/>
        </w:tabs>
        <w:spacing w:before="56" w:line="249" w:lineRule="auto"/>
        <w:ind w:right="325"/>
        <w:rPr>
          <w:rFonts w:ascii="Times New Roman" w:eastAsia="Times New Roman" w:hAnsi="Times New Roman" w:cs="Times New Roman"/>
          <w:color w:val="000000"/>
          <w:sz w:val="16"/>
          <w:szCs w:val="16"/>
        </w:rPr>
      </w:pPr>
      <w:r w:rsidRPr="00845A4A">
        <w:rPr>
          <w:rFonts w:ascii="Times New Roman" w:eastAsia="Times New Roman" w:hAnsi="Times New Roman" w:cs="Times New Roman"/>
          <w:color w:val="231F20"/>
          <w:sz w:val="16"/>
          <w:szCs w:val="16"/>
        </w:rPr>
        <w:t>The Bank shall insert the amount(s) specified in the SCC and denominated, as specified in the SCC, either in the currency(</w:t>
      </w:r>
      <w:proofErr w:type="spellStart"/>
      <w:r w:rsidRPr="00845A4A">
        <w:rPr>
          <w:rFonts w:ascii="Times New Roman" w:eastAsia="Times New Roman" w:hAnsi="Times New Roman" w:cs="Times New Roman"/>
          <w:color w:val="231F20"/>
          <w:sz w:val="16"/>
          <w:szCs w:val="16"/>
        </w:rPr>
        <w:t>ies</w:t>
      </w:r>
      <w:proofErr w:type="spellEnd"/>
      <w:r w:rsidRPr="00845A4A">
        <w:rPr>
          <w:rFonts w:ascii="Times New Roman" w:eastAsia="Times New Roman" w:hAnsi="Times New Roman" w:cs="Times New Roman"/>
          <w:color w:val="231F20"/>
          <w:sz w:val="16"/>
          <w:szCs w:val="16"/>
        </w:rPr>
        <w:t>) of the Contract or a freely convertible currency acceptable to the Purchaser.</w:t>
      </w:r>
    </w:p>
    <w:p w14:paraId="00000E69" w14:textId="77777777" w:rsidR="00476D24" w:rsidRPr="00845A4A" w:rsidRDefault="009B64E2" w:rsidP="004727B7">
      <w:pPr>
        <w:widowControl w:val="0"/>
        <w:numPr>
          <w:ilvl w:val="0"/>
          <w:numId w:val="79"/>
        </w:numPr>
        <w:pBdr>
          <w:top w:val="nil"/>
          <w:left w:val="nil"/>
          <w:bottom w:val="nil"/>
          <w:right w:val="nil"/>
          <w:between w:val="nil"/>
        </w:pBdr>
        <w:tabs>
          <w:tab w:val="left" w:pos="668"/>
        </w:tabs>
        <w:spacing w:before="30" w:line="249" w:lineRule="auto"/>
        <w:ind w:right="325"/>
        <w:jc w:val="both"/>
        <w:rPr>
          <w:rFonts w:ascii="Times New Roman" w:eastAsia="Times New Roman" w:hAnsi="Times New Roman" w:cs="Times New Roman"/>
          <w:color w:val="000000"/>
          <w:sz w:val="16"/>
          <w:szCs w:val="16"/>
        </w:rPr>
        <w:sectPr w:rsidR="00476D24" w:rsidRPr="00845A4A">
          <w:pgSz w:w="11910" w:h="16840"/>
          <w:pgMar w:top="1480" w:right="920" w:bottom="280" w:left="940" w:header="1200" w:footer="0" w:gutter="0"/>
          <w:cols w:space="720"/>
        </w:sectPr>
      </w:pPr>
      <w:r w:rsidRPr="00845A4A">
        <w:rPr>
          <w:rFonts w:ascii="Times New Roman" w:eastAsia="Times New Roman" w:hAnsi="Times New Roman" w:cs="Times New Roman"/>
          <w:color w:val="231F20"/>
          <w:sz w:val="16"/>
          <w:szCs w:val="16"/>
        </w:rPr>
        <w:t>Date established in accordance with Clause 19.4 of the General Conditions of Contract (“GCC”).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w:t>
      </w:r>
    </w:p>
    <w:p w14:paraId="00000E6A"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6"/>
          <w:szCs w:val="6"/>
        </w:rPr>
      </w:pPr>
    </w:p>
    <w:p w14:paraId="00000E6B" w14:textId="77777777" w:rsidR="00476D24" w:rsidRPr="00845A4A" w:rsidRDefault="009B64E2">
      <w:pPr>
        <w:widowControl w:val="0"/>
        <w:pBdr>
          <w:top w:val="nil"/>
          <w:left w:val="nil"/>
          <w:bottom w:val="nil"/>
          <w:right w:val="nil"/>
          <w:between w:val="nil"/>
        </w:pBdr>
        <w:spacing w:line="20" w:lineRule="auto"/>
        <w:ind w:left="302"/>
        <w:rPr>
          <w:rFonts w:ascii="Times New Roman" w:eastAsia="Times New Roman" w:hAnsi="Times New Roman" w:cs="Times New Roman"/>
          <w:color w:val="000000"/>
          <w:sz w:val="2"/>
          <w:szCs w:val="2"/>
        </w:rPr>
      </w:pPr>
      <w:r w:rsidRPr="00845A4A">
        <w:rPr>
          <w:rFonts w:ascii="Times New Roman" w:eastAsia="Times New Roman" w:hAnsi="Times New Roman" w:cs="Times New Roman"/>
          <w:noProof/>
          <w:color w:val="000000"/>
          <w:sz w:val="2"/>
          <w:szCs w:val="2"/>
        </w:rPr>
        <mc:AlternateContent>
          <mc:Choice Requires="wpg">
            <w:drawing>
              <wp:inline distT="0" distB="0" distL="0" distR="0" wp14:anchorId="36CA95F2" wp14:editId="14E730AB">
                <wp:extent cx="5976620" cy="6350"/>
                <wp:effectExtent l="0" t="0" r="0" b="0"/>
                <wp:docPr id="303" name="Group 303"/>
                <wp:cNvGraphicFramePr/>
                <a:graphic xmlns:a="http://schemas.openxmlformats.org/drawingml/2006/main">
                  <a:graphicData uri="http://schemas.microsoft.com/office/word/2010/wordprocessingGroup">
                    <wpg:wgp>
                      <wpg:cNvGrpSpPr/>
                      <wpg:grpSpPr>
                        <a:xfrm>
                          <a:off x="0" y="0"/>
                          <a:ext cx="5976620" cy="6350"/>
                          <a:chOff x="2357675" y="3775225"/>
                          <a:chExt cx="5976000" cy="9550"/>
                        </a:xfrm>
                      </wpg:grpSpPr>
                      <wpg:grpSp>
                        <wpg:cNvPr id="271" name="Group 271"/>
                        <wpg:cNvGrpSpPr/>
                        <wpg:grpSpPr>
                          <a:xfrm>
                            <a:off x="2357690" y="3776825"/>
                            <a:ext cx="5975985" cy="3175"/>
                            <a:chOff x="0" y="0"/>
                            <a:chExt cx="9411" cy="5"/>
                          </a:xfrm>
                        </wpg:grpSpPr>
                        <wps:wsp>
                          <wps:cNvPr id="272" name="Rectangle 272"/>
                          <wps:cNvSpPr/>
                          <wps:spPr>
                            <a:xfrm>
                              <a:off x="0" y="0"/>
                              <a:ext cx="9400" cy="0"/>
                            </a:xfrm>
                            <a:prstGeom prst="rect">
                              <a:avLst/>
                            </a:prstGeom>
                            <a:noFill/>
                            <a:ln>
                              <a:noFill/>
                            </a:ln>
                          </wps:spPr>
                          <wps:txbx>
                            <w:txbxContent>
                              <w:p w14:paraId="79059BED" w14:textId="77777777" w:rsidR="00124570" w:rsidRDefault="00124570">
                                <w:pPr>
                                  <w:textDirection w:val="btLr"/>
                                </w:pPr>
                              </w:p>
                            </w:txbxContent>
                          </wps:txbx>
                          <wps:bodyPr spcFirstLastPara="1" wrap="square" lIns="91425" tIns="91425" rIns="91425" bIns="91425" anchor="ctr" anchorCtr="0">
                            <a:noAutofit/>
                          </wps:bodyPr>
                        </wps:wsp>
                        <wps:wsp>
                          <wps:cNvPr id="273" name="Straight Arrow Connector 273"/>
                          <wps:cNvCnPr/>
                          <wps:spPr>
                            <a:xfrm>
                              <a:off x="9411" y="5"/>
                              <a:ext cx="0" cy="0"/>
                            </a:xfrm>
                            <a:prstGeom prst="straightConnector1">
                              <a:avLst/>
                            </a:prstGeom>
                            <a:noFill/>
                            <a:ln w="9525" cap="flat" cmpd="sng">
                              <a:solidFill>
                                <a:srgbClr val="231F20"/>
                              </a:solidFill>
                              <a:prstDash val="solid"/>
                              <a:round/>
                              <a:headEnd type="none" w="med" len="med"/>
                              <a:tailEnd type="none" w="med" len="med"/>
                            </a:ln>
                          </wps:spPr>
                          <wps:bodyPr/>
                        </wps:wsp>
                      </wpg:grpSp>
                    </wpg:wgp>
                  </a:graphicData>
                </a:graphic>
              </wp:inline>
            </w:drawing>
          </mc:Choice>
          <mc:Fallback>
            <w:pict>
              <v:group w14:anchorId="36CA95F2" id="Group 303" o:spid="_x0000_s1126" style="width:470.6pt;height:.5pt;mso-position-horizontal-relative:char;mso-position-vertical-relative:line" coordorigin="23576,37752" coordsize="5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">
                <v:group id="Group 271" o:spid="_x0000_s1127" style="position:absolute;left:23576;top:37768;width:59760;height:32" coordsize="9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">
                  <v:rect id="Rectangle 272" o:spid="_x0000_s1128" style="position:absolute;width:94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" filled="f" stroked="f">
                    <v:textbox inset="2.53958mm,2.53958mm,2.53958mm,2.53958mm">
                      <w:txbxContent>
                        <w:p w14:paraId="79059BED" w14:textId="77777777" w:rsidR="00124570" w:rsidRDefault="00124570">
                          <w:pPr>
                            <w:textDirection w:val="btLr"/>
                          </w:pPr>
                        </w:p>
                      </w:txbxContent>
                    </v:textbox>
                  </v:rect>
                  <v:shape id="Straight Arrow Connector 273" o:spid="_x0000_s1129" type="#_x0000_t32" style="position:absolute;left:9411;top:5;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" strokecolor="#231f20"/>
                </v:group>
                <w10:anchorlock/>
              </v:group>
            </w:pict>
          </mc:Fallback>
        </mc:AlternateContent>
      </w:r>
    </w:p>
    <w:p w14:paraId="00000E6C" w14:textId="77777777" w:rsidR="00476D24" w:rsidRPr="00845A4A" w:rsidRDefault="009B64E2">
      <w:pPr>
        <w:spacing w:before="68"/>
        <w:ind w:left="1671"/>
        <w:rPr>
          <w:rFonts w:ascii="Times New Roman" w:eastAsia="Times New Roman" w:hAnsi="Times New Roman" w:cs="Times New Roman"/>
          <w:b/>
          <w:sz w:val="32"/>
          <w:szCs w:val="32"/>
        </w:rPr>
      </w:pPr>
      <w:r w:rsidRPr="00845A4A">
        <w:rPr>
          <w:rFonts w:ascii="Times New Roman" w:eastAsia="Times New Roman" w:hAnsi="Times New Roman" w:cs="Times New Roman"/>
          <w:b/>
          <w:color w:val="231F20"/>
          <w:sz w:val="32"/>
          <w:szCs w:val="32"/>
        </w:rPr>
        <w:t>BANK GUARANTEE FOR ADVANCE PAYMENT</w:t>
      </w:r>
    </w:p>
    <w:p w14:paraId="00000E6D" w14:textId="77777777" w:rsidR="00476D24" w:rsidRPr="00845A4A" w:rsidRDefault="009B64E2">
      <w:pPr>
        <w:spacing w:before="287" w:line="266" w:lineRule="auto"/>
        <w:ind w:left="307" w:right="233"/>
        <w:rPr>
          <w:rFonts w:ascii="Times New Roman" w:eastAsia="Times New Roman" w:hAnsi="Times New Roman" w:cs="Times New Roman"/>
        </w:rPr>
      </w:pPr>
      <w:r w:rsidRPr="00845A4A">
        <w:rPr>
          <w:rFonts w:ascii="Times New Roman" w:eastAsia="Times New Roman" w:hAnsi="Times New Roman" w:cs="Times New Roman"/>
          <w:color w:val="231F20"/>
        </w:rPr>
        <w:t>[The bank, as requested by the successful Bidder, shall fill in this form in accordance with the instructions indicated.]</w:t>
      </w:r>
    </w:p>
    <w:p w14:paraId="00000E6E" w14:textId="77777777" w:rsidR="00476D24" w:rsidRPr="00845A4A" w:rsidRDefault="00476D24">
      <w:pPr>
        <w:widowControl w:val="0"/>
        <w:pBdr>
          <w:top w:val="nil"/>
          <w:left w:val="nil"/>
          <w:bottom w:val="nil"/>
          <w:right w:val="nil"/>
          <w:between w:val="nil"/>
        </w:pBdr>
        <w:spacing w:before="6"/>
        <w:rPr>
          <w:rFonts w:ascii="Times New Roman" w:eastAsia="Times New Roman" w:hAnsi="Times New Roman" w:cs="Times New Roman"/>
          <w:color w:val="000000"/>
          <w:sz w:val="13"/>
          <w:szCs w:val="13"/>
        </w:rPr>
        <w:sectPr w:rsidR="00476D24" w:rsidRPr="00845A4A">
          <w:pgSz w:w="11910" w:h="16840"/>
          <w:pgMar w:top="1480" w:right="920" w:bottom="280" w:left="940" w:header="1200" w:footer="0" w:gutter="0"/>
          <w:cols w:space="720"/>
        </w:sectPr>
      </w:pPr>
    </w:p>
    <w:p w14:paraId="00000E6F"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8"/>
          <w:szCs w:val="28"/>
        </w:rPr>
      </w:pPr>
    </w:p>
    <w:p w14:paraId="00000E70"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8"/>
          <w:szCs w:val="28"/>
        </w:rPr>
      </w:pPr>
    </w:p>
    <w:p w14:paraId="00000E71" w14:textId="77777777" w:rsidR="00476D24" w:rsidRPr="00845A4A" w:rsidRDefault="00476D24">
      <w:pPr>
        <w:widowControl w:val="0"/>
        <w:pBdr>
          <w:top w:val="nil"/>
          <w:left w:val="nil"/>
          <w:bottom w:val="nil"/>
          <w:right w:val="nil"/>
          <w:between w:val="nil"/>
        </w:pBdr>
        <w:spacing w:before="8"/>
        <w:rPr>
          <w:rFonts w:ascii="Times New Roman" w:eastAsia="Times New Roman" w:hAnsi="Times New Roman" w:cs="Times New Roman"/>
          <w:color w:val="000000"/>
          <w:sz w:val="27"/>
          <w:szCs w:val="27"/>
        </w:rPr>
      </w:pPr>
    </w:p>
    <w:p w14:paraId="00000E72" w14:textId="77777777" w:rsidR="00476D24" w:rsidRPr="00845A4A" w:rsidRDefault="009B64E2">
      <w:pPr>
        <w:spacing w:before="1"/>
        <w:ind w:left="307"/>
        <w:rPr>
          <w:rFonts w:ascii="Times New Roman" w:eastAsia="Times New Roman" w:hAnsi="Times New Roman" w:cs="Times New Roman"/>
        </w:rPr>
      </w:pPr>
      <w:r w:rsidRPr="00845A4A">
        <w:rPr>
          <w:rFonts w:ascii="Times New Roman" w:eastAsia="Times New Roman" w:hAnsi="Times New Roman" w:cs="Times New Roman"/>
          <w:color w:val="231F20"/>
        </w:rPr>
        <w:t>[bank’s letterhead]</w:t>
      </w:r>
    </w:p>
    <w:p w14:paraId="00000E73" w14:textId="77777777" w:rsidR="00476D24" w:rsidRPr="00845A4A" w:rsidRDefault="009B64E2">
      <w:pPr>
        <w:spacing w:before="123"/>
        <w:ind w:left="307"/>
        <w:rPr>
          <w:rFonts w:ascii="Times New Roman" w:eastAsia="Times New Roman" w:hAnsi="Times New Roman" w:cs="Times New Roman"/>
        </w:rPr>
      </w:pPr>
      <w:r w:rsidRPr="00845A4A">
        <w:br w:type="column"/>
      </w:r>
      <w:r w:rsidRPr="00845A4A">
        <w:rPr>
          <w:rFonts w:ascii="Times New Roman" w:eastAsia="Times New Roman" w:hAnsi="Times New Roman" w:cs="Times New Roman"/>
          <w:color w:val="231F20"/>
        </w:rPr>
        <w:t>Date: [insert date (as day, month, and year) of Bid submission]</w:t>
      </w:r>
    </w:p>
    <w:p w14:paraId="00000E74" w14:textId="77777777" w:rsidR="00476D24" w:rsidRPr="00845A4A" w:rsidRDefault="009B64E2">
      <w:pPr>
        <w:spacing w:before="27"/>
        <w:ind w:left="402"/>
        <w:rPr>
          <w:rFonts w:ascii="Times New Roman" w:eastAsia="Times New Roman" w:hAnsi="Times New Roman" w:cs="Times New Roman"/>
        </w:rPr>
        <w:sectPr w:rsidR="00476D24" w:rsidRPr="00845A4A">
          <w:type w:val="continuous"/>
          <w:pgSz w:w="11910" w:h="16840"/>
          <w:pgMar w:top="0" w:right="920" w:bottom="0" w:left="940" w:header="720" w:footer="720" w:gutter="0"/>
          <w:cols w:num="2" w:space="720" w:equalWidth="0">
            <w:col w:w="4281" w:space="1487"/>
            <w:col w:w="4281" w:space="0"/>
          </w:cols>
        </w:sectPr>
      </w:pPr>
      <w:r w:rsidRPr="00845A4A">
        <w:rPr>
          <w:rFonts w:ascii="Times New Roman" w:eastAsia="Times New Roman" w:hAnsi="Times New Roman" w:cs="Times New Roman"/>
          <w:color w:val="231F20"/>
        </w:rPr>
        <w:t>IFB No. and title: [insert number and title of bidding process]</w:t>
      </w:r>
    </w:p>
    <w:p w14:paraId="00000E75"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9"/>
          <w:szCs w:val="9"/>
        </w:rPr>
      </w:pPr>
    </w:p>
    <w:p w14:paraId="00000E76" w14:textId="77777777" w:rsidR="00476D24" w:rsidRPr="00845A4A" w:rsidRDefault="009B64E2">
      <w:pPr>
        <w:spacing w:before="123"/>
        <w:ind w:left="307"/>
        <w:jc w:val="both"/>
        <w:rPr>
          <w:rFonts w:ascii="Times New Roman" w:eastAsia="Times New Roman" w:hAnsi="Times New Roman" w:cs="Times New Roman"/>
        </w:rPr>
      </w:pPr>
      <w:r w:rsidRPr="00845A4A">
        <w:rPr>
          <w:rFonts w:ascii="Times New Roman" w:eastAsia="Times New Roman" w:hAnsi="Times New Roman" w:cs="Times New Roman"/>
          <w:b/>
          <w:color w:val="231F20"/>
        </w:rPr>
        <w:t xml:space="preserve">Beneficiary: </w:t>
      </w:r>
      <w:r w:rsidRPr="00845A4A">
        <w:rPr>
          <w:rFonts w:ascii="Times New Roman" w:eastAsia="Times New Roman" w:hAnsi="Times New Roman" w:cs="Times New Roman"/>
          <w:color w:val="231F20"/>
        </w:rPr>
        <w:t>[insert legal name and address of Purchaser]</w:t>
      </w:r>
    </w:p>
    <w:p w14:paraId="00000E77" w14:textId="77777777" w:rsidR="00476D24" w:rsidRPr="00845A4A" w:rsidRDefault="009B64E2">
      <w:pPr>
        <w:spacing w:before="227"/>
        <w:ind w:left="307"/>
        <w:jc w:val="both"/>
        <w:rPr>
          <w:rFonts w:ascii="Times New Roman" w:eastAsia="Times New Roman" w:hAnsi="Times New Roman" w:cs="Times New Roman"/>
        </w:rPr>
      </w:pPr>
      <w:r w:rsidRPr="00845A4A">
        <w:rPr>
          <w:rFonts w:ascii="Times New Roman" w:eastAsia="Times New Roman" w:hAnsi="Times New Roman" w:cs="Times New Roman"/>
          <w:b/>
          <w:color w:val="231F20"/>
        </w:rPr>
        <w:t xml:space="preserve">ADVANCE PAYMENT GUARANTEE No.: </w:t>
      </w:r>
      <w:r w:rsidRPr="00845A4A">
        <w:rPr>
          <w:rFonts w:ascii="Times New Roman" w:eastAsia="Times New Roman" w:hAnsi="Times New Roman" w:cs="Times New Roman"/>
          <w:color w:val="231F20"/>
        </w:rPr>
        <w:t>[insert Advance Payment Guarantee no.]</w:t>
      </w:r>
    </w:p>
    <w:p w14:paraId="00000E78" w14:textId="77777777" w:rsidR="00476D24" w:rsidRPr="00845A4A" w:rsidRDefault="009B64E2">
      <w:pPr>
        <w:spacing w:before="227" w:line="266" w:lineRule="auto"/>
        <w:ind w:left="307" w:right="325"/>
        <w:jc w:val="both"/>
        <w:rPr>
          <w:rFonts w:ascii="Times New Roman" w:eastAsia="Times New Roman" w:hAnsi="Times New Roman" w:cs="Times New Roman"/>
        </w:rPr>
      </w:pPr>
      <w:r w:rsidRPr="00845A4A">
        <w:rPr>
          <w:rFonts w:ascii="Times New Roman" w:eastAsia="Times New Roman" w:hAnsi="Times New Roman" w:cs="Times New Roman"/>
          <w:color w:val="231F20"/>
        </w:rPr>
        <w:t>We, [insert legal name and address of bank], have been informed that [insert complete name and address of Supplier] (hereinafter called “the Supplier”) has entered into Contract No. [insert number] dated [insert date of Contract] with you, for the supply of [insert types of Goods to be delivered] (hereinafter called “the Contract”).</w:t>
      </w:r>
    </w:p>
    <w:p w14:paraId="00000E79" w14:textId="77777777" w:rsidR="00476D24" w:rsidRPr="00845A4A" w:rsidRDefault="009B64E2">
      <w:pPr>
        <w:widowControl w:val="0"/>
        <w:pBdr>
          <w:top w:val="nil"/>
          <w:left w:val="nil"/>
          <w:bottom w:val="nil"/>
          <w:right w:val="nil"/>
          <w:between w:val="nil"/>
        </w:pBdr>
        <w:spacing w:before="167" w:line="266" w:lineRule="auto"/>
        <w:ind w:left="307" w:right="325"/>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Furthermore, we understand that, according to the conditions of the Contract, an advance payment is to be made against an advance payment guarantee.</w:t>
      </w:r>
    </w:p>
    <w:p w14:paraId="00000E7A" w14:textId="77777777" w:rsidR="00476D24" w:rsidRPr="00845A4A" w:rsidRDefault="009B64E2">
      <w:pPr>
        <w:widowControl w:val="0"/>
        <w:pBdr>
          <w:top w:val="nil"/>
          <w:left w:val="nil"/>
          <w:bottom w:val="nil"/>
          <w:right w:val="nil"/>
          <w:between w:val="nil"/>
        </w:pBdr>
        <w:spacing w:before="168" w:line="266" w:lineRule="auto"/>
        <w:ind w:left="307" w:right="325"/>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At the request of the Supplier, we hereby irrevocably undertake to pay you any sum or sums not exceeding in total an amount of [insert amount(s)</w:t>
      </w:r>
      <w:r w:rsidRPr="00845A4A">
        <w:rPr>
          <w:rFonts w:ascii="Times New Roman" w:eastAsia="Times New Roman" w:hAnsi="Times New Roman" w:cs="Times New Roman"/>
          <w:color w:val="231F20"/>
          <w:sz w:val="18"/>
          <w:szCs w:val="18"/>
          <w:vertAlign w:val="superscript"/>
        </w:rPr>
        <w:t xml:space="preserve">24 </w:t>
      </w:r>
      <w:r w:rsidRPr="00845A4A">
        <w:rPr>
          <w:rFonts w:ascii="Times New Roman" w:eastAsia="Times New Roman" w:hAnsi="Times New Roman" w:cs="Times New Roman"/>
          <w:color w:val="231F20"/>
          <w:sz w:val="22"/>
          <w:szCs w:val="22"/>
        </w:rPr>
        <w:t>in figures and words] upon receipt by us of your first demand in writing declaring that the Supplier is in breach of its obligation under the Contract because the Supplier used the advance payment for purposes other than toward delivery of the Goods.</w:t>
      </w:r>
    </w:p>
    <w:p w14:paraId="00000E7B" w14:textId="77777777" w:rsidR="00476D24" w:rsidRPr="00845A4A" w:rsidRDefault="009B64E2">
      <w:pPr>
        <w:widowControl w:val="0"/>
        <w:pBdr>
          <w:top w:val="nil"/>
          <w:left w:val="nil"/>
          <w:bottom w:val="nil"/>
          <w:right w:val="nil"/>
          <w:between w:val="nil"/>
        </w:pBdr>
        <w:spacing w:before="166" w:line="266" w:lineRule="auto"/>
        <w:ind w:left="307" w:right="325"/>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It is a condition for any claim and payment under this Guarantee to be made that the advance payment referred to above must have been received by the Supplier in its account [insert number and domicile of the account]</w:t>
      </w:r>
    </w:p>
    <w:p w14:paraId="00000E7C" w14:textId="77777777" w:rsidR="00476D24" w:rsidRPr="00845A4A" w:rsidRDefault="009B64E2">
      <w:pPr>
        <w:widowControl w:val="0"/>
        <w:pBdr>
          <w:top w:val="nil"/>
          <w:left w:val="nil"/>
          <w:bottom w:val="nil"/>
          <w:right w:val="nil"/>
          <w:between w:val="nil"/>
        </w:pBdr>
        <w:spacing w:before="168" w:line="266" w:lineRule="auto"/>
        <w:ind w:left="307" w:right="316"/>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This Guarantee shall remain valid and in full effect from the date of the advance payment received by the Supplier under the Contract until [insert date</w:t>
      </w:r>
      <w:r w:rsidRPr="00845A4A">
        <w:rPr>
          <w:rFonts w:ascii="Times New Roman" w:eastAsia="Times New Roman" w:hAnsi="Times New Roman" w:cs="Times New Roman"/>
          <w:color w:val="231F20"/>
          <w:sz w:val="18"/>
          <w:szCs w:val="18"/>
          <w:vertAlign w:val="superscript"/>
        </w:rPr>
        <w:t>25</w:t>
      </w:r>
      <w:r w:rsidRPr="00845A4A">
        <w:rPr>
          <w:rFonts w:ascii="Times New Roman" w:eastAsia="Times New Roman" w:hAnsi="Times New Roman" w:cs="Times New Roman"/>
          <w:color w:val="231F20"/>
          <w:sz w:val="22"/>
          <w:szCs w:val="22"/>
        </w:rPr>
        <w:t xml:space="preserve">]. We agree to a one-time extension of this Guarantee for a period not to exceed [six </w:t>
      </w:r>
      <w:proofErr w:type="gramStart"/>
      <w:r w:rsidRPr="00845A4A">
        <w:rPr>
          <w:rFonts w:ascii="Times New Roman" w:eastAsia="Times New Roman" w:hAnsi="Times New Roman" w:cs="Times New Roman"/>
          <w:color w:val="231F20"/>
          <w:sz w:val="22"/>
          <w:szCs w:val="22"/>
        </w:rPr>
        <w:t>months][</w:t>
      </w:r>
      <w:proofErr w:type="gramEnd"/>
      <w:r w:rsidRPr="00845A4A">
        <w:rPr>
          <w:rFonts w:ascii="Times New Roman" w:eastAsia="Times New Roman" w:hAnsi="Times New Roman" w:cs="Times New Roman"/>
          <w:color w:val="231F20"/>
          <w:sz w:val="22"/>
          <w:szCs w:val="22"/>
        </w:rPr>
        <w:t>one year], in response to the Purchaser’s written request for such extension, such request to be presented to us before the expiry of the Guarantee.</w:t>
      </w:r>
    </w:p>
    <w:p w14:paraId="00000E7D"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0000E7E" w14:textId="77777777" w:rsidR="00476D24" w:rsidRPr="00845A4A" w:rsidRDefault="009B64E2">
      <w:pPr>
        <w:widowControl w:val="0"/>
        <w:pBdr>
          <w:top w:val="nil"/>
          <w:left w:val="nil"/>
          <w:bottom w:val="nil"/>
          <w:right w:val="nil"/>
          <w:between w:val="nil"/>
        </w:pBdr>
        <w:spacing w:before="4"/>
        <w:rPr>
          <w:rFonts w:ascii="Times New Roman" w:eastAsia="Times New Roman" w:hAnsi="Times New Roman" w:cs="Times New Roman"/>
          <w:color w:val="000000"/>
          <w:sz w:val="14"/>
          <w:szCs w:val="14"/>
        </w:rPr>
      </w:pPr>
      <w:r w:rsidRPr="00845A4A">
        <w:rPr>
          <w:noProof/>
        </w:rPr>
        <mc:AlternateContent>
          <mc:Choice Requires="wps">
            <w:drawing>
              <wp:anchor distT="0" distB="0" distL="0" distR="0" simplePos="0" relativeHeight="251693056" behindDoc="0" locked="0" layoutInCell="1" hidden="0" allowOverlap="1" wp14:anchorId="0442DC1A" wp14:editId="14028BF8">
                <wp:simplePos x="0" y="0"/>
                <wp:positionH relativeFrom="column">
                  <wp:posOffset>190500</wp:posOffset>
                </wp:positionH>
                <wp:positionV relativeFrom="paragraph">
                  <wp:posOffset>127000</wp:posOffset>
                </wp:positionV>
                <wp:extent cx="0" cy="12700"/>
                <wp:effectExtent l="0" t="0" r="0" b="0"/>
                <wp:wrapTopAndBottom distT="0" distB="0"/>
                <wp:docPr id="349" name="Straight Arrow Connector 349"/>
                <wp:cNvGraphicFramePr/>
                <a:graphic xmlns:a="http://schemas.openxmlformats.org/drawingml/2006/main">
                  <a:graphicData uri="http://schemas.microsoft.com/office/word/2010/wordprocessingShape">
                    <wps:wsp>
                      <wps:cNvCnPr/>
                      <wps:spPr>
                        <a:xfrm>
                          <a:off x="4630038" y="3780000"/>
                          <a:ext cx="1431925" cy="0"/>
                        </a:xfrm>
                        <a:prstGeom prst="straightConnector1">
                          <a:avLst/>
                        </a:prstGeom>
                        <a:noFill/>
                        <a:ln w="9525" cap="flat" cmpd="sng">
                          <a:solidFill>
                            <a:srgbClr val="221E1F"/>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190500</wp:posOffset>
                </wp:positionH>
                <wp:positionV relativeFrom="paragraph">
                  <wp:posOffset>127000</wp:posOffset>
                </wp:positionV>
                <wp:extent cx="0" cy="12700"/>
                <wp:effectExtent b="0" l="0" r="0" t="0"/>
                <wp:wrapTopAndBottom distB="0" distT="0"/>
                <wp:docPr id="349" name="image66.png"/>
                <a:graphic>
                  <a:graphicData uri="http://schemas.openxmlformats.org/drawingml/2006/picture">
                    <pic:pic>
                      <pic:nvPicPr>
                        <pic:cNvPr id="0" name="image66.png"/>
                        <pic:cNvPicPr preferRelativeResize="0"/>
                      </pic:nvPicPr>
                      <pic:blipFill>
                        <a:blip r:embed="rId93"/>
                        <a:srcRect/>
                        <a:stretch>
                          <a:fillRect/>
                        </a:stretch>
                      </pic:blipFill>
                      <pic:spPr>
                        <a:xfrm>
                          <a:off x="0" y="0"/>
                          <a:ext cx="0" cy="12700"/>
                        </a:xfrm>
                        <a:prstGeom prst="rect"/>
                        <a:ln/>
                      </pic:spPr>
                    </pic:pic>
                  </a:graphicData>
                </a:graphic>
              </wp:anchor>
            </w:drawing>
          </mc:Fallback>
        </mc:AlternateContent>
      </w:r>
    </w:p>
    <w:p w14:paraId="00000E7F" w14:textId="77777777" w:rsidR="00476D24" w:rsidRPr="00845A4A" w:rsidRDefault="009B64E2">
      <w:pPr>
        <w:spacing w:before="59"/>
        <w:ind w:left="307"/>
        <w:rPr>
          <w:rFonts w:ascii="Times New Roman" w:eastAsia="Times New Roman" w:hAnsi="Times New Roman" w:cs="Times New Roman"/>
        </w:rPr>
      </w:pPr>
      <w:r w:rsidRPr="00845A4A">
        <w:rPr>
          <w:rFonts w:ascii="Times New Roman" w:eastAsia="Times New Roman" w:hAnsi="Times New Roman" w:cs="Times New Roman"/>
          <w:color w:val="231F20"/>
        </w:rPr>
        <w:t>[signature(s) of authorized representative(s) of the bank]</w:t>
      </w:r>
    </w:p>
    <w:p w14:paraId="00000E80"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0000E81"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0000E82"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0000E83"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0000E84"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0000E85"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0000E86"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0000E87"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0000E88"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0000E89"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0000E8A" w14:textId="77777777" w:rsidR="00476D24" w:rsidRPr="00845A4A" w:rsidRDefault="009B64E2">
      <w:pPr>
        <w:widowControl w:val="0"/>
        <w:pBdr>
          <w:top w:val="nil"/>
          <w:left w:val="nil"/>
          <w:bottom w:val="nil"/>
          <w:right w:val="nil"/>
          <w:between w:val="nil"/>
        </w:pBdr>
        <w:spacing w:before="7"/>
        <w:rPr>
          <w:rFonts w:ascii="Times New Roman" w:eastAsia="Times New Roman" w:hAnsi="Times New Roman" w:cs="Times New Roman"/>
          <w:color w:val="000000"/>
          <w:sz w:val="23"/>
          <w:szCs w:val="23"/>
        </w:rPr>
      </w:pPr>
      <w:r w:rsidRPr="00845A4A">
        <w:rPr>
          <w:noProof/>
        </w:rPr>
        <mc:AlternateContent>
          <mc:Choice Requires="wps">
            <w:drawing>
              <wp:anchor distT="0" distB="0" distL="0" distR="0" simplePos="0" relativeHeight="251694080" behindDoc="0" locked="0" layoutInCell="1" hidden="0" allowOverlap="1" wp14:anchorId="40C05740" wp14:editId="2DE007E5">
                <wp:simplePos x="0" y="0"/>
                <wp:positionH relativeFrom="column">
                  <wp:posOffset>190500</wp:posOffset>
                </wp:positionH>
                <wp:positionV relativeFrom="paragraph">
                  <wp:posOffset>190500</wp:posOffset>
                </wp:positionV>
                <wp:extent cx="0" cy="12700"/>
                <wp:effectExtent l="0" t="0" r="0" b="0"/>
                <wp:wrapTopAndBottom distT="0" distB="0"/>
                <wp:docPr id="322" name="Straight Arrow Connector 322"/>
                <wp:cNvGraphicFramePr/>
                <a:graphic xmlns:a="http://schemas.openxmlformats.org/drawingml/2006/main">
                  <a:graphicData uri="http://schemas.microsoft.com/office/word/2010/wordprocessingShape">
                    <wps:wsp>
                      <wps:cNvCnPr/>
                      <wps:spPr>
                        <a:xfrm>
                          <a:off x="4890388" y="3780000"/>
                          <a:ext cx="911225" cy="0"/>
                        </a:xfrm>
                        <a:prstGeom prst="straightConnector1">
                          <a:avLst/>
                        </a:prstGeom>
                        <a:noFill/>
                        <a:ln w="9525" cap="flat" cmpd="sng">
                          <a:solidFill>
                            <a:srgbClr val="231F2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190500</wp:posOffset>
                </wp:positionH>
                <wp:positionV relativeFrom="paragraph">
                  <wp:posOffset>190500</wp:posOffset>
                </wp:positionV>
                <wp:extent cx="0" cy="12700"/>
                <wp:effectExtent b="0" l="0" r="0" t="0"/>
                <wp:wrapTopAndBottom distB="0" distT="0"/>
                <wp:docPr id="322" name="image38.png"/>
                <a:graphic>
                  <a:graphicData uri="http://schemas.openxmlformats.org/drawingml/2006/picture">
                    <pic:pic>
                      <pic:nvPicPr>
                        <pic:cNvPr id="0" name="image38.png"/>
                        <pic:cNvPicPr preferRelativeResize="0"/>
                      </pic:nvPicPr>
                      <pic:blipFill>
                        <a:blip r:embed="rId94"/>
                        <a:srcRect/>
                        <a:stretch>
                          <a:fillRect/>
                        </a:stretch>
                      </pic:blipFill>
                      <pic:spPr>
                        <a:xfrm>
                          <a:off x="0" y="0"/>
                          <a:ext cx="0" cy="12700"/>
                        </a:xfrm>
                        <a:prstGeom prst="rect"/>
                        <a:ln/>
                      </pic:spPr>
                    </pic:pic>
                  </a:graphicData>
                </a:graphic>
              </wp:anchor>
            </w:drawing>
          </mc:Fallback>
        </mc:AlternateContent>
      </w:r>
    </w:p>
    <w:p w14:paraId="00000E8B" w14:textId="77777777" w:rsidR="00476D24" w:rsidRPr="00845A4A" w:rsidRDefault="009B64E2" w:rsidP="004727B7">
      <w:pPr>
        <w:widowControl w:val="0"/>
        <w:numPr>
          <w:ilvl w:val="0"/>
          <w:numId w:val="79"/>
        </w:numPr>
        <w:pBdr>
          <w:top w:val="nil"/>
          <w:left w:val="nil"/>
          <w:bottom w:val="nil"/>
          <w:right w:val="nil"/>
          <w:between w:val="nil"/>
        </w:pBdr>
        <w:tabs>
          <w:tab w:val="left" w:pos="668"/>
        </w:tabs>
        <w:spacing w:before="56" w:line="249" w:lineRule="auto"/>
        <w:ind w:right="325"/>
        <w:jc w:val="both"/>
        <w:rPr>
          <w:rFonts w:ascii="Times New Roman" w:eastAsia="Times New Roman" w:hAnsi="Times New Roman" w:cs="Times New Roman"/>
          <w:color w:val="000000"/>
          <w:sz w:val="16"/>
          <w:szCs w:val="16"/>
        </w:rPr>
      </w:pPr>
      <w:r w:rsidRPr="00845A4A">
        <w:rPr>
          <w:rFonts w:ascii="Times New Roman" w:eastAsia="Times New Roman" w:hAnsi="Times New Roman" w:cs="Times New Roman"/>
          <w:color w:val="231F20"/>
          <w:sz w:val="16"/>
          <w:szCs w:val="16"/>
        </w:rPr>
        <w:t>The bank shall insert the amount(s) specified in the SCC and denominated, as specified in the SCC, either in the currency(</w:t>
      </w:r>
      <w:proofErr w:type="spellStart"/>
      <w:r w:rsidRPr="00845A4A">
        <w:rPr>
          <w:rFonts w:ascii="Times New Roman" w:eastAsia="Times New Roman" w:hAnsi="Times New Roman" w:cs="Times New Roman"/>
          <w:color w:val="231F20"/>
          <w:sz w:val="16"/>
          <w:szCs w:val="16"/>
        </w:rPr>
        <w:t>ies</w:t>
      </w:r>
      <w:proofErr w:type="spellEnd"/>
      <w:r w:rsidRPr="00845A4A">
        <w:rPr>
          <w:rFonts w:ascii="Times New Roman" w:eastAsia="Times New Roman" w:hAnsi="Times New Roman" w:cs="Times New Roman"/>
          <w:color w:val="231F20"/>
          <w:sz w:val="16"/>
          <w:szCs w:val="16"/>
        </w:rPr>
        <w:t>) of the Contract or a freely convertible currency acceptable to the Purchaser.</w:t>
      </w:r>
    </w:p>
    <w:p w14:paraId="00000E8C" w14:textId="77777777" w:rsidR="00476D24" w:rsidRPr="00845A4A" w:rsidRDefault="009B64E2" w:rsidP="004727B7">
      <w:pPr>
        <w:widowControl w:val="0"/>
        <w:numPr>
          <w:ilvl w:val="0"/>
          <w:numId w:val="79"/>
        </w:numPr>
        <w:pBdr>
          <w:top w:val="nil"/>
          <w:left w:val="nil"/>
          <w:bottom w:val="nil"/>
          <w:right w:val="nil"/>
          <w:between w:val="nil"/>
        </w:pBdr>
        <w:tabs>
          <w:tab w:val="left" w:pos="668"/>
        </w:tabs>
        <w:spacing w:before="30" w:line="249" w:lineRule="auto"/>
        <w:ind w:right="325"/>
        <w:jc w:val="both"/>
        <w:rPr>
          <w:rFonts w:ascii="Times New Roman" w:eastAsia="Times New Roman" w:hAnsi="Times New Roman" w:cs="Times New Roman"/>
          <w:color w:val="000000"/>
          <w:sz w:val="16"/>
          <w:szCs w:val="16"/>
        </w:rPr>
        <w:sectPr w:rsidR="00476D24" w:rsidRPr="00845A4A">
          <w:type w:val="continuous"/>
          <w:pgSz w:w="11910" w:h="16840"/>
          <w:pgMar w:top="0" w:right="920" w:bottom="0" w:left="940" w:header="720" w:footer="720" w:gutter="0"/>
          <w:cols w:space="720"/>
        </w:sectPr>
      </w:pPr>
      <w:r w:rsidRPr="00845A4A">
        <w:rPr>
          <w:rFonts w:ascii="Times New Roman" w:eastAsia="Times New Roman" w:hAnsi="Times New Roman" w:cs="Times New Roman"/>
          <w:color w:val="231F20"/>
          <w:sz w:val="16"/>
          <w:szCs w:val="16"/>
        </w:rPr>
        <w:t>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w:t>
      </w:r>
    </w:p>
    <w:p w14:paraId="00000E8D" w14:textId="77777777" w:rsidR="00476D24" w:rsidRPr="00845A4A" w:rsidRDefault="009B64E2">
      <w:pPr>
        <w:spacing w:before="157"/>
        <w:ind w:left="3052" w:right="14"/>
        <w:jc w:val="center"/>
        <w:rPr>
          <w:rFonts w:ascii="Times New Roman" w:eastAsia="Times New Roman" w:hAnsi="Times New Roman" w:cs="Times New Roman"/>
          <w:b/>
          <w:sz w:val="32"/>
          <w:szCs w:val="32"/>
        </w:rPr>
      </w:pPr>
      <w:r w:rsidRPr="00845A4A">
        <w:rPr>
          <w:rFonts w:ascii="Times New Roman" w:eastAsia="Times New Roman" w:hAnsi="Times New Roman" w:cs="Times New Roman"/>
          <w:b/>
          <w:color w:val="231F20"/>
          <w:sz w:val="32"/>
          <w:szCs w:val="32"/>
        </w:rPr>
        <w:lastRenderedPageBreak/>
        <w:t>LETTER OF ACCEPTANCE</w:t>
      </w:r>
      <w:r w:rsidRPr="00845A4A">
        <w:rPr>
          <w:noProof/>
        </w:rPr>
        <mc:AlternateContent>
          <mc:Choice Requires="wps">
            <w:drawing>
              <wp:anchor distT="0" distB="0" distL="114300" distR="114300" simplePos="0" relativeHeight="251695104" behindDoc="0" locked="0" layoutInCell="1" hidden="0" allowOverlap="1" wp14:anchorId="069BA746" wp14:editId="1C6CDC0F">
                <wp:simplePos x="0" y="0"/>
                <wp:positionH relativeFrom="column">
                  <wp:posOffset>6159500</wp:posOffset>
                </wp:positionH>
                <wp:positionV relativeFrom="paragraph">
                  <wp:posOffset>38100</wp:posOffset>
                </wp:positionV>
                <wp:extent cx="0" cy="12700"/>
                <wp:effectExtent l="0" t="0" r="0" b="0"/>
                <wp:wrapNone/>
                <wp:docPr id="327" name="Straight Arrow Connector 327"/>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231F2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6159500</wp:posOffset>
                </wp:positionH>
                <wp:positionV relativeFrom="paragraph">
                  <wp:posOffset>38100</wp:posOffset>
                </wp:positionV>
                <wp:extent cx="0" cy="12700"/>
                <wp:effectExtent b="0" l="0" r="0" t="0"/>
                <wp:wrapNone/>
                <wp:docPr id="327" name="image43.png"/>
                <a:graphic>
                  <a:graphicData uri="http://schemas.openxmlformats.org/drawingml/2006/picture">
                    <pic:pic>
                      <pic:nvPicPr>
                        <pic:cNvPr id="0" name="image43.png"/>
                        <pic:cNvPicPr preferRelativeResize="0"/>
                      </pic:nvPicPr>
                      <pic:blipFill>
                        <a:blip r:embed="rId95"/>
                        <a:srcRect/>
                        <a:stretch>
                          <a:fillRect/>
                        </a:stretch>
                      </pic:blipFill>
                      <pic:spPr>
                        <a:xfrm>
                          <a:off x="0" y="0"/>
                          <a:ext cx="0" cy="12700"/>
                        </a:xfrm>
                        <a:prstGeom prst="rect"/>
                        <a:ln/>
                      </pic:spPr>
                    </pic:pic>
                  </a:graphicData>
                </a:graphic>
              </wp:anchor>
            </w:drawing>
          </mc:Fallback>
        </mc:AlternateContent>
      </w:r>
    </w:p>
    <w:p w14:paraId="00000E8E" w14:textId="77777777" w:rsidR="00476D24" w:rsidRPr="00845A4A" w:rsidRDefault="009B64E2">
      <w:pPr>
        <w:spacing w:before="287"/>
        <w:ind w:left="3049" w:right="14"/>
        <w:jc w:val="center"/>
        <w:rPr>
          <w:rFonts w:ascii="Times New Roman" w:eastAsia="Times New Roman" w:hAnsi="Times New Roman" w:cs="Times New Roman"/>
        </w:rPr>
      </w:pPr>
      <w:r w:rsidRPr="00845A4A">
        <w:rPr>
          <w:rFonts w:ascii="Times New Roman" w:eastAsia="Times New Roman" w:hAnsi="Times New Roman" w:cs="Times New Roman"/>
          <w:color w:val="231F20"/>
        </w:rPr>
        <w:t>[use letterhead paper of the Purchaser]</w:t>
      </w:r>
    </w:p>
    <w:p w14:paraId="00000E8F"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8"/>
          <w:szCs w:val="28"/>
        </w:rPr>
      </w:pPr>
    </w:p>
    <w:p w14:paraId="00000E90"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3"/>
          <w:szCs w:val="23"/>
        </w:rPr>
      </w:pPr>
    </w:p>
    <w:p w14:paraId="00000E91" w14:textId="77777777" w:rsidR="00476D24" w:rsidRPr="00845A4A" w:rsidRDefault="009B64E2">
      <w:pPr>
        <w:spacing w:before="1"/>
        <w:ind w:left="307"/>
        <w:rPr>
          <w:rFonts w:ascii="Times New Roman" w:eastAsia="Times New Roman" w:hAnsi="Times New Roman" w:cs="Times New Roman"/>
        </w:rPr>
      </w:pPr>
      <w:r w:rsidRPr="00845A4A">
        <w:rPr>
          <w:rFonts w:ascii="Times New Roman" w:eastAsia="Times New Roman" w:hAnsi="Times New Roman" w:cs="Times New Roman"/>
          <w:color w:val="231F20"/>
        </w:rPr>
        <w:t>To: [name and address of the Supplier]</w:t>
      </w:r>
    </w:p>
    <w:p w14:paraId="00000E92" w14:textId="77777777" w:rsidR="00476D24" w:rsidRPr="00845A4A" w:rsidRDefault="00476D24">
      <w:pPr>
        <w:widowControl w:val="0"/>
        <w:pBdr>
          <w:top w:val="nil"/>
          <w:left w:val="nil"/>
          <w:bottom w:val="nil"/>
          <w:right w:val="nil"/>
          <w:between w:val="nil"/>
        </w:pBdr>
        <w:spacing w:before="7"/>
        <w:rPr>
          <w:rFonts w:ascii="Times New Roman" w:eastAsia="Times New Roman" w:hAnsi="Times New Roman" w:cs="Times New Roman"/>
          <w:color w:val="000000"/>
          <w:sz w:val="26"/>
          <w:szCs w:val="26"/>
        </w:rPr>
      </w:pPr>
    </w:p>
    <w:p w14:paraId="00000E93" w14:textId="77777777" w:rsidR="00476D24" w:rsidRPr="00845A4A" w:rsidRDefault="009B64E2">
      <w:pPr>
        <w:spacing w:before="1"/>
        <w:ind w:left="307"/>
        <w:rPr>
          <w:rFonts w:ascii="Times New Roman" w:eastAsia="Times New Roman" w:hAnsi="Times New Roman" w:cs="Times New Roman"/>
        </w:rPr>
      </w:pPr>
      <w:r w:rsidRPr="00845A4A">
        <w:rPr>
          <w:rFonts w:ascii="Times New Roman" w:eastAsia="Times New Roman" w:hAnsi="Times New Roman" w:cs="Times New Roman"/>
          <w:color w:val="231F20"/>
        </w:rPr>
        <w:t xml:space="preserve">Subject: </w:t>
      </w:r>
      <w:r w:rsidRPr="00845A4A">
        <w:rPr>
          <w:rFonts w:ascii="Times New Roman" w:eastAsia="Times New Roman" w:hAnsi="Times New Roman" w:cs="Times New Roman"/>
          <w:b/>
          <w:color w:val="231F20"/>
        </w:rPr>
        <w:t xml:space="preserve">Notification of Award Contract No. </w:t>
      </w:r>
      <w:r w:rsidRPr="00845A4A">
        <w:rPr>
          <w:rFonts w:ascii="Times New Roman" w:eastAsia="Times New Roman" w:hAnsi="Times New Roman" w:cs="Times New Roman"/>
          <w:color w:val="231F20"/>
        </w:rPr>
        <w:t>. . . . . . . . ..</w:t>
      </w:r>
    </w:p>
    <w:p w14:paraId="00000E94" w14:textId="77777777" w:rsidR="00476D24" w:rsidRPr="00845A4A" w:rsidRDefault="009B64E2">
      <w:pPr>
        <w:widowControl w:val="0"/>
        <w:pBdr>
          <w:top w:val="nil"/>
          <w:left w:val="nil"/>
          <w:bottom w:val="nil"/>
          <w:right w:val="nil"/>
          <w:between w:val="nil"/>
        </w:pBdr>
        <w:rPr>
          <w:rFonts w:ascii="Times New Roman" w:eastAsia="Times New Roman" w:hAnsi="Times New Roman" w:cs="Times New Roman"/>
          <w:color w:val="000000"/>
          <w:sz w:val="28"/>
          <w:szCs w:val="28"/>
        </w:rPr>
      </w:pPr>
      <w:r w:rsidRPr="00845A4A">
        <w:br w:type="column"/>
      </w:r>
    </w:p>
    <w:p w14:paraId="00000E95"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8"/>
          <w:szCs w:val="28"/>
        </w:rPr>
      </w:pPr>
    </w:p>
    <w:p w14:paraId="00000E96"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8"/>
          <w:szCs w:val="28"/>
        </w:rPr>
      </w:pPr>
    </w:p>
    <w:p w14:paraId="00000E97" w14:textId="77777777" w:rsidR="00476D24" w:rsidRPr="00845A4A" w:rsidRDefault="00476D24">
      <w:pPr>
        <w:widowControl w:val="0"/>
        <w:pBdr>
          <w:top w:val="nil"/>
          <w:left w:val="nil"/>
          <w:bottom w:val="nil"/>
          <w:right w:val="nil"/>
          <w:between w:val="nil"/>
        </w:pBdr>
        <w:spacing w:before="3"/>
        <w:rPr>
          <w:rFonts w:ascii="Times New Roman" w:eastAsia="Times New Roman" w:hAnsi="Times New Roman" w:cs="Times New Roman"/>
          <w:color w:val="000000"/>
          <w:sz w:val="35"/>
          <w:szCs w:val="35"/>
        </w:rPr>
      </w:pPr>
    </w:p>
    <w:p w14:paraId="00000E98" w14:textId="77777777" w:rsidR="00476D24" w:rsidRPr="00845A4A" w:rsidRDefault="009B64E2">
      <w:pPr>
        <w:spacing w:before="1"/>
        <w:ind w:left="307"/>
        <w:rPr>
          <w:rFonts w:ascii="Times New Roman" w:eastAsia="Times New Roman" w:hAnsi="Times New Roman" w:cs="Times New Roman"/>
        </w:rPr>
        <w:sectPr w:rsidR="00476D24" w:rsidRPr="00845A4A">
          <w:pgSz w:w="11910" w:h="16840"/>
          <w:pgMar w:top="1480" w:right="920" w:bottom="280" w:left="940" w:header="1200" w:footer="0" w:gutter="0"/>
          <w:cols w:num="2" w:space="720" w:equalWidth="0">
            <w:col w:w="4081" w:space="1887"/>
            <w:col w:w="4081" w:space="0"/>
          </w:cols>
        </w:sectPr>
      </w:pPr>
      <w:r w:rsidRPr="00845A4A">
        <w:rPr>
          <w:rFonts w:ascii="Times New Roman" w:eastAsia="Times New Roman" w:hAnsi="Times New Roman" w:cs="Times New Roman"/>
          <w:color w:val="231F20"/>
        </w:rPr>
        <w:t>[date]</w:t>
      </w:r>
    </w:p>
    <w:p w14:paraId="00000E99" w14:textId="77777777" w:rsidR="00476D24" w:rsidRPr="00845A4A" w:rsidRDefault="00476D24">
      <w:pPr>
        <w:widowControl w:val="0"/>
        <w:pBdr>
          <w:top w:val="nil"/>
          <w:left w:val="nil"/>
          <w:bottom w:val="nil"/>
          <w:right w:val="nil"/>
          <w:between w:val="nil"/>
        </w:pBdr>
        <w:spacing w:before="11"/>
        <w:rPr>
          <w:rFonts w:ascii="Times New Roman" w:eastAsia="Times New Roman" w:hAnsi="Times New Roman" w:cs="Times New Roman"/>
          <w:color w:val="000000"/>
          <w:sz w:val="15"/>
          <w:szCs w:val="15"/>
        </w:rPr>
      </w:pPr>
    </w:p>
    <w:p w14:paraId="00000E9A" w14:textId="77777777" w:rsidR="00476D24" w:rsidRPr="00845A4A" w:rsidRDefault="009B64E2">
      <w:pPr>
        <w:spacing w:before="123" w:line="266" w:lineRule="auto"/>
        <w:ind w:right="325"/>
        <w:jc w:val="both"/>
        <w:rPr>
          <w:rFonts w:ascii="Times New Roman" w:eastAsia="Times New Roman" w:hAnsi="Times New Roman" w:cs="Times New Roman"/>
        </w:rPr>
      </w:pPr>
      <w:r w:rsidRPr="00845A4A">
        <w:rPr>
          <w:rFonts w:ascii="Times New Roman" w:eastAsia="Times New Roman" w:hAnsi="Times New Roman" w:cs="Times New Roman"/>
          <w:color w:val="231F20"/>
        </w:rPr>
        <w:t xml:space="preserve">This is to notify you that your Bid dated </w:t>
      </w:r>
      <w:r w:rsidRPr="00845A4A">
        <w:rPr>
          <w:rFonts w:ascii="Times New Roman" w:eastAsia="Times New Roman" w:hAnsi="Times New Roman" w:cs="Times New Roman"/>
          <w:b/>
          <w:color w:val="231F20"/>
        </w:rPr>
        <w:t xml:space="preserve">[insert date] </w:t>
      </w:r>
      <w:r w:rsidRPr="00845A4A">
        <w:rPr>
          <w:rFonts w:ascii="Times New Roman" w:eastAsia="Times New Roman" w:hAnsi="Times New Roman" w:cs="Times New Roman"/>
          <w:color w:val="231F20"/>
        </w:rPr>
        <w:t xml:space="preserve">for supply of the </w:t>
      </w:r>
      <w:r w:rsidRPr="00845A4A">
        <w:rPr>
          <w:rFonts w:ascii="Times New Roman" w:eastAsia="Times New Roman" w:hAnsi="Times New Roman" w:cs="Times New Roman"/>
          <w:b/>
          <w:color w:val="231F20"/>
        </w:rPr>
        <w:t xml:space="preserve">[insert name of the contract and identification number, as given in the SCC] </w:t>
      </w:r>
      <w:r w:rsidRPr="00845A4A">
        <w:rPr>
          <w:rFonts w:ascii="Times New Roman" w:eastAsia="Times New Roman" w:hAnsi="Times New Roman" w:cs="Times New Roman"/>
          <w:color w:val="231F20"/>
        </w:rPr>
        <w:t xml:space="preserve">for the Accepted Contract Amount of </w:t>
      </w:r>
      <w:r w:rsidRPr="00845A4A">
        <w:rPr>
          <w:rFonts w:ascii="Times New Roman" w:eastAsia="Times New Roman" w:hAnsi="Times New Roman" w:cs="Times New Roman"/>
          <w:b/>
          <w:color w:val="231F20"/>
        </w:rPr>
        <w:t>[insert amount in numbers and words and name of currency]</w:t>
      </w:r>
      <w:r w:rsidRPr="00845A4A">
        <w:rPr>
          <w:rFonts w:ascii="Times New Roman" w:eastAsia="Times New Roman" w:hAnsi="Times New Roman" w:cs="Times New Roman"/>
          <w:color w:val="231F20"/>
        </w:rPr>
        <w:t>, as corrected and modified in accordance with the Instructions to Bidders is hereby accepted by our Agency or (for item-wise contract insert list of items price schedule as attachment)</w:t>
      </w:r>
    </w:p>
    <w:p w14:paraId="00000E9B"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rPr>
      </w:pPr>
    </w:p>
    <w:p w14:paraId="00000E9C" w14:textId="77777777" w:rsidR="00476D24" w:rsidRPr="00845A4A" w:rsidRDefault="009B64E2">
      <w:pPr>
        <w:widowControl w:val="0"/>
        <w:pBdr>
          <w:top w:val="nil"/>
          <w:left w:val="nil"/>
          <w:bottom w:val="nil"/>
          <w:right w:val="nil"/>
          <w:between w:val="nil"/>
        </w:pBdr>
        <w:spacing w:line="266" w:lineRule="auto"/>
        <w:ind w:left="307" w:right="325"/>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You are requested to furnish the Performance Security within 15 days in accordance with the Conditions of Contract, using for that purpose the of the Performance Security Form included in Section X, Contract Forms, of the bidding document.</w:t>
      </w:r>
    </w:p>
    <w:p w14:paraId="00000E9D"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8"/>
          <w:szCs w:val="28"/>
        </w:rPr>
      </w:pPr>
    </w:p>
    <w:p w14:paraId="00000E9E" w14:textId="77777777" w:rsidR="00476D24" w:rsidRPr="00845A4A" w:rsidRDefault="009B64E2">
      <w:pPr>
        <w:widowControl w:val="0"/>
        <w:pBdr>
          <w:top w:val="nil"/>
          <w:left w:val="nil"/>
          <w:bottom w:val="nil"/>
          <w:right w:val="nil"/>
          <w:between w:val="nil"/>
        </w:pBdr>
        <w:tabs>
          <w:tab w:val="left" w:pos="9667"/>
        </w:tabs>
        <w:spacing w:before="236" w:line="266" w:lineRule="auto"/>
        <w:ind w:left="307" w:right="376"/>
        <w:jc w:val="both"/>
        <w:rPr>
          <w:rFonts w:ascii="Times New Roman" w:eastAsia="Times New Roman" w:hAnsi="Times New Roman" w:cs="Times New Roman"/>
          <w:color w:val="000000"/>
          <w:sz w:val="22"/>
          <w:szCs w:val="22"/>
        </w:rPr>
      </w:pPr>
      <w:r w:rsidRPr="00845A4A">
        <w:rPr>
          <w:rFonts w:ascii="Times New Roman" w:eastAsia="Times New Roman" w:hAnsi="Times New Roman" w:cs="Times New Roman"/>
          <w:color w:val="231F20"/>
          <w:sz w:val="22"/>
          <w:szCs w:val="22"/>
        </w:rPr>
        <w:t xml:space="preserve">Authorized Signature: </w:t>
      </w:r>
      <w:r w:rsidRPr="00845A4A">
        <w:rPr>
          <w:rFonts w:ascii="Times New Roman" w:eastAsia="Times New Roman" w:hAnsi="Times New Roman" w:cs="Times New Roman"/>
          <w:color w:val="231F20"/>
          <w:sz w:val="22"/>
          <w:szCs w:val="22"/>
          <w:u w:val="single"/>
        </w:rPr>
        <w:t xml:space="preserve"> </w:t>
      </w:r>
      <w:r w:rsidRPr="00845A4A">
        <w:rPr>
          <w:rFonts w:ascii="Times New Roman" w:eastAsia="Times New Roman" w:hAnsi="Times New Roman" w:cs="Times New Roman"/>
          <w:color w:val="231F20"/>
          <w:sz w:val="22"/>
          <w:szCs w:val="22"/>
          <w:u w:val="single"/>
        </w:rPr>
        <w:tab/>
      </w:r>
      <w:r w:rsidRPr="00845A4A">
        <w:rPr>
          <w:rFonts w:ascii="Times New Roman" w:eastAsia="Times New Roman" w:hAnsi="Times New Roman" w:cs="Times New Roman"/>
          <w:color w:val="231F20"/>
          <w:sz w:val="22"/>
          <w:szCs w:val="22"/>
        </w:rPr>
        <w:t xml:space="preserve"> Name and Title of Signatory: </w:t>
      </w:r>
      <w:r w:rsidRPr="00845A4A">
        <w:rPr>
          <w:rFonts w:ascii="Times New Roman" w:eastAsia="Times New Roman" w:hAnsi="Times New Roman" w:cs="Times New Roman"/>
          <w:color w:val="231F20"/>
          <w:sz w:val="22"/>
          <w:szCs w:val="22"/>
          <w:u w:val="single"/>
        </w:rPr>
        <w:t xml:space="preserve"> </w:t>
      </w:r>
      <w:r w:rsidRPr="00845A4A">
        <w:rPr>
          <w:rFonts w:ascii="Times New Roman" w:eastAsia="Times New Roman" w:hAnsi="Times New Roman" w:cs="Times New Roman"/>
          <w:color w:val="231F20"/>
          <w:sz w:val="22"/>
          <w:szCs w:val="22"/>
          <w:u w:val="single"/>
        </w:rPr>
        <w:tab/>
      </w:r>
      <w:r w:rsidRPr="00845A4A">
        <w:rPr>
          <w:rFonts w:ascii="Times New Roman" w:eastAsia="Times New Roman" w:hAnsi="Times New Roman" w:cs="Times New Roman"/>
          <w:color w:val="231F20"/>
          <w:sz w:val="22"/>
          <w:szCs w:val="22"/>
        </w:rPr>
        <w:t xml:space="preserve"> Name of Agency: </w:t>
      </w:r>
      <w:r w:rsidRPr="00845A4A">
        <w:rPr>
          <w:rFonts w:ascii="Times New Roman" w:eastAsia="Times New Roman" w:hAnsi="Times New Roman" w:cs="Times New Roman"/>
          <w:color w:val="231F20"/>
          <w:sz w:val="22"/>
          <w:szCs w:val="22"/>
          <w:u w:val="single"/>
        </w:rPr>
        <w:t xml:space="preserve"> </w:t>
      </w:r>
      <w:r w:rsidRPr="00845A4A">
        <w:rPr>
          <w:rFonts w:ascii="Times New Roman" w:eastAsia="Times New Roman" w:hAnsi="Times New Roman" w:cs="Times New Roman"/>
          <w:color w:val="231F20"/>
          <w:sz w:val="22"/>
          <w:szCs w:val="22"/>
          <w:u w:val="single"/>
        </w:rPr>
        <w:tab/>
      </w:r>
    </w:p>
    <w:p w14:paraId="00000E9F" w14:textId="77777777" w:rsidR="00476D24" w:rsidRPr="00845A4A" w:rsidRDefault="00476D24">
      <w:pPr>
        <w:widowControl w:val="0"/>
        <w:pBdr>
          <w:top w:val="nil"/>
          <w:left w:val="nil"/>
          <w:bottom w:val="nil"/>
          <w:right w:val="nil"/>
          <w:between w:val="nil"/>
        </w:pBdr>
        <w:rPr>
          <w:rFonts w:ascii="Times New Roman" w:eastAsia="Times New Roman" w:hAnsi="Times New Roman" w:cs="Times New Roman"/>
          <w:color w:val="000000"/>
          <w:sz w:val="28"/>
          <w:szCs w:val="28"/>
        </w:rPr>
      </w:pPr>
    </w:p>
    <w:p w14:paraId="00000EA0" w14:textId="77777777" w:rsidR="00476D24" w:rsidRPr="00585DEA" w:rsidRDefault="009B64E2">
      <w:pPr>
        <w:rPr>
          <w:rFonts w:ascii="Times New Roman" w:eastAsia="Times New Roman" w:hAnsi="Times New Roman" w:cs="Times New Roman"/>
        </w:rPr>
      </w:pPr>
      <w:bookmarkStart w:id="140" w:name="_heading=h.47hxl2r" w:colFirst="0" w:colLast="0"/>
      <w:bookmarkEnd w:id="140"/>
      <w:r w:rsidRPr="00845A4A">
        <w:rPr>
          <w:rFonts w:ascii="Times New Roman" w:eastAsia="Times New Roman" w:hAnsi="Times New Roman" w:cs="Times New Roman"/>
        </w:rPr>
        <w:t>Attachment: Contract Agreement</w:t>
      </w:r>
    </w:p>
    <w:p w14:paraId="00000EA1" w14:textId="77777777" w:rsidR="00476D24" w:rsidRPr="00585DEA" w:rsidRDefault="00476D24">
      <w:pPr>
        <w:pBdr>
          <w:top w:val="nil"/>
          <w:left w:val="nil"/>
          <w:bottom w:val="nil"/>
          <w:right w:val="nil"/>
          <w:between w:val="nil"/>
        </w:pBdr>
        <w:rPr>
          <w:rFonts w:ascii="Times New Roman" w:eastAsia="Times New Roman" w:hAnsi="Times New Roman" w:cs="Times New Roman"/>
          <w:color w:val="000000"/>
        </w:rPr>
      </w:pPr>
    </w:p>
    <w:p w14:paraId="00000EA2" w14:textId="77777777" w:rsidR="00476D24" w:rsidRPr="00585DEA" w:rsidRDefault="00476D24">
      <w:pPr>
        <w:pBdr>
          <w:top w:val="nil"/>
          <w:left w:val="nil"/>
          <w:bottom w:val="nil"/>
          <w:right w:val="nil"/>
          <w:between w:val="nil"/>
        </w:pBdr>
        <w:rPr>
          <w:rFonts w:ascii="Times New Roman" w:eastAsia="Times New Roman" w:hAnsi="Times New Roman" w:cs="Times New Roman"/>
          <w:color w:val="000000"/>
        </w:rPr>
      </w:pPr>
    </w:p>
    <w:p w14:paraId="00000EA3" w14:textId="77777777" w:rsidR="00476D24" w:rsidRPr="00585DEA" w:rsidRDefault="00476D24">
      <w:pPr>
        <w:pBdr>
          <w:top w:val="nil"/>
          <w:left w:val="nil"/>
          <w:bottom w:val="nil"/>
          <w:right w:val="nil"/>
          <w:between w:val="nil"/>
        </w:pBdr>
        <w:rPr>
          <w:rFonts w:ascii="Times New Roman" w:eastAsia="Times New Roman" w:hAnsi="Times New Roman" w:cs="Times New Roman"/>
          <w:color w:val="000000"/>
        </w:rPr>
      </w:pPr>
    </w:p>
    <w:p w14:paraId="00000EA4" w14:textId="77777777" w:rsidR="00476D24" w:rsidRPr="00585DEA" w:rsidRDefault="00476D24">
      <w:pPr>
        <w:pBdr>
          <w:top w:val="nil"/>
          <w:left w:val="nil"/>
          <w:bottom w:val="nil"/>
          <w:right w:val="nil"/>
          <w:between w:val="nil"/>
        </w:pBdr>
        <w:rPr>
          <w:rFonts w:ascii="Times New Roman" w:eastAsia="Times New Roman" w:hAnsi="Times New Roman" w:cs="Times New Roman"/>
          <w:color w:val="000000"/>
        </w:rPr>
      </w:pPr>
    </w:p>
    <w:p w14:paraId="00000EA5" w14:textId="77777777" w:rsidR="00476D24" w:rsidRPr="00585DEA" w:rsidRDefault="00476D24">
      <w:pPr>
        <w:pBdr>
          <w:top w:val="nil"/>
          <w:left w:val="nil"/>
          <w:bottom w:val="nil"/>
          <w:right w:val="nil"/>
          <w:between w:val="nil"/>
        </w:pBdr>
        <w:rPr>
          <w:rFonts w:ascii="Times New Roman" w:eastAsia="Times New Roman" w:hAnsi="Times New Roman" w:cs="Times New Roman"/>
          <w:color w:val="000000"/>
        </w:rPr>
      </w:pPr>
    </w:p>
    <w:p w14:paraId="00000EA6" w14:textId="77777777" w:rsidR="00476D24" w:rsidRPr="00585DEA" w:rsidRDefault="00476D24">
      <w:pPr>
        <w:widowControl w:val="0"/>
        <w:pBdr>
          <w:top w:val="nil"/>
          <w:left w:val="nil"/>
          <w:bottom w:val="nil"/>
          <w:right w:val="nil"/>
          <w:between w:val="nil"/>
        </w:pBdr>
        <w:tabs>
          <w:tab w:val="left" w:pos="720"/>
        </w:tabs>
        <w:spacing w:line="266" w:lineRule="auto"/>
        <w:ind w:right="-15"/>
        <w:jc w:val="both"/>
        <w:rPr>
          <w:rFonts w:ascii="Times New Roman" w:eastAsia="Times New Roman" w:hAnsi="Times New Roman" w:cs="Times New Roman"/>
          <w:color w:val="000000"/>
        </w:rPr>
      </w:pPr>
    </w:p>
    <w:sectPr w:rsidR="00476D24" w:rsidRPr="00585DEA">
      <w:headerReference w:type="even" r:id="rId96"/>
      <w:headerReference w:type="default" r:id="rId97"/>
      <w:pgSz w:w="11910" w:h="16840"/>
      <w:pgMar w:top="1440" w:right="1440" w:bottom="1440" w:left="1440" w:header="708" w:footer="70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5" w:author="Microsoft Office User" w:date="2023-05-30T05:56:00Z" w:initials="">
    <w:p w14:paraId="00000EC7" w14:textId="77777777" w:rsidR="00124570" w:rsidRDefault="0012457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Is it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E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EC7" w16cid:durableId="282094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CAF32" w14:textId="77777777" w:rsidR="004F7E10" w:rsidRDefault="004F7E10">
      <w:r>
        <w:separator/>
      </w:r>
    </w:p>
  </w:endnote>
  <w:endnote w:type="continuationSeparator" w:id="0">
    <w:p w14:paraId="76A0E2EE" w14:textId="77777777" w:rsidR="004F7E10" w:rsidRDefault="004F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EC3" w14:textId="77777777" w:rsidR="00124570" w:rsidRDefault="00124570">
    <w:pPr>
      <w:pBdr>
        <w:top w:val="nil"/>
        <w:left w:val="nil"/>
        <w:bottom w:val="nil"/>
        <w:right w:val="nil"/>
        <w:between w:val="nil"/>
      </w:pBdr>
      <w:tabs>
        <w:tab w:val="center" w:pos="4680"/>
        <w:tab w:val="right" w:pos="9360"/>
      </w:tabs>
      <w:jc w:val="center"/>
      <w:rPr>
        <w:color w:val="000000"/>
      </w:rPr>
    </w:pPr>
  </w:p>
  <w:p w14:paraId="00000EC4" w14:textId="77777777" w:rsidR="00124570" w:rsidRDefault="00124570">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EC5" w14:textId="19F615A9" w:rsidR="00124570" w:rsidRDefault="0012457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EC6" w14:textId="77777777" w:rsidR="00124570" w:rsidRDefault="0012457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90418" w14:textId="77777777" w:rsidR="004F7E10" w:rsidRDefault="004F7E10">
      <w:r>
        <w:separator/>
      </w:r>
    </w:p>
  </w:footnote>
  <w:footnote w:type="continuationSeparator" w:id="0">
    <w:p w14:paraId="6C722275" w14:textId="77777777" w:rsidR="004F7E10" w:rsidRDefault="004F7E10">
      <w:r>
        <w:continuationSeparator/>
      </w:r>
    </w:p>
  </w:footnote>
  <w:footnote w:id="1">
    <w:p w14:paraId="00000EA7" w14:textId="77777777" w:rsidR="00124570" w:rsidRDefault="00124570">
      <w:pPr>
        <w:tabs>
          <w:tab w:val="left" w:pos="632"/>
        </w:tabs>
        <w:spacing w:before="47" w:line="249" w:lineRule="auto"/>
        <w:ind w:right="325"/>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231F20"/>
          <w:sz w:val="20"/>
          <w:szCs w:val="20"/>
        </w:rPr>
        <w:t>“parties” refers to participants in the procurement process (including public officials) and an “improper purpose” includes attempting to establish bid prices at artificial, non-competitive levels.</w:t>
      </w:r>
    </w:p>
  </w:footnote>
  <w:footnote w:id="2">
    <w:p w14:paraId="00000EA8" w14:textId="77777777" w:rsidR="00124570" w:rsidRDefault="00124570">
      <w:pPr>
        <w:tabs>
          <w:tab w:val="left" w:pos="638"/>
        </w:tabs>
        <w:spacing w:before="1"/>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231F20"/>
          <w:sz w:val="20"/>
          <w:szCs w:val="20"/>
        </w:rPr>
        <w:t>a “party” refers to a participant in the procurement process or contract execution.</w:t>
      </w:r>
    </w:p>
    <w:p w14:paraId="00000EA9" w14:textId="77777777" w:rsidR="00124570" w:rsidRDefault="00124570">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EAA" w14:textId="77777777" w:rsidR="00124570" w:rsidRDefault="00124570">
    <w:pPr>
      <w:widowControl w:val="0"/>
      <w:pBdr>
        <w:top w:val="nil"/>
        <w:left w:val="nil"/>
        <w:bottom w:val="nil"/>
        <w:right w:val="nil"/>
        <w:between w:val="nil"/>
      </w:pBdr>
      <w:spacing w:line="14" w:lineRule="auto"/>
      <w:rPr>
        <w:rFonts w:ascii="Times New Roman" w:eastAsia="Times New Roman" w:hAnsi="Times New Roman" w:cs="Times New Roman"/>
        <w:color w:val="000000"/>
        <w:sz w:val="2"/>
        <w:szCs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EAF" w14:textId="77777777" w:rsidR="00124570" w:rsidRDefault="00124570">
    <w:pPr>
      <w:widowControl w:val="0"/>
      <w:pBdr>
        <w:top w:val="nil"/>
        <w:left w:val="nil"/>
        <w:bottom w:val="nil"/>
        <w:right w:val="nil"/>
        <w:between w:val="nil"/>
      </w:pBdr>
      <w:spacing w:line="14" w:lineRule="auto"/>
      <w:rPr>
        <w:rFonts w:ascii="Times New Roman" w:eastAsia="Times New Roman" w:hAnsi="Times New Roman" w:cs="Times New Roman"/>
        <w:color w:val="000000"/>
        <w:sz w:val="2"/>
        <w:szCs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EB1" w14:textId="77777777" w:rsidR="00124570" w:rsidRDefault="00124570">
    <w:pPr>
      <w:widowControl w:val="0"/>
      <w:pBdr>
        <w:top w:val="nil"/>
        <w:left w:val="nil"/>
        <w:bottom w:val="nil"/>
        <w:right w:val="nil"/>
        <w:between w:val="nil"/>
      </w:pBdr>
      <w:spacing w:line="14" w:lineRule="auto"/>
      <w:rPr>
        <w:rFonts w:ascii="Times New Roman" w:eastAsia="Times New Roman" w:hAnsi="Times New Roman" w:cs="Times New Roman"/>
        <w:color w:val="000000"/>
        <w:sz w:val="2"/>
        <w:szCs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EBE" w14:textId="77777777" w:rsidR="00124570" w:rsidRDefault="00124570">
    <w:pPr>
      <w:widowControl w:val="0"/>
      <w:pBdr>
        <w:top w:val="nil"/>
        <w:left w:val="nil"/>
        <w:bottom w:val="nil"/>
        <w:right w:val="nil"/>
        <w:between w:val="nil"/>
      </w:pBdr>
      <w:spacing w:line="14" w:lineRule="auto"/>
      <w:rPr>
        <w:rFonts w:ascii="Times New Roman" w:eastAsia="Times New Roman" w:hAnsi="Times New Roman" w:cs="Times New Roman"/>
        <w:color w:val="000000"/>
        <w:sz w:val="2"/>
        <w:szCs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EC1" w14:textId="77777777" w:rsidR="00124570" w:rsidRDefault="00124570">
    <w:pPr>
      <w:widowControl w:val="0"/>
      <w:pBdr>
        <w:top w:val="nil"/>
        <w:left w:val="nil"/>
        <w:bottom w:val="nil"/>
        <w:right w:val="nil"/>
        <w:between w:val="nil"/>
      </w:pBdr>
      <w:spacing w:line="14" w:lineRule="auto"/>
      <w:rPr>
        <w:rFonts w:ascii="Times New Roman" w:eastAsia="Times New Roman" w:hAnsi="Times New Roman" w:cs="Times New Roman"/>
        <w:color w:val="000000"/>
        <w:sz w:val="2"/>
        <w:szCs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EBA" w14:textId="77777777" w:rsidR="00124570" w:rsidRDefault="00124570">
    <w:pPr>
      <w:widowControl w:val="0"/>
      <w:pBdr>
        <w:top w:val="nil"/>
        <w:left w:val="nil"/>
        <w:bottom w:val="nil"/>
        <w:right w:val="nil"/>
        <w:between w:val="nil"/>
      </w:pBdr>
      <w:spacing w:line="14" w:lineRule="auto"/>
      <w:rPr>
        <w:rFonts w:ascii="Times New Roman" w:eastAsia="Times New Roman" w:hAnsi="Times New Roman" w:cs="Times New Roman"/>
        <w:color w:val="000000"/>
        <w:sz w:val="2"/>
        <w:szCs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EBC" w14:textId="77777777" w:rsidR="00124570" w:rsidRDefault="00124570">
    <w:pPr>
      <w:widowControl w:val="0"/>
      <w:pBdr>
        <w:top w:val="nil"/>
        <w:left w:val="nil"/>
        <w:bottom w:val="nil"/>
        <w:right w:val="nil"/>
        <w:between w:val="nil"/>
      </w:pBdr>
      <w:spacing w:line="14" w:lineRule="auto"/>
      <w:rPr>
        <w:rFonts w:ascii="Times New Roman" w:eastAsia="Times New Roman" w:hAnsi="Times New Roman" w:cs="Times New Roman"/>
        <w:color w:val="000000"/>
        <w:sz w:val="2"/>
        <w:szCs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EAC" w14:textId="77777777" w:rsidR="00124570" w:rsidRDefault="00124570">
    <w:pPr>
      <w:widowControl w:val="0"/>
      <w:pBdr>
        <w:top w:val="nil"/>
        <w:left w:val="nil"/>
        <w:bottom w:val="nil"/>
        <w:right w:val="nil"/>
        <w:between w:val="nil"/>
      </w:pBdr>
      <w:spacing w:line="14" w:lineRule="auto"/>
      <w:rPr>
        <w:rFonts w:ascii="Times New Roman" w:eastAsia="Times New Roman" w:hAnsi="Times New Roman" w:cs="Times New Roman"/>
        <w:color w:val="000000"/>
        <w:sz w:val="2"/>
        <w:szCs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EAD" w14:textId="77777777" w:rsidR="00124570" w:rsidRDefault="00124570">
    <w:pPr>
      <w:widowControl w:val="0"/>
      <w:pBdr>
        <w:top w:val="nil"/>
        <w:left w:val="nil"/>
        <w:bottom w:val="nil"/>
        <w:right w:val="nil"/>
        <w:between w:val="nil"/>
      </w:pBdr>
      <w:spacing w:line="14" w:lineRule="auto"/>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2"/>
        <w:szCs w:val="22"/>
      </w:rPr>
      <mc:AlternateContent>
        <mc:Choice Requires="wps">
          <w:drawing>
            <wp:anchor distT="0" distB="0" distL="114300" distR="114300" simplePos="0" relativeHeight="251668480" behindDoc="1" locked="0" layoutInCell="1" hidden="0" allowOverlap="1" wp14:anchorId="6EFAEFDA" wp14:editId="2BD07170">
              <wp:simplePos x="0" y="0"/>
              <wp:positionH relativeFrom="page">
                <wp:posOffset>761683</wp:posOffset>
              </wp:positionH>
              <wp:positionV relativeFrom="page">
                <wp:posOffset>744538</wp:posOffset>
              </wp:positionV>
              <wp:extent cx="212725" cy="219075"/>
              <wp:effectExtent l="0" t="0" r="0" b="0"/>
              <wp:wrapNone/>
              <wp:docPr id="300" name="Freeform 300"/>
              <wp:cNvGraphicFramePr/>
              <a:graphic xmlns:a="http://schemas.openxmlformats.org/drawingml/2006/main">
                <a:graphicData uri="http://schemas.microsoft.com/office/word/2010/wordprocessingShape">
                  <wps:wsp>
                    <wps:cNvSpPr/>
                    <wps:spPr>
                      <a:xfrm>
                        <a:off x="5244400" y="3675225"/>
                        <a:ext cx="203200" cy="209550"/>
                      </a:xfrm>
                      <a:custGeom>
                        <a:avLst/>
                        <a:gdLst/>
                        <a:ahLst/>
                        <a:cxnLst/>
                        <a:rect l="l" t="t" r="r" b="b"/>
                        <a:pathLst>
                          <a:path w="203200" h="209550" extrusionOk="0">
                            <a:moveTo>
                              <a:pt x="0" y="0"/>
                            </a:moveTo>
                            <a:lnTo>
                              <a:pt x="0" y="209550"/>
                            </a:lnTo>
                            <a:lnTo>
                              <a:pt x="203200" y="209550"/>
                            </a:lnTo>
                            <a:lnTo>
                              <a:pt x="203200" y="0"/>
                            </a:lnTo>
                            <a:close/>
                          </a:path>
                        </a:pathLst>
                      </a:custGeom>
                      <a:noFill/>
                      <a:ln>
                        <a:noFill/>
                      </a:ln>
                    </wps:spPr>
                    <wps:txbx>
                      <w:txbxContent>
                        <w:p w14:paraId="69EF41E7" w14:textId="77777777" w:rsidR="00124570" w:rsidRDefault="00124570">
                          <w:pPr>
                            <w:spacing w:before="20"/>
                            <w:ind w:left="40" w:firstLine="40"/>
                            <w:textDirection w:val="btLr"/>
                          </w:pPr>
                          <w:r>
                            <w:rPr>
                              <w:rFonts w:ascii="Georgia" w:eastAsia="Georgia" w:hAnsi="Georgia" w:cs="Georgia"/>
                              <w:color w:val="231F20"/>
                            </w:rPr>
                            <w:t xml:space="preserve"> PAGE </w:t>
                          </w:r>
                          <w:r>
                            <w:rPr>
                              <w:color w:val="000000"/>
                            </w:rPr>
                            <w:t>68</w:t>
                          </w:r>
                        </w:p>
                      </w:txbxContent>
                    </wps:txbx>
                    <wps:bodyPr spcFirstLastPara="1" wrap="square" lIns="114300" tIns="0" rIns="114300" bIns="0" anchor="t" anchorCtr="0">
                      <a:noAutofit/>
                    </wps:bodyPr>
                  </wps:wsp>
                </a:graphicData>
              </a:graphic>
            </wp:anchor>
          </w:drawing>
        </mc:Choice>
        <mc:Fallback>
          <w:pict>
            <v:shape w14:anchorId="6EFAEFDA" id="Freeform 300" o:spid="_x0000_s1138" style="position:absolute;margin-left:60pt;margin-top:58.65pt;width:16.75pt;height:17.25pt;z-index:-251648000;visibility:visible;mso-wrap-style:square;mso-wrap-distance-left:9pt;mso-wrap-distance-top:0;mso-wrap-distance-right:9pt;mso-wrap-distance-bottom:0;mso-position-horizontal:absolute;mso-position-horizontal-relative:page;mso-position-vertical:absolute;mso-position-vertical-relative:page;v-text-anchor:top" coordsize="203200,209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" adj="-11796480,,5400" path="m,l,209550r203200,l203200,,,xe" filled="f" stroked="f">
              <v:stroke joinstyle="miter"/>
              <v:formulas/>
              <v:path arrowok="t" o:extrusionok="f" o:connecttype="custom" textboxrect="0,0,203200,209550"/>
              <v:textbox inset="9pt,0,9pt,0">
                <w:txbxContent>
                  <w:p w14:paraId="69EF41E7" w14:textId="77777777" w:rsidR="00124570" w:rsidRDefault="00124570">
                    <w:pPr>
                      <w:spacing w:before="20"/>
                      <w:ind w:left="40" w:firstLine="40"/>
                      <w:textDirection w:val="btLr"/>
                    </w:pPr>
                    <w:r>
                      <w:rPr>
                        <w:rFonts w:ascii="Georgia" w:eastAsia="Georgia" w:hAnsi="Georgia" w:cs="Georgia"/>
                        <w:color w:val="231F20"/>
                      </w:rPr>
                      <w:t xml:space="preserve"> PAGE </w:t>
                    </w:r>
                    <w:r>
                      <w:rPr>
                        <w:color w:val="000000"/>
                      </w:rPr>
                      <w:t>68</w:t>
                    </w:r>
                  </w:p>
                </w:txbxContent>
              </v:textbox>
              <w10:wrap anchorx="page" anchory="page"/>
            </v:shape>
          </w:pict>
        </mc:Fallback>
      </mc:AlternateContent>
    </w:r>
    <w:r>
      <w:rPr>
        <w:rFonts w:ascii="Times New Roman" w:eastAsia="Times New Roman" w:hAnsi="Times New Roman" w:cs="Times New Roman"/>
        <w:noProof/>
        <w:color w:val="000000"/>
        <w:sz w:val="22"/>
        <w:szCs w:val="22"/>
      </w:rPr>
      <mc:AlternateContent>
        <mc:Choice Requires="wps">
          <w:drawing>
            <wp:anchor distT="0" distB="0" distL="114300" distR="114300" simplePos="0" relativeHeight="251669504" behindDoc="1" locked="0" layoutInCell="1" hidden="0" allowOverlap="1" wp14:anchorId="769C973F" wp14:editId="7063499D">
              <wp:simplePos x="0" y="0"/>
              <wp:positionH relativeFrom="page">
                <wp:posOffset>3825558</wp:posOffset>
              </wp:positionH>
              <wp:positionV relativeFrom="page">
                <wp:posOffset>744538</wp:posOffset>
              </wp:positionV>
              <wp:extent cx="2959735" cy="219075"/>
              <wp:effectExtent l="0" t="0" r="0" b="0"/>
              <wp:wrapNone/>
              <wp:docPr id="330" name="Freeform 330"/>
              <wp:cNvGraphicFramePr/>
              <a:graphic xmlns:a="http://schemas.openxmlformats.org/drawingml/2006/main">
                <a:graphicData uri="http://schemas.microsoft.com/office/word/2010/wordprocessingShape">
                  <wps:wsp>
                    <wps:cNvSpPr/>
                    <wps:spPr>
                      <a:xfrm>
                        <a:off x="3870895" y="3675225"/>
                        <a:ext cx="2950210" cy="209550"/>
                      </a:xfrm>
                      <a:custGeom>
                        <a:avLst/>
                        <a:gdLst/>
                        <a:ahLst/>
                        <a:cxnLst/>
                        <a:rect l="l" t="t" r="r" b="b"/>
                        <a:pathLst>
                          <a:path w="2950210" h="209550" extrusionOk="0">
                            <a:moveTo>
                              <a:pt x="0" y="0"/>
                            </a:moveTo>
                            <a:lnTo>
                              <a:pt x="0" y="209550"/>
                            </a:lnTo>
                            <a:lnTo>
                              <a:pt x="2950210" y="209550"/>
                            </a:lnTo>
                            <a:lnTo>
                              <a:pt x="2950210" y="0"/>
                            </a:lnTo>
                            <a:close/>
                          </a:path>
                        </a:pathLst>
                      </a:custGeom>
                      <a:noFill/>
                      <a:ln>
                        <a:noFill/>
                      </a:ln>
                    </wps:spPr>
                    <wps:txbx>
                      <w:txbxContent>
                        <w:p w14:paraId="0369A6DC" w14:textId="77777777" w:rsidR="00124570" w:rsidRDefault="00124570">
                          <w:pPr>
                            <w:spacing w:before="20"/>
                            <w:ind w:left="20" w:firstLine="20"/>
                            <w:textDirection w:val="btLr"/>
                          </w:pPr>
                          <w:r>
                            <w:rPr>
                              <w:rFonts w:ascii="Georgia" w:eastAsia="Georgia" w:hAnsi="Georgia" w:cs="Georgia"/>
                              <w:color w:val="231F20"/>
                            </w:rPr>
                            <w:t>Section VII. General Conditions of Contract</w:t>
                          </w:r>
                        </w:p>
                      </w:txbxContent>
                    </wps:txbx>
                    <wps:bodyPr spcFirstLastPara="1" wrap="square" lIns="114300" tIns="0" rIns="114300" bIns="0" anchor="t" anchorCtr="0">
                      <a:noAutofit/>
                    </wps:bodyPr>
                  </wps:wsp>
                </a:graphicData>
              </a:graphic>
            </wp:anchor>
          </w:drawing>
        </mc:Choice>
        <mc:Fallback>
          <w:pict>
            <v:shape w14:anchorId="769C973F" id="Freeform 330" o:spid="_x0000_s1139" style="position:absolute;margin-left:301.25pt;margin-top:58.65pt;width:233.05pt;height:17.25pt;z-index:-251646976;visibility:visible;mso-wrap-style:square;mso-wrap-distance-left:9pt;mso-wrap-distance-top:0;mso-wrap-distance-right:9pt;mso-wrap-distance-bottom:0;mso-position-horizontal:absolute;mso-position-horizontal-relative:page;mso-position-vertical:absolute;mso-position-vertical-relative:page;v-text-anchor:top" coordsize="2950210,209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" adj="-11796480,,5400" path="m,l,209550r2950210,l2950210,,,xe" filled="f" stroked="f">
              <v:stroke joinstyle="miter"/>
              <v:formulas/>
              <v:path arrowok="t" o:extrusionok="f" o:connecttype="custom" textboxrect="0,0,2950210,209550"/>
              <v:textbox inset="9pt,0,9pt,0">
                <w:txbxContent>
                  <w:p w14:paraId="0369A6DC" w14:textId="77777777" w:rsidR="00124570" w:rsidRDefault="00124570">
                    <w:pPr>
                      <w:spacing w:before="20"/>
                      <w:ind w:left="20" w:firstLine="20"/>
                      <w:textDirection w:val="btLr"/>
                    </w:pPr>
                    <w:r>
                      <w:rPr>
                        <w:rFonts w:ascii="Georgia" w:eastAsia="Georgia" w:hAnsi="Georgia" w:cs="Georgia"/>
                        <w:color w:val="231F20"/>
                      </w:rPr>
                      <w:t>Section VII. General Conditions of Contract</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EAB" w14:textId="77777777" w:rsidR="00124570" w:rsidRDefault="00124570">
    <w:pPr>
      <w:widowControl w:val="0"/>
      <w:pBdr>
        <w:top w:val="nil"/>
        <w:left w:val="nil"/>
        <w:bottom w:val="nil"/>
        <w:right w:val="nil"/>
        <w:between w:val="nil"/>
      </w:pBdr>
      <w:spacing w:line="14" w:lineRule="auto"/>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2"/>
        <w:szCs w:val="22"/>
      </w:rPr>
      <mc:AlternateContent>
        <mc:Choice Requires="wps">
          <w:drawing>
            <wp:anchor distT="0" distB="0" distL="114300" distR="114300" simplePos="0" relativeHeight="251666432" behindDoc="1" locked="0" layoutInCell="1" hidden="0" allowOverlap="1" wp14:anchorId="2C0C0472" wp14:editId="64135F5B">
              <wp:simplePos x="0" y="0"/>
              <wp:positionH relativeFrom="page">
                <wp:posOffset>774383</wp:posOffset>
              </wp:positionH>
              <wp:positionV relativeFrom="page">
                <wp:posOffset>744538</wp:posOffset>
              </wp:positionV>
              <wp:extent cx="2959735" cy="219075"/>
              <wp:effectExtent l="0" t="0" r="0" b="0"/>
              <wp:wrapNone/>
              <wp:docPr id="363" name="Freeform 363"/>
              <wp:cNvGraphicFramePr/>
              <a:graphic xmlns:a="http://schemas.openxmlformats.org/drawingml/2006/main">
                <a:graphicData uri="http://schemas.microsoft.com/office/word/2010/wordprocessingShape">
                  <wps:wsp>
                    <wps:cNvSpPr/>
                    <wps:spPr>
                      <a:xfrm>
                        <a:off x="3870895" y="3675225"/>
                        <a:ext cx="2950210" cy="209550"/>
                      </a:xfrm>
                      <a:custGeom>
                        <a:avLst/>
                        <a:gdLst/>
                        <a:ahLst/>
                        <a:cxnLst/>
                        <a:rect l="l" t="t" r="r" b="b"/>
                        <a:pathLst>
                          <a:path w="2950210" h="209550" extrusionOk="0">
                            <a:moveTo>
                              <a:pt x="0" y="0"/>
                            </a:moveTo>
                            <a:lnTo>
                              <a:pt x="0" y="209550"/>
                            </a:lnTo>
                            <a:lnTo>
                              <a:pt x="2950210" y="209550"/>
                            </a:lnTo>
                            <a:lnTo>
                              <a:pt x="2950210" y="0"/>
                            </a:lnTo>
                            <a:close/>
                          </a:path>
                        </a:pathLst>
                      </a:custGeom>
                      <a:noFill/>
                      <a:ln>
                        <a:noFill/>
                      </a:ln>
                    </wps:spPr>
                    <wps:txbx>
                      <w:txbxContent>
                        <w:p w14:paraId="5BB6B668" w14:textId="77777777" w:rsidR="00124570" w:rsidRDefault="00124570">
                          <w:pPr>
                            <w:spacing w:before="20"/>
                            <w:ind w:left="20" w:firstLine="20"/>
                            <w:textDirection w:val="btLr"/>
                          </w:pPr>
                          <w:r>
                            <w:rPr>
                              <w:rFonts w:ascii="Georgia" w:eastAsia="Georgia" w:hAnsi="Georgia" w:cs="Georgia"/>
                              <w:color w:val="231F20"/>
                            </w:rPr>
                            <w:t>Section VII. General Conditions of Contract</w:t>
                          </w:r>
                        </w:p>
                      </w:txbxContent>
                    </wps:txbx>
                    <wps:bodyPr spcFirstLastPara="1" wrap="square" lIns="114300" tIns="0" rIns="114300" bIns="0" anchor="t" anchorCtr="0">
                      <a:noAutofit/>
                    </wps:bodyPr>
                  </wps:wsp>
                </a:graphicData>
              </a:graphic>
            </wp:anchor>
          </w:drawing>
        </mc:Choice>
        <mc:Fallback>
          <w:pict>
            <v:shape w14:anchorId="2C0C0472" id="Freeform 363" o:spid="_x0000_s1140" style="position:absolute;margin-left:61pt;margin-top:58.65pt;width:233.05pt;height:17.25pt;z-index:-251650048;visibility:visible;mso-wrap-style:square;mso-wrap-distance-left:9pt;mso-wrap-distance-top:0;mso-wrap-distance-right:9pt;mso-wrap-distance-bottom:0;mso-position-horizontal:absolute;mso-position-horizontal-relative:page;mso-position-vertical:absolute;mso-position-vertical-relative:page;v-text-anchor:top" coordsize="2950210,209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" adj="-11796480,,5400" path="m,l,209550r2950210,l2950210,,,xe" filled="f" stroked="f">
              <v:stroke joinstyle="miter"/>
              <v:formulas/>
              <v:path arrowok="t" o:extrusionok="f" o:connecttype="custom" textboxrect="0,0,2950210,209550"/>
              <v:textbox inset="9pt,0,9pt,0">
                <w:txbxContent>
                  <w:p w14:paraId="5BB6B668" w14:textId="77777777" w:rsidR="00124570" w:rsidRDefault="00124570">
                    <w:pPr>
                      <w:spacing w:before="20"/>
                      <w:ind w:left="20" w:firstLine="20"/>
                      <w:textDirection w:val="btLr"/>
                    </w:pPr>
                    <w:r>
                      <w:rPr>
                        <w:rFonts w:ascii="Georgia" w:eastAsia="Georgia" w:hAnsi="Georgia" w:cs="Georgia"/>
                        <w:color w:val="231F20"/>
                      </w:rPr>
                      <w:t>Section VII. General Conditions of Contract</w:t>
                    </w:r>
                  </w:p>
                </w:txbxContent>
              </v:textbox>
              <w10:wrap anchorx="page" anchory="page"/>
            </v:shape>
          </w:pict>
        </mc:Fallback>
      </mc:AlternateContent>
    </w:r>
    <w:r>
      <w:rPr>
        <w:rFonts w:ascii="Times New Roman" w:eastAsia="Times New Roman" w:hAnsi="Times New Roman" w:cs="Times New Roman"/>
        <w:noProof/>
        <w:color w:val="000000"/>
        <w:sz w:val="22"/>
        <w:szCs w:val="22"/>
      </w:rPr>
      <mc:AlternateContent>
        <mc:Choice Requires="wps">
          <w:drawing>
            <wp:anchor distT="0" distB="0" distL="114300" distR="114300" simplePos="0" relativeHeight="251667456" behindDoc="1" locked="0" layoutInCell="1" hidden="0" allowOverlap="1" wp14:anchorId="563E0D02" wp14:editId="2585F599">
              <wp:simplePos x="0" y="0"/>
              <wp:positionH relativeFrom="page">
                <wp:posOffset>6585268</wp:posOffset>
              </wp:positionH>
              <wp:positionV relativeFrom="page">
                <wp:posOffset>744538</wp:posOffset>
              </wp:positionV>
              <wp:extent cx="212725" cy="219075"/>
              <wp:effectExtent l="0" t="0" r="0" b="0"/>
              <wp:wrapNone/>
              <wp:docPr id="340" name="Freeform 340"/>
              <wp:cNvGraphicFramePr/>
              <a:graphic xmlns:a="http://schemas.openxmlformats.org/drawingml/2006/main">
                <a:graphicData uri="http://schemas.microsoft.com/office/word/2010/wordprocessingShape">
                  <wps:wsp>
                    <wps:cNvSpPr/>
                    <wps:spPr>
                      <a:xfrm>
                        <a:off x="5244400" y="3675225"/>
                        <a:ext cx="203200" cy="209550"/>
                      </a:xfrm>
                      <a:custGeom>
                        <a:avLst/>
                        <a:gdLst/>
                        <a:ahLst/>
                        <a:cxnLst/>
                        <a:rect l="l" t="t" r="r" b="b"/>
                        <a:pathLst>
                          <a:path w="203200" h="209550" extrusionOk="0">
                            <a:moveTo>
                              <a:pt x="0" y="0"/>
                            </a:moveTo>
                            <a:lnTo>
                              <a:pt x="0" y="209550"/>
                            </a:lnTo>
                            <a:lnTo>
                              <a:pt x="203200" y="209550"/>
                            </a:lnTo>
                            <a:lnTo>
                              <a:pt x="203200" y="0"/>
                            </a:lnTo>
                            <a:close/>
                          </a:path>
                        </a:pathLst>
                      </a:custGeom>
                      <a:noFill/>
                      <a:ln>
                        <a:noFill/>
                      </a:ln>
                    </wps:spPr>
                    <wps:txbx>
                      <w:txbxContent>
                        <w:p w14:paraId="39916C1A" w14:textId="77777777" w:rsidR="00124570" w:rsidRDefault="00124570">
                          <w:pPr>
                            <w:spacing w:before="20"/>
                            <w:ind w:left="40" w:firstLine="40"/>
                            <w:textDirection w:val="btLr"/>
                          </w:pPr>
                          <w:r>
                            <w:rPr>
                              <w:rFonts w:ascii="Georgia" w:eastAsia="Georgia" w:hAnsi="Georgia" w:cs="Georgia"/>
                              <w:color w:val="231F20"/>
                            </w:rPr>
                            <w:t xml:space="preserve"> PAGE </w:t>
                          </w:r>
                          <w:r>
                            <w:rPr>
                              <w:color w:val="000000"/>
                            </w:rPr>
                            <w:t>69</w:t>
                          </w:r>
                        </w:p>
                      </w:txbxContent>
                    </wps:txbx>
                    <wps:bodyPr spcFirstLastPara="1" wrap="square" lIns="114300" tIns="0" rIns="114300" bIns="0" anchor="t" anchorCtr="0">
                      <a:noAutofit/>
                    </wps:bodyPr>
                  </wps:wsp>
                </a:graphicData>
              </a:graphic>
            </wp:anchor>
          </w:drawing>
        </mc:Choice>
        <mc:Fallback>
          <w:pict>
            <v:shape w14:anchorId="563E0D02" id="Freeform 340" o:spid="_x0000_s1141" style="position:absolute;margin-left:518.55pt;margin-top:58.65pt;width:16.75pt;height:17.25pt;z-index:-251649024;visibility:visible;mso-wrap-style:square;mso-wrap-distance-left:9pt;mso-wrap-distance-top:0;mso-wrap-distance-right:9pt;mso-wrap-distance-bottom:0;mso-position-horizontal:absolute;mso-position-horizontal-relative:page;mso-position-vertical:absolute;mso-position-vertical-relative:page;v-text-anchor:top" coordsize="203200,209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" adj="-11796480,,5400" path="m,l,209550r203200,l203200,,,xe" filled="f" stroked="f">
              <v:stroke joinstyle="miter"/>
              <v:formulas/>
              <v:path arrowok="t" o:extrusionok="f" o:connecttype="custom" textboxrect="0,0,203200,209550"/>
              <v:textbox inset="9pt,0,9pt,0">
                <w:txbxContent>
                  <w:p w14:paraId="39916C1A" w14:textId="77777777" w:rsidR="00124570" w:rsidRDefault="00124570">
                    <w:pPr>
                      <w:spacing w:before="20"/>
                      <w:ind w:left="40" w:firstLine="40"/>
                      <w:textDirection w:val="btLr"/>
                    </w:pPr>
                    <w:r>
                      <w:rPr>
                        <w:rFonts w:ascii="Georgia" w:eastAsia="Georgia" w:hAnsi="Georgia" w:cs="Georgia"/>
                        <w:color w:val="231F20"/>
                      </w:rPr>
                      <w:t xml:space="preserve"> PAGE </w:t>
                    </w:r>
                    <w:r>
                      <w:rPr>
                        <w:color w:val="000000"/>
                      </w:rPr>
                      <w:t>69</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EB4" w14:textId="77777777" w:rsidR="00124570" w:rsidRDefault="00124570">
    <w:pPr>
      <w:widowControl w:val="0"/>
      <w:pBdr>
        <w:top w:val="nil"/>
        <w:left w:val="nil"/>
        <w:bottom w:val="nil"/>
        <w:right w:val="nil"/>
        <w:between w:val="nil"/>
      </w:pBdr>
      <w:spacing w:line="14" w:lineRule="auto"/>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2"/>
        <w:szCs w:val="22"/>
      </w:rPr>
      <mc:AlternateContent>
        <mc:Choice Requires="wps">
          <w:drawing>
            <wp:anchor distT="0" distB="0" distL="114300" distR="114300" simplePos="0" relativeHeight="251672576" behindDoc="1" locked="0" layoutInCell="1" hidden="0" allowOverlap="1" wp14:anchorId="1F2BA954" wp14:editId="690BBE93">
              <wp:simplePos x="0" y="0"/>
              <wp:positionH relativeFrom="page">
                <wp:posOffset>761683</wp:posOffset>
              </wp:positionH>
              <wp:positionV relativeFrom="page">
                <wp:posOffset>744538</wp:posOffset>
              </wp:positionV>
              <wp:extent cx="212725" cy="219075"/>
              <wp:effectExtent l="0" t="0" r="0" b="0"/>
              <wp:wrapNone/>
              <wp:docPr id="338" name="Freeform 338"/>
              <wp:cNvGraphicFramePr/>
              <a:graphic xmlns:a="http://schemas.openxmlformats.org/drawingml/2006/main">
                <a:graphicData uri="http://schemas.microsoft.com/office/word/2010/wordprocessingShape">
                  <wps:wsp>
                    <wps:cNvSpPr/>
                    <wps:spPr>
                      <a:xfrm>
                        <a:off x="5244400" y="3675225"/>
                        <a:ext cx="203200" cy="209550"/>
                      </a:xfrm>
                      <a:custGeom>
                        <a:avLst/>
                        <a:gdLst/>
                        <a:ahLst/>
                        <a:cxnLst/>
                        <a:rect l="l" t="t" r="r" b="b"/>
                        <a:pathLst>
                          <a:path w="203200" h="209550" extrusionOk="0">
                            <a:moveTo>
                              <a:pt x="0" y="0"/>
                            </a:moveTo>
                            <a:lnTo>
                              <a:pt x="0" y="209550"/>
                            </a:lnTo>
                            <a:lnTo>
                              <a:pt x="203200" y="209550"/>
                            </a:lnTo>
                            <a:lnTo>
                              <a:pt x="203200" y="0"/>
                            </a:lnTo>
                            <a:close/>
                          </a:path>
                        </a:pathLst>
                      </a:custGeom>
                      <a:noFill/>
                      <a:ln>
                        <a:noFill/>
                      </a:ln>
                    </wps:spPr>
                    <wps:txbx>
                      <w:txbxContent>
                        <w:p w14:paraId="793A5EE5" w14:textId="77777777" w:rsidR="00124570" w:rsidRDefault="00124570">
                          <w:pPr>
                            <w:spacing w:before="20"/>
                            <w:ind w:left="40" w:firstLine="40"/>
                            <w:textDirection w:val="btLr"/>
                          </w:pPr>
                          <w:r>
                            <w:rPr>
                              <w:rFonts w:ascii="Georgia" w:eastAsia="Georgia" w:hAnsi="Georgia" w:cs="Georgia"/>
                              <w:color w:val="231F20"/>
                            </w:rPr>
                            <w:t xml:space="preserve"> PAGE </w:t>
                          </w:r>
                          <w:r>
                            <w:rPr>
                              <w:color w:val="000000"/>
                            </w:rPr>
                            <w:t>86</w:t>
                          </w:r>
                        </w:p>
                      </w:txbxContent>
                    </wps:txbx>
                    <wps:bodyPr spcFirstLastPara="1" wrap="square" lIns="114300" tIns="0" rIns="114300" bIns="0" anchor="t" anchorCtr="0">
                      <a:noAutofit/>
                    </wps:bodyPr>
                  </wps:wsp>
                </a:graphicData>
              </a:graphic>
            </wp:anchor>
          </w:drawing>
        </mc:Choice>
        <mc:Fallback>
          <w:pict>
            <v:shape w14:anchorId="1F2BA954" id="Freeform 338" o:spid="_x0000_s1142" style="position:absolute;margin-left:60pt;margin-top:58.65pt;width:16.75pt;height:17.25pt;z-index:-251643904;visibility:visible;mso-wrap-style:square;mso-wrap-distance-left:9pt;mso-wrap-distance-top:0;mso-wrap-distance-right:9pt;mso-wrap-distance-bottom:0;mso-position-horizontal:absolute;mso-position-horizontal-relative:page;mso-position-vertical:absolute;mso-position-vertical-relative:page;v-text-anchor:top" coordsize="203200,209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" adj="-11796480,,5400" path="m,l,209550r203200,l203200,,,xe" filled="f" stroked="f">
              <v:stroke joinstyle="miter"/>
              <v:formulas/>
              <v:path arrowok="t" o:extrusionok="f" o:connecttype="custom" textboxrect="0,0,203200,209550"/>
              <v:textbox inset="9pt,0,9pt,0">
                <w:txbxContent>
                  <w:p w14:paraId="793A5EE5" w14:textId="77777777" w:rsidR="00124570" w:rsidRDefault="00124570">
                    <w:pPr>
                      <w:spacing w:before="20"/>
                      <w:ind w:left="40" w:firstLine="40"/>
                      <w:textDirection w:val="btLr"/>
                    </w:pPr>
                    <w:r>
                      <w:rPr>
                        <w:rFonts w:ascii="Georgia" w:eastAsia="Georgia" w:hAnsi="Georgia" w:cs="Georgia"/>
                        <w:color w:val="231F20"/>
                      </w:rPr>
                      <w:t xml:space="preserve"> PAGE </w:t>
                    </w:r>
                    <w:r>
                      <w:rPr>
                        <w:color w:val="000000"/>
                      </w:rPr>
                      <w:t>86</w:t>
                    </w:r>
                  </w:p>
                </w:txbxContent>
              </v:textbox>
              <w10:wrap anchorx="page" anchory="page"/>
            </v:shape>
          </w:pict>
        </mc:Fallback>
      </mc:AlternateContent>
    </w:r>
    <w:r>
      <w:rPr>
        <w:rFonts w:ascii="Times New Roman" w:eastAsia="Times New Roman" w:hAnsi="Times New Roman" w:cs="Times New Roman"/>
        <w:noProof/>
        <w:color w:val="000000"/>
        <w:sz w:val="22"/>
        <w:szCs w:val="22"/>
      </w:rPr>
      <mc:AlternateContent>
        <mc:Choice Requires="wps">
          <w:drawing>
            <wp:anchor distT="0" distB="0" distL="114300" distR="114300" simplePos="0" relativeHeight="251673600" behindDoc="1" locked="0" layoutInCell="1" hidden="0" allowOverlap="1" wp14:anchorId="029AFD0D" wp14:editId="0EEA8191">
              <wp:simplePos x="0" y="0"/>
              <wp:positionH relativeFrom="page">
                <wp:posOffset>3790633</wp:posOffset>
              </wp:positionH>
              <wp:positionV relativeFrom="page">
                <wp:posOffset>744538</wp:posOffset>
              </wp:positionV>
              <wp:extent cx="2995295" cy="219075"/>
              <wp:effectExtent l="0" t="0" r="0" b="0"/>
              <wp:wrapNone/>
              <wp:docPr id="290" name="Freeform 290"/>
              <wp:cNvGraphicFramePr/>
              <a:graphic xmlns:a="http://schemas.openxmlformats.org/drawingml/2006/main">
                <a:graphicData uri="http://schemas.microsoft.com/office/word/2010/wordprocessingShape">
                  <wps:wsp>
                    <wps:cNvSpPr/>
                    <wps:spPr>
                      <a:xfrm>
                        <a:off x="3853115" y="3675225"/>
                        <a:ext cx="2985770" cy="209550"/>
                      </a:xfrm>
                      <a:custGeom>
                        <a:avLst/>
                        <a:gdLst/>
                        <a:ahLst/>
                        <a:cxnLst/>
                        <a:rect l="l" t="t" r="r" b="b"/>
                        <a:pathLst>
                          <a:path w="2985770" h="209550" extrusionOk="0">
                            <a:moveTo>
                              <a:pt x="0" y="0"/>
                            </a:moveTo>
                            <a:lnTo>
                              <a:pt x="0" y="209550"/>
                            </a:lnTo>
                            <a:lnTo>
                              <a:pt x="2985770" y="209550"/>
                            </a:lnTo>
                            <a:lnTo>
                              <a:pt x="2985770" y="0"/>
                            </a:lnTo>
                            <a:close/>
                          </a:path>
                        </a:pathLst>
                      </a:custGeom>
                      <a:noFill/>
                      <a:ln>
                        <a:noFill/>
                      </a:ln>
                    </wps:spPr>
                    <wps:txbx>
                      <w:txbxContent>
                        <w:p w14:paraId="49DE8684" w14:textId="77777777" w:rsidR="00124570" w:rsidRDefault="00124570">
                          <w:pPr>
                            <w:spacing w:before="20"/>
                            <w:ind w:left="20" w:firstLine="20"/>
                            <w:textDirection w:val="btLr"/>
                          </w:pPr>
                          <w:r>
                            <w:rPr>
                              <w:rFonts w:ascii="Georgia" w:eastAsia="Georgia" w:hAnsi="Georgia" w:cs="Georgia"/>
                              <w:color w:val="231F20"/>
                            </w:rPr>
                            <w:t>Section VIII. Special Conditions of Contract</w:t>
                          </w:r>
                        </w:p>
                      </w:txbxContent>
                    </wps:txbx>
                    <wps:bodyPr spcFirstLastPara="1" wrap="square" lIns="114300" tIns="0" rIns="114300" bIns="0" anchor="t" anchorCtr="0">
                      <a:noAutofit/>
                    </wps:bodyPr>
                  </wps:wsp>
                </a:graphicData>
              </a:graphic>
            </wp:anchor>
          </w:drawing>
        </mc:Choice>
        <mc:Fallback>
          <w:pict>
            <v:shape w14:anchorId="029AFD0D" id="Freeform 290" o:spid="_x0000_s1143" style="position:absolute;margin-left:298.5pt;margin-top:58.65pt;width:235.85pt;height:17.25pt;z-index:-251642880;visibility:visible;mso-wrap-style:square;mso-wrap-distance-left:9pt;mso-wrap-distance-top:0;mso-wrap-distance-right:9pt;mso-wrap-distance-bottom:0;mso-position-horizontal:absolute;mso-position-horizontal-relative:page;mso-position-vertical:absolute;mso-position-vertical-relative:page;v-text-anchor:top" coordsize="2985770,209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" adj="-11796480,,5400" path="m,l,209550r2985770,l2985770,,,xe" filled="f" stroked="f">
              <v:stroke joinstyle="miter"/>
              <v:formulas/>
              <v:path arrowok="t" o:extrusionok="f" o:connecttype="custom" textboxrect="0,0,2985770,209550"/>
              <v:textbox inset="9pt,0,9pt,0">
                <w:txbxContent>
                  <w:p w14:paraId="49DE8684" w14:textId="77777777" w:rsidR="00124570" w:rsidRDefault="00124570">
                    <w:pPr>
                      <w:spacing w:before="20"/>
                      <w:ind w:left="20" w:firstLine="20"/>
                      <w:textDirection w:val="btLr"/>
                    </w:pPr>
                    <w:r>
                      <w:rPr>
                        <w:rFonts w:ascii="Georgia" w:eastAsia="Georgia" w:hAnsi="Georgia" w:cs="Georgia"/>
                        <w:color w:val="231F20"/>
                      </w:rPr>
                      <w:t>Section VIII. Special Conditions of Contract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EAE" w14:textId="77777777" w:rsidR="00124570" w:rsidRDefault="00124570">
    <w:pPr>
      <w:widowControl w:val="0"/>
      <w:pBdr>
        <w:top w:val="nil"/>
        <w:left w:val="nil"/>
        <w:bottom w:val="nil"/>
        <w:right w:val="nil"/>
        <w:between w:val="nil"/>
      </w:pBdr>
      <w:spacing w:line="14" w:lineRule="auto"/>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2"/>
        <w:szCs w:val="22"/>
      </w:rPr>
      <mc:AlternateContent>
        <mc:Choice Requires="wps">
          <w:drawing>
            <wp:anchor distT="0" distB="0" distL="0" distR="0" simplePos="0" relativeHeight="251660288" behindDoc="1" locked="0" layoutInCell="1" hidden="0" allowOverlap="1" wp14:anchorId="1742E4B2" wp14:editId="7C4C51CF">
              <wp:simplePos x="0" y="0"/>
              <wp:positionH relativeFrom="page">
                <wp:posOffset>761683</wp:posOffset>
              </wp:positionH>
              <wp:positionV relativeFrom="page">
                <wp:posOffset>744538</wp:posOffset>
              </wp:positionV>
              <wp:extent cx="212725" cy="219075"/>
              <wp:effectExtent l="0" t="0" r="0" b="0"/>
              <wp:wrapNone/>
              <wp:docPr id="305" name="Rectangle 305"/>
              <wp:cNvGraphicFramePr/>
              <a:graphic xmlns:a="http://schemas.openxmlformats.org/drawingml/2006/main">
                <a:graphicData uri="http://schemas.microsoft.com/office/word/2010/wordprocessingShape">
                  <wps:wsp>
                    <wps:cNvSpPr/>
                    <wps:spPr>
                      <a:xfrm>
                        <a:off x="5244400" y="3675225"/>
                        <a:ext cx="203200" cy="209550"/>
                      </a:xfrm>
                      <a:prstGeom prst="rect">
                        <a:avLst/>
                      </a:prstGeom>
                      <a:noFill/>
                      <a:ln>
                        <a:noFill/>
                      </a:ln>
                    </wps:spPr>
                    <wps:txbx>
                      <w:txbxContent>
                        <w:p w14:paraId="3FD41B5F" w14:textId="77777777" w:rsidR="00124570" w:rsidRDefault="00124570">
                          <w:pPr>
                            <w:spacing w:before="20"/>
                            <w:ind w:left="40" w:firstLine="40"/>
                            <w:textDirection w:val="btLr"/>
                          </w:pPr>
                          <w:r>
                            <w:rPr>
                              <w:rFonts w:ascii="Georgia" w:eastAsia="Georgia" w:hAnsi="Georgia" w:cs="Georgia"/>
                              <w:color w:val="231F20"/>
                            </w:rPr>
                            <w:t xml:space="preserve"> PAGE </w:t>
                          </w:r>
                          <w:r>
                            <w:rPr>
                              <w:color w:val="000000"/>
                            </w:rPr>
                            <w:t>36</w:t>
                          </w:r>
                        </w:p>
                      </w:txbxContent>
                    </wps:txbx>
                    <wps:bodyPr spcFirstLastPara="1" wrap="square" lIns="0" tIns="0" rIns="0" bIns="0" anchor="t" anchorCtr="0">
                      <a:noAutofit/>
                    </wps:bodyPr>
                  </wps:wsp>
                </a:graphicData>
              </a:graphic>
            </wp:anchor>
          </w:drawing>
        </mc:Choice>
        <mc:Fallback>
          <w:pict>
            <v:rect w14:anchorId="1742E4B2" id="Rectangle 305" o:spid="_x0000_s1130" style="position:absolute;margin-left:60pt;margin-top:58.65pt;width:16.75pt;height:17.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" filled="f" stroked="f">
              <v:textbox inset="0,0,0,0">
                <w:txbxContent>
                  <w:p w14:paraId="3FD41B5F" w14:textId="77777777" w:rsidR="00124570" w:rsidRDefault="00124570">
                    <w:pPr>
                      <w:spacing w:before="20"/>
                      <w:ind w:left="40" w:firstLine="40"/>
                      <w:textDirection w:val="btLr"/>
                    </w:pPr>
                    <w:r>
                      <w:rPr>
                        <w:rFonts w:ascii="Georgia" w:eastAsia="Georgia" w:hAnsi="Georgia" w:cs="Georgia"/>
                        <w:color w:val="231F20"/>
                      </w:rPr>
                      <w:t xml:space="preserve"> PAGE </w:t>
                    </w:r>
                    <w:r>
                      <w:rPr>
                        <w:color w:val="000000"/>
                      </w:rPr>
                      <w:t>36</w:t>
                    </w:r>
                  </w:p>
                </w:txbxContent>
              </v:textbox>
              <w10:wrap anchorx="page" anchory="page"/>
            </v:rect>
          </w:pict>
        </mc:Fallback>
      </mc:AlternateContent>
    </w:r>
    <w:r>
      <w:rPr>
        <w:rFonts w:ascii="Times New Roman" w:eastAsia="Times New Roman" w:hAnsi="Times New Roman" w:cs="Times New Roman"/>
        <w:noProof/>
        <w:color w:val="000000"/>
        <w:sz w:val="22"/>
        <w:szCs w:val="22"/>
      </w:rPr>
      <mc:AlternateContent>
        <mc:Choice Requires="wps">
          <w:drawing>
            <wp:anchor distT="0" distB="0" distL="0" distR="0" simplePos="0" relativeHeight="251661312" behindDoc="1" locked="0" layoutInCell="1" hidden="0" allowOverlap="1" wp14:anchorId="16EB678A" wp14:editId="5FEFDDFE">
              <wp:simplePos x="0" y="0"/>
              <wp:positionH relativeFrom="page">
                <wp:posOffset>3634422</wp:posOffset>
              </wp:positionH>
              <wp:positionV relativeFrom="page">
                <wp:posOffset>744538</wp:posOffset>
              </wp:positionV>
              <wp:extent cx="3152140" cy="219075"/>
              <wp:effectExtent l="0" t="0" r="0" b="0"/>
              <wp:wrapNone/>
              <wp:docPr id="348" name="Rectangle 348"/>
              <wp:cNvGraphicFramePr/>
              <a:graphic xmlns:a="http://schemas.openxmlformats.org/drawingml/2006/main">
                <a:graphicData uri="http://schemas.microsoft.com/office/word/2010/wordprocessingShape">
                  <wps:wsp>
                    <wps:cNvSpPr/>
                    <wps:spPr>
                      <a:xfrm>
                        <a:off x="3774693" y="3675225"/>
                        <a:ext cx="3142615" cy="209550"/>
                      </a:xfrm>
                      <a:prstGeom prst="rect">
                        <a:avLst/>
                      </a:prstGeom>
                      <a:noFill/>
                      <a:ln>
                        <a:noFill/>
                      </a:ln>
                    </wps:spPr>
                    <wps:txbx>
                      <w:txbxContent>
                        <w:p w14:paraId="65EBB32F" w14:textId="77777777" w:rsidR="00124570" w:rsidRDefault="00124570">
                          <w:pPr>
                            <w:spacing w:before="20"/>
                            <w:ind w:left="20" w:firstLine="20"/>
                            <w:textDirection w:val="btLr"/>
                          </w:pPr>
                          <w:r>
                            <w:rPr>
                              <w:rFonts w:ascii="Georgia" w:eastAsia="Georgia" w:hAnsi="Georgia" w:cs="Georgia"/>
                              <w:color w:val="231F20"/>
                            </w:rPr>
                            <w:t>Section III: Evaluation &amp; Qualification Criteria</w:t>
                          </w:r>
                        </w:p>
                      </w:txbxContent>
                    </wps:txbx>
                    <wps:bodyPr spcFirstLastPara="1" wrap="square" lIns="0" tIns="0" rIns="0" bIns="0" anchor="t" anchorCtr="0">
                      <a:noAutofit/>
                    </wps:bodyPr>
                  </wps:wsp>
                </a:graphicData>
              </a:graphic>
            </wp:anchor>
          </w:drawing>
        </mc:Choice>
        <mc:Fallback>
          <w:pict>
            <v:rect w14:anchorId="16EB678A" id="Rectangle 348" o:spid="_x0000_s1131" style="position:absolute;margin-left:286.15pt;margin-top:58.65pt;width:248.2pt;height:17.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" filled="f" stroked="f">
              <v:textbox inset="0,0,0,0">
                <w:txbxContent>
                  <w:p w14:paraId="65EBB32F" w14:textId="77777777" w:rsidR="00124570" w:rsidRDefault="00124570">
                    <w:pPr>
                      <w:spacing w:before="20"/>
                      <w:ind w:left="20" w:firstLine="20"/>
                      <w:textDirection w:val="btLr"/>
                    </w:pPr>
                    <w:r>
                      <w:rPr>
                        <w:rFonts w:ascii="Georgia" w:eastAsia="Georgia" w:hAnsi="Georgia" w:cs="Georgia"/>
                        <w:color w:val="231F20"/>
                      </w:rPr>
                      <w:t>Section III: Evaluation &amp; Qualification Criteria</w:t>
                    </w:r>
                  </w:p>
                </w:txbxContent>
              </v:textbox>
              <w10:wrap anchorx="page" anchory="page"/>
            </v:rect>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EB8" w14:textId="77777777" w:rsidR="00124570" w:rsidRDefault="00124570">
    <w:pPr>
      <w:widowControl w:val="0"/>
      <w:pBdr>
        <w:top w:val="nil"/>
        <w:left w:val="nil"/>
        <w:bottom w:val="nil"/>
        <w:right w:val="nil"/>
        <w:between w:val="nil"/>
      </w:pBdr>
      <w:spacing w:line="14" w:lineRule="auto"/>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2"/>
        <w:szCs w:val="22"/>
      </w:rPr>
      <mc:AlternateContent>
        <mc:Choice Requires="wps">
          <w:drawing>
            <wp:anchor distT="0" distB="0" distL="114300" distR="114300" simplePos="0" relativeHeight="251670528" behindDoc="1" locked="0" layoutInCell="1" hidden="0" allowOverlap="1" wp14:anchorId="557940BD" wp14:editId="27B571D2">
              <wp:simplePos x="0" y="0"/>
              <wp:positionH relativeFrom="page">
                <wp:posOffset>774383</wp:posOffset>
              </wp:positionH>
              <wp:positionV relativeFrom="page">
                <wp:posOffset>744538</wp:posOffset>
              </wp:positionV>
              <wp:extent cx="2995295" cy="219075"/>
              <wp:effectExtent l="0" t="0" r="0" b="0"/>
              <wp:wrapNone/>
              <wp:docPr id="356" name="Freeform 356"/>
              <wp:cNvGraphicFramePr/>
              <a:graphic xmlns:a="http://schemas.openxmlformats.org/drawingml/2006/main">
                <a:graphicData uri="http://schemas.microsoft.com/office/word/2010/wordprocessingShape">
                  <wps:wsp>
                    <wps:cNvSpPr/>
                    <wps:spPr>
                      <a:xfrm>
                        <a:off x="3853115" y="3675225"/>
                        <a:ext cx="2985770" cy="209550"/>
                      </a:xfrm>
                      <a:custGeom>
                        <a:avLst/>
                        <a:gdLst/>
                        <a:ahLst/>
                        <a:cxnLst/>
                        <a:rect l="l" t="t" r="r" b="b"/>
                        <a:pathLst>
                          <a:path w="2985770" h="209550" extrusionOk="0">
                            <a:moveTo>
                              <a:pt x="0" y="0"/>
                            </a:moveTo>
                            <a:lnTo>
                              <a:pt x="0" y="209550"/>
                            </a:lnTo>
                            <a:lnTo>
                              <a:pt x="2985770" y="209550"/>
                            </a:lnTo>
                            <a:lnTo>
                              <a:pt x="2985770" y="0"/>
                            </a:lnTo>
                            <a:close/>
                          </a:path>
                        </a:pathLst>
                      </a:custGeom>
                      <a:noFill/>
                      <a:ln>
                        <a:noFill/>
                      </a:ln>
                    </wps:spPr>
                    <wps:txbx>
                      <w:txbxContent>
                        <w:p w14:paraId="0C027EA6" w14:textId="77777777" w:rsidR="00124570" w:rsidRDefault="00124570">
                          <w:pPr>
                            <w:spacing w:before="20"/>
                            <w:ind w:left="20" w:firstLine="20"/>
                            <w:textDirection w:val="btLr"/>
                          </w:pPr>
                          <w:r>
                            <w:rPr>
                              <w:rFonts w:ascii="Georgia" w:eastAsia="Georgia" w:hAnsi="Georgia" w:cs="Georgia"/>
                              <w:color w:val="231F20"/>
                            </w:rPr>
                            <w:t>Section VIII. Special Conditions of Contract</w:t>
                          </w:r>
                        </w:p>
                      </w:txbxContent>
                    </wps:txbx>
                    <wps:bodyPr spcFirstLastPara="1" wrap="square" lIns="114300" tIns="0" rIns="114300" bIns="0" anchor="t" anchorCtr="0">
                      <a:noAutofit/>
                    </wps:bodyPr>
                  </wps:wsp>
                </a:graphicData>
              </a:graphic>
            </wp:anchor>
          </w:drawing>
        </mc:Choice>
        <mc:Fallback>
          <w:pict>
            <v:shape w14:anchorId="557940BD" id="Freeform 356" o:spid="_x0000_s1144" style="position:absolute;margin-left:61pt;margin-top:58.65pt;width:235.85pt;height:17.25pt;z-index:-251645952;visibility:visible;mso-wrap-style:square;mso-wrap-distance-left:9pt;mso-wrap-distance-top:0;mso-wrap-distance-right:9pt;mso-wrap-distance-bottom:0;mso-position-horizontal:absolute;mso-position-horizontal-relative:page;mso-position-vertical:absolute;mso-position-vertical-relative:page;v-text-anchor:top" coordsize="2985770,209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" adj="-11796480,,5400" path="m,l,209550r2985770,l2985770,,,xe" filled="f" stroked="f">
              <v:stroke joinstyle="miter"/>
              <v:formulas/>
              <v:path arrowok="t" o:extrusionok="f" o:connecttype="custom" textboxrect="0,0,2985770,209550"/>
              <v:textbox inset="9pt,0,9pt,0">
                <w:txbxContent>
                  <w:p w14:paraId="0C027EA6" w14:textId="77777777" w:rsidR="00124570" w:rsidRDefault="00124570">
                    <w:pPr>
                      <w:spacing w:before="20"/>
                      <w:ind w:left="20" w:firstLine="20"/>
                      <w:textDirection w:val="btLr"/>
                    </w:pPr>
                    <w:r>
                      <w:rPr>
                        <w:rFonts w:ascii="Georgia" w:eastAsia="Georgia" w:hAnsi="Georgia" w:cs="Georgia"/>
                        <w:color w:val="231F20"/>
                      </w:rPr>
                      <w:t>Section VIII. Special Conditions of Contract</w:t>
                    </w:r>
                  </w:p>
                </w:txbxContent>
              </v:textbox>
              <w10:wrap anchorx="page" anchory="page"/>
            </v:shape>
          </w:pict>
        </mc:Fallback>
      </mc:AlternateContent>
    </w:r>
    <w:r>
      <w:rPr>
        <w:rFonts w:ascii="Times New Roman" w:eastAsia="Times New Roman" w:hAnsi="Times New Roman" w:cs="Times New Roman"/>
        <w:noProof/>
        <w:color w:val="000000"/>
        <w:sz w:val="22"/>
        <w:szCs w:val="22"/>
      </w:rPr>
      <mc:AlternateContent>
        <mc:Choice Requires="wps">
          <w:drawing>
            <wp:anchor distT="0" distB="0" distL="114300" distR="114300" simplePos="0" relativeHeight="251671552" behindDoc="1" locked="0" layoutInCell="1" hidden="0" allowOverlap="1" wp14:anchorId="76DC52FD" wp14:editId="7D689B9C">
              <wp:simplePos x="0" y="0"/>
              <wp:positionH relativeFrom="page">
                <wp:posOffset>6585268</wp:posOffset>
              </wp:positionH>
              <wp:positionV relativeFrom="page">
                <wp:posOffset>744538</wp:posOffset>
              </wp:positionV>
              <wp:extent cx="212725" cy="219075"/>
              <wp:effectExtent l="0" t="0" r="0" b="0"/>
              <wp:wrapNone/>
              <wp:docPr id="324" name="Freeform 324"/>
              <wp:cNvGraphicFramePr/>
              <a:graphic xmlns:a="http://schemas.openxmlformats.org/drawingml/2006/main">
                <a:graphicData uri="http://schemas.microsoft.com/office/word/2010/wordprocessingShape">
                  <wps:wsp>
                    <wps:cNvSpPr/>
                    <wps:spPr>
                      <a:xfrm>
                        <a:off x="5244400" y="3675225"/>
                        <a:ext cx="203200" cy="209550"/>
                      </a:xfrm>
                      <a:custGeom>
                        <a:avLst/>
                        <a:gdLst/>
                        <a:ahLst/>
                        <a:cxnLst/>
                        <a:rect l="l" t="t" r="r" b="b"/>
                        <a:pathLst>
                          <a:path w="203200" h="209550" extrusionOk="0">
                            <a:moveTo>
                              <a:pt x="0" y="0"/>
                            </a:moveTo>
                            <a:lnTo>
                              <a:pt x="0" y="209550"/>
                            </a:lnTo>
                            <a:lnTo>
                              <a:pt x="203200" y="209550"/>
                            </a:lnTo>
                            <a:lnTo>
                              <a:pt x="203200" y="0"/>
                            </a:lnTo>
                            <a:close/>
                          </a:path>
                        </a:pathLst>
                      </a:custGeom>
                      <a:noFill/>
                      <a:ln>
                        <a:noFill/>
                      </a:ln>
                    </wps:spPr>
                    <wps:txbx>
                      <w:txbxContent>
                        <w:p w14:paraId="59DFEBE5" w14:textId="77777777" w:rsidR="00124570" w:rsidRDefault="00124570">
                          <w:pPr>
                            <w:spacing w:before="20"/>
                            <w:ind w:left="40" w:firstLine="40"/>
                            <w:textDirection w:val="btLr"/>
                          </w:pPr>
                          <w:r>
                            <w:rPr>
                              <w:rFonts w:ascii="Georgia" w:eastAsia="Georgia" w:hAnsi="Georgia" w:cs="Georgia"/>
                              <w:color w:val="231F20"/>
                            </w:rPr>
                            <w:t xml:space="preserve"> PAGE </w:t>
                          </w:r>
                          <w:r>
                            <w:rPr>
                              <w:color w:val="000000"/>
                            </w:rPr>
                            <w:t>85</w:t>
                          </w:r>
                        </w:p>
                      </w:txbxContent>
                    </wps:txbx>
                    <wps:bodyPr spcFirstLastPara="1" wrap="square" lIns="114300" tIns="0" rIns="114300" bIns="0" anchor="t" anchorCtr="0">
                      <a:noAutofit/>
                    </wps:bodyPr>
                  </wps:wsp>
                </a:graphicData>
              </a:graphic>
            </wp:anchor>
          </w:drawing>
        </mc:Choice>
        <mc:Fallback>
          <w:pict>
            <v:shape w14:anchorId="76DC52FD" id="Freeform 324" o:spid="_x0000_s1145" style="position:absolute;margin-left:518.55pt;margin-top:58.65pt;width:16.75pt;height:17.25pt;z-index:-251644928;visibility:visible;mso-wrap-style:square;mso-wrap-distance-left:9pt;mso-wrap-distance-top:0;mso-wrap-distance-right:9pt;mso-wrap-distance-bottom:0;mso-position-horizontal:absolute;mso-position-horizontal-relative:page;mso-position-vertical:absolute;mso-position-vertical-relative:page;v-text-anchor:top" coordsize="203200,209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" adj="-11796480,,5400" path="m,l,209550r203200,l203200,,,xe" filled="f" stroked="f">
              <v:stroke joinstyle="miter"/>
              <v:formulas/>
              <v:path arrowok="t" o:extrusionok="f" o:connecttype="custom" textboxrect="0,0,203200,209550"/>
              <v:textbox inset="9pt,0,9pt,0">
                <w:txbxContent>
                  <w:p w14:paraId="59DFEBE5" w14:textId="77777777" w:rsidR="00124570" w:rsidRDefault="00124570">
                    <w:pPr>
                      <w:spacing w:before="20"/>
                      <w:ind w:left="40" w:firstLine="40"/>
                      <w:textDirection w:val="btLr"/>
                    </w:pPr>
                    <w:r>
                      <w:rPr>
                        <w:rFonts w:ascii="Georgia" w:eastAsia="Georgia" w:hAnsi="Georgia" w:cs="Georgia"/>
                        <w:color w:val="231F20"/>
                      </w:rPr>
                      <w:t xml:space="preserve"> PAGE </w:t>
                    </w:r>
                    <w:r>
                      <w:rPr>
                        <w:color w:val="000000"/>
                      </w:rPr>
                      <w:t>85</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EB0" w14:textId="77777777" w:rsidR="00124570" w:rsidRDefault="00124570">
    <w:pPr>
      <w:widowControl w:val="0"/>
      <w:pBdr>
        <w:top w:val="nil"/>
        <w:left w:val="nil"/>
        <w:bottom w:val="nil"/>
        <w:right w:val="nil"/>
        <w:between w:val="nil"/>
      </w:pBdr>
      <w:spacing w:line="14" w:lineRule="auto"/>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2"/>
        <w:szCs w:val="22"/>
      </w:rPr>
      <mc:AlternateContent>
        <mc:Choice Requires="wps">
          <w:drawing>
            <wp:anchor distT="0" distB="0" distL="114300" distR="114300" simplePos="0" relativeHeight="251676672" behindDoc="1" locked="0" layoutInCell="1" hidden="0" allowOverlap="1" wp14:anchorId="3126987F" wp14:editId="30B51E79">
              <wp:simplePos x="0" y="0"/>
              <wp:positionH relativeFrom="page">
                <wp:posOffset>761683</wp:posOffset>
              </wp:positionH>
              <wp:positionV relativeFrom="page">
                <wp:posOffset>744538</wp:posOffset>
              </wp:positionV>
              <wp:extent cx="212725" cy="219075"/>
              <wp:effectExtent l="0" t="0" r="0" b="0"/>
              <wp:wrapNone/>
              <wp:docPr id="293" name="Freeform 293"/>
              <wp:cNvGraphicFramePr/>
              <a:graphic xmlns:a="http://schemas.openxmlformats.org/drawingml/2006/main">
                <a:graphicData uri="http://schemas.microsoft.com/office/word/2010/wordprocessingShape">
                  <wps:wsp>
                    <wps:cNvSpPr/>
                    <wps:spPr>
                      <a:xfrm>
                        <a:off x="5244400" y="3675225"/>
                        <a:ext cx="203200" cy="209550"/>
                      </a:xfrm>
                      <a:custGeom>
                        <a:avLst/>
                        <a:gdLst/>
                        <a:ahLst/>
                        <a:cxnLst/>
                        <a:rect l="l" t="t" r="r" b="b"/>
                        <a:pathLst>
                          <a:path w="203200" h="209550" extrusionOk="0">
                            <a:moveTo>
                              <a:pt x="0" y="0"/>
                            </a:moveTo>
                            <a:lnTo>
                              <a:pt x="0" y="209550"/>
                            </a:lnTo>
                            <a:lnTo>
                              <a:pt x="203200" y="209550"/>
                            </a:lnTo>
                            <a:lnTo>
                              <a:pt x="203200" y="0"/>
                            </a:lnTo>
                            <a:close/>
                          </a:path>
                        </a:pathLst>
                      </a:custGeom>
                      <a:noFill/>
                      <a:ln>
                        <a:noFill/>
                      </a:ln>
                    </wps:spPr>
                    <wps:txbx>
                      <w:txbxContent>
                        <w:p w14:paraId="07A7ED18" w14:textId="77777777" w:rsidR="00124570" w:rsidRDefault="00124570">
                          <w:pPr>
                            <w:spacing w:before="20"/>
                            <w:ind w:left="40" w:firstLine="40"/>
                            <w:textDirection w:val="btLr"/>
                          </w:pPr>
                          <w:r>
                            <w:rPr>
                              <w:rFonts w:ascii="Georgia" w:eastAsia="Georgia" w:hAnsi="Georgia" w:cs="Georgia"/>
                              <w:color w:val="231F20"/>
                            </w:rPr>
                            <w:t xml:space="preserve"> PAGE </w:t>
                          </w:r>
                          <w:r>
                            <w:rPr>
                              <w:color w:val="000000"/>
                            </w:rPr>
                            <w:t>92</w:t>
                          </w:r>
                        </w:p>
                      </w:txbxContent>
                    </wps:txbx>
                    <wps:bodyPr spcFirstLastPara="1" wrap="square" lIns="114300" tIns="0" rIns="114300" bIns="0" anchor="t" anchorCtr="0">
                      <a:noAutofit/>
                    </wps:bodyPr>
                  </wps:wsp>
                </a:graphicData>
              </a:graphic>
            </wp:anchor>
          </w:drawing>
        </mc:Choice>
        <mc:Fallback>
          <w:pict>
            <v:shape w14:anchorId="3126987F" id="Freeform 293" o:spid="_x0000_s1146" style="position:absolute;margin-left:60pt;margin-top:58.65pt;width:16.75pt;height:17.25pt;z-index:-251639808;visibility:visible;mso-wrap-style:square;mso-wrap-distance-left:9pt;mso-wrap-distance-top:0;mso-wrap-distance-right:9pt;mso-wrap-distance-bottom:0;mso-position-horizontal:absolute;mso-position-horizontal-relative:page;mso-position-vertical:absolute;mso-position-vertical-relative:page;v-text-anchor:top" coordsize="203200,209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" adj="-11796480,,5400" path="m,l,209550r203200,l203200,,,xe" filled="f" stroked="f">
              <v:stroke joinstyle="miter"/>
              <v:formulas/>
              <v:path arrowok="t" o:extrusionok="f" o:connecttype="custom" textboxrect="0,0,203200,209550"/>
              <v:textbox inset="9pt,0,9pt,0">
                <w:txbxContent>
                  <w:p w14:paraId="07A7ED18" w14:textId="77777777" w:rsidR="00124570" w:rsidRDefault="00124570">
                    <w:pPr>
                      <w:spacing w:before="20"/>
                      <w:ind w:left="40" w:firstLine="40"/>
                      <w:textDirection w:val="btLr"/>
                    </w:pPr>
                    <w:r>
                      <w:rPr>
                        <w:rFonts w:ascii="Georgia" w:eastAsia="Georgia" w:hAnsi="Georgia" w:cs="Georgia"/>
                        <w:color w:val="231F20"/>
                      </w:rPr>
                      <w:t xml:space="preserve"> PAGE </w:t>
                    </w:r>
                    <w:r>
                      <w:rPr>
                        <w:color w:val="000000"/>
                      </w:rPr>
                      <w:t>92</w:t>
                    </w:r>
                  </w:p>
                </w:txbxContent>
              </v:textbox>
              <w10:wrap anchorx="page" anchory="page"/>
            </v:shape>
          </w:pict>
        </mc:Fallback>
      </mc:AlternateContent>
    </w:r>
    <w:r>
      <w:rPr>
        <w:rFonts w:ascii="Times New Roman" w:eastAsia="Times New Roman" w:hAnsi="Times New Roman" w:cs="Times New Roman"/>
        <w:noProof/>
        <w:color w:val="000000"/>
        <w:sz w:val="22"/>
        <w:szCs w:val="22"/>
      </w:rPr>
      <mc:AlternateContent>
        <mc:Choice Requires="wps">
          <w:drawing>
            <wp:anchor distT="0" distB="0" distL="114300" distR="114300" simplePos="0" relativeHeight="251677696" behindDoc="1" locked="0" layoutInCell="1" hidden="0" allowOverlap="1" wp14:anchorId="2F5ED5BC" wp14:editId="643A559A">
              <wp:simplePos x="0" y="0"/>
              <wp:positionH relativeFrom="page">
                <wp:posOffset>4909503</wp:posOffset>
              </wp:positionH>
              <wp:positionV relativeFrom="page">
                <wp:posOffset>744538</wp:posOffset>
              </wp:positionV>
              <wp:extent cx="1876425" cy="219075"/>
              <wp:effectExtent l="0" t="0" r="0" b="0"/>
              <wp:wrapNone/>
              <wp:docPr id="310" name="Freeform 310"/>
              <wp:cNvGraphicFramePr/>
              <a:graphic xmlns:a="http://schemas.openxmlformats.org/drawingml/2006/main">
                <a:graphicData uri="http://schemas.microsoft.com/office/word/2010/wordprocessingShape">
                  <wps:wsp>
                    <wps:cNvSpPr/>
                    <wps:spPr>
                      <a:xfrm>
                        <a:off x="4412550" y="3675225"/>
                        <a:ext cx="1866900" cy="209550"/>
                      </a:xfrm>
                      <a:custGeom>
                        <a:avLst/>
                        <a:gdLst/>
                        <a:ahLst/>
                        <a:cxnLst/>
                        <a:rect l="l" t="t" r="r" b="b"/>
                        <a:pathLst>
                          <a:path w="1866900" h="209550" extrusionOk="0">
                            <a:moveTo>
                              <a:pt x="0" y="0"/>
                            </a:moveTo>
                            <a:lnTo>
                              <a:pt x="0" y="209550"/>
                            </a:lnTo>
                            <a:lnTo>
                              <a:pt x="1866900" y="209550"/>
                            </a:lnTo>
                            <a:lnTo>
                              <a:pt x="1866900" y="0"/>
                            </a:lnTo>
                            <a:close/>
                          </a:path>
                        </a:pathLst>
                      </a:custGeom>
                      <a:noFill/>
                      <a:ln>
                        <a:noFill/>
                      </a:ln>
                    </wps:spPr>
                    <wps:txbx>
                      <w:txbxContent>
                        <w:p w14:paraId="50DEC839" w14:textId="77777777" w:rsidR="00124570" w:rsidRDefault="00124570">
                          <w:pPr>
                            <w:spacing w:before="20"/>
                            <w:ind w:left="20" w:firstLine="20"/>
                            <w:textDirection w:val="btLr"/>
                          </w:pPr>
                          <w:r>
                            <w:rPr>
                              <w:rFonts w:ascii="Georgia" w:eastAsia="Georgia" w:hAnsi="Georgia" w:cs="Georgia"/>
                              <w:color w:val="231F20"/>
                            </w:rPr>
                            <w:t>Section IX. Contract Forms</w:t>
                          </w:r>
                        </w:p>
                      </w:txbxContent>
                    </wps:txbx>
                    <wps:bodyPr spcFirstLastPara="1" wrap="square" lIns="114300" tIns="0" rIns="114300" bIns="0" anchor="t" anchorCtr="0">
                      <a:noAutofit/>
                    </wps:bodyPr>
                  </wps:wsp>
                </a:graphicData>
              </a:graphic>
            </wp:anchor>
          </w:drawing>
        </mc:Choice>
        <mc:Fallback>
          <w:pict>
            <v:shape w14:anchorId="2F5ED5BC" id="Freeform 310" o:spid="_x0000_s1147" style="position:absolute;margin-left:386.6pt;margin-top:58.65pt;width:147.75pt;height:17.25pt;z-index:-251638784;visibility:visible;mso-wrap-style:square;mso-wrap-distance-left:9pt;mso-wrap-distance-top:0;mso-wrap-distance-right:9pt;mso-wrap-distance-bottom:0;mso-position-horizontal:absolute;mso-position-horizontal-relative:page;mso-position-vertical:absolute;mso-position-vertical-relative:page;v-text-anchor:top" coordsize="1866900,209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" adj="-11796480,,5400" path="m,l,209550r1866900,l1866900,,,xe" filled="f" stroked="f">
              <v:stroke joinstyle="miter"/>
              <v:formulas/>
              <v:path arrowok="t" o:extrusionok="f" o:connecttype="custom" textboxrect="0,0,1866900,209550"/>
              <v:textbox inset="9pt,0,9pt,0">
                <w:txbxContent>
                  <w:p w14:paraId="50DEC839" w14:textId="77777777" w:rsidR="00124570" w:rsidRDefault="00124570">
                    <w:pPr>
                      <w:spacing w:before="20"/>
                      <w:ind w:left="20" w:firstLine="20"/>
                      <w:textDirection w:val="btLr"/>
                    </w:pPr>
                    <w:r>
                      <w:rPr>
                        <w:rFonts w:ascii="Georgia" w:eastAsia="Georgia" w:hAnsi="Georgia" w:cs="Georgia"/>
                        <w:color w:val="231F20"/>
                      </w:rPr>
                      <w:t>Section IX. Contract Forms</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EB2" w14:textId="77777777" w:rsidR="00124570" w:rsidRDefault="00124570">
    <w:pPr>
      <w:widowControl w:val="0"/>
      <w:pBdr>
        <w:top w:val="nil"/>
        <w:left w:val="nil"/>
        <w:bottom w:val="nil"/>
        <w:right w:val="nil"/>
        <w:between w:val="nil"/>
      </w:pBdr>
      <w:spacing w:line="14" w:lineRule="auto"/>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2"/>
        <w:szCs w:val="22"/>
      </w:rPr>
      <mc:AlternateContent>
        <mc:Choice Requires="wps">
          <w:drawing>
            <wp:anchor distT="0" distB="0" distL="114300" distR="114300" simplePos="0" relativeHeight="251674624" behindDoc="1" locked="0" layoutInCell="1" hidden="0" allowOverlap="1" wp14:anchorId="2CF2D9A7" wp14:editId="7B9493F0">
              <wp:simplePos x="0" y="0"/>
              <wp:positionH relativeFrom="page">
                <wp:posOffset>774383</wp:posOffset>
              </wp:positionH>
              <wp:positionV relativeFrom="page">
                <wp:posOffset>744538</wp:posOffset>
              </wp:positionV>
              <wp:extent cx="1876425" cy="219075"/>
              <wp:effectExtent l="0" t="0" r="0" b="0"/>
              <wp:wrapNone/>
              <wp:docPr id="331" name="Freeform 331"/>
              <wp:cNvGraphicFramePr/>
              <a:graphic xmlns:a="http://schemas.openxmlformats.org/drawingml/2006/main">
                <a:graphicData uri="http://schemas.microsoft.com/office/word/2010/wordprocessingShape">
                  <wps:wsp>
                    <wps:cNvSpPr/>
                    <wps:spPr>
                      <a:xfrm>
                        <a:off x="4412550" y="3675225"/>
                        <a:ext cx="1866900" cy="209550"/>
                      </a:xfrm>
                      <a:custGeom>
                        <a:avLst/>
                        <a:gdLst/>
                        <a:ahLst/>
                        <a:cxnLst/>
                        <a:rect l="l" t="t" r="r" b="b"/>
                        <a:pathLst>
                          <a:path w="1866900" h="209550" extrusionOk="0">
                            <a:moveTo>
                              <a:pt x="0" y="0"/>
                            </a:moveTo>
                            <a:lnTo>
                              <a:pt x="0" y="209550"/>
                            </a:lnTo>
                            <a:lnTo>
                              <a:pt x="1866900" y="209550"/>
                            </a:lnTo>
                            <a:lnTo>
                              <a:pt x="1866900" y="0"/>
                            </a:lnTo>
                            <a:close/>
                          </a:path>
                        </a:pathLst>
                      </a:custGeom>
                      <a:noFill/>
                      <a:ln>
                        <a:noFill/>
                      </a:ln>
                    </wps:spPr>
                    <wps:txbx>
                      <w:txbxContent>
                        <w:p w14:paraId="14ECFDAD" w14:textId="77777777" w:rsidR="00124570" w:rsidRDefault="00124570">
                          <w:pPr>
                            <w:spacing w:before="20"/>
                            <w:ind w:left="20" w:firstLine="20"/>
                            <w:textDirection w:val="btLr"/>
                          </w:pPr>
                          <w:r>
                            <w:rPr>
                              <w:rFonts w:ascii="Georgia" w:eastAsia="Georgia" w:hAnsi="Georgia" w:cs="Georgia"/>
                              <w:color w:val="231F20"/>
                            </w:rPr>
                            <w:t>Section IX. Contract Forms</w:t>
                          </w:r>
                        </w:p>
                      </w:txbxContent>
                    </wps:txbx>
                    <wps:bodyPr spcFirstLastPara="1" wrap="square" lIns="114300" tIns="0" rIns="114300" bIns="0" anchor="t" anchorCtr="0">
                      <a:noAutofit/>
                    </wps:bodyPr>
                  </wps:wsp>
                </a:graphicData>
              </a:graphic>
            </wp:anchor>
          </w:drawing>
        </mc:Choice>
        <mc:Fallback>
          <w:pict>
            <v:shape w14:anchorId="2CF2D9A7" id="Freeform 331" o:spid="_x0000_s1148" style="position:absolute;margin-left:61pt;margin-top:58.65pt;width:147.75pt;height:17.25pt;z-index:-251641856;visibility:visible;mso-wrap-style:square;mso-wrap-distance-left:9pt;mso-wrap-distance-top:0;mso-wrap-distance-right:9pt;mso-wrap-distance-bottom:0;mso-position-horizontal:absolute;mso-position-horizontal-relative:page;mso-position-vertical:absolute;mso-position-vertical-relative:page;v-text-anchor:top" coordsize="1866900,209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" adj="-11796480,,5400" path="m,l,209550r1866900,l1866900,,,xe" filled="f" stroked="f">
              <v:stroke joinstyle="miter"/>
              <v:formulas/>
              <v:path arrowok="t" o:extrusionok="f" o:connecttype="custom" textboxrect="0,0,1866900,209550"/>
              <v:textbox inset="9pt,0,9pt,0">
                <w:txbxContent>
                  <w:p w14:paraId="14ECFDAD" w14:textId="77777777" w:rsidR="00124570" w:rsidRDefault="00124570">
                    <w:pPr>
                      <w:spacing w:before="20"/>
                      <w:ind w:left="20" w:firstLine="20"/>
                      <w:textDirection w:val="btLr"/>
                    </w:pPr>
                    <w:r>
                      <w:rPr>
                        <w:rFonts w:ascii="Georgia" w:eastAsia="Georgia" w:hAnsi="Georgia" w:cs="Georgia"/>
                        <w:color w:val="231F20"/>
                      </w:rPr>
                      <w:t>Section IX. Contract Forms</w:t>
                    </w:r>
                  </w:p>
                </w:txbxContent>
              </v:textbox>
              <w10:wrap anchorx="page" anchory="page"/>
            </v:shape>
          </w:pict>
        </mc:Fallback>
      </mc:AlternateContent>
    </w:r>
    <w:r>
      <w:rPr>
        <w:rFonts w:ascii="Times New Roman" w:eastAsia="Times New Roman" w:hAnsi="Times New Roman" w:cs="Times New Roman"/>
        <w:noProof/>
        <w:color w:val="000000"/>
        <w:sz w:val="22"/>
        <w:szCs w:val="22"/>
      </w:rPr>
      <mc:AlternateContent>
        <mc:Choice Requires="wps">
          <w:drawing>
            <wp:anchor distT="0" distB="0" distL="114300" distR="114300" simplePos="0" relativeHeight="251675648" behindDoc="1" locked="0" layoutInCell="1" hidden="0" allowOverlap="1" wp14:anchorId="0DFC47D7" wp14:editId="225CBB14">
              <wp:simplePos x="0" y="0"/>
              <wp:positionH relativeFrom="page">
                <wp:posOffset>6585268</wp:posOffset>
              </wp:positionH>
              <wp:positionV relativeFrom="page">
                <wp:posOffset>744538</wp:posOffset>
              </wp:positionV>
              <wp:extent cx="212725" cy="219075"/>
              <wp:effectExtent l="0" t="0" r="0" b="0"/>
              <wp:wrapNone/>
              <wp:docPr id="345" name="Freeform 345"/>
              <wp:cNvGraphicFramePr/>
              <a:graphic xmlns:a="http://schemas.openxmlformats.org/drawingml/2006/main">
                <a:graphicData uri="http://schemas.microsoft.com/office/word/2010/wordprocessingShape">
                  <wps:wsp>
                    <wps:cNvSpPr/>
                    <wps:spPr>
                      <a:xfrm>
                        <a:off x="5244400" y="3675225"/>
                        <a:ext cx="203200" cy="209550"/>
                      </a:xfrm>
                      <a:custGeom>
                        <a:avLst/>
                        <a:gdLst/>
                        <a:ahLst/>
                        <a:cxnLst/>
                        <a:rect l="l" t="t" r="r" b="b"/>
                        <a:pathLst>
                          <a:path w="203200" h="209550" extrusionOk="0">
                            <a:moveTo>
                              <a:pt x="0" y="0"/>
                            </a:moveTo>
                            <a:lnTo>
                              <a:pt x="0" y="209550"/>
                            </a:lnTo>
                            <a:lnTo>
                              <a:pt x="203200" y="209550"/>
                            </a:lnTo>
                            <a:lnTo>
                              <a:pt x="203200" y="0"/>
                            </a:lnTo>
                            <a:close/>
                          </a:path>
                        </a:pathLst>
                      </a:custGeom>
                      <a:noFill/>
                      <a:ln>
                        <a:noFill/>
                      </a:ln>
                    </wps:spPr>
                    <wps:txbx>
                      <w:txbxContent>
                        <w:p w14:paraId="3AA315BC" w14:textId="77777777" w:rsidR="00124570" w:rsidRDefault="00124570">
                          <w:pPr>
                            <w:spacing w:before="20"/>
                            <w:ind w:left="40" w:firstLine="40"/>
                            <w:textDirection w:val="btLr"/>
                          </w:pPr>
                          <w:r>
                            <w:rPr>
                              <w:rFonts w:ascii="Georgia" w:eastAsia="Georgia" w:hAnsi="Georgia" w:cs="Georgia"/>
                              <w:color w:val="231F20"/>
                            </w:rPr>
                            <w:t xml:space="preserve"> PAGE </w:t>
                          </w:r>
                          <w:r>
                            <w:rPr>
                              <w:color w:val="000000"/>
                            </w:rPr>
                            <w:t>91</w:t>
                          </w:r>
                        </w:p>
                      </w:txbxContent>
                    </wps:txbx>
                    <wps:bodyPr spcFirstLastPara="1" wrap="square" lIns="114300" tIns="0" rIns="114300" bIns="0" anchor="t" anchorCtr="0">
                      <a:noAutofit/>
                    </wps:bodyPr>
                  </wps:wsp>
                </a:graphicData>
              </a:graphic>
            </wp:anchor>
          </w:drawing>
        </mc:Choice>
        <mc:Fallback>
          <w:pict>
            <v:shape w14:anchorId="0DFC47D7" id="Freeform 345" o:spid="_x0000_s1149" style="position:absolute;margin-left:518.55pt;margin-top:58.65pt;width:16.75pt;height:17.25pt;z-index:-251640832;visibility:visible;mso-wrap-style:square;mso-wrap-distance-left:9pt;mso-wrap-distance-top:0;mso-wrap-distance-right:9pt;mso-wrap-distance-bottom:0;mso-position-horizontal:absolute;mso-position-horizontal-relative:page;mso-position-vertical:absolute;mso-position-vertical-relative:page;v-text-anchor:top" coordsize="203200,209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" adj="-11796480,,5400" path="m,l,209550r203200,l203200,,,xe" filled="f" stroked="f">
              <v:stroke joinstyle="miter"/>
              <v:formulas/>
              <v:path arrowok="t" o:extrusionok="f" o:connecttype="custom" textboxrect="0,0,203200,209550"/>
              <v:textbox inset="9pt,0,9pt,0">
                <w:txbxContent>
                  <w:p w14:paraId="3AA315BC" w14:textId="77777777" w:rsidR="00124570" w:rsidRDefault="00124570">
                    <w:pPr>
                      <w:spacing w:before="20"/>
                      <w:ind w:left="40" w:firstLine="40"/>
                      <w:textDirection w:val="btLr"/>
                    </w:pPr>
                    <w:r>
                      <w:rPr>
                        <w:rFonts w:ascii="Georgia" w:eastAsia="Georgia" w:hAnsi="Georgia" w:cs="Georgia"/>
                        <w:color w:val="231F20"/>
                      </w:rPr>
                      <w:t xml:space="preserve"> PAGE </w:t>
                    </w:r>
                    <w:r>
                      <w:rPr>
                        <w:color w:val="000000"/>
                      </w:rPr>
                      <w:t>91</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EBF" w14:textId="77777777" w:rsidR="00124570" w:rsidRDefault="00124570">
    <w:pPr>
      <w:widowControl w:val="0"/>
      <w:pBdr>
        <w:top w:val="nil"/>
        <w:left w:val="nil"/>
        <w:bottom w:val="nil"/>
        <w:right w:val="nil"/>
        <w:between w:val="nil"/>
      </w:pBdr>
      <w:spacing w:line="14" w:lineRule="auto"/>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2"/>
        <w:szCs w:val="22"/>
      </w:rPr>
      <mc:AlternateContent>
        <mc:Choice Requires="wps">
          <w:drawing>
            <wp:anchor distT="0" distB="0" distL="0" distR="0" simplePos="0" relativeHeight="251679744" behindDoc="1" locked="0" layoutInCell="1" hidden="0" allowOverlap="1" wp14:anchorId="5A81BC0A" wp14:editId="3E17BA4D">
              <wp:simplePos x="0" y="0"/>
              <wp:positionH relativeFrom="page">
                <wp:posOffset>761683</wp:posOffset>
              </wp:positionH>
              <wp:positionV relativeFrom="page">
                <wp:posOffset>744538</wp:posOffset>
              </wp:positionV>
              <wp:extent cx="136525" cy="219075"/>
              <wp:effectExtent l="0" t="0" r="0" b="0"/>
              <wp:wrapNone/>
              <wp:docPr id="339" name="Rectangle 339"/>
              <wp:cNvGraphicFramePr/>
              <a:graphic xmlns:a="http://schemas.openxmlformats.org/drawingml/2006/main">
                <a:graphicData uri="http://schemas.microsoft.com/office/word/2010/wordprocessingShape">
                  <wps:wsp>
                    <wps:cNvSpPr/>
                    <wps:spPr>
                      <a:xfrm>
                        <a:off x="5282500" y="3675225"/>
                        <a:ext cx="127000" cy="209550"/>
                      </a:xfrm>
                      <a:prstGeom prst="rect">
                        <a:avLst/>
                      </a:prstGeom>
                      <a:noFill/>
                      <a:ln>
                        <a:noFill/>
                      </a:ln>
                    </wps:spPr>
                    <wps:txbx>
                      <w:txbxContent>
                        <w:p w14:paraId="2B9D071D" w14:textId="77777777" w:rsidR="00124570" w:rsidRDefault="00124570">
                          <w:pPr>
                            <w:spacing w:before="20"/>
                            <w:ind w:left="40" w:firstLine="40"/>
                            <w:textDirection w:val="btLr"/>
                          </w:pPr>
                          <w:r>
                            <w:rPr>
                              <w:rFonts w:ascii="Georgia" w:eastAsia="Georgia" w:hAnsi="Georgia" w:cs="Georgia"/>
                              <w:color w:val="231F20"/>
                            </w:rPr>
                            <w:t xml:space="preserve"> PAGE </w:t>
                          </w:r>
                          <w:r>
                            <w:rPr>
                              <w:color w:val="000000"/>
                            </w:rPr>
                            <w:t>2</w:t>
                          </w:r>
                        </w:p>
                      </w:txbxContent>
                    </wps:txbx>
                    <wps:bodyPr spcFirstLastPara="1" wrap="square" lIns="0" tIns="0" rIns="0" bIns="0" anchor="t" anchorCtr="0">
                      <a:noAutofit/>
                    </wps:bodyPr>
                  </wps:wsp>
                </a:graphicData>
              </a:graphic>
            </wp:anchor>
          </w:drawing>
        </mc:Choice>
        <mc:Fallback>
          <w:pict>
            <v:rect w14:anchorId="5A81BC0A" id="Rectangle 339" o:spid="_x0000_s1150" style="position:absolute;margin-left:60pt;margin-top:58.65pt;width:10.75pt;height:17.25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" filled="f" stroked="f">
              <v:textbox inset="0,0,0,0">
                <w:txbxContent>
                  <w:p w14:paraId="2B9D071D" w14:textId="77777777" w:rsidR="00124570" w:rsidRDefault="00124570">
                    <w:pPr>
                      <w:spacing w:before="20"/>
                      <w:ind w:left="40" w:firstLine="40"/>
                      <w:textDirection w:val="btLr"/>
                    </w:pPr>
                    <w:r>
                      <w:rPr>
                        <w:rFonts w:ascii="Georgia" w:eastAsia="Georgia" w:hAnsi="Georgia" w:cs="Georgia"/>
                        <w:color w:val="231F20"/>
                      </w:rPr>
                      <w:t xml:space="preserve"> PAGE </w:t>
                    </w:r>
                    <w:r>
                      <w:rPr>
                        <w:color w:val="000000"/>
                      </w:rPr>
                      <w:t>2</w:t>
                    </w:r>
                  </w:p>
                </w:txbxContent>
              </v:textbox>
              <w10:wrap anchorx="page" anchory="page"/>
            </v:rect>
          </w:pict>
        </mc:Fallback>
      </mc:AlternateContent>
    </w:r>
    <w:r>
      <w:rPr>
        <w:rFonts w:ascii="Times New Roman" w:eastAsia="Times New Roman" w:hAnsi="Times New Roman" w:cs="Times New Roman"/>
        <w:noProof/>
        <w:color w:val="000000"/>
        <w:sz w:val="22"/>
        <w:szCs w:val="22"/>
      </w:rPr>
      <mc:AlternateContent>
        <mc:Choice Requires="wps">
          <w:drawing>
            <wp:anchor distT="0" distB="0" distL="0" distR="0" simplePos="0" relativeHeight="251680768" behindDoc="1" locked="0" layoutInCell="1" hidden="0" allowOverlap="1" wp14:anchorId="2F5300AD" wp14:editId="1E4DCB7C">
              <wp:simplePos x="0" y="0"/>
              <wp:positionH relativeFrom="page">
                <wp:posOffset>1867217</wp:posOffset>
              </wp:positionH>
              <wp:positionV relativeFrom="page">
                <wp:posOffset>744538</wp:posOffset>
              </wp:positionV>
              <wp:extent cx="4918710" cy="554990"/>
              <wp:effectExtent l="0" t="0" r="0" b="0"/>
              <wp:wrapNone/>
              <wp:docPr id="358" name="Rectangle 358"/>
              <wp:cNvGraphicFramePr/>
              <a:graphic xmlns:a="http://schemas.openxmlformats.org/drawingml/2006/main">
                <a:graphicData uri="http://schemas.microsoft.com/office/word/2010/wordprocessingShape">
                  <wps:wsp>
                    <wps:cNvSpPr/>
                    <wps:spPr>
                      <a:xfrm>
                        <a:off x="2891408" y="3507268"/>
                        <a:ext cx="4909185" cy="545465"/>
                      </a:xfrm>
                      <a:prstGeom prst="rect">
                        <a:avLst/>
                      </a:prstGeom>
                      <a:noFill/>
                      <a:ln>
                        <a:noFill/>
                      </a:ln>
                    </wps:spPr>
                    <wps:txbx>
                      <w:txbxContent>
                        <w:p w14:paraId="17307B99" w14:textId="77777777" w:rsidR="00124570" w:rsidRDefault="00124570">
                          <w:pPr>
                            <w:spacing w:before="20"/>
                            <w:ind w:left="4205" w:firstLine="4205"/>
                            <w:textDirection w:val="btLr"/>
                          </w:pPr>
                          <w:r>
                            <w:rPr>
                              <w:rFonts w:ascii="Georgia" w:eastAsia="Georgia" w:hAnsi="Georgia" w:cs="Georgia"/>
                              <w:color w:val="231F20"/>
                            </w:rPr>
                            <w:t>Section I. Instructions to Bidders</w:t>
                          </w:r>
                        </w:p>
                        <w:p w14:paraId="3A0253A8" w14:textId="77777777" w:rsidR="00124570" w:rsidRDefault="00124570">
                          <w:pPr>
                            <w:spacing w:before="172"/>
                            <w:ind w:left="20" w:firstLine="20"/>
                            <w:textDirection w:val="btLr"/>
                          </w:pPr>
                          <w:r>
                            <w:rPr>
                              <w:rFonts w:ascii="Arial" w:eastAsia="Arial" w:hAnsi="Arial" w:cs="Arial"/>
                              <w:b/>
                              <w:color w:val="231F20"/>
                              <w:sz w:val="32"/>
                            </w:rPr>
                            <w:t>SECTION I. INSTRUCTIONS TO BIDDERS</w:t>
                          </w:r>
                        </w:p>
                      </w:txbxContent>
                    </wps:txbx>
                    <wps:bodyPr spcFirstLastPara="1" wrap="square" lIns="0" tIns="0" rIns="0" bIns="0" anchor="t" anchorCtr="0">
                      <a:noAutofit/>
                    </wps:bodyPr>
                  </wps:wsp>
                </a:graphicData>
              </a:graphic>
            </wp:anchor>
          </w:drawing>
        </mc:Choice>
        <mc:Fallback>
          <w:pict>
            <v:rect w14:anchorId="2F5300AD" id="Rectangle 358" o:spid="_x0000_s1151" style="position:absolute;margin-left:147pt;margin-top:58.65pt;width:387.3pt;height:43.7pt;z-index:-2516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" filled="f" stroked="f">
              <v:textbox inset="0,0,0,0">
                <w:txbxContent>
                  <w:p w14:paraId="17307B99" w14:textId="77777777" w:rsidR="00124570" w:rsidRDefault="00124570">
                    <w:pPr>
                      <w:spacing w:before="20"/>
                      <w:ind w:left="4205" w:firstLine="4205"/>
                      <w:textDirection w:val="btLr"/>
                    </w:pPr>
                    <w:r>
                      <w:rPr>
                        <w:rFonts w:ascii="Georgia" w:eastAsia="Georgia" w:hAnsi="Georgia" w:cs="Georgia"/>
                        <w:color w:val="231F20"/>
                      </w:rPr>
                      <w:t>Section I. Instructions to Bidders</w:t>
                    </w:r>
                  </w:p>
                  <w:p w14:paraId="3A0253A8" w14:textId="77777777" w:rsidR="00124570" w:rsidRDefault="00124570">
                    <w:pPr>
                      <w:spacing w:before="172"/>
                      <w:ind w:left="20" w:firstLine="20"/>
                      <w:textDirection w:val="btLr"/>
                    </w:pPr>
                    <w:r>
                      <w:rPr>
                        <w:rFonts w:ascii="Arial" w:eastAsia="Arial" w:hAnsi="Arial" w:cs="Arial"/>
                        <w:b/>
                        <w:color w:val="231F20"/>
                        <w:sz w:val="32"/>
                      </w:rPr>
                      <w:t>SECTION I. INSTRUCTIONS TO BIDDERS</w:t>
                    </w:r>
                  </w:p>
                </w:txbxContent>
              </v:textbox>
              <w10:wrap anchorx="page" anchory="page"/>
            </v:rect>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EC2" w14:textId="77777777" w:rsidR="00124570" w:rsidRDefault="00124570">
    <w:pPr>
      <w:widowControl w:val="0"/>
      <w:pBdr>
        <w:top w:val="nil"/>
        <w:left w:val="nil"/>
        <w:bottom w:val="nil"/>
        <w:right w:val="nil"/>
        <w:between w:val="nil"/>
      </w:pBdr>
      <w:spacing w:line="14"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2"/>
        <w:szCs w:val="22"/>
      </w:rPr>
      <mc:AlternateContent>
        <mc:Choice Requires="wps">
          <w:drawing>
            <wp:anchor distT="0" distB="0" distL="0" distR="0" simplePos="0" relativeHeight="251678720" behindDoc="1" locked="0" layoutInCell="1" hidden="0" allowOverlap="1" wp14:anchorId="29841756" wp14:editId="4B7FF610">
              <wp:simplePos x="0" y="0"/>
              <wp:positionH relativeFrom="page">
                <wp:posOffset>4945698</wp:posOffset>
              </wp:positionH>
              <wp:positionV relativeFrom="page">
                <wp:posOffset>660083</wp:posOffset>
              </wp:positionV>
              <wp:extent cx="2383155" cy="230505"/>
              <wp:effectExtent l="0" t="0" r="0" b="0"/>
              <wp:wrapNone/>
              <wp:docPr id="329" name="Rectangle 329"/>
              <wp:cNvGraphicFramePr/>
              <a:graphic xmlns:a="http://schemas.openxmlformats.org/drawingml/2006/main">
                <a:graphicData uri="http://schemas.microsoft.com/office/word/2010/wordprocessingShape">
                  <wps:wsp>
                    <wps:cNvSpPr/>
                    <wps:spPr>
                      <a:xfrm>
                        <a:off x="4159185" y="3669510"/>
                        <a:ext cx="2373630" cy="220980"/>
                      </a:xfrm>
                      <a:prstGeom prst="rect">
                        <a:avLst/>
                      </a:prstGeom>
                      <a:noFill/>
                      <a:ln>
                        <a:noFill/>
                      </a:ln>
                    </wps:spPr>
                    <wps:txbx>
                      <w:txbxContent>
                        <w:p w14:paraId="4225A51C" w14:textId="77777777" w:rsidR="00124570" w:rsidRDefault="00124570">
                          <w:pPr>
                            <w:spacing w:before="20"/>
                            <w:ind w:left="20" w:firstLine="20"/>
                            <w:textDirection w:val="btLr"/>
                          </w:pPr>
                          <w:r>
                            <w:rPr>
                              <w:rFonts w:ascii="Georgia" w:eastAsia="Georgia" w:hAnsi="Georgia" w:cs="Georgia"/>
                              <w:color w:val="231F20"/>
                            </w:rPr>
                            <w:t>Section II. Bid Data Sheet (BDS)</w:t>
                          </w:r>
                        </w:p>
                      </w:txbxContent>
                    </wps:txbx>
                    <wps:bodyPr spcFirstLastPara="1" wrap="square" lIns="0" tIns="0" rIns="0" bIns="0" anchor="t" anchorCtr="0">
                      <a:noAutofit/>
                    </wps:bodyPr>
                  </wps:wsp>
                </a:graphicData>
              </a:graphic>
            </wp:anchor>
          </w:drawing>
        </mc:Choice>
        <mc:Fallback>
          <w:pict>
            <v:rect w14:anchorId="29841756" id="Rectangle 329" o:spid="_x0000_s1152" style="position:absolute;left:0;text-align:left;margin-left:389.45pt;margin-top:52pt;width:187.65pt;height:18.15pt;z-index:-2516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" filled="f" stroked="f">
              <v:textbox inset="0,0,0,0">
                <w:txbxContent>
                  <w:p w14:paraId="4225A51C" w14:textId="77777777" w:rsidR="00124570" w:rsidRDefault="00124570">
                    <w:pPr>
                      <w:spacing w:before="20"/>
                      <w:ind w:left="20" w:firstLine="20"/>
                      <w:textDirection w:val="btLr"/>
                    </w:pPr>
                    <w:r>
                      <w:rPr>
                        <w:rFonts w:ascii="Georgia" w:eastAsia="Georgia" w:hAnsi="Georgia" w:cs="Georgia"/>
                        <w:color w:val="231F20"/>
                      </w:rPr>
                      <w:t>Section II. Bid Data Sheet (BDS)</w:t>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EB5" w14:textId="77777777" w:rsidR="00124570" w:rsidRDefault="00124570">
    <w:pPr>
      <w:widowControl w:val="0"/>
      <w:rPr>
        <w:rFonts w:ascii="Times New Roman" w:eastAsia="Times New Roman" w:hAnsi="Times New Roman" w:cs="Times New Roman"/>
        <w:sz w:val="6"/>
        <w:szCs w:val="6"/>
      </w:rPr>
    </w:pPr>
    <w:r>
      <w:rPr>
        <w:rFonts w:ascii="Times New Roman" w:eastAsia="Times New Roman" w:hAnsi="Times New Roman" w:cs="Times New Roman"/>
        <w:noProof/>
        <w:sz w:val="6"/>
        <w:szCs w:val="6"/>
      </w:rPr>
      <mc:AlternateContent>
        <mc:Choice Requires="wps">
          <w:drawing>
            <wp:anchor distT="0" distB="0" distL="0" distR="0" simplePos="0" relativeHeight="251658240" behindDoc="1" locked="0" layoutInCell="1" hidden="0" allowOverlap="1" wp14:anchorId="10243058" wp14:editId="575F55FE">
              <wp:simplePos x="0" y="0"/>
              <wp:positionH relativeFrom="page">
                <wp:posOffset>774383</wp:posOffset>
              </wp:positionH>
              <wp:positionV relativeFrom="page">
                <wp:posOffset>652463</wp:posOffset>
              </wp:positionV>
              <wp:extent cx="3152775" cy="311150"/>
              <wp:effectExtent l="0" t="0" r="0" b="0"/>
              <wp:wrapNone/>
              <wp:docPr id="318" name="Rectangle 318"/>
              <wp:cNvGraphicFramePr/>
              <a:graphic xmlns:a="http://schemas.openxmlformats.org/drawingml/2006/main">
                <a:graphicData uri="http://schemas.microsoft.com/office/word/2010/wordprocessingShape">
                  <wps:wsp>
                    <wps:cNvSpPr/>
                    <wps:spPr>
                      <a:xfrm>
                        <a:off x="3774693" y="3675225"/>
                        <a:ext cx="3142615" cy="209550"/>
                      </a:xfrm>
                      <a:prstGeom prst="rect">
                        <a:avLst/>
                      </a:prstGeom>
                      <a:noFill/>
                      <a:ln>
                        <a:noFill/>
                      </a:ln>
                    </wps:spPr>
                    <wps:txbx>
                      <w:txbxContent>
                        <w:p w14:paraId="191EFC8A" w14:textId="77777777" w:rsidR="00124570" w:rsidRDefault="00124570">
                          <w:pPr>
                            <w:spacing w:before="20"/>
                            <w:ind w:left="20" w:firstLine="20"/>
                            <w:textDirection w:val="btLr"/>
                          </w:pPr>
                          <w:r>
                            <w:rPr>
                              <w:rFonts w:ascii="Georgia" w:eastAsia="Georgia" w:hAnsi="Georgia" w:cs="Georgia"/>
                              <w:color w:val="231F20"/>
                            </w:rPr>
                            <w:t>Section III: Evaluation &amp; Qualification Criteria</w:t>
                          </w:r>
                        </w:p>
                      </w:txbxContent>
                    </wps:txbx>
                    <wps:bodyPr spcFirstLastPara="1" wrap="square" lIns="0" tIns="0" rIns="0" bIns="0" anchor="t" anchorCtr="0">
                      <a:noAutofit/>
                    </wps:bodyPr>
                  </wps:wsp>
                </a:graphicData>
              </a:graphic>
            </wp:anchor>
          </w:drawing>
        </mc:Choice>
        <mc:Fallback>
          <w:pict>
            <v:rect w14:anchorId="10243058" id="Rectangle 318" o:spid="_x0000_s1132" style="position:absolute;margin-left:61pt;margin-top:51.4pt;width:248.25pt;height:24.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" filled="f" stroked="f">
              <v:textbox inset="0,0,0,0">
                <w:txbxContent>
                  <w:p w14:paraId="191EFC8A" w14:textId="77777777" w:rsidR="00124570" w:rsidRDefault="00124570">
                    <w:pPr>
                      <w:spacing w:before="20"/>
                      <w:ind w:left="20" w:firstLine="20"/>
                      <w:textDirection w:val="btLr"/>
                    </w:pPr>
                    <w:r>
                      <w:rPr>
                        <w:rFonts w:ascii="Georgia" w:eastAsia="Georgia" w:hAnsi="Georgia" w:cs="Georgia"/>
                        <w:color w:val="231F20"/>
                      </w:rPr>
                      <w:t>Section III: Evaluation &amp; Qualification Criteria</w:t>
                    </w:r>
                  </w:p>
                </w:txbxContent>
              </v:textbox>
              <w10:wrap anchorx="page" anchory="page"/>
            </v:rect>
          </w:pict>
        </mc:Fallback>
      </mc:AlternateContent>
    </w:r>
  </w:p>
  <w:p w14:paraId="00000EB6" w14:textId="77777777" w:rsidR="00124570" w:rsidRDefault="00124570">
    <w:pPr>
      <w:widowControl w:val="0"/>
      <w:pBdr>
        <w:top w:val="nil"/>
        <w:left w:val="nil"/>
        <w:bottom w:val="nil"/>
        <w:right w:val="nil"/>
        <w:between w:val="nil"/>
      </w:pBdr>
      <w:spacing w:line="14" w:lineRule="auto"/>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2"/>
        <w:szCs w:val="22"/>
      </w:rPr>
      <mc:AlternateContent>
        <mc:Choice Requires="wps">
          <w:drawing>
            <wp:anchor distT="0" distB="0" distL="0" distR="0" simplePos="0" relativeHeight="251659264" behindDoc="1" locked="0" layoutInCell="1" hidden="0" allowOverlap="1" wp14:anchorId="7F72C9AF" wp14:editId="71B04BA9">
              <wp:simplePos x="0" y="0"/>
              <wp:positionH relativeFrom="page">
                <wp:posOffset>6585268</wp:posOffset>
              </wp:positionH>
              <wp:positionV relativeFrom="page">
                <wp:posOffset>744538</wp:posOffset>
              </wp:positionV>
              <wp:extent cx="212725" cy="219075"/>
              <wp:effectExtent l="0" t="0" r="0" b="0"/>
              <wp:wrapNone/>
              <wp:docPr id="306" name="Rectangle 306"/>
              <wp:cNvGraphicFramePr/>
              <a:graphic xmlns:a="http://schemas.openxmlformats.org/drawingml/2006/main">
                <a:graphicData uri="http://schemas.microsoft.com/office/word/2010/wordprocessingShape">
                  <wps:wsp>
                    <wps:cNvSpPr/>
                    <wps:spPr>
                      <a:xfrm>
                        <a:off x="5244400" y="3675225"/>
                        <a:ext cx="203200" cy="209550"/>
                      </a:xfrm>
                      <a:prstGeom prst="rect">
                        <a:avLst/>
                      </a:prstGeom>
                      <a:noFill/>
                      <a:ln>
                        <a:noFill/>
                      </a:ln>
                    </wps:spPr>
                    <wps:txbx>
                      <w:txbxContent>
                        <w:p w14:paraId="4E320BC0" w14:textId="77777777" w:rsidR="00124570" w:rsidRDefault="00124570">
                          <w:pPr>
                            <w:spacing w:before="20"/>
                            <w:ind w:left="40" w:firstLine="40"/>
                            <w:textDirection w:val="btLr"/>
                          </w:pPr>
                          <w:r>
                            <w:rPr>
                              <w:rFonts w:ascii="Georgia" w:eastAsia="Georgia" w:hAnsi="Georgia" w:cs="Georgia"/>
                              <w:color w:val="231F20"/>
                            </w:rPr>
                            <w:t xml:space="preserve"> PAGE </w:t>
                          </w:r>
                          <w:r>
                            <w:rPr>
                              <w:color w:val="000000"/>
                            </w:rPr>
                            <w:t>35</w:t>
                          </w:r>
                        </w:p>
                      </w:txbxContent>
                    </wps:txbx>
                    <wps:bodyPr spcFirstLastPara="1" wrap="square" lIns="0" tIns="0" rIns="0" bIns="0" anchor="t" anchorCtr="0">
                      <a:noAutofit/>
                    </wps:bodyPr>
                  </wps:wsp>
                </a:graphicData>
              </a:graphic>
            </wp:anchor>
          </w:drawing>
        </mc:Choice>
        <mc:Fallback>
          <w:pict>
            <v:rect w14:anchorId="7F72C9AF" id="Rectangle 306" o:spid="_x0000_s1133" style="position:absolute;margin-left:518.55pt;margin-top:58.65pt;width:16.75pt;height:17.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" filled="f" stroked="f">
              <v:textbox inset="0,0,0,0">
                <w:txbxContent>
                  <w:p w14:paraId="4E320BC0" w14:textId="77777777" w:rsidR="00124570" w:rsidRDefault="00124570">
                    <w:pPr>
                      <w:spacing w:before="20"/>
                      <w:ind w:left="40" w:firstLine="40"/>
                      <w:textDirection w:val="btLr"/>
                    </w:pPr>
                    <w:r>
                      <w:rPr>
                        <w:rFonts w:ascii="Georgia" w:eastAsia="Georgia" w:hAnsi="Georgia" w:cs="Georgia"/>
                        <w:color w:val="231F20"/>
                      </w:rPr>
                      <w:t xml:space="preserve"> PAGE </w:t>
                    </w:r>
                    <w:r>
                      <w:rPr>
                        <w:color w:val="000000"/>
                      </w:rPr>
                      <w:t>35</w:t>
                    </w:r>
                  </w:p>
                </w:txbxContent>
              </v:textbox>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EB3" w14:textId="77777777" w:rsidR="00124570" w:rsidRDefault="00124570">
    <w:pPr>
      <w:widowControl w:val="0"/>
      <w:pBdr>
        <w:top w:val="nil"/>
        <w:left w:val="nil"/>
        <w:bottom w:val="nil"/>
        <w:right w:val="nil"/>
        <w:between w:val="nil"/>
      </w:pBdr>
      <w:spacing w:line="14" w:lineRule="auto"/>
      <w:rPr>
        <w:rFonts w:ascii="Times New Roman" w:eastAsia="Times New Roman" w:hAnsi="Times New Roman" w:cs="Times New Roman"/>
        <w:color w:val="000000"/>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EBB" w14:textId="77777777" w:rsidR="00124570" w:rsidRDefault="00124570">
    <w:pPr>
      <w:widowControl w:val="0"/>
      <w:pBdr>
        <w:top w:val="nil"/>
        <w:left w:val="nil"/>
        <w:bottom w:val="nil"/>
        <w:right w:val="nil"/>
        <w:between w:val="nil"/>
      </w:pBdr>
      <w:spacing w:line="14" w:lineRule="auto"/>
      <w:rPr>
        <w:rFonts w:ascii="Times New Roman" w:eastAsia="Times New Roman" w:hAnsi="Times New Roman" w:cs="Times New Roman"/>
        <w:color w:val="000000"/>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EB9" w14:textId="77777777" w:rsidR="00124570" w:rsidRDefault="00124570">
    <w:pPr>
      <w:widowControl w:val="0"/>
      <w:pBdr>
        <w:top w:val="nil"/>
        <w:left w:val="nil"/>
        <w:bottom w:val="nil"/>
        <w:right w:val="nil"/>
        <w:between w:val="nil"/>
      </w:pBdr>
      <w:spacing w:line="14" w:lineRule="auto"/>
      <w:rPr>
        <w:rFonts w:ascii="Times New Roman" w:eastAsia="Times New Roman" w:hAnsi="Times New Roman" w:cs="Times New Roman"/>
        <w:color w:val="000000"/>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EC0" w14:textId="77777777" w:rsidR="00124570" w:rsidRDefault="00124570">
    <w:pPr>
      <w:widowControl w:val="0"/>
      <w:pBdr>
        <w:top w:val="nil"/>
        <w:left w:val="nil"/>
        <w:bottom w:val="nil"/>
        <w:right w:val="nil"/>
        <w:between w:val="nil"/>
      </w:pBdr>
      <w:spacing w:line="14" w:lineRule="auto"/>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2"/>
        <w:szCs w:val="22"/>
      </w:rPr>
      <mc:AlternateContent>
        <mc:Choice Requires="wps">
          <w:drawing>
            <wp:anchor distT="0" distB="0" distL="0" distR="0" simplePos="0" relativeHeight="251664384" behindDoc="1" locked="0" layoutInCell="1" hidden="0" allowOverlap="1" wp14:anchorId="135393CC" wp14:editId="0859C743">
              <wp:simplePos x="0" y="0"/>
              <wp:positionH relativeFrom="page">
                <wp:posOffset>761683</wp:posOffset>
              </wp:positionH>
              <wp:positionV relativeFrom="page">
                <wp:posOffset>744538</wp:posOffset>
              </wp:positionV>
              <wp:extent cx="212725" cy="219075"/>
              <wp:effectExtent l="0" t="0" r="0" b="0"/>
              <wp:wrapNone/>
              <wp:docPr id="335" name="Rectangle 335"/>
              <wp:cNvGraphicFramePr/>
              <a:graphic xmlns:a="http://schemas.openxmlformats.org/drawingml/2006/main">
                <a:graphicData uri="http://schemas.microsoft.com/office/word/2010/wordprocessingShape">
                  <wps:wsp>
                    <wps:cNvSpPr/>
                    <wps:spPr>
                      <a:xfrm>
                        <a:off x="5244400" y="3675225"/>
                        <a:ext cx="203200" cy="209550"/>
                      </a:xfrm>
                      <a:prstGeom prst="rect">
                        <a:avLst/>
                      </a:prstGeom>
                      <a:noFill/>
                      <a:ln>
                        <a:noFill/>
                      </a:ln>
                    </wps:spPr>
                    <wps:txbx>
                      <w:txbxContent>
                        <w:p w14:paraId="237FA42A" w14:textId="77777777" w:rsidR="00124570" w:rsidRDefault="00124570">
                          <w:pPr>
                            <w:spacing w:before="20"/>
                            <w:ind w:left="40" w:firstLine="40"/>
                            <w:textDirection w:val="btLr"/>
                          </w:pPr>
                          <w:r>
                            <w:rPr>
                              <w:rFonts w:ascii="Georgia" w:eastAsia="Georgia" w:hAnsi="Georgia" w:cs="Georgia"/>
                              <w:color w:val="231F20"/>
                            </w:rPr>
                            <w:t xml:space="preserve"> PAGE </w:t>
                          </w:r>
                          <w:r>
                            <w:rPr>
                              <w:color w:val="000000"/>
                            </w:rPr>
                            <w:t>50</w:t>
                          </w:r>
                        </w:p>
                      </w:txbxContent>
                    </wps:txbx>
                    <wps:bodyPr spcFirstLastPara="1" wrap="square" lIns="0" tIns="0" rIns="0" bIns="0" anchor="t" anchorCtr="0">
                      <a:noAutofit/>
                    </wps:bodyPr>
                  </wps:wsp>
                </a:graphicData>
              </a:graphic>
            </wp:anchor>
          </w:drawing>
        </mc:Choice>
        <mc:Fallback>
          <w:pict>
            <v:rect w14:anchorId="135393CC" id="Rectangle 335" o:spid="_x0000_s1134" style="position:absolute;margin-left:60pt;margin-top:58.65pt;width:16.75pt;height:17.2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" filled="f" stroked="f">
              <v:textbox inset="0,0,0,0">
                <w:txbxContent>
                  <w:p w14:paraId="237FA42A" w14:textId="77777777" w:rsidR="00124570" w:rsidRDefault="00124570">
                    <w:pPr>
                      <w:spacing w:before="20"/>
                      <w:ind w:left="40" w:firstLine="40"/>
                      <w:textDirection w:val="btLr"/>
                    </w:pPr>
                    <w:r>
                      <w:rPr>
                        <w:rFonts w:ascii="Georgia" w:eastAsia="Georgia" w:hAnsi="Georgia" w:cs="Georgia"/>
                        <w:color w:val="231F20"/>
                      </w:rPr>
                      <w:t xml:space="preserve"> PAGE </w:t>
                    </w:r>
                    <w:r>
                      <w:rPr>
                        <w:color w:val="000000"/>
                      </w:rPr>
                      <w:t>50</w:t>
                    </w:r>
                  </w:p>
                </w:txbxContent>
              </v:textbox>
              <w10:wrap anchorx="page" anchory="page"/>
            </v:rect>
          </w:pict>
        </mc:Fallback>
      </mc:AlternateContent>
    </w:r>
    <w:r>
      <w:rPr>
        <w:rFonts w:ascii="Times New Roman" w:eastAsia="Times New Roman" w:hAnsi="Times New Roman" w:cs="Times New Roman"/>
        <w:noProof/>
        <w:color w:val="000000"/>
        <w:sz w:val="22"/>
        <w:szCs w:val="22"/>
      </w:rPr>
      <mc:AlternateContent>
        <mc:Choice Requires="wps">
          <w:drawing>
            <wp:anchor distT="0" distB="0" distL="0" distR="0" simplePos="0" relativeHeight="251665408" behindDoc="1" locked="0" layoutInCell="1" hidden="0" allowOverlap="1" wp14:anchorId="773E1A1F" wp14:editId="247D0DBA">
              <wp:simplePos x="0" y="0"/>
              <wp:positionH relativeFrom="page">
                <wp:posOffset>4981258</wp:posOffset>
              </wp:positionH>
              <wp:positionV relativeFrom="page">
                <wp:posOffset>744538</wp:posOffset>
              </wp:positionV>
              <wp:extent cx="1804670" cy="219075"/>
              <wp:effectExtent l="0" t="0" r="0" b="0"/>
              <wp:wrapNone/>
              <wp:docPr id="326" name="Rectangle 326"/>
              <wp:cNvGraphicFramePr/>
              <a:graphic xmlns:a="http://schemas.openxmlformats.org/drawingml/2006/main">
                <a:graphicData uri="http://schemas.microsoft.com/office/word/2010/wordprocessingShape">
                  <wps:wsp>
                    <wps:cNvSpPr/>
                    <wps:spPr>
                      <a:xfrm>
                        <a:off x="4448428" y="3675225"/>
                        <a:ext cx="1795145" cy="209550"/>
                      </a:xfrm>
                      <a:prstGeom prst="rect">
                        <a:avLst/>
                      </a:prstGeom>
                      <a:noFill/>
                      <a:ln>
                        <a:noFill/>
                      </a:ln>
                    </wps:spPr>
                    <wps:txbx>
                      <w:txbxContent>
                        <w:p w14:paraId="3BD61FEE" w14:textId="77777777" w:rsidR="00124570" w:rsidRDefault="00124570">
                          <w:pPr>
                            <w:spacing w:before="20"/>
                            <w:ind w:left="20" w:firstLine="20"/>
                            <w:textDirection w:val="btLr"/>
                          </w:pPr>
                          <w:r>
                            <w:rPr>
                              <w:rFonts w:ascii="Georgia" w:eastAsia="Georgia" w:hAnsi="Georgia" w:cs="Georgia"/>
                              <w:color w:val="231F20"/>
                            </w:rPr>
                            <w:t>Section IV. Bidding Forms</w:t>
                          </w:r>
                        </w:p>
                      </w:txbxContent>
                    </wps:txbx>
                    <wps:bodyPr spcFirstLastPara="1" wrap="square" lIns="0" tIns="0" rIns="0" bIns="0" anchor="t" anchorCtr="0">
                      <a:noAutofit/>
                    </wps:bodyPr>
                  </wps:wsp>
                </a:graphicData>
              </a:graphic>
            </wp:anchor>
          </w:drawing>
        </mc:Choice>
        <mc:Fallback>
          <w:pict>
            <v:rect w14:anchorId="773E1A1F" id="Rectangle 326" o:spid="_x0000_s1135" style="position:absolute;margin-left:392.25pt;margin-top:58.65pt;width:142.1pt;height:17.2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" filled="f" stroked="f">
              <v:textbox inset="0,0,0,0">
                <w:txbxContent>
                  <w:p w14:paraId="3BD61FEE" w14:textId="77777777" w:rsidR="00124570" w:rsidRDefault="00124570">
                    <w:pPr>
                      <w:spacing w:before="20"/>
                      <w:ind w:left="20" w:firstLine="20"/>
                      <w:textDirection w:val="btLr"/>
                    </w:pPr>
                    <w:r>
                      <w:rPr>
                        <w:rFonts w:ascii="Georgia" w:eastAsia="Georgia" w:hAnsi="Georgia" w:cs="Georgia"/>
                        <w:color w:val="231F20"/>
                      </w:rPr>
                      <w:t>Section IV. Bidding Forms</w:t>
                    </w:r>
                  </w:p>
                </w:txbxContent>
              </v:textbox>
              <w10:wrap anchorx="page" anchory="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EBD" w14:textId="77777777" w:rsidR="00124570" w:rsidRDefault="00124570">
    <w:pPr>
      <w:widowControl w:val="0"/>
      <w:pBdr>
        <w:top w:val="nil"/>
        <w:left w:val="nil"/>
        <w:bottom w:val="nil"/>
        <w:right w:val="nil"/>
        <w:between w:val="nil"/>
      </w:pBdr>
      <w:spacing w:line="14" w:lineRule="auto"/>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2"/>
        <w:szCs w:val="22"/>
      </w:rPr>
      <mc:AlternateContent>
        <mc:Choice Requires="wps">
          <w:drawing>
            <wp:anchor distT="0" distB="0" distL="0" distR="0" simplePos="0" relativeHeight="251662336" behindDoc="1" locked="0" layoutInCell="1" hidden="0" allowOverlap="1" wp14:anchorId="6C8452CA" wp14:editId="2B68EE65">
              <wp:simplePos x="0" y="0"/>
              <wp:positionH relativeFrom="page">
                <wp:posOffset>774383</wp:posOffset>
              </wp:positionH>
              <wp:positionV relativeFrom="page">
                <wp:posOffset>744538</wp:posOffset>
              </wp:positionV>
              <wp:extent cx="1804670" cy="219075"/>
              <wp:effectExtent l="0" t="0" r="0" b="0"/>
              <wp:wrapNone/>
              <wp:docPr id="301" name="Rectangle 301"/>
              <wp:cNvGraphicFramePr/>
              <a:graphic xmlns:a="http://schemas.openxmlformats.org/drawingml/2006/main">
                <a:graphicData uri="http://schemas.microsoft.com/office/word/2010/wordprocessingShape">
                  <wps:wsp>
                    <wps:cNvSpPr/>
                    <wps:spPr>
                      <a:xfrm>
                        <a:off x="4448428" y="3675225"/>
                        <a:ext cx="1795145" cy="209550"/>
                      </a:xfrm>
                      <a:prstGeom prst="rect">
                        <a:avLst/>
                      </a:prstGeom>
                      <a:noFill/>
                      <a:ln>
                        <a:noFill/>
                      </a:ln>
                    </wps:spPr>
                    <wps:txbx>
                      <w:txbxContent>
                        <w:p w14:paraId="135DBE7C" w14:textId="77777777" w:rsidR="00124570" w:rsidRDefault="00124570">
                          <w:pPr>
                            <w:spacing w:before="20"/>
                            <w:ind w:left="20" w:firstLine="20"/>
                            <w:textDirection w:val="btLr"/>
                          </w:pPr>
                          <w:r>
                            <w:rPr>
                              <w:rFonts w:ascii="Georgia" w:eastAsia="Georgia" w:hAnsi="Georgia" w:cs="Georgia"/>
                              <w:color w:val="231F20"/>
                            </w:rPr>
                            <w:t>Section IV. Bidding Forms</w:t>
                          </w:r>
                        </w:p>
                      </w:txbxContent>
                    </wps:txbx>
                    <wps:bodyPr spcFirstLastPara="1" wrap="square" lIns="0" tIns="0" rIns="0" bIns="0" anchor="t" anchorCtr="0">
                      <a:noAutofit/>
                    </wps:bodyPr>
                  </wps:wsp>
                </a:graphicData>
              </a:graphic>
            </wp:anchor>
          </w:drawing>
        </mc:Choice>
        <mc:Fallback>
          <w:pict>
            <v:rect w14:anchorId="6C8452CA" id="Rectangle 301" o:spid="_x0000_s1136" style="position:absolute;margin-left:61pt;margin-top:58.65pt;width:142.1pt;height:17.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" filled="f" stroked="f">
              <v:textbox inset="0,0,0,0">
                <w:txbxContent>
                  <w:p w14:paraId="135DBE7C" w14:textId="77777777" w:rsidR="00124570" w:rsidRDefault="00124570">
                    <w:pPr>
                      <w:spacing w:before="20"/>
                      <w:ind w:left="20" w:firstLine="20"/>
                      <w:textDirection w:val="btLr"/>
                    </w:pPr>
                    <w:r>
                      <w:rPr>
                        <w:rFonts w:ascii="Georgia" w:eastAsia="Georgia" w:hAnsi="Georgia" w:cs="Georgia"/>
                        <w:color w:val="231F20"/>
                      </w:rPr>
                      <w:t>Section IV. Bidding Forms</w:t>
                    </w:r>
                  </w:p>
                </w:txbxContent>
              </v:textbox>
              <w10:wrap anchorx="page" anchory="page"/>
            </v:rect>
          </w:pict>
        </mc:Fallback>
      </mc:AlternateContent>
    </w:r>
    <w:r>
      <w:rPr>
        <w:rFonts w:ascii="Times New Roman" w:eastAsia="Times New Roman" w:hAnsi="Times New Roman" w:cs="Times New Roman"/>
        <w:noProof/>
        <w:color w:val="000000"/>
        <w:sz w:val="22"/>
        <w:szCs w:val="22"/>
      </w:rPr>
      <mc:AlternateContent>
        <mc:Choice Requires="wps">
          <w:drawing>
            <wp:anchor distT="0" distB="0" distL="0" distR="0" simplePos="0" relativeHeight="251663360" behindDoc="1" locked="0" layoutInCell="1" hidden="0" allowOverlap="1" wp14:anchorId="738E5874" wp14:editId="36E44A16">
              <wp:simplePos x="0" y="0"/>
              <wp:positionH relativeFrom="page">
                <wp:posOffset>6585268</wp:posOffset>
              </wp:positionH>
              <wp:positionV relativeFrom="page">
                <wp:posOffset>744538</wp:posOffset>
              </wp:positionV>
              <wp:extent cx="212725" cy="219075"/>
              <wp:effectExtent l="0" t="0" r="0" b="0"/>
              <wp:wrapNone/>
              <wp:docPr id="346" name="Rectangle 346"/>
              <wp:cNvGraphicFramePr/>
              <a:graphic xmlns:a="http://schemas.openxmlformats.org/drawingml/2006/main">
                <a:graphicData uri="http://schemas.microsoft.com/office/word/2010/wordprocessingShape">
                  <wps:wsp>
                    <wps:cNvSpPr/>
                    <wps:spPr>
                      <a:xfrm>
                        <a:off x="5244400" y="3675225"/>
                        <a:ext cx="203200" cy="209550"/>
                      </a:xfrm>
                      <a:prstGeom prst="rect">
                        <a:avLst/>
                      </a:prstGeom>
                      <a:noFill/>
                      <a:ln>
                        <a:noFill/>
                      </a:ln>
                    </wps:spPr>
                    <wps:txbx>
                      <w:txbxContent>
                        <w:p w14:paraId="30E2CE47" w14:textId="77777777" w:rsidR="00124570" w:rsidRDefault="00124570">
                          <w:pPr>
                            <w:spacing w:before="20"/>
                            <w:ind w:left="40" w:firstLine="40"/>
                            <w:textDirection w:val="btLr"/>
                          </w:pPr>
                          <w:r>
                            <w:rPr>
                              <w:rFonts w:ascii="Georgia" w:eastAsia="Georgia" w:hAnsi="Georgia" w:cs="Georgia"/>
                              <w:color w:val="231F20"/>
                            </w:rPr>
                            <w:t xml:space="preserve"> PAGE </w:t>
                          </w:r>
                          <w:r>
                            <w:rPr>
                              <w:color w:val="000000"/>
                            </w:rPr>
                            <w:t>49</w:t>
                          </w:r>
                        </w:p>
                      </w:txbxContent>
                    </wps:txbx>
                    <wps:bodyPr spcFirstLastPara="1" wrap="square" lIns="0" tIns="0" rIns="0" bIns="0" anchor="t" anchorCtr="0">
                      <a:noAutofit/>
                    </wps:bodyPr>
                  </wps:wsp>
                </a:graphicData>
              </a:graphic>
            </wp:anchor>
          </w:drawing>
        </mc:Choice>
        <mc:Fallback>
          <w:pict>
            <v:rect w14:anchorId="738E5874" id="Rectangle 346" o:spid="_x0000_s1137" style="position:absolute;margin-left:518.55pt;margin-top:58.65pt;width:16.75pt;height:17.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" filled="f" stroked="f">
              <v:textbox inset="0,0,0,0">
                <w:txbxContent>
                  <w:p w14:paraId="30E2CE47" w14:textId="77777777" w:rsidR="00124570" w:rsidRDefault="00124570">
                    <w:pPr>
                      <w:spacing w:before="20"/>
                      <w:ind w:left="40" w:firstLine="40"/>
                      <w:textDirection w:val="btLr"/>
                    </w:pPr>
                    <w:r>
                      <w:rPr>
                        <w:rFonts w:ascii="Georgia" w:eastAsia="Georgia" w:hAnsi="Georgia" w:cs="Georgia"/>
                        <w:color w:val="231F20"/>
                      </w:rPr>
                      <w:t xml:space="preserve"> PAGE </w:t>
                    </w:r>
                    <w:r>
                      <w:rPr>
                        <w:color w:val="000000"/>
                      </w:rPr>
                      <w:t>49</w:t>
                    </w:r>
                  </w:p>
                </w:txbxContent>
              </v:textbox>
              <w10:wrap anchorx="page" anchory="page"/>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EB7" w14:textId="77777777" w:rsidR="00124570" w:rsidRDefault="00124570">
    <w:pPr>
      <w:widowControl w:val="0"/>
      <w:pBdr>
        <w:top w:val="nil"/>
        <w:left w:val="nil"/>
        <w:bottom w:val="nil"/>
        <w:right w:val="nil"/>
        <w:between w:val="nil"/>
      </w:pBdr>
      <w:spacing w:line="14" w:lineRule="auto"/>
      <w:rPr>
        <w:rFonts w:ascii="Times New Roman" w:eastAsia="Times New Roman" w:hAnsi="Times New Roman" w:cs="Times New Roman"/>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C00"/>
    <w:multiLevelType w:val="multilevel"/>
    <w:tmpl w:val="29E2475E"/>
    <w:lvl w:ilvl="0">
      <w:start w:val="26"/>
      <w:numFmt w:val="decimal"/>
      <w:lvlText w:val="%1"/>
      <w:lvlJc w:val="left"/>
      <w:pPr>
        <w:ind w:left="640" w:hanging="511"/>
      </w:pPr>
    </w:lvl>
    <w:lvl w:ilvl="1">
      <w:start w:val="1"/>
      <w:numFmt w:val="decimal"/>
      <w:lvlText w:val="%1.%2."/>
      <w:lvlJc w:val="left"/>
      <w:pPr>
        <w:ind w:left="640" w:hanging="511"/>
      </w:pPr>
      <w:rPr>
        <w:rFonts w:ascii="Times New Roman" w:eastAsia="Times New Roman" w:hAnsi="Times New Roman" w:cs="Times New Roman"/>
        <w:color w:val="231F20"/>
        <w:sz w:val="22"/>
        <w:szCs w:val="22"/>
      </w:rPr>
    </w:lvl>
    <w:lvl w:ilvl="2">
      <w:start w:val="1"/>
      <w:numFmt w:val="lowerLetter"/>
      <w:lvlText w:val="(%3)"/>
      <w:lvlJc w:val="left"/>
      <w:pPr>
        <w:ind w:left="1037" w:hanging="397"/>
      </w:pPr>
      <w:rPr>
        <w:rFonts w:ascii="Times New Roman" w:eastAsia="Times New Roman" w:hAnsi="Times New Roman" w:cs="Times New Roman"/>
        <w:color w:val="231F20"/>
        <w:sz w:val="22"/>
        <w:szCs w:val="22"/>
      </w:rPr>
    </w:lvl>
    <w:lvl w:ilvl="3">
      <w:start w:val="1"/>
      <w:numFmt w:val="lowerRoman"/>
      <w:lvlText w:val="(%4)"/>
      <w:lvlJc w:val="left"/>
      <w:pPr>
        <w:ind w:left="1548" w:hanging="510"/>
      </w:pPr>
      <w:rPr>
        <w:rFonts w:ascii="Times New Roman" w:eastAsia="Times New Roman" w:hAnsi="Times New Roman" w:cs="Times New Roman"/>
        <w:color w:val="231F20"/>
        <w:sz w:val="22"/>
        <w:szCs w:val="22"/>
      </w:rPr>
    </w:lvl>
    <w:lvl w:ilvl="4">
      <w:numFmt w:val="bullet"/>
      <w:lvlText w:val="•"/>
      <w:lvlJc w:val="left"/>
      <w:pPr>
        <w:ind w:left="2946" w:hanging="510"/>
      </w:pPr>
    </w:lvl>
    <w:lvl w:ilvl="5">
      <w:numFmt w:val="bullet"/>
      <w:lvlText w:val="•"/>
      <w:lvlJc w:val="left"/>
      <w:pPr>
        <w:ind w:left="3650" w:hanging="511"/>
      </w:pPr>
    </w:lvl>
    <w:lvl w:ilvl="6">
      <w:numFmt w:val="bullet"/>
      <w:lvlText w:val="•"/>
      <w:lvlJc w:val="left"/>
      <w:pPr>
        <w:ind w:left="4353" w:hanging="511"/>
      </w:pPr>
    </w:lvl>
    <w:lvl w:ilvl="7">
      <w:numFmt w:val="bullet"/>
      <w:lvlText w:val="•"/>
      <w:lvlJc w:val="left"/>
      <w:pPr>
        <w:ind w:left="5056" w:hanging="511"/>
      </w:pPr>
    </w:lvl>
    <w:lvl w:ilvl="8">
      <w:numFmt w:val="bullet"/>
      <w:lvlText w:val="•"/>
      <w:lvlJc w:val="left"/>
      <w:pPr>
        <w:ind w:left="5760" w:hanging="511"/>
      </w:pPr>
    </w:lvl>
  </w:abstractNum>
  <w:abstractNum w:abstractNumId="1" w15:restartNumberingAfterBreak="0">
    <w:nsid w:val="02B46E34"/>
    <w:multiLevelType w:val="multilevel"/>
    <w:tmpl w:val="1E0AD506"/>
    <w:lvl w:ilvl="0">
      <w:start w:val="1"/>
      <w:numFmt w:val="lowerRoman"/>
      <w:lvlText w:val="(%1)"/>
      <w:lvlJc w:val="left"/>
      <w:pPr>
        <w:ind w:left="566" w:hanging="511"/>
      </w:pPr>
      <w:rPr>
        <w:rFonts w:ascii="Times New Roman" w:eastAsia="Times New Roman" w:hAnsi="Times New Roman" w:cs="Times New Roman"/>
        <w:color w:val="231F20"/>
        <w:sz w:val="22"/>
        <w:szCs w:val="22"/>
      </w:rPr>
    </w:lvl>
    <w:lvl w:ilvl="1">
      <w:numFmt w:val="bullet"/>
      <w:lvlText w:val="•"/>
      <w:lvlJc w:val="left"/>
      <w:pPr>
        <w:ind w:left="1299" w:hanging="510"/>
      </w:pPr>
    </w:lvl>
    <w:lvl w:ilvl="2">
      <w:numFmt w:val="bullet"/>
      <w:lvlText w:val="•"/>
      <w:lvlJc w:val="left"/>
      <w:pPr>
        <w:ind w:left="2038" w:hanging="510"/>
      </w:pPr>
    </w:lvl>
    <w:lvl w:ilvl="3">
      <w:numFmt w:val="bullet"/>
      <w:lvlText w:val="•"/>
      <w:lvlJc w:val="left"/>
      <w:pPr>
        <w:ind w:left="2777" w:hanging="511"/>
      </w:pPr>
    </w:lvl>
    <w:lvl w:ilvl="4">
      <w:numFmt w:val="bullet"/>
      <w:lvlText w:val="•"/>
      <w:lvlJc w:val="left"/>
      <w:pPr>
        <w:ind w:left="3516" w:hanging="511"/>
      </w:pPr>
    </w:lvl>
    <w:lvl w:ilvl="5">
      <w:numFmt w:val="bullet"/>
      <w:lvlText w:val="•"/>
      <w:lvlJc w:val="left"/>
      <w:pPr>
        <w:ind w:left="4255" w:hanging="511"/>
      </w:pPr>
    </w:lvl>
    <w:lvl w:ilvl="6">
      <w:numFmt w:val="bullet"/>
      <w:lvlText w:val="•"/>
      <w:lvlJc w:val="left"/>
      <w:pPr>
        <w:ind w:left="4994" w:hanging="511"/>
      </w:pPr>
    </w:lvl>
    <w:lvl w:ilvl="7">
      <w:numFmt w:val="bullet"/>
      <w:lvlText w:val="•"/>
      <w:lvlJc w:val="left"/>
      <w:pPr>
        <w:ind w:left="5733" w:hanging="511"/>
      </w:pPr>
    </w:lvl>
    <w:lvl w:ilvl="8">
      <w:numFmt w:val="bullet"/>
      <w:lvlText w:val="•"/>
      <w:lvlJc w:val="left"/>
      <w:pPr>
        <w:ind w:left="6472" w:hanging="511"/>
      </w:pPr>
    </w:lvl>
  </w:abstractNum>
  <w:abstractNum w:abstractNumId="2" w15:restartNumberingAfterBreak="0">
    <w:nsid w:val="03E47CA2"/>
    <w:multiLevelType w:val="multilevel"/>
    <w:tmpl w:val="37FE91C6"/>
    <w:lvl w:ilvl="0">
      <w:start w:val="27"/>
      <w:numFmt w:val="decimal"/>
      <w:lvlText w:val="%1"/>
      <w:lvlJc w:val="left"/>
      <w:pPr>
        <w:ind w:left="669" w:hanging="510"/>
      </w:pPr>
    </w:lvl>
    <w:lvl w:ilvl="1">
      <w:start w:val="1"/>
      <w:numFmt w:val="decimal"/>
      <w:lvlText w:val="%1.%2."/>
      <w:lvlJc w:val="left"/>
      <w:pPr>
        <w:ind w:left="669" w:hanging="510"/>
      </w:pPr>
      <w:rPr>
        <w:rFonts w:ascii="Times New Roman" w:eastAsia="Times New Roman" w:hAnsi="Times New Roman" w:cs="Times New Roman"/>
        <w:color w:val="231F20"/>
        <w:sz w:val="22"/>
        <w:szCs w:val="22"/>
      </w:rPr>
    </w:lvl>
    <w:lvl w:ilvl="2">
      <w:numFmt w:val="bullet"/>
      <w:lvlText w:val="•"/>
      <w:lvlJc w:val="left"/>
      <w:pPr>
        <w:ind w:left="1967" w:hanging="511"/>
      </w:pPr>
    </w:lvl>
    <w:lvl w:ilvl="3">
      <w:numFmt w:val="bullet"/>
      <w:lvlText w:val="•"/>
      <w:lvlJc w:val="left"/>
      <w:pPr>
        <w:ind w:left="2621" w:hanging="510"/>
      </w:pPr>
    </w:lvl>
    <w:lvl w:ilvl="4">
      <w:numFmt w:val="bullet"/>
      <w:lvlText w:val="•"/>
      <w:lvlJc w:val="left"/>
      <w:pPr>
        <w:ind w:left="3274" w:hanging="511"/>
      </w:pPr>
    </w:lvl>
    <w:lvl w:ilvl="5">
      <w:numFmt w:val="bullet"/>
      <w:lvlText w:val="•"/>
      <w:lvlJc w:val="left"/>
      <w:pPr>
        <w:ind w:left="3928" w:hanging="511"/>
      </w:pPr>
    </w:lvl>
    <w:lvl w:ilvl="6">
      <w:numFmt w:val="bullet"/>
      <w:lvlText w:val="•"/>
      <w:lvlJc w:val="left"/>
      <w:pPr>
        <w:ind w:left="4582" w:hanging="511"/>
      </w:pPr>
    </w:lvl>
    <w:lvl w:ilvl="7">
      <w:numFmt w:val="bullet"/>
      <w:lvlText w:val="•"/>
      <w:lvlJc w:val="left"/>
      <w:pPr>
        <w:ind w:left="5235" w:hanging="511"/>
      </w:pPr>
    </w:lvl>
    <w:lvl w:ilvl="8">
      <w:numFmt w:val="bullet"/>
      <w:lvlText w:val="•"/>
      <w:lvlJc w:val="left"/>
      <w:pPr>
        <w:ind w:left="5889" w:hanging="511"/>
      </w:pPr>
    </w:lvl>
  </w:abstractNum>
  <w:abstractNum w:abstractNumId="3" w15:restartNumberingAfterBreak="0">
    <w:nsid w:val="046A7BF0"/>
    <w:multiLevelType w:val="multilevel"/>
    <w:tmpl w:val="D8BC49DA"/>
    <w:lvl w:ilvl="0">
      <w:numFmt w:val="bullet"/>
      <w:lvlText w:val="•"/>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067F6562"/>
    <w:multiLevelType w:val="multilevel"/>
    <w:tmpl w:val="40E89564"/>
    <w:lvl w:ilvl="0">
      <w:start w:val="14"/>
      <w:numFmt w:val="lowerLetter"/>
      <w:lvlText w:val="(%1)"/>
      <w:lvlJc w:val="left"/>
      <w:pPr>
        <w:ind w:left="1306" w:hanging="397"/>
      </w:pPr>
      <w:rPr>
        <w:rFonts w:ascii="Times New Roman" w:eastAsia="Times New Roman" w:hAnsi="Times New Roman" w:cs="Times New Roman"/>
        <w:color w:val="231F20"/>
        <w:sz w:val="22"/>
        <w:szCs w:val="22"/>
      </w:rPr>
    </w:lvl>
    <w:lvl w:ilvl="1">
      <w:numFmt w:val="bullet"/>
      <w:lvlText w:val="•"/>
      <w:lvlJc w:val="left"/>
      <w:pPr>
        <w:ind w:left="1913" w:hanging="396"/>
      </w:pPr>
    </w:lvl>
    <w:lvl w:ilvl="2">
      <w:numFmt w:val="bullet"/>
      <w:lvlText w:val="•"/>
      <w:lvlJc w:val="left"/>
      <w:pPr>
        <w:ind w:left="2527" w:hanging="397"/>
      </w:pPr>
    </w:lvl>
    <w:lvl w:ilvl="3">
      <w:numFmt w:val="bullet"/>
      <w:lvlText w:val="•"/>
      <w:lvlJc w:val="left"/>
      <w:pPr>
        <w:ind w:left="3141" w:hanging="396"/>
      </w:pPr>
    </w:lvl>
    <w:lvl w:ilvl="4">
      <w:numFmt w:val="bullet"/>
      <w:lvlText w:val="•"/>
      <w:lvlJc w:val="left"/>
      <w:pPr>
        <w:ind w:left="3755" w:hanging="397"/>
      </w:pPr>
    </w:lvl>
    <w:lvl w:ilvl="5">
      <w:numFmt w:val="bullet"/>
      <w:lvlText w:val="•"/>
      <w:lvlJc w:val="left"/>
      <w:pPr>
        <w:ind w:left="4369" w:hanging="397"/>
      </w:pPr>
    </w:lvl>
    <w:lvl w:ilvl="6">
      <w:numFmt w:val="bullet"/>
      <w:lvlText w:val="•"/>
      <w:lvlJc w:val="left"/>
      <w:pPr>
        <w:ind w:left="4982" w:hanging="397"/>
      </w:pPr>
    </w:lvl>
    <w:lvl w:ilvl="7">
      <w:numFmt w:val="bullet"/>
      <w:lvlText w:val="•"/>
      <w:lvlJc w:val="left"/>
      <w:pPr>
        <w:ind w:left="5596" w:hanging="397"/>
      </w:pPr>
    </w:lvl>
    <w:lvl w:ilvl="8">
      <w:numFmt w:val="bullet"/>
      <w:lvlText w:val="•"/>
      <w:lvlJc w:val="left"/>
      <w:pPr>
        <w:ind w:left="6210" w:hanging="397"/>
      </w:pPr>
    </w:lvl>
  </w:abstractNum>
  <w:abstractNum w:abstractNumId="5" w15:restartNumberingAfterBreak="0">
    <w:nsid w:val="08181F19"/>
    <w:multiLevelType w:val="multilevel"/>
    <w:tmpl w:val="701E89B2"/>
    <w:lvl w:ilvl="0">
      <w:start w:val="27"/>
      <w:numFmt w:val="decimal"/>
      <w:lvlText w:val="%1"/>
      <w:lvlJc w:val="left"/>
      <w:pPr>
        <w:ind w:left="936" w:hanging="511"/>
      </w:pPr>
    </w:lvl>
    <w:lvl w:ilvl="1">
      <w:start w:val="6"/>
      <w:numFmt w:val="decimal"/>
      <w:lvlText w:val="%1.%2."/>
      <w:lvlJc w:val="left"/>
      <w:pPr>
        <w:ind w:left="936" w:hanging="511"/>
      </w:pPr>
      <w:rPr>
        <w:rFonts w:ascii="Times New Roman" w:eastAsia="Times New Roman" w:hAnsi="Times New Roman" w:cs="Times New Roman"/>
        <w:color w:val="231F20"/>
        <w:sz w:val="22"/>
        <w:szCs w:val="22"/>
      </w:rPr>
    </w:lvl>
    <w:lvl w:ilvl="2">
      <w:numFmt w:val="bullet"/>
      <w:lvlText w:val="•"/>
      <w:lvlJc w:val="left"/>
      <w:pPr>
        <w:ind w:left="2244" w:hanging="511"/>
      </w:pPr>
    </w:lvl>
    <w:lvl w:ilvl="3">
      <w:numFmt w:val="bullet"/>
      <w:lvlText w:val="•"/>
      <w:lvlJc w:val="left"/>
      <w:pPr>
        <w:ind w:left="2897" w:hanging="511"/>
      </w:pPr>
    </w:lvl>
    <w:lvl w:ilvl="4">
      <w:numFmt w:val="bullet"/>
      <w:lvlText w:val="•"/>
      <w:lvlJc w:val="left"/>
      <w:pPr>
        <w:ind w:left="3549" w:hanging="511"/>
      </w:pPr>
    </w:lvl>
    <w:lvl w:ilvl="5">
      <w:numFmt w:val="bullet"/>
      <w:lvlText w:val="•"/>
      <w:lvlJc w:val="left"/>
      <w:pPr>
        <w:ind w:left="4202" w:hanging="511"/>
      </w:pPr>
    </w:lvl>
    <w:lvl w:ilvl="6">
      <w:numFmt w:val="bullet"/>
      <w:lvlText w:val="•"/>
      <w:lvlJc w:val="left"/>
      <w:pPr>
        <w:ind w:left="4854" w:hanging="511"/>
      </w:pPr>
    </w:lvl>
    <w:lvl w:ilvl="7">
      <w:numFmt w:val="bullet"/>
      <w:lvlText w:val="•"/>
      <w:lvlJc w:val="left"/>
      <w:pPr>
        <w:ind w:left="5506" w:hanging="511"/>
      </w:pPr>
    </w:lvl>
    <w:lvl w:ilvl="8">
      <w:numFmt w:val="bullet"/>
      <w:lvlText w:val="•"/>
      <w:lvlJc w:val="left"/>
      <w:pPr>
        <w:ind w:left="6159" w:hanging="511"/>
      </w:pPr>
    </w:lvl>
  </w:abstractNum>
  <w:abstractNum w:abstractNumId="6" w15:restartNumberingAfterBreak="0">
    <w:nsid w:val="098B4964"/>
    <w:multiLevelType w:val="multilevel"/>
    <w:tmpl w:val="9022FD4A"/>
    <w:lvl w:ilvl="0">
      <w:start w:val="4"/>
      <w:numFmt w:val="decimal"/>
      <w:lvlText w:val="%1"/>
      <w:lvlJc w:val="left"/>
      <w:pPr>
        <w:ind w:left="745" w:hanging="511"/>
      </w:pPr>
    </w:lvl>
    <w:lvl w:ilvl="1">
      <w:start w:val="1"/>
      <w:numFmt w:val="decimal"/>
      <w:lvlText w:val="%1.%2."/>
      <w:lvlJc w:val="left"/>
      <w:pPr>
        <w:ind w:left="745" w:hanging="511"/>
      </w:pPr>
      <w:rPr>
        <w:rFonts w:ascii="Times New Roman" w:eastAsia="Times New Roman" w:hAnsi="Times New Roman" w:cs="Times New Roman"/>
        <w:color w:val="231F20"/>
        <w:sz w:val="22"/>
        <w:szCs w:val="22"/>
      </w:rPr>
    </w:lvl>
    <w:lvl w:ilvl="2">
      <w:start w:val="1"/>
      <w:numFmt w:val="lowerLetter"/>
      <w:lvlText w:val="(%3)"/>
      <w:lvlJc w:val="left"/>
      <w:pPr>
        <w:ind w:left="1142" w:hanging="397"/>
      </w:pPr>
      <w:rPr>
        <w:rFonts w:ascii="Times New Roman" w:eastAsia="Times New Roman" w:hAnsi="Times New Roman" w:cs="Times New Roman"/>
        <w:color w:val="231F20"/>
        <w:sz w:val="22"/>
        <w:szCs w:val="22"/>
      </w:rPr>
    </w:lvl>
    <w:lvl w:ilvl="3">
      <w:numFmt w:val="bullet"/>
      <w:lvlText w:val="•"/>
      <w:lvlJc w:val="left"/>
      <w:pPr>
        <w:ind w:left="2503" w:hanging="397"/>
      </w:pPr>
    </w:lvl>
    <w:lvl w:ilvl="4">
      <w:numFmt w:val="bullet"/>
      <w:lvlText w:val="•"/>
      <w:lvlJc w:val="left"/>
      <w:pPr>
        <w:ind w:left="3184" w:hanging="397"/>
      </w:pPr>
    </w:lvl>
    <w:lvl w:ilvl="5">
      <w:numFmt w:val="bullet"/>
      <w:lvlText w:val="•"/>
      <w:lvlJc w:val="left"/>
      <w:pPr>
        <w:ind w:left="3866" w:hanging="396"/>
      </w:pPr>
    </w:lvl>
    <w:lvl w:ilvl="6">
      <w:numFmt w:val="bullet"/>
      <w:lvlText w:val="•"/>
      <w:lvlJc w:val="left"/>
      <w:pPr>
        <w:ind w:left="4547" w:hanging="397"/>
      </w:pPr>
    </w:lvl>
    <w:lvl w:ilvl="7">
      <w:numFmt w:val="bullet"/>
      <w:lvlText w:val="•"/>
      <w:lvlJc w:val="left"/>
      <w:pPr>
        <w:ind w:left="5229" w:hanging="397"/>
      </w:pPr>
    </w:lvl>
    <w:lvl w:ilvl="8">
      <w:numFmt w:val="bullet"/>
      <w:lvlText w:val="•"/>
      <w:lvlJc w:val="left"/>
      <w:pPr>
        <w:ind w:left="5910" w:hanging="397"/>
      </w:pPr>
    </w:lvl>
  </w:abstractNum>
  <w:abstractNum w:abstractNumId="7" w15:restartNumberingAfterBreak="0">
    <w:nsid w:val="0BF01D7E"/>
    <w:multiLevelType w:val="multilevel"/>
    <w:tmpl w:val="1E12D850"/>
    <w:lvl w:ilvl="0">
      <w:start w:val="1"/>
      <w:numFmt w:val="lowerLetter"/>
      <w:lvlText w:val="(%1)"/>
      <w:lvlJc w:val="left"/>
      <w:pPr>
        <w:ind w:left="524" w:hanging="397"/>
      </w:pPr>
      <w:rPr>
        <w:rFonts w:ascii="Times New Roman" w:eastAsia="Times New Roman" w:hAnsi="Times New Roman" w:cs="Times New Roman"/>
        <w:color w:val="231F20"/>
        <w:sz w:val="22"/>
        <w:szCs w:val="22"/>
      </w:rPr>
    </w:lvl>
    <w:lvl w:ilvl="1">
      <w:numFmt w:val="bullet"/>
      <w:lvlText w:val="•"/>
      <w:lvlJc w:val="left"/>
      <w:pPr>
        <w:ind w:left="1434" w:hanging="397"/>
      </w:pPr>
    </w:lvl>
    <w:lvl w:ilvl="2">
      <w:numFmt w:val="bullet"/>
      <w:lvlText w:val="•"/>
      <w:lvlJc w:val="left"/>
      <w:pPr>
        <w:ind w:left="2349" w:hanging="397"/>
      </w:pPr>
    </w:lvl>
    <w:lvl w:ilvl="3">
      <w:numFmt w:val="bullet"/>
      <w:lvlText w:val="•"/>
      <w:lvlJc w:val="left"/>
      <w:pPr>
        <w:ind w:left="3263" w:hanging="397"/>
      </w:pPr>
    </w:lvl>
    <w:lvl w:ilvl="4">
      <w:numFmt w:val="bullet"/>
      <w:lvlText w:val="•"/>
      <w:lvlJc w:val="left"/>
      <w:pPr>
        <w:ind w:left="4178" w:hanging="397"/>
      </w:pPr>
    </w:lvl>
    <w:lvl w:ilvl="5">
      <w:numFmt w:val="bullet"/>
      <w:lvlText w:val="•"/>
      <w:lvlJc w:val="left"/>
      <w:pPr>
        <w:ind w:left="5092" w:hanging="397"/>
      </w:pPr>
    </w:lvl>
    <w:lvl w:ilvl="6">
      <w:numFmt w:val="bullet"/>
      <w:lvlText w:val="•"/>
      <w:lvlJc w:val="left"/>
      <w:pPr>
        <w:ind w:left="6007" w:hanging="397"/>
      </w:pPr>
    </w:lvl>
    <w:lvl w:ilvl="7">
      <w:numFmt w:val="bullet"/>
      <w:lvlText w:val="•"/>
      <w:lvlJc w:val="left"/>
      <w:pPr>
        <w:ind w:left="6921" w:hanging="397"/>
      </w:pPr>
    </w:lvl>
    <w:lvl w:ilvl="8">
      <w:numFmt w:val="bullet"/>
      <w:lvlText w:val="•"/>
      <w:lvlJc w:val="left"/>
      <w:pPr>
        <w:ind w:left="7836" w:hanging="397"/>
      </w:pPr>
    </w:lvl>
  </w:abstractNum>
  <w:abstractNum w:abstractNumId="8" w15:restartNumberingAfterBreak="0">
    <w:nsid w:val="0D163953"/>
    <w:multiLevelType w:val="multilevel"/>
    <w:tmpl w:val="8E82A38C"/>
    <w:lvl w:ilvl="0">
      <w:start w:val="28"/>
      <w:numFmt w:val="decimal"/>
      <w:lvlText w:val="%1"/>
      <w:lvlJc w:val="left"/>
      <w:pPr>
        <w:ind w:left="611" w:hanging="511"/>
      </w:pPr>
    </w:lvl>
    <w:lvl w:ilvl="1">
      <w:start w:val="1"/>
      <w:numFmt w:val="decimal"/>
      <w:lvlText w:val="%1.%2."/>
      <w:lvlJc w:val="left"/>
      <w:pPr>
        <w:ind w:left="511" w:hanging="511"/>
      </w:pPr>
      <w:rPr>
        <w:rFonts w:ascii="Times New Roman" w:eastAsia="Times New Roman" w:hAnsi="Times New Roman" w:cs="Times New Roman"/>
        <w:color w:val="231F20"/>
        <w:sz w:val="24"/>
        <w:szCs w:val="24"/>
      </w:rPr>
    </w:lvl>
    <w:lvl w:ilvl="2">
      <w:start w:val="1"/>
      <w:numFmt w:val="lowerLetter"/>
      <w:lvlText w:val="(%3)"/>
      <w:lvlJc w:val="left"/>
      <w:pPr>
        <w:ind w:left="1008" w:hanging="397"/>
      </w:pPr>
      <w:rPr>
        <w:rFonts w:ascii="Times New Roman" w:eastAsia="Times New Roman" w:hAnsi="Times New Roman" w:cs="Times New Roman"/>
        <w:color w:val="231F20"/>
        <w:sz w:val="22"/>
        <w:szCs w:val="22"/>
      </w:rPr>
    </w:lvl>
    <w:lvl w:ilvl="3">
      <w:numFmt w:val="bullet"/>
      <w:lvlText w:val="•"/>
      <w:lvlJc w:val="left"/>
      <w:pPr>
        <w:ind w:left="2390" w:hanging="397"/>
      </w:pPr>
    </w:lvl>
    <w:lvl w:ilvl="4">
      <w:numFmt w:val="bullet"/>
      <w:lvlText w:val="•"/>
      <w:lvlJc w:val="left"/>
      <w:pPr>
        <w:ind w:left="3085" w:hanging="397"/>
      </w:pPr>
    </w:lvl>
    <w:lvl w:ilvl="5">
      <w:numFmt w:val="bullet"/>
      <w:lvlText w:val="•"/>
      <w:lvlJc w:val="left"/>
      <w:pPr>
        <w:ind w:left="3780" w:hanging="397"/>
      </w:pPr>
    </w:lvl>
    <w:lvl w:ilvl="6">
      <w:numFmt w:val="bullet"/>
      <w:lvlText w:val="•"/>
      <w:lvlJc w:val="left"/>
      <w:pPr>
        <w:ind w:left="4475" w:hanging="397"/>
      </w:pPr>
    </w:lvl>
    <w:lvl w:ilvl="7">
      <w:numFmt w:val="bullet"/>
      <w:lvlText w:val="•"/>
      <w:lvlJc w:val="left"/>
      <w:pPr>
        <w:ind w:left="5170" w:hanging="397"/>
      </w:pPr>
    </w:lvl>
    <w:lvl w:ilvl="8">
      <w:numFmt w:val="bullet"/>
      <w:lvlText w:val="•"/>
      <w:lvlJc w:val="left"/>
      <w:pPr>
        <w:ind w:left="5865" w:hanging="397"/>
      </w:pPr>
    </w:lvl>
  </w:abstractNum>
  <w:abstractNum w:abstractNumId="9" w15:restartNumberingAfterBreak="0">
    <w:nsid w:val="100966CC"/>
    <w:multiLevelType w:val="multilevel"/>
    <w:tmpl w:val="D9145796"/>
    <w:lvl w:ilvl="0">
      <w:start w:val="36"/>
      <w:numFmt w:val="decimal"/>
      <w:lvlText w:val="%1"/>
      <w:lvlJc w:val="left"/>
      <w:pPr>
        <w:ind w:left="687" w:hanging="511"/>
      </w:pPr>
    </w:lvl>
    <w:lvl w:ilvl="1">
      <w:start w:val="3"/>
      <w:numFmt w:val="decimal"/>
      <w:lvlText w:val="%1.%2."/>
      <w:lvlJc w:val="left"/>
      <w:pPr>
        <w:ind w:left="687" w:hanging="511"/>
      </w:pPr>
      <w:rPr>
        <w:rFonts w:ascii="Times New Roman" w:eastAsia="Times New Roman" w:hAnsi="Times New Roman" w:cs="Times New Roman"/>
        <w:color w:val="231F20"/>
        <w:sz w:val="22"/>
        <w:szCs w:val="22"/>
      </w:rPr>
    </w:lvl>
    <w:lvl w:ilvl="2">
      <w:start w:val="1"/>
      <w:numFmt w:val="lowerLetter"/>
      <w:lvlText w:val="(%3)"/>
      <w:lvlJc w:val="left"/>
      <w:pPr>
        <w:ind w:left="1084" w:hanging="397"/>
      </w:pPr>
      <w:rPr>
        <w:rFonts w:ascii="Times New Roman" w:eastAsia="Times New Roman" w:hAnsi="Times New Roman" w:cs="Times New Roman"/>
        <w:color w:val="231F20"/>
        <w:sz w:val="22"/>
        <w:szCs w:val="22"/>
      </w:rPr>
    </w:lvl>
    <w:lvl w:ilvl="3">
      <w:numFmt w:val="bullet"/>
      <w:lvlText w:val="•"/>
      <w:lvlJc w:val="left"/>
      <w:pPr>
        <w:ind w:left="2442" w:hanging="397"/>
      </w:pPr>
    </w:lvl>
    <w:lvl w:ilvl="4">
      <w:numFmt w:val="bullet"/>
      <w:lvlText w:val="•"/>
      <w:lvlJc w:val="left"/>
      <w:pPr>
        <w:ind w:left="3124" w:hanging="397"/>
      </w:pPr>
    </w:lvl>
    <w:lvl w:ilvl="5">
      <w:numFmt w:val="bullet"/>
      <w:lvlText w:val="•"/>
      <w:lvlJc w:val="left"/>
      <w:pPr>
        <w:ind w:left="3805" w:hanging="397"/>
      </w:pPr>
    </w:lvl>
    <w:lvl w:ilvl="6">
      <w:numFmt w:val="bullet"/>
      <w:lvlText w:val="•"/>
      <w:lvlJc w:val="left"/>
      <w:pPr>
        <w:ind w:left="4487" w:hanging="397"/>
      </w:pPr>
    </w:lvl>
    <w:lvl w:ilvl="7">
      <w:numFmt w:val="bullet"/>
      <w:lvlText w:val="•"/>
      <w:lvlJc w:val="left"/>
      <w:pPr>
        <w:ind w:left="5168" w:hanging="397"/>
      </w:pPr>
    </w:lvl>
    <w:lvl w:ilvl="8">
      <w:numFmt w:val="bullet"/>
      <w:lvlText w:val="•"/>
      <w:lvlJc w:val="left"/>
      <w:pPr>
        <w:ind w:left="5850" w:hanging="397"/>
      </w:pPr>
    </w:lvl>
  </w:abstractNum>
  <w:abstractNum w:abstractNumId="10" w15:restartNumberingAfterBreak="0">
    <w:nsid w:val="114238D3"/>
    <w:multiLevelType w:val="multilevel"/>
    <w:tmpl w:val="7D90748C"/>
    <w:lvl w:ilvl="0">
      <w:numFmt w:val="bullet"/>
      <w:lvlText w:val="☐"/>
      <w:lvlJc w:val="left"/>
      <w:pPr>
        <w:ind w:left="504" w:hanging="397"/>
      </w:pPr>
      <w:rPr>
        <w:rFonts w:ascii="Verdana" w:eastAsia="Verdana" w:hAnsi="Verdana" w:cs="Verdana"/>
        <w:color w:val="231F20"/>
        <w:sz w:val="22"/>
        <w:szCs w:val="22"/>
      </w:rPr>
    </w:lvl>
    <w:lvl w:ilvl="1">
      <w:numFmt w:val="bullet"/>
      <w:lvlText w:val="•"/>
      <w:lvlJc w:val="left"/>
      <w:pPr>
        <w:ind w:left="1389" w:hanging="397"/>
      </w:pPr>
    </w:lvl>
    <w:lvl w:ilvl="2">
      <w:numFmt w:val="bullet"/>
      <w:lvlText w:val="•"/>
      <w:lvlJc w:val="left"/>
      <w:pPr>
        <w:ind w:left="2278" w:hanging="396"/>
      </w:pPr>
    </w:lvl>
    <w:lvl w:ilvl="3">
      <w:numFmt w:val="bullet"/>
      <w:lvlText w:val="•"/>
      <w:lvlJc w:val="left"/>
      <w:pPr>
        <w:ind w:left="3167" w:hanging="397"/>
      </w:pPr>
    </w:lvl>
    <w:lvl w:ilvl="4">
      <w:numFmt w:val="bullet"/>
      <w:lvlText w:val="•"/>
      <w:lvlJc w:val="left"/>
      <w:pPr>
        <w:ind w:left="4056" w:hanging="396"/>
      </w:pPr>
    </w:lvl>
    <w:lvl w:ilvl="5">
      <w:numFmt w:val="bullet"/>
      <w:lvlText w:val="•"/>
      <w:lvlJc w:val="left"/>
      <w:pPr>
        <w:ind w:left="4945" w:hanging="397"/>
      </w:pPr>
    </w:lvl>
    <w:lvl w:ilvl="6">
      <w:numFmt w:val="bullet"/>
      <w:lvlText w:val="•"/>
      <w:lvlJc w:val="left"/>
      <w:pPr>
        <w:ind w:left="5834" w:hanging="397"/>
      </w:pPr>
    </w:lvl>
    <w:lvl w:ilvl="7">
      <w:numFmt w:val="bullet"/>
      <w:lvlText w:val="•"/>
      <w:lvlJc w:val="left"/>
      <w:pPr>
        <w:ind w:left="6723" w:hanging="397"/>
      </w:pPr>
    </w:lvl>
    <w:lvl w:ilvl="8">
      <w:numFmt w:val="bullet"/>
      <w:lvlText w:val="•"/>
      <w:lvlJc w:val="left"/>
      <w:pPr>
        <w:ind w:left="7612" w:hanging="397"/>
      </w:pPr>
    </w:lvl>
  </w:abstractNum>
  <w:abstractNum w:abstractNumId="11" w15:restartNumberingAfterBreak="0">
    <w:nsid w:val="123A76C5"/>
    <w:multiLevelType w:val="multilevel"/>
    <w:tmpl w:val="576AF412"/>
    <w:lvl w:ilvl="0">
      <w:start w:val="49"/>
      <w:numFmt w:val="decimal"/>
      <w:lvlText w:val="%1"/>
      <w:lvlJc w:val="left"/>
      <w:pPr>
        <w:ind w:left="795" w:hanging="511"/>
      </w:pPr>
    </w:lvl>
    <w:lvl w:ilvl="1">
      <w:start w:val="1"/>
      <w:numFmt w:val="decimal"/>
      <w:lvlText w:val="%1.%2."/>
      <w:lvlJc w:val="left"/>
      <w:pPr>
        <w:ind w:left="511" w:hanging="511"/>
      </w:pPr>
      <w:rPr>
        <w:rFonts w:ascii="Times New Roman" w:eastAsia="Times New Roman" w:hAnsi="Times New Roman" w:cs="Times New Roman"/>
        <w:color w:val="231F20"/>
        <w:sz w:val="22"/>
        <w:szCs w:val="22"/>
      </w:rPr>
    </w:lvl>
    <w:lvl w:ilvl="2">
      <w:start w:val="1"/>
      <w:numFmt w:val="lowerLetter"/>
      <w:lvlText w:val="(%3)"/>
      <w:lvlJc w:val="left"/>
      <w:pPr>
        <w:ind w:left="1192" w:hanging="397"/>
      </w:pPr>
      <w:rPr>
        <w:rFonts w:ascii="Times New Roman" w:eastAsia="Times New Roman" w:hAnsi="Times New Roman" w:cs="Times New Roman"/>
        <w:color w:val="231F20"/>
        <w:sz w:val="22"/>
        <w:szCs w:val="22"/>
      </w:rPr>
    </w:lvl>
    <w:lvl w:ilvl="3">
      <w:numFmt w:val="bullet"/>
      <w:lvlText w:val="•"/>
      <w:lvlJc w:val="left"/>
      <w:pPr>
        <w:ind w:left="2562" w:hanging="397"/>
      </w:pPr>
    </w:lvl>
    <w:lvl w:ilvl="4">
      <w:numFmt w:val="bullet"/>
      <w:lvlText w:val="•"/>
      <w:lvlJc w:val="left"/>
      <w:pPr>
        <w:ind w:left="3243" w:hanging="397"/>
      </w:pPr>
    </w:lvl>
    <w:lvl w:ilvl="5">
      <w:numFmt w:val="bullet"/>
      <w:lvlText w:val="•"/>
      <w:lvlJc w:val="left"/>
      <w:pPr>
        <w:ind w:left="3924" w:hanging="397"/>
      </w:pPr>
    </w:lvl>
    <w:lvl w:ilvl="6">
      <w:numFmt w:val="bullet"/>
      <w:lvlText w:val="•"/>
      <w:lvlJc w:val="left"/>
      <w:pPr>
        <w:ind w:left="4605" w:hanging="397"/>
      </w:pPr>
    </w:lvl>
    <w:lvl w:ilvl="7">
      <w:numFmt w:val="bullet"/>
      <w:lvlText w:val="•"/>
      <w:lvlJc w:val="left"/>
      <w:pPr>
        <w:ind w:left="5286" w:hanging="397"/>
      </w:pPr>
    </w:lvl>
    <w:lvl w:ilvl="8">
      <w:numFmt w:val="bullet"/>
      <w:lvlText w:val="•"/>
      <w:lvlJc w:val="left"/>
      <w:pPr>
        <w:ind w:left="5967" w:hanging="397"/>
      </w:pPr>
    </w:lvl>
  </w:abstractNum>
  <w:abstractNum w:abstractNumId="12" w15:restartNumberingAfterBreak="0">
    <w:nsid w:val="12CF4424"/>
    <w:multiLevelType w:val="multilevel"/>
    <w:tmpl w:val="ABF8DAB0"/>
    <w:lvl w:ilvl="0">
      <w:start w:val="4"/>
      <w:numFmt w:val="decimal"/>
      <w:lvlText w:val="%1"/>
      <w:lvlJc w:val="left"/>
      <w:pPr>
        <w:ind w:left="741" w:hanging="511"/>
      </w:pPr>
    </w:lvl>
    <w:lvl w:ilvl="1">
      <w:start w:val="5"/>
      <w:numFmt w:val="decimal"/>
      <w:lvlText w:val="%1.%2."/>
      <w:lvlJc w:val="left"/>
      <w:pPr>
        <w:ind w:left="741" w:hanging="511"/>
      </w:pPr>
      <w:rPr>
        <w:rFonts w:ascii="Times New Roman" w:eastAsia="Times New Roman" w:hAnsi="Times New Roman" w:cs="Times New Roman"/>
        <w:color w:val="231F20"/>
        <w:sz w:val="22"/>
        <w:szCs w:val="22"/>
      </w:rPr>
    </w:lvl>
    <w:lvl w:ilvl="2">
      <w:start w:val="1"/>
      <w:numFmt w:val="lowerLetter"/>
      <w:lvlText w:val="(%3)"/>
      <w:lvlJc w:val="left"/>
      <w:pPr>
        <w:ind w:left="1138" w:hanging="397"/>
      </w:pPr>
      <w:rPr>
        <w:rFonts w:ascii="Times New Roman" w:eastAsia="Times New Roman" w:hAnsi="Times New Roman" w:cs="Times New Roman"/>
        <w:color w:val="231F20"/>
        <w:sz w:val="22"/>
        <w:szCs w:val="22"/>
      </w:rPr>
    </w:lvl>
    <w:lvl w:ilvl="3">
      <w:numFmt w:val="bullet"/>
      <w:lvlText w:val="•"/>
      <w:lvlJc w:val="left"/>
      <w:pPr>
        <w:ind w:left="2502" w:hanging="397"/>
      </w:pPr>
    </w:lvl>
    <w:lvl w:ilvl="4">
      <w:numFmt w:val="bullet"/>
      <w:lvlText w:val="•"/>
      <w:lvlJc w:val="left"/>
      <w:pPr>
        <w:ind w:left="3183" w:hanging="397"/>
      </w:pPr>
    </w:lvl>
    <w:lvl w:ilvl="5">
      <w:numFmt w:val="bullet"/>
      <w:lvlText w:val="•"/>
      <w:lvlJc w:val="left"/>
      <w:pPr>
        <w:ind w:left="3864" w:hanging="397"/>
      </w:pPr>
    </w:lvl>
    <w:lvl w:ilvl="6">
      <w:numFmt w:val="bullet"/>
      <w:lvlText w:val="•"/>
      <w:lvlJc w:val="left"/>
      <w:pPr>
        <w:ind w:left="4545" w:hanging="397"/>
      </w:pPr>
    </w:lvl>
    <w:lvl w:ilvl="7">
      <w:numFmt w:val="bullet"/>
      <w:lvlText w:val="•"/>
      <w:lvlJc w:val="left"/>
      <w:pPr>
        <w:ind w:left="5226" w:hanging="397"/>
      </w:pPr>
    </w:lvl>
    <w:lvl w:ilvl="8">
      <w:numFmt w:val="bullet"/>
      <w:lvlText w:val="•"/>
      <w:lvlJc w:val="left"/>
      <w:pPr>
        <w:ind w:left="5907" w:hanging="397"/>
      </w:pPr>
    </w:lvl>
  </w:abstractNum>
  <w:abstractNum w:abstractNumId="13" w15:restartNumberingAfterBreak="0">
    <w:nsid w:val="147A4BC7"/>
    <w:multiLevelType w:val="multilevel"/>
    <w:tmpl w:val="966662AA"/>
    <w:lvl w:ilvl="0">
      <w:start w:val="30"/>
      <w:numFmt w:val="decimal"/>
      <w:lvlText w:val="%1"/>
      <w:lvlJc w:val="left"/>
      <w:pPr>
        <w:ind w:left="577" w:hanging="511"/>
      </w:pPr>
    </w:lvl>
    <w:lvl w:ilvl="1">
      <w:start w:val="1"/>
      <w:numFmt w:val="decimal"/>
      <w:lvlText w:val="%1.%2."/>
      <w:lvlJc w:val="left"/>
      <w:pPr>
        <w:ind w:left="577" w:hanging="511"/>
      </w:pPr>
      <w:rPr>
        <w:rFonts w:ascii="Times New Roman" w:eastAsia="Times New Roman" w:hAnsi="Times New Roman" w:cs="Times New Roman"/>
        <w:color w:val="231F20"/>
        <w:sz w:val="22"/>
        <w:szCs w:val="22"/>
      </w:rPr>
    </w:lvl>
    <w:lvl w:ilvl="2">
      <w:start w:val="1"/>
      <w:numFmt w:val="lowerLetter"/>
      <w:lvlText w:val="(%3)"/>
      <w:lvlJc w:val="left"/>
      <w:pPr>
        <w:ind w:left="974" w:hanging="397"/>
      </w:pPr>
      <w:rPr>
        <w:rFonts w:ascii="Times New Roman" w:eastAsia="Times New Roman" w:hAnsi="Times New Roman" w:cs="Times New Roman"/>
        <w:color w:val="231F20"/>
        <w:sz w:val="22"/>
        <w:szCs w:val="22"/>
      </w:rPr>
    </w:lvl>
    <w:lvl w:ilvl="3">
      <w:numFmt w:val="bullet"/>
      <w:lvlText w:val="•"/>
      <w:lvlJc w:val="left"/>
      <w:pPr>
        <w:ind w:left="2341" w:hanging="397"/>
      </w:pPr>
    </w:lvl>
    <w:lvl w:ilvl="4">
      <w:numFmt w:val="bullet"/>
      <w:lvlText w:val="•"/>
      <w:lvlJc w:val="left"/>
      <w:pPr>
        <w:ind w:left="3022" w:hanging="397"/>
      </w:pPr>
    </w:lvl>
    <w:lvl w:ilvl="5">
      <w:numFmt w:val="bullet"/>
      <w:lvlText w:val="•"/>
      <w:lvlJc w:val="left"/>
      <w:pPr>
        <w:ind w:left="3702" w:hanging="397"/>
      </w:pPr>
    </w:lvl>
    <w:lvl w:ilvl="6">
      <w:numFmt w:val="bullet"/>
      <w:lvlText w:val="•"/>
      <w:lvlJc w:val="left"/>
      <w:pPr>
        <w:ind w:left="4383" w:hanging="397"/>
      </w:pPr>
    </w:lvl>
    <w:lvl w:ilvl="7">
      <w:numFmt w:val="bullet"/>
      <w:lvlText w:val="•"/>
      <w:lvlJc w:val="left"/>
      <w:pPr>
        <w:ind w:left="5064" w:hanging="397"/>
      </w:pPr>
    </w:lvl>
    <w:lvl w:ilvl="8">
      <w:numFmt w:val="bullet"/>
      <w:lvlText w:val="•"/>
      <w:lvlJc w:val="left"/>
      <w:pPr>
        <w:ind w:left="5744" w:hanging="397"/>
      </w:pPr>
    </w:lvl>
  </w:abstractNum>
  <w:abstractNum w:abstractNumId="14" w15:restartNumberingAfterBreak="0">
    <w:nsid w:val="14C20676"/>
    <w:multiLevelType w:val="multilevel"/>
    <w:tmpl w:val="C4DA98AE"/>
    <w:lvl w:ilvl="0">
      <w:start w:val="41"/>
      <w:numFmt w:val="decimal"/>
      <w:lvlText w:val="%1"/>
      <w:lvlJc w:val="left"/>
      <w:pPr>
        <w:ind w:left="666" w:hanging="511"/>
      </w:pPr>
    </w:lvl>
    <w:lvl w:ilvl="1">
      <w:start w:val="1"/>
      <w:numFmt w:val="decimal"/>
      <w:lvlText w:val="%1.%2."/>
      <w:lvlJc w:val="left"/>
      <w:pPr>
        <w:ind w:left="511" w:hanging="511"/>
      </w:pPr>
      <w:rPr>
        <w:rFonts w:ascii="Times New Roman" w:eastAsia="Times New Roman" w:hAnsi="Times New Roman" w:cs="Times New Roman"/>
        <w:color w:val="231F20"/>
        <w:sz w:val="22"/>
        <w:szCs w:val="22"/>
      </w:rPr>
    </w:lvl>
    <w:lvl w:ilvl="2">
      <w:start w:val="1"/>
      <w:numFmt w:val="lowerLetter"/>
      <w:lvlText w:val="(%3)"/>
      <w:lvlJc w:val="left"/>
      <w:pPr>
        <w:ind w:left="1063" w:hanging="397"/>
      </w:pPr>
      <w:rPr>
        <w:rFonts w:ascii="Times New Roman" w:eastAsia="Times New Roman" w:hAnsi="Times New Roman" w:cs="Times New Roman"/>
        <w:color w:val="231F20"/>
        <w:sz w:val="22"/>
        <w:szCs w:val="22"/>
      </w:rPr>
    </w:lvl>
    <w:lvl w:ilvl="3">
      <w:numFmt w:val="bullet"/>
      <w:lvlText w:val="•"/>
      <w:lvlJc w:val="left"/>
      <w:pPr>
        <w:ind w:left="2424" w:hanging="397"/>
      </w:pPr>
    </w:lvl>
    <w:lvl w:ilvl="4">
      <w:numFmt w:val="bullet"/>
      <w:lvlText w:val="•"/>
      <w:lvlJc w:val="left"/>
      <w:pPr>
        <w:ind w:left="3107" w:hanging="397"/>
      </w:pPr>
    </w:lvl>
    <w:lvl w:ilvl="5">
      <w:numFmt w:val="bullet"/>
      <w:lvlText w:val="•"/>
      <w:lvlJc w:val="left"/>
      <w:pPr>
        <w:ind w:left="3789" w:hanging="397"/>
      </w:pPr>
    </w:lvl>
    <w:lvl w:ilvl="6">
      <w:numFmt w:val="bullet"/>
      <w:lvlText w:val="•"/>
      <w:lvlJc w:val="left"/>
      <w:pPr>
        <w:ind w:left="4472" w:hanging="397"/>
      </w:pPr>
    </w:lvl>
    <w:lvl w:ilvl="7">
      <w:numFmt w:val="bullet"/>
      <w:lvlText w:val="•"/>
      <w:lvlJc w:val="left"/>
      <w:pPr>
        <w:ind w:left="5154" w:hanging="397"/>
      </w:pPr>
    </w:lvl>
    <w:lvl w:ilvl="8">
      <w:numFmt w:val="bullet"/>
      <w:lvlText w:val="•"/>
      <w:lvlJc w:val="left"/>
      <w:pPr>
        <w:ind w:left="5837" w:hanging="397"/>
      </w:pPr>
    </w:lvl>
  </w:abstractNum>
  <w:abstractNum w:abstractNumId="15" w15:restartNumberingAfterBreak="0">
    <w:nsid w:val="16AC6F9C"/>
    <w:multiLevelType w:val="multilevel"/>
    <w:tmpl w:val="E41CBCF4"/>
    <w:lvl w:ilvl="0">
      <w:start w:val="1"/>
      <w:numFmt w:val="decimal"/>
      <w:lvlText w:val="%1."/>
      <w:lvlJc w:val="left"/>
      <w:pPr>
        <w:ind w:left="760" w:hanging="454"/>
      </w:pPr>
      <w:rPr>
        <w:rFonts w:ascii="Times New Roman" w:eastAsia="Times New Roman" w:hAnsi="Times New Roman" w:cs="Times New Roman"/>
        <w:color w:val="231F20"/>
        <w:sz w:val="22"/>
        <w:szCs w:val="22"/>
      </w:rPr>
    </w:lvl>
    <w:lvl w:ilvl="1">
      <w:start w:val="1"/>
      <w:numFmt w:val="lowerLetter"/>
      <w:lvlText w:val="(%2)"/>
      <w:lvlJc w:val="left"/>
      <w:pPr>
        <w:ind w:left="1214" w:hanging="397"/>
      </w:pPr>
      <w:rPr>
        <w:rFonts w:ascii="Times New Roman" w:eastAsia="Times New Roman" w:hAnsi="Times New Roman" w:cs="Times New Roman"/>
        <w:color w:val="231F20"/>
        <w:sz w:val="22"/>
        <w:szCs w:val="22"/>
      </w:rPr>
    </w:lvl>
    <w:lvl w:ilvl="2">
      <w:numFmt w:val="bullet"/>
      <w:lvlText w:val="•"/>
      <w:lvlJc w:val="left"/>
      <w:pPr>
        <w:ind w:left="2200" w:hanging="397"/>
      </w:pPr>
    </w:lvl>
    <w:lvl w:ilvl="3">
      <w:numFmt w:val="bullet"/>
      <w:lvlText w:val="•"/>
      <w:lvlJc w:val="left"/>
      <w:pPr>
        <w:ind w:left="3181" w:hanging="396"/>
      </w:pPr>
    </w:lvl>
    <w:lvl w:ilvl="4">
      <w:numFmt w:val="bullet"/>
      <w:lvlText w:val="•"/>
      <w:lvlJc w:val="left"/>
      <w:pPr>
        <w:ind w:left="4161" w:hanging="396"/>
      </w:pPr>
    </w:lvl>
    <w:lvl w:ilvl="5">
      <w:numFmt w:val="bullet"/>
      <w:lvlText w:val="•"/>
      <w:lvlJc w:val="left"/>
      <w:pPr>
        <w:ind w:left="5142" w:hanging="396"/>
      </w:pPr>
    </w:lvl>
    <w:lvl w:ilvl="6">
      <w:numFmt w:val="bullet"/>
      <w:lvlText w:val="•"/>
      <w:lvlJc w:val="left"/>
      <w:pPr>
        <w:ind w:left="6123" w:hanging="397"/>
      </w:pPr>
    </w:lvl>
    <w:lvl w:ilvl="7">
      <w:numFmt w:val="bullet"/>
      <w:lvlText w:val="•"/>
      <w:lvlJc w:val="left"/>
      <w:pPr>
        <w:ind w:left="7103" w:hanging="397"/>
      </w:pPr>
    </w:lvl>
    <w:lvl w:ilvl="8">
      <w:numFmt w:val="bullet"/>
      <w:lvlText w:val="•"/>
      <w:lvlJc w:val="left"/>
      <w:pPr>
        <w:ind w:left="8084" w:hanging="397"/>
      </w:pPr>
    </w:lvl>
  </w:abstractNum>
  <w:abstractNum w:abstractNumId="16" w15:restartNumberingAfterBreak="0">
    <w:nsid w:val="17C511C9"/>
    <w:multiLevelType w:val="multilevel"/>
    <w:tmpl w:val="F886B9EC"/>
    <w:lvl w:ilvl="0">
      <w:start w:val="31"/>
      <w:numFmt w:val="decimal"/>
      <w:lvlText w:val="%1"/>
      <w:lvlJc w:val="left"/>
      <w:pPr>
        <w:ind w:left="647" w:hanging="511"/>
      </w:pPr>
    </w:lvl>
    <w:lvl w:ilvl="1">
      <w:start w:val="1"/>
      <w:numFmt w:val="decimal"/>
      <w:lvlText w:val="%1.%2."/>
      <w:lvlJc w:val="left"/>
      <w:pPr>
        <w:ind w:left="647" w:hanging="511"/>
      </w:pPr>
      <w:rPr>
        <w:rFonts w:ascii="Times New Roman" w:eastAsia="Times New Roman" w:hAnsi="Times New Roman" w:cs="Times New Roman"/>
        <w:color w:val="231F20"/>
        <w:sz w:val="22"/>
        <w:szCs w:val="22"/>
      </w:rPr>
    </w:lvl>
    <w:lvl w:ilvl="2">
      <w:start w:val="1"/>
      <w:numFmt w:val="lowerLetter"/>
      <w:lvlText w:val="(%3)"/>
      <w:lvlJc w:val="left"/>
      <w:pPr>
        <w:ind w:left="1044" w:hanging="397"/>
      </w:pPr>
      <w:rPr>
        <w:rFonts w:ascii="Times New Roman" w:eastAsia="Times New Roman" w:hAnsi="Times New Roman" w:cs="Times New Roman"/>
        <w:color w:val="231F20"/>
        <w:sz w:val="22"/>
        <w:szCs w:val="22"/>
      </w:rPr>
    </w:lvl>
    <w:lvl w:ilvl="3">
      <w:numFmt w:val="bullet"/>
      <w:lvlText w:val="•"/>
      <w:lvlJc w:val="left"/>
      <w:pPr>
        <w:ind w:left="2403" w:hanging="396"/>
      </w:pPr>
    </w:lvl>
    <w:lvl w:ilvl="4">
      <w:numFmt w:val="bullet"/>
      <w:lvlText w:val="•"/>
      <w:lvlJc w:val="left"/>
      <w:pPr>
        <w:ind w:left="3085" w:hanging="397"/>
      </w:pPr>
    </w:lvl>
    <w:lvl w:ilvl="5">
      <w:numFmt w:val="bullet"/>
      <w:lvlText w:val="•"/>
      <w:lvlJc w:val="left"/>
      <w:pPr>
        <w:ind w:left="3766" w:hanging="396"/>
      </w:pPr>
    </w:lvl>
    <w:lvl w:ilvl="6">
      <w:numFmt w:val="bullet"/>
      <w:lvlText w:val="•"/>
      <w:lvlJc w:val="left"/>
      <w:pPr>
        <w:ind w:left="4448" w:hanging="397"/>
      </w:pPr>
    </w:lvl>
    <w:lvl w:ilvl="7">
      <w:numFmt w:val="bullet"/>
      <w:lvlText w:val="•"/>
      <w:lvlJc w:val="left"/>
      <w:pPr>
        <w:ind w:left="5130" w:hanging="397"/>
      </w:pPr>
    </w:lvl>
    <w:lvl w:ilvl="8">
      <w:numFmt w:val="bullet"/>
      <w:lvlText w:val="•"/>
      <w:lvlJc w:val="left"/>
      <w:pPr>
        <w:ind w:left="5811" w:hanging="397"/>
      </w:pPr>
    </w:lvl>
  </w:abstractNum>
  <w:abstractNum w:abstractNumId="17" w15:restartNumberingAfterBreak="0">
    <w:nsid w:val="186168C0"/>
    <w:multiLevelType w:val="multilevel"/>
    <w:tmpl w:val="B0485E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19C37934"/>
    <w:multiLevelType w:val="multilevel"/>
    <w:tmpl w:val="0E82ECBC"/>
    <w:lvl w:ilvl="0">
      <w:start w:val="34"/>
      <w:numFmt w:val="decimal"/>
      <w:lvlText w:val="%1"/>
      <w:lvlJc w:val="left"/>
      <w:pPr>
        <w:ind w:left="725" w:hanging="511"/>
      </w:pPr>
    </w:lvl>
    <w:lvl w:ilvl="1">
      <w:start w:val="1"/>
      <w:numFmt w:val="decimal"/>
      <w:lvlText w:val="%1.%2."/>
      <w:lvlJc w:val="left"/>
      <w:pPr>
        <w:ind w:left="725" w:hanging="511"/>
      </w:pPr>
      <w:rPr>
        <w:rFonts w:ascii="Times New Roman" w:eastAsia="Times New Roman" w:hAnsi="Times New Roman" w:cs="Times New Roman"/>
        <w:color w:val="231F20"/>
        <w:sz w:val="22"/>
        <w:szCs w:val="22"/>
      </w:rPr>
    </w:lvl>
    <w:lvl w:ilvl="2">
      <w:start w:val="1"/>
      <w:numFmt w:val="lowerLetter"/>
      <w:lvlText w:val="(%3)"/>
      <w:lvlJc w:val="left"/>
      <w:pPr>
        <w:ind w:left="1122" w:hanging="397"/>
      </w:pPr>
      <w:rPr>
        <w:rFonts w:ascii="Times New Roman" w:eastAsia="Times New Roman" w:hAnsi="Times New Roman" w:cs="Times New Roman"/>
        <w:color w:val="231F20"/>
        <w:sz w:val="22"/>
        <w:szCs w:val="22"/>
      </w:rPr>
    </w:lvl>
    <w:lvl w:ilvl="3">
      <w:numFmt w:val="bullet"/>
      <w:lvlText w:val="•"/>
      <w:lvlJc w:val="left"/>
      <w:pPr>
        <w:ind w:left="2483" w:hanging="397"/>
      </w:pPr>
    </w:lvl>
    <w:lvl w:ilvl="4">
      <w:numFmt w:val="bullet"/>
      <w:lvlText w:val="•"/>
      <w:lvlJc w:val="left"/>
      <w:pPr>
        <w:ind w:left="3164" w:hanging="397"/>
      </w:pPr>
    </w:lvl>
    <w:lvl w:ilvl="5">
      <w:numFmt w:val="bullet"/>
      <w:lvlText w:val="•"/>
      <w:lvlJc w:val="left"/>
      <w:pPr>
        <w:ind w:left="3846" w:hanging="396"/>
      </w:pPr>
    </w:lvl>
    <w:lvl w:ilvl="6">
      <w:numFmt w:val="bullet"/>
      <w:lvlText w:val="•"/>
      <w:lvlJc w:val="left"/>
      <w:pPr>
        <w:ind w:left="4527" w:hanging="397"/>
      </w:pPr>
    </w:lvl>
    <w:lvl w:ilvl="7">
      <w:numFmt w:val="bullet"/>
      <w:lvlText w:val="•"/>
      <w:lvlJc w:val="left"/>
      <w:pPr>
        <w:ind w:left="5209" w:hanging="397"/>
      </w:pPr>
    </w:lvl>
    <w:lvl w:ilvl="8">
      <w:numFmt w:val="bullet"/>
      <w:lvlText w:val="•"/>
      <w:lvlJc w:val="left"/>
      <w:pPr>
        <w:ind w:left="5890" w:hanging="397"/>
      </w:pPr>
    </w:lvl>
  </w:abstractNum>
  <w:abstractNum w:abstractNumId="19" w15:restartNumberingAfterBreak="0">
    <w:nsid w:val="19D9590D"/>
    <w:multiLevelType w:val="multilevel"/>
    <w:tmpl w:val="0AA4B402"/>
    <w:lvl w:ilvl="0">
      <w:start w:val="37"/>
      <w:numFmt w:val="decimal"/>
      <w:lvlText w:val="%1"/>
      <w:lvlJc w:val="left"/>
      <w:pPr>
        <w:ind w:left="687" w:hanging="511"/>
      </w:pPr>
    </w:lvl>
    <w:lvl w:ilvl="1">
      <w:start w:val="1"/>
      <w:numFmt w:val="decimal"/>
      <w:lvlText w:val="%1.%2."/>
      <w:lvlJc w:val="left"/>
      <w:pPr>
        <w:ind w:left="687" w:hanging="511"/>
      </w:pPr>
      <w:rPr>
        <w:rFonts w:ascii="Times New Roman" w:eastAsia="Times New Roman" w:hAnsi="Times New Roman" w:cs="Times New Roman"/>
        <w:color w:val="231F20"/>
        <w:sz w:val="22"/>
        <w:szCs w:val="22"/>
      </w:rPr>
    </w:lvl>
    <w:lvl w:ilvl="2">
      <w:start w:val="1"/>
      <w:numFmt w:val="lowerLetter"/>
      <w:lvlText w:val="(%3)"/>
      <w:lvlJc w:val="left"/>
      <w:pPr>
        <w:ind w:left="1084" w:hanging="397"/>
      </w:pPr>
      <w:rPr>
        <w:rFonts w:ascii="Times New Roman" w:eastAsia="Times New Roman" w:hAnsi="Times New Roman" w:cs="Times New Roman"/>
        <w:color w:val="231F20"/>
        <w:sz w:val="22"/>
        <w:szCs w:val="22"/>
      </w:rPr>
    </w:lvl>
    <w:lvl w:ilvl="3">
      <w:numFmt w:val="bullet"/>
      <w:lvlText w:val="•"/>
      <w:lvlJc w:val="left"/>
      <w:pPr>
        <w:ind w:left="2442" w:hanging="397"/>
      </w:pPr>
    </w:lvl>
    <w:lvl w:ilvl="4">
      <w:numFmt w:val="bullet"/>
      <w:lvlText w:val="•"/>
      <w:lvlJc w:val="left"/>
      <w:pPr>
        <w:ind w:left="3124" w:hanging="397"/>
      </w:pPr>
    </w:lvl>
    <w:lvl w:ilvl="5">
      <w:numFmt w:val="bullet"/>
      <w:lvlText w:val="•"/>
      <w:lvlJc w:val="left"/>
      <w:pPr>
        <w:ind w:left="3805" w:hanging="397"/>
      </w:pPr>
    </w:lvl>
    <w:lvl w:ilvl="6">
      <w:numFmt w:val="bullet"/>
      <w:lvlText w:val="•"/>
      <w:lvlJc w:val="left"/>
      <w:pPr>
        <w:ind w:left="4487" w:hanging="397"/>
      </w:pPr>
    </w:lvl>
    <w:lvl w:ilvl="7">
      <w:numFmt w:val="bullet"/>
      <w:lvlText w:val="•"/>
      <w:lvlJc w:val="left"/>
      <w:pPr>
        <w:ind w:left="5168" w:hanging="397"/>
      </w:pPr>
    </w:lvl>
    <w:lvl w:ilvl="8">
      <w:numFmt w:val="bullet"/>
      <w:lvlText w:val="•"/>
      <w:lvlJc w:val="left"/>
      <w:pPr>
        <w:ind w:left="5850" w:hanging="397"/>
      </w:pPr>
    </w:lvl>
  </w:abstractNum>
  <w:abstractNum w:abstractNumId="20" w15:restartNumberingAfterBreak="0">
    <w:nsid w:val="1B984877"/>
    <w:multiLevelType w:val="multilevel"/>
    <w:tmpl w:val="71067BF2"/>
    <w:lvl w:ilvl="0">
      <w:start w:val="1"/>
      <w:numFmt w:val="decimal"/>
      <w:lvlText w:val="3.%1"/>
      <w:lvlJc w:val="left"/>
      <w:pPr>
        <w:ind w:left="360" w:hanging="360"/>
      </w:pPr>
      <w:rPr>
        <w:rFonts w:ascii="Times New Roman" w:eastAsia="Times New Roman" w:hAnsi="Times New Roman" w:cs="Times New Roman"/>
        <w:b/>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06201EB"/>
    <w:multiLevelType w:val="multilevel"/>
    <w:tmpl w:val="7CF408A0"/>
    <w:lvl w:ilvl="0">
      <w:start w:val="35"/>
      <w:numFmt w:val="decimal"/>
      <w:lvlText w:val="%1"/>
      <w:lvlJc w:val="left"/>
      <w:pPr>
        <w:ind w:left="680" w:hanging="511"/>
      </w:pPr>
    </w:lvl>
    <w:lvl w:ilvl="1">
      <w:start w:val="2"/>
      <w:numFmt w:val="decimal"/>
      <w:lvlText w:val="%1.%2."/>
      <w:lvlJc w:val="left"/>
      <w:pPr>
        <w:ind w:left="680" w:hanging="511"/>
      </w:pPr>
      <w:rPr>
        <w:rFonts w:ascii="Times New Roman" w:eastAsia="Times New Roman" w:hAnsi="Times New Roman" w:cs="Times New Roman"/>
        <w:color w:val="231F20"/>
        <w:sz w:val="22"/>
        <w:szCs w:val="22"/>
      </w:rPr>
    </w:lvl>
    <w:lvl w:ilvl="2">
      <w:start w:val="1"/>
      <w:numFmt w:val="lowerLetter"/>
      <w:lvlText w:val="(%3)"/>
      <w:lvlJc w:val="left"/>
      <w:pPr>
        <w:ind w:left="1077" w:hanging="397"/>
      </w:pPr>
      <w:rPr>
        <w:rFonts w:ascii="Times New Roman" w:eastAsia="Times New Roman" w:hAnsi="Times New Roman" w:cs="Times New Roman"/>
        <w:color w:val="231F20"/>
        <w:sz w:val="22"/>
        <w:szCs w:val="22"/>
      </w:rPr>
    </w:lvl>
    <w:lvl w:ilvl="3">
      <w:numFmt w:val="bullet"/>
      <w:lvlText w:val="•"/>
      <w:lvlJc w:val="left"/>
      <w:pPr>
        <w:ind w:left="2443" w:hanging="396"/>
      </w:pPr>
    </w:lvl>
    <w:lvl w:ilvl="4">
      <w:numFmt w:val="bullet"/>
      <w:lvlText w:val="•"/>
      <w:lvlJc w:val="left"/>
      <w:pPr>
        <w:ind w:left="3125" w:hanging="397"/>
      </w:pPr>
    </w:lvl>
    <w:lvl w:ilvl="5">
      <w:numFmt w:val="bullet"/>
      <w:lvlText w:val="•"/>
      <w:lvlJc w:val="left"/>
      <w:pPr>
        <w:ind w:left="3807" w:hanging="397"/>
      </w:pPr>
    </w:lvl>
    <w:lvl w:ilvl="6">
      <w:numFmt w:val="bullet"/>
      <w:lvlText w:val="•"/>
      <w:lvlJc w:val="left"/>
      <w:pPr>
        <w:ind w:left="4488" w:hanging="397"/>
      </w:pPr>
    </w:lvl>
    <w:lvl w:ilvl="7">
      <w:numFmt w:val="bullet"/>
      <w:lvlText w:val="•"/>
      <w:lvlJc w:val="left"/>
      <w:pPr>
        <w:ind w:left="5170" w:hanging="397"/>
      </w:pPr>
    </w:lvl>
    <w:lvl w:ilvl="8">
      <w:numFmt w:val="bullet"/>
      <w:lvlText w:val="•"/>
      <w:lvlJc w:val="left"/>
      <w:pPr>
        <w:ind w:left="5852" w:hanging="397"/>
      </w:pPr>
    </w:lvl>
  </w:abstractNum>
  <w:abstractNum w:abstractNumId="22" w15:restartNumberingAfterBreak="0">
    <w:nsid w:val="21BC5412"/>
    <w:multiLevelType w:val="multilevel"/>
    <w:tmpl w:val="04C2DC26"/>
    <w:lvl w:ilvl="0">
      <w:start w:val="26"/>
      <w:numFmt w:val="decimal"/>
      <w:lvlText w:val="%1"/>
      <w:lvlJc w:val="left"/>
      <w:pPr>
        <w:ind w:left="759" w:hanging="510"/>
      </w:pPr>
    </w:lvl>
    <w:lvl w:ilvl="1">
      <w:start w:val="6"/>
      <w:numFmt w:val="decimal"/>
      <w:lvlText w:val="%1.%2."/>
      <w:lvlJc w:val="left"/>
      <w:pPr>
        <w:ind w:left="759" w:hanging="510"/>
      </w:pPr>
      <w:rPr>
        <w:rFonts w:ascii="Times New Roman" w:eastAsia="Times New Roman" w:hAnsi="Times New Roman" w:cs="Times New Roman"/>
        <w:color w:val="231F20"/>
        <w:sz w:val="22"/>
        <w:szCs w:val="22"/>
      </w:rPr>
    </w:lvl>
    <w:lvl w:ilvl="2">
      <w:start w:val="1"/>
      <w:numFmt w:val="lowerLetter"/>
      <w:lvlText w:val="(%3)"/>
      <w:lvlJc w:val="left"/>
      <w:pPr>
        <w:ind w:left="1156" w:hanging="397"/>
      </w:pPr>
      <w:rPr>
        <w:rFonts w:ascii="Times New Roman" w:eastAsia="Times New Roman" w:hAnsi="Times New Roman" w:cs="Times New Roman"/>
        <w:color w:val="231F20"/>
        <w:sz w:val="22"/>
        <w:szCs w:val="22"/>
      </w:rPr>
    </w:lvl>
    <w:lvl w:ilvl="3">
      <w:start w:val="1"/>
      <w:numFmt w:val="lowerRoman"/>
      <w:lvlText w:val="(%4)"/>
      <w:lvlJc w:val="left"/>
      <w:pPr>
        <w:ind w:left="1667" w:hanging="511"/>
      </w:pPr>
      <w:rPr>
        <w:rFonts w:ascii="Times New Roman" w:eastAsia="Times New Roman" w:hAnsi="Times New Roman" w:cs="Times New Roman"/>
        <w:color w:val="231F20"/>
        <w:sz w:val="22"/>
        <w:szCs w:val="22"/>
      </w:rPr>
    </w:lvl>
    <w:lvl w:ilvl="4">
      <w:numFmt w:val="bullet"/>
      <w:lvlText w:val="•"/>
      <w:lvlJc w:val="left"/>
      <w:pPr>
        <w:ind w:left="3068" w:hanging="511"/>
      </w:pPr>
    </w:lvl>
    <w:lvl w:ilvl="5">
      <w:numFmt w:val="bullet"/>
      <w:lvlText w:val="•"/>
      <w:lvlJc w:val="left"/>
      <w:pPr>
        <w:ind w:left="3772" w:hanging="511"/>
      </w:pPr>
    </w:lvl>
    <w:lvl w:ilvl="6">
      <w:numFmt w:val="bullet"/>
      <w:lvlText w:val="•"/>
      <w:lvlJc w:val="left"/>
      <w:pPr>
        <w:ind w:left="4477" w:hanging="511"/>
      </w:pPr>
    </w:lvl>
    <w:lvl w:ilvl="7">
      <w:numFmt w:val="bullet"/>
      <w:lvlText w:val="•"/>
      <w:lvlJc w:val="left"/>
      <w:pPr>
        <w:ind w:left="5181" w:hanging="511"/>
      </w:pPr>
    </w:lvl>
    <w:lvl w:ilvl="8">
      <w:numFmt w:val="bullet"/>
      <w:lvlText w:val="•"/>
      <w:lvlJc w:val="left"/>
      <w:pPr>
        <w:ind w:left="5885" w:hanging="511"/>
      </w:pPr>
    </w:lvl>
  </w:abstractNum>
  <w:abstractNum w:abstractNumId="23" w15:restartNumberingAfterBreak="0">
    <w:nsid w:val="22612C66"/>
    <w:multiLevelType w:val="multilevel"/>
    <w:tmpl w:val="F0382174"/>
    <w:lvl w:ilvl="0">
      <w:start w:val="17"/>
      <w:numFmt w:val="decimal"/>
      <w:lvlText w:val="%1"/>
      <w:lvlJc w:val="left"/>
      <w:pPr>
        <w:ind w:left="591" w:hanging="325"/>
      </w:pPr>
      <w:rPr>
        <w:rFonts w:ascii="Times New Roman" w:eastAsia="Times New Roman" w:hAnsi="Times New Roman" w:cs="Times New Roman"/>
        <w:color w:val="231F20"/>
        <w:sz w:val="16"/>
        <w:szCs w:val="16"/>
      </w:rPr>
    </w:lvl>
    <w:lvl w:ilvl="1">
      <w:numFmt w:val="bullet"/>
      <w:lvlText w:val="•"/>
      <w:lvlJc w:val="left"/>
      <w:pPr>
        <w:ind w:left="1544" w:hanging="325"/>
      </w:pPr>
    </w:lvl>
    <w:lvl w:ilvl="2">
      <w:numFmt w:val="bullet"/>
      <w:lvlText w:val="•"/>
      <w:lvlJc w:val="left"/>
      <w:pPr>
        <w:ind w:left="2489" w:hanging="325"/>
      </w:pPr>
    </w:lvl>
    <w:lvl w:ilvl="3">
      <w:numFmt w:val="bullet"/>
      <w:lvlText w:val="•"/>
      <w:lvlJc w:val="left"/>
      <w:pPr>
        <w:ind w:left="3433" w:hanging="325"/>
      </w:pPr>
    </w:lvl>
    <w:lvl w:ilvl="4">
      <w:numFmt w:val="bullet"/>
      <w:lvlText w:val="•"/>
      <w:lvlJc w:val="left"/>
      <w:pPr>
        <w:ind w:left="4378" w:hanging="325"/>
      </w:pPr>
    </w:lvl>
    <w:lvl w:ilvl="5">
      <w:numFmt w:val="bullet"/>
      <w:lvlText w:val="•"/>
      <w:lvlJc w:val="left"/>
      <w:pPr>
        <w:ind w:left="5322" w:hanging="325"/>
      </w:pPr>
    </w:lvl>
    <w:lvl w:ilvl="6">
      <w:numFmt w:val="bullet"/>
      <w:lvlText w:val="•"/>
      <w:lvlJc w:val="left"/>
      <w:pPr>
        <w:ind w:left="6267" w:hanging="325"/>
      </w:pPr>
    </w:lvl>
    <w:lvl w:ilvl="7">
      <w:numFmt w:val="bullet"/>
      <w:lvlText w:val="•"/>
      <w:lvlJc w:val="left"/>
      <w:pPr>
        <w:ind w:left="7211" w:hanging="325"/>
      </w:pPr>
    </w:lvl>
    <w:lvl w:ilvl="8">
      <w:numFmt w:val="bullet"/>
      <w:lvlText w:val="•"/>
      <w:lvlJc w:val="left"/>
      <w:pPr>
        <w:ind w:left="8156" w:hanging="325"/>
      </w:pPr>
    </w:lvl>
  </w:abstractNum>
  <w:abstractNum w:abstractNumId="24" w15:restartNumberingAfterBreak="0">
    <w:nsid w:val="243B31A9"/>
    <w:multiLevelType w:val="multilevel"/>
    <w:tmpl w:val="CD8605F8"/>
    <w:lvl w:ilvl="0">
      <w:start w:val="22"/>
      <w:numFmt w:val="decimal"/>
      <w:lvlText w:val="%1"/>
      <w:lvlJc w:val="left"/>
      <w:pPr>
        <w:ind w:left="667" w:hanging="360"/>
      </w:pPr>
      <w:rPr>
        <w:rFonts w:ascii="Times New Roman" w:eastAsia="Times New Roman" w:hAnsi="Times New Roman" w:cs="Times New Roman"/>
        <w:color w:val="231F20"/>
        <w:sz w:val="16"/>
        <w:szCs w:val="16"/>
      </w:rPr>
    </w:lvl>
    <w:lvl w:ilvl="1">
      <w:numFmt w:val="bullet"/>
      <w:lvlText w:val="•"/>
      <w:lvlJc w:val="left"/>
      <w:pPr>
        <w:ind w:left="1598" w:hanging="360"/>
      </w:pPr>
    </w:lvl>
    <w:lvl w:ilvl="2">
      <w:numFmt w:val="bullet"/>
      <w:lvlText w:val="•"/>
      <w:lvlJc w:val="left"/>
      <w:pPr>
        <w:ind w:left="2537" w:hanging="360"/>
      </w:pPr>
    </w:lvl>
    <w:lvl w:ilvl="3">
      <w:numFmt w:val="bullet"/>
      <w:lvlText w:val="•"/>
      <w:lvlJc w:val="left"/>
      <w:pPr>
        <w:ind w:left="3475" w:hanging="360"/>
      </w:pPr>
    </w:lvl>
    <w:lvl w:ilvl="4">
      <w:numFmt w:val="bullet"/>
      <w:lvlText w:val="•"/>
      <w:lvlJc w:val="left"/>
      <w:pPr>
        <w:ind w:left="4414" w:hanging="360"/>
      </w:pPr>
    </w:lvl>
    <w:lvl w:ilvl="5">
      <w:numFmt w:val="bullet"/>
      <w:lvlText w:val="•"/>
      <w:lvlJc w:val="left"/>
      <w:pPr>
        <w:ind w:left="5352" w:hanging="360"/>
      </w:pPr>
    </w:lvl>
    <w:lvl w:ilvl="6">
      <w:numFmt w:val="bullet"/>
      <w:lvlText w:val="•"/>
      <w:lvlJc w:val="left"/>
      <w:pPr>
        <w:ind w:left="6291" w:hanging="360"/>
      </w:pPr>
    </w:lvl>
    <w:lvl w:ilvl="7">
      <w:numFmt w:val="bullet"/>
      <w:lvlText w:val="•"/>
      <w:lvlJc w:val="left"/>
      <w:pPr>
        <w:ind w:left="7229" w:hanging="360"/>
      </w:pPr>
    </w:lvl>
    <w:lvl w:ilvl="8">
      <w:numFmt w:val="bullet"/>
      <w:lvlText w:val="•"/>
      <w:lvlJc w:val="left"/>
      <w:pPr>
        <w:ind w:left="8168" w:hanging="360"/>
      </w:pPr>
    </w:lvl>
  </w:abstractNum>
  <w:abstractNum w:abstractNumId="25" w15:restartNumberingAfterBreak="0">
    <w:nsid w:val="248671AF"/>
    <w:multiLevelType w:val="multilevel"/>
    <w:tmpl w:val="250CBAB8"/>
    <w:lvl w:ilvl="0">
      <w:start w:val="1"/>
      <w:numFmt w:val="decimal"/>
      <w:lvlText w:val="%1"/>
      <w:lvlJc w:val="left"/>
      <w:pPr>
        <w:ind w:left="360" w:hanging="360"/>
      </w:pPr>
      <w:rPr>
        <w:rFonts w:ascii="Times New Roman" w:eastAsia="Times New Roman" w:hAnsi="Times New Roman" w:cs="Times New Roman"/>
        <w:b/>
        <w:i w:val="0"/>
        <w:strike w:val="0"/>
        <w:color w:val="000000"/>
        <w:sz w:val="26"/>
        <w:szCs w:val="26"/>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6" w15:restartNumberingAfterBreak="0">
    <w:nsid w:val="248F3C5A"/>
    <w:multiLevelType w:val="multilevel"/>
    <w:tmpl w:val="FD8A5548"/>
    <w:lvl w:ilvl="0">
      <w:start w:val="1"/>
      <w:numFmt w:val="lowerLetter"/>
      <w:lvlText w:val="(%1)"/>
      <w:lvlJc w:val="left"/>
      <w:pPr>
        <w:ind w:left="1214" w:hanging="397"/>
      </w:pPr>
    </w:lvl>
    <w:lvl w:ilvl="1">
      <w:numFmt w:val="bullet"/>
      <w:lvlText w:val="•"/>
      <w:lvlJc w:val="left"/>
      <w:pPr>
        <w:ind w:left="2102" w:hanging="397"/>
      </w:pPr>
    </w:lvl>
    <w:lvl w:ilvl="2">
      <w:numFmt w:val="bullet"/>
      <w:lvlText w:val="•"/>
      <w:lvlJc w:val="left"/>
      <w:pPr>
        <w:ind w:left="2985" w:hanging="397"/>
      </w:pPr>
    </w:lvl>
    <w:lvl w:ilvl="3">
      <w:numFmt w:val="bullet"/>
      <w:lvlText w:val="•"/>
      <w:lvlJc w:val="left"/>
      <w:pPr>
        <w:ind w:left="3867" w:hanging="397"/>
      </w:pPr>
    </w:lvl>
    <w:lvl w:ilvl="4">
      <w:numFmt w:val="bullet"/>
      <w:lvlText w:val="•"/>
      <w:lvlJc w:val="left"/>
      <w:pPr>
        <w:ind w:left="4750" w:hanging="397"/>
      </w:pPr>
    </w:lvl>
    <w:lvl w:ilvl="5">
      <w:numFmt w:val="bullet"/>
      <w:lvlText w:val="•"/>
      <w:lvlJc w:val="left"/>
      <w:pPr>
        <w:ind w:left="5632" w:hanging="397"/>
      </w:pPr>
    </w:lvl>
    <w:lvl w:ilvl="6">
      <w:numFmt w:val="bullet"/>
      <w:lvlText w:val="•"/>
      <w:lvlJc w:val="left"/>
      <w:pPr>
        <w:ind w:left="6515" w:hanging="397"/>
      </w:pPr>
    </w:lvl>
    <w:lvl w:ilvl="7">
      <w:numFmt w:val="bullet"/>
      <w:lvlText w:val="•"/>
      <w:lvlJc w:val="left"/>
      <w:pPr>
        <w:ind w:left="7397" w:hanging="397"/>
      </w:pPr>
    </w:lvl>
    <w:lvl w:ilvl="8">
      <w:numFmt w:val="bullet"/>
      <w:lvlText w:val="•"/>
      <w:lvlJc w:val="left"/>
      <w:pPr>
        <w:ind w:left="8280" w:hanging="397"/>
      </w:pPr>
    </w:lvl>
  </w:abstractNum>
  <w:abstractNum w:abstractNumId="27" w15:restartNumberingAfterBreak="0">
    <w:nsid w:val="24A21302"/>
    <w:multiLevelType w:val="multilevel"/>
    <w:tmpl w:val="F8822098"/>
    <w:lvl w:ilvl="0">
      <w:start w:val="41"/>
      <w:numFmt w:val="decimal"/>
      <w:lvlText w:val="%1"/>
      <w:lvlJc w:val="left"/>
      <w:pPr>
        <w:ind w:left="666" w:hanging="511"/>
      </w:pPr>
      <w:rPr>
        <w:rFonts w:hint="default"/>
      </w:rPr>
    </w:lvl>
    <w:lvl w:ilvl="1">
      <w:start w:val="1"/>
      <w:numFmt w:val="decimal"/>
      <w:lvlText w:val="%1.%2."/>
      <w:lvlJc w:val="left"/>
      <w:pPr>
        <w:ind w:left="511" w:hanging="511"/>
      </w:pPr>
      <w:rPr>
        <w:rFonts w:ascii="Times New Roman" w:eastAsia="Times New Roman" w:hAnsi="Times New Roman" w:cs="Times New Roman" w:hint="default"/>
        <w:color w:val="231F20"/>
        <w:sz w:val="22"/>
        <w:szCs w:val="22"/>
      </w:rPr>
    </w:lvl>
    <w:lvl w:ilvl="2">
      <w:start w:val="1"/>
      <w:numFmt w:val="lowerLetter"/>
      <w:lvlText w:val="(%3)"/>
      <w:lvlJc w:val="left"/>
      <w:pPr>
        <w:ind w:left="1063" w:hanging="397"/>
      </w:pPr>
      <w:rPr>
        <w:rFonts w:ascii="Times New Roman" w:eastAsia="Times New Roman" w:hAnsi="Times New Roman" w:cs="Times New Roman" w:hint="default"/>
        <w:color w:val="231F20"/>
        <w:sz w:val="22"/>
        <w:szCs w:val="22"/>
      </w:rPr>
    </w:lvl>
    <w:lvl w:ilvl="3">
      <w:numFmt w:val="bullet"/>
      <w:lvlText w:val="•"/>
      <w:lvlJc w:val="left"/>
      <w:pPr>
        <w:ind w:left="2424" w:hanging="397"/>
      </w:pPr>
      <w:rPr>
        <w:rFonts w:hint="default"/>
      </w:rPr>
    </w:lvl>
    <w:lvl w:ilvl="4">
      <w:numFmt w:val="bullet"/>
      <w:lvlText w:val="•"/>
      <w:lvlJc w:val="left"/>
      <w:pPr>
        <w:ind w:left="3107" w:hanging="397"/>
      </w:pPr>
      <w:rPr>
        <w:rFonts w:hint="default"/>
      </w:rPr>
    </w:lvl>
    <w:lvl w:ilvl="5">
      <w:numFmt w:val="bullet"/>
      <w:lvlText w:val="•"/>
      <w:lvlJc w:val="left"/>
      <w:pPr>
        <w:ind w:left="3789" w:hanging="397"/>
      </w:pPr>
      <w:rPr>
        <w:rFonts w:hint="default"/>
      </w:rPr>
    </w:lvl>
    <w:lvl w:ilvl="6">
      <w:numFmt w:val="bullet"/>
      <w:lvlText w:val="•"/>
      <w:lvlJc w:val="left"/>
      <w:pPr>
        <w:ind w:left="4472" w:hanging="397"/>
      </w:pPr>
      <w:rPr>
        <w:rFonts w:hint="default"/>
      </w:rPr>
    </w:lvl>
    <w:lvl w:ilvl="7">
      <w:numFmt w:val="bullet"/>
      <w:lvlText w:val="•"/>
      <w:lvlJc w:val="left"/>
      <w:pPr>
        <w:ind w:left="5154" w:hanging="397"/>
      </w:pPr>
      <w:rPr>
        <w:rFonts w:hint="default"/>
      </w:rPr>
    </w:lvl>
    <w:lvl w:ilvl="8">
      <w:numFmt w:val="bullet"/>
      <w:lvlText w:val="•"/>
      <w:lvlJc w:val="left"/>
      <w:pPr>
        <w:ind w:left="5837" w:hanging="397"/>
      </w:pPr>
      <w:rPr>
        <w:rFonts w:hint="default"/>
      </w:rPr>
    </w:lvl>
  </w:abstractNum>
  <w:abstractNum w:abstractNumId="28" w15:restartNumberingAfterBreak="0">
    <w:nsid w:val="266242E6"/>
    <w:multiLevelType w:val="multilevel"/>
    <w:tmpl w:val="5682434C"/>
    <w:lvl w:ilvl="0">
      <w:start w:val="5"/>
      <w:numFmt w:val="decimal"/>
      <w:lvlText w:val="%1"/>
      <w:lvlJc w:val="left"/>
      <w:pPr>
        <w:ind w:left="741" w:hanging="511"/>
      </w:pPr>
    </w:lvl>
    <w:lvl w:ilvl="1">
      <w:start w:val="1"/>
      <w:numFmt w:val="decimal"/>
      <w:lvlText w:val="%1.%2."/>
      <w:lvlJc w:val="left"/>
      <w:pPr>
        <w:ind w:left="741" w:hanging="511"/>
      </w:pPr>
      <w:rPr>
        <w:rFonts w:ascii="Times New Roman" w:eastAsia="Times New Roman" w:hAnsi="Times New Roman" w:cs="Times New Roman"/>
        <w:color w:val="231F20"/>
        <w:sz w:val="22"/>
        <w:szCs w:val="22"/>
      </w:rPr>
    </w:lvl>
    <w:lvl w:ilvl="2">
      <w:numFmt w:val="bullet"/>
      <w:lvlText w:val="•"/>
      <w:lvlJc w:val="left"/>
      <w:pPr>
        <w:ind w:left="2046" w:hanging="511"/>
      </w:pPr>
    </w:lvl>
    <w:lvl w:ilvl="3">
      <w:numFmt w:val="bullet"/>
      <w:lvlText w:val="•"/>
      <w:lvlJc w:val="left"/>
      <w:pPr>
        <w:ind w:left="2699" w:hanging="511"/>
      </w:pPr>
    </w:lvl>
    <w:lvl w:ilvl="4">
      <w:numFmt w:val="bullet"/>
      <w:lvlText w:val="•"/>
      <w:lvlJc w:val="left"/>
      <w:pPr>
        <w:ind w:left="3352" w:hanging="511"/>
      </w:pPr>
    </w:lvl>
    <w:lvl w:ilvl="5">
      <w:numFmt w:val="bullet"/>
      <w:lvlText w:val="•"/>
      <w:lvlJc w:val="left"/>
      <w:pPr>
        <w:ind w:left="4005" w:hanging="511"/>
      </w:pPr>
    </w:lvl>
    <w:lvl w:ilvl="6">
      <w:numFmt w:val="bullet"/>
      <w:lvlText w:val="•"/>
      <w:lvlJc w:val="left"/>
      <w:pPr>
        <w:ind w:left="4658" w:hanging="511"/>
      </w:pPr>
    </w:lvl>
    <w:lvl w:ilvl="7">
      <w:numFmt w:val="bullet"/>
      <w:lvlText w:val="•"/>
      <w:lvlJc w:val="left"/>
      <w:pPr>
        <w:ind w:left="5311" w:hanging="511"/>
      </w:pPr>
    </w:lvl>
    <w:lvl w:ilvl="8">
      <w:numFmt w:val="bullet"/>
      <w:lvlText w:val="•"/>
      <w:lvlJc w:val="left"/>
      <w:pPr>
        <w:ind w:left="5964" w:hanging="511"/>
      </w:pPr>
    </w:lvl>
  </w:abstractNum>
  <w:abstractNum w:abstractNumId="29" w15:restartNumberingAfterBreak="0">
    <w:nsid w:val="266400CE"/>
    <w:multiLevelType w:val="multilevel"/>
    <w:tmpl w:val="0490401A"/>
    <w:lvl w:ilvl="0">
      <w:start w:val="16"/>
      <w:numFmt w:val="decimal"/>
      <w:lvlText w:val="%1"/>
      <w:lvlJc w:val="left"/>
      <w:pPr>
        <w:ind w:left="817" w:hanging="511"/>
      </w:pPr>
    </w:lvl>
    <w:lvl w:ilvl="1">
      <w:start w:val="2"/>
      <w:numFmt w:val="decimal"/>
      <w:lvlText w:val="%1.%2."/>
      <w:lvlJc w:val="left"/>
      <w:pPr>
        <w:ind w:left="817" w:hanging="511"/>
      </w:pPr>
      <w:rPr>
        <w:rFonts w:ascii="Times New Roman" w:eastAsia="Times New Roman" w:hAnsi="Times New Roman" w:cs="Times New Roman"/>
        <w:color w:val="231F20"/>
        <w:sz w:val="22"/>
        <w:szCs w:val="22"/>
      </w:rPr>
    </w:lvl>
    <w:lvl w:ilvl="2">
      <w:start w:val="1"/>
      <w:numFmt w:val="lowerLetter"/>
      <w:lvlText w:val="(%3)"/>
      <w:lvlJc w:val="left"/>
      <w:pPr>
        <w:ind w:left="1214" w:hanging="397"/>
      </w:pPr>
      <w:rPr>
        <w:rFonts w:ascii="Times New Roman" w:eastAsia="Times New Roman" w:hAnsi="Times New Roman" w:cs="Times New Roman"/>
        <w:color w:val="231F20"/>
        <w:sz w:val="22"/>
        <w:szCs w:val="22"/>
      </w:rPr>
    </w:lvl>
    <w:lvl w:ilvl="3">
      <w:numFmt w:val="bullet"/>
      <w:lvlText w:val="•"/>
      <w:lvlJc w:val="left"/>
      <w:pPr>
        <w:ind w:left="3181" w:hanging="396"/>
      </w:pPr>
    </w:lvl>
    <w:lvl w:ilvl="4">
      <w:numFmt w:val="bullet"/>
      <w:lvlText w:val="•"/>
      <w:lvlJc w:val="left"/>
      <w:pPr>
        <w:ind w:left="4161" w:hanging="396"/>
      </w:pPr>
    </w:lvl>
    <w:lvl w:ilvl="5">
      <w:numFmt w:val="bullet"/>
      <w:lvlText w:val="•"/>
      <w:lvlJc w:val="left"/>
      <w:pPr>
        <w:ind w:left="5142" w:hanging="396"/>
      </w:pPr>
    </w:lvl>
    <w:lvl w:ilvl="6">
      <w:numFmt w:val="bullet"/>
      <w:lvlText w:val="•"/>
      <w:lvlJc w:val="left"/>
      <w:pPr>
        <w:ind w:left="6123" w:hanging="397"/>
      </w:pPr>
    </w:lvl>
    <w:lvl w:ilvl="7">
      <w:numFmt w:val="bullet"/>
      <w:lvlText w:val="•"/>
      <w:lvlJc w:val="left"/>
      <w:pPr>
        <w:ind w:left="7103" w:hanging="397"/>
      </w:pPr>
    </w:lvl>
    <w:lvl w:ilvl="8">
      <w:numFmt w:val="bullet"/>
      <w:lvlText w:val="•"/>
      <w:lvlJc w:val="left"/>
      <w:pPr>
        <w:ind w:left="8084" w:hanging="397"/>
      </w:pPr>
    </w:lvl>
  </w:abstractNum>
  <w:abstractNum w:abstractNumId="30" w15:restartNumberingAfterBreak="0">
    <w:nsid w:val="2A372E64"/>
    <w:multiLevelType w:val="multilevel"/>
    <w:tmpl w:val="F1E43A42"/>
    <w:lvl w:ilvl="0">
      <w:start w:val="1"/>
      <w:numFmt w:val="lowerLetter"/>
      <w:lvlText w:val="%1)"/>
      <w:lvlJc w:val="left"/>
      <w:pPr>
        <w:ind w:left="1461" w:hanging="360"/>
      </w:pPr>
    </w:lvl>
    <w:lvl w:ilvl="1">
      <w:start w:val="1"/>
      <w:numFmt w:val="lowerLetter"/>
      <w:lvlText w:val="%2."/>
      <w:lvlJc w:val="left"/>
      <w:pPr>
        <w:ind w:left="2181" w:hanging="360"/>
      </w:pPr>
    </w:lvl>
    <w:lvl w:ilvl="2">
      <w:start w:val="1"/>
      <w:numFmt w:val="lowerRoman"/>
      <w:lvlText w:val="%3."/>
      <w:lvlJc w:val="right"/>
      <w:pPr>
        <w:ind w:left="2901" w:hanging="180"/>
      </w:pPr>
    </w:lvl>
    <w:lvl w:ilvl="3">
      <w:start w:val="1"/>
      <w:numFmt w:val="decimal"/>
      <w:lvlText w:val="%4."/>
      <w:lvlJc w:val="left"/>
      <w:pPr>
        <w:ind w:left="3621" w:hanging="360"/>
      </w:pPr>
    </w:lvl>
    <w:lvl w:ilvl="4">
      <w:start w:val="1"/>
      <w:numFmt w:val="lowerLetter"/>
      <w:lvlText w:val="%5."/>
      <w:lvlJc w:val="left"/>
      <w:pPr>
        <w:ind w:left="4341" w:hanging="360"/>
      </w:pPr>
    </w:lvl>
    <w:lvl w:ilvl="5">
      <w:start w:val="1"/>
      <w:numFmt w:val="lowerRoman"/>
      <w:lvlText w:val="%6."/>
      <w:lvlJc w:val="right"/>
      <w:pPr>
        <w:ind w:left="5061" w:hanging="180"/>
      </w:pPr>
    </w:lvl>
    <w:lvl w:ilvl="6">
      <w:start w:val="1"/>
      <w:numFmt w:val="decimal"/>
      <w:lvlText w:val="%7."/>
      <w:lvlJc w:val="left"/>
      <w:pPr>
        <w:ind w:left="5781" w:hanging="360"/>
      </w:pPr>
    </w:lvl>
    <w:lvl w:ilvl="7">
      <w:start w:val="1"/>
      <w:numFmt w:val="lowerLetter"/>
      <w:lvlText w:val="%8."/>
      <w:lvlJc w:val="left"/>
      <w:pPr>
        <w:ind w:left="6501" w:hanging="360"/>
      </w:pPr>
    </w:lvl>
    <w:lvl w:ilvl="8">
      <w:start w:val="1"/>
      <w:numFmt w:val="lowerRoman"/>
      <w:lvlText w:val="%9."/>
      <w:lvlJc w:val="right"/>
      <w:pPr>
        <w:ind w:left="7221" w:hanging="180"/>
      </w:pPr>
    </w:lvl>
  </w:abstractNum>
  <w:abstractNum w:abstractNumId="31" w15:restartNumberingAfterBreak="0">
    <w:nsid w:val="2A8728E6"/>
    <w:multiLevelType w:val="multilevel"/>
    <w:tmpl w:val="5C302092"/>
    <w:lvl w:ilvl="0">
      <w:start w:val="24"/>
      <w:numFmt w:val="decimal"/>
      <w:lvlText w:val="%1"/>
      <w:lvlJc w:val="left"/>
      <w:pPr>
        <w:ind w:left="624" w:hanging="511"/>
      </w:pPr>
    </w:lvl>
    <w:lvl w:ilvl="1">
      <w:start w:val="25"/>
      <w:numFmt w:val="decimal"/>
      <w:lvlText w:val="%2.1"/>
      <w:lvlJc w:val="left"/>
      <w:pPr>
        <w:ind w:left="502" w:hanging="360"/>
      </w:pPr>
      <w:rPr>
        <w:rFonts w:ascii="Times New Roman" w:eastAsia="Times New Roman" w:hAnsi="Times New Roman" w:cs="Times New Roman"/>
        <w:b w:val="0"/>
        <w:i w:val="0"/>
        <w:color w:val="000000"/>
        <w:sz w:val="26"/>
        <w:szCs w:val="26"/>
      </w:rPr>
    </w:lvl>
    <w:lvl w:ilvl="2">
      <w:start w:val="1"/>
      <w:numFmt w:val="lowerLetter"/>
      <w:lvlText w:val="(%3)"/>
      <w:lvlJc w:val="left"/>
      <w:pPr>
        <w:ind w:left="1021" w:hanging="397"/>
      </w:pPr>
      <w:rPr>
        <w:rFonts w:ascii="Times New Roman" w:eastAsia="Times New Roman" w:hAnsi="Times New Roman" w:cs="Times New Roman"/>
        <w:color w:val="231F20"/>
        <w:sz w:val="22"/>
        <w:szCs w:val="22"/>
      </w:rPr>
    </w:lvl>
    <w:lvl w:ilvl="3">
      <w:numFmt w:val="bullet"/>
      <w:lvlText w:val="•"/>
      <w:lvlJc w:val="left"/>
      <w:pPr>
        <w:ind w:left="2384" w:hanging="397"/>
      </w:pPr>
    </w:lvl>
    <w:lvl w:ilvl="4">
      <w:numFmt w:val="bullet"/>
      <w:lvlText w:val="•"/>
      <w:lvlJc w:val="left"/>
      <w:pPr>
        <w:ind w:left="3066" w:hanging="396"/>
      </w:pPr>
    </w:lvl>
    <w:lvl w:ilvl="5">
      <w:numFmt w:val="bullet"/>
      <w:lvlText w:val="•"/>
      <w:lvlJc w:val="left"/>
      <w:pPr>
        <w:ind w:left="3748" w:hanging="397"/>
      </w:pPr>
    </w:lvl>
    <w:lvl w:ilvl="6">
      <w:numFmt w:val="bullet"/>
      <w:lvlText w:val="•"/>
      <w:lvlJc w:val="left"/>
      <w:pPr>
        <w:ind w:left="4430" w:hanging="397"/>
      </w:pPr>
    </w:lvl>
    <w:lvl w:ilvl="7">
      <w:numFmt w:val="bullet"/>
      <w:lvlText w:val="•"/>
      <w:lvlJc w:val="left"/>
      <w:pPr>
        <w:ind w:left="5112" w:hanging="397"/>
      </w:pPr>
    </w:lvl>
    <w:lvl w:ilvl="8">
      <w:numFmt w:val="bullet"/>
      <w:lvlText w:val="•"/>
      <w:lvlJc w:val="left"/>
      <w:pPr>
        <w:ind w:left="5794" w:hanging="397"/>
      </w:pPr>
    </w:lvl>
  </w:abstractNum>
  <w:abstractNum w:abstractNumId="32" w15:restartNumberingAfterBreak="0">
    <w:nsid w:val="2B8003A4"/>
    <w:multiLevelType w:val="multilevel"/>
    <w:tmpl w:val="BB380698"/>
    <w:lvl w:ilvl="0">
      <w:start w:val="14"/>
      <w:numFmt w:val="decimal"/>
      <w:lvlText w:val="%1"/>
      <w:lvlJc w:val="left"/>
      <w:pPr>
        <w:ind w:left="704" w:hanging="510"/>
      </w:pPr>
    </w:lvl>
    <w:lvl w:ilvl="1">
      <w:start w:val="15"/>
      <w:numFmt w:val="decimal"/>
      <w:lvlText w:val="%2.1"/>
      <w:lvlJc w:val="left"/>
      <w:pPr>
        <w:ind w:left="360" w:hanging="360"/>
      </w:pPr>
      <w:rPr>
        <w:rFonts w:ascii="Times New Roman" w:eastAsia="Times New Roman" w:hAnsi="Times New Roman" w:cs="Times New Roman"/>
        <w:b w:val="0"/>
        <w:i w:val="0"/>
        <w:color w:val="000000"/>
        <w:sz w:val="26"/>
        <w:szCs w:val="26"/>
      </w:rPr>
    </w:lvl>
    <w:lvl w:ilvl="2">
      <w:start w:val="1"/>
      <w:numFmt w:val="lowerLetter"/>
      <w:lvlText w:val="(%3)"/>
      <w:lvlJc w:val="left"/>
      <w:pPr>
        <w:ind w:left="1101" w:hanging="397"/>
      </w:pPr>
      <w:rPr>
        <w:rFonts w:ascii="Times New Roman" w:eastAsia="Times New Roman" w:hAnsi="Times New Roman" w:cs="Times New Roman"/>
        <w:color w:val="231F20"/>
        <w:sz w:val="22"/>
        <w:szCs w:val="22"/>
      </w:rPr>
    </w:lvl>
    <w:lvl w:ilvl="3">
      <w:numFmt w:val="bullet"/>
      <w:lvlText w:val="•"/>
      <w:lvlJc w:val="left"/>
      <w:pPr>
        <w:ind w:left="2462" w:hanging="397"/>
      </w:pPr>
    </w:lvl>
    <w:lvl w:ilvl="4">
      <w:numFmt w:val="bullet"/>
      <w:lvlText w:val="•"/>
      <w:lvlJc w:val="left"/>
      <w:pPr>
        <w:ind w:left="3143" w:hanging="397"/>
      </w:pPr>
    </w:lvl>
    <w:lvl w:ilvl="5">
      <w:numFmt w:val="bullet"/>
      <w:lvlText w:val="•"/>
      <w:lvlJc w:val="left"/>
      <w:pPr>
        <w:ind w:left="3824" w:hanging="397"/>
      </w:pPr>
    </w:lvl>
    <w:lvl w:ilvl="6">
      <w:numFmt w:val="bullet"/>
      <w:lvlText w:val="•"/>
      <w:lvlJc w:val="left"/>
      <w:pPr>
        <w:ind w:left="4506" w:hanging="397"/>
      </w:pPr>
    </w:lvl>
    <w:lvl w:ilvl="7">
      <w:numFmt w:val="bullet"/>
      <w:lvlText w:val="•"/>
      <w:lvlJc w:val="left"/>
      <w:pPr>
        <w:ind w:left="5187" w:hanging="396"/>
      </w:pPr>
    </w:lvl>
    <w:lvl w:ilvl="8">
      <w:numFmt w:val="bullet"/>
      <w:lvlText w:val="•"/>
      <w:lvlJc w:val="left"/>
      <w:pPr>
        <w:ind w:left="5868" w:hanging="397"/>
      </w:pPr>
    </w:lvl>
  </w:abstractNum>
  <w:abstractNum w:abstractNumId="33" w15:restartNumberingAfterBreak="0">
    <w:nsid w:val="2BA76CA4"/>
    <w:multiLevelType w:val="multilevel"/>
    <w:tmpl w:val="42320A02"/>
    <w:lvl w:ilvl="0">
      <w:start w:val="8"/>
      <w:numFmt w:val="decimal"/>
      <w:lvlText w:val="%1"/>
      <w:lvlJc w:val="left"/>
      <w:pPr>
        <w:ind w:left="715" w:hanging="511"/>
      </w:pPr>
    </w:lvl>
    <w:lvl w:ilvl="1">
      <w:start w:val="1"/>
      <w:numFmt w:val="decimal"/>
      <w:lvlText w:val="%1.%2."/>
      <w:lvlJc w:val="left"/>
      <w:pPr>
        <w:ind w:left="715" w:hanging="511"/>
      </w:pPr>
      <w:rPr>
        <w:rFonts w:ascii="Times New Roman" w:eastAsia="Times New Roman" w:hAnsi="Times New Roman" w:cs="Times New Roman"/>
        <w:color w:val="231F20"/>
        <w:sz w:val="22"/>
        <w:szCs w:val="22"/>
      </w:rPr>
    </w:lvl>
    <w:lvl w:ilvl="2">
      <w:numFmt w:val="bullet"/>
      <w:lvlText w:val="•"/>
      <w:lvlJc w:val="left"/>
      <w:pPr>
        <w:ind w:left="2023" w:hanging="510"/>
      </w:pPr>
    </w:lvl>
    <w:lvl w:ilvl="3">
      <w:numFmt w:val="bullet"/>
      <w:lvlText w:val="•"/>
      <w:lvlJc w:val="left"/>
      <w:pPr>
        <w:ind w:left="2674" w:hanging="511"/>
      </w:pPr>
    </w:lvl>
    <w:lvl w:ilvl="4">
      <w:numFmt w:val="bullet"/>
      <w:lvlText w:val="•"/>
      <w:lvlJc w:val="left"/>
      <w:pPr>
        <w:ind w:left="3326" w:hanging="511"/>
      </w:pPr>
    </w:lvl>
    <w:lvl w:ilvl="5">
      <w:numFmt w:val="bullet"/>
      <w:lvlText w:val="•"/>
      <w:lvlJc w:val="left"/>
      <w:pPr>
        <w:ind w:left="3977" w:hanging="511"/>
      </w:pPr>
    </w:lvl>
    <w:lvl w:ilvl="6">
      <w:numFmt w:val="bullet"/>
      <w:lvlText w:val="•"/>
      <w:lvlJc w:val="left"/>
      <w:pPr>
        <w:ind w:left="4629" w:hanging="511"/>
      </w:pPr>
    </w:lvl>
    <w:lvl w:ilvl="7">
      <w:numFmt w:val="bullet"/>
      <w:lvlText w:val="•"/>
      <w:lvlJc w:val="left"/>
      <w:pPr>
        <w:ind w:left="5280" w:hanging="511"/>
      </w:pPr>
    </w:lvl>
    <w:lvl w:ilvl="8">
      <w:numFmt w:val="bullet"/>
      <w:lvlText w:val="•"/>
      <w:lvlJc w:val="left"/>
      <w:pPr>
        <w:ind w:left="5932" w:hanging="511"/>
      </w:pPr>
    </w:lvl>
  </w:abstractNum>
  <w:abstractNum w:abstractNumId="34" w15:restartNumberingAfterBreak="0">
    <w:nsid w:val="2EAC2EE3"/>
    <w:multiLevelType w:val="multilevel"/>
    <w:tmpl w:val="F1C223F6"/>
    <w:lvl w:ilvl="0">
      <w:start w:val="1"/>
      <w:numFmt w:val="decimal"/>
      <w:lvlText w:val="%1"/>
      <w:lvlJc w:val="left"/>
      <w:pPr>
        <w:ind w:left="627" w:hanging="511"/>
      </w:pPr>
    </w:lvl>
    <w:lvl w:ilvl="1">
      <w:start w:val="1"/>
      <w:numFmt w:val="decimal"/>
      <w:lvlText w:val="%1.%2."/>
      <w:lvlJc w:val="left"/>
      <w:pPr>
        <w:ind w:left="653" w:hanging="511"/>
      </w:pPr>
      <w:rPr>
        <w:rFonts w:ascii="Times New Roman" w:eastAsia="Times New Roman" w:hAnsi="Times New Roman" w:cs="Times New Roman"/>
        <w:color w:val="231F20"/>
        <w:sz w:val="22"/>
        <w:szCs w:val="22"/>
      </w:rPr>
    </w:lvl>
    <w:lvl w:ilvl="2">
      <w:start w:val="1"/>
      <w:numFmt w:val="lowerLetter"/>
      <w:lvlText w:val="(%3)"/>
      <w:lvlJc w:val="left"/>
      <w:pPr>
        <w:ind w:left="1672" w:hanging="397"/>
      </w:pPr>
      <w:rPr>
        <w:rFonts w:ascii="Times New Roman" w:eastAsia="Times New Roman" w:hAnsi="Times New Roman" w:cs="Times New Roman"/>
        <w:color w:val="231F20"/>
        <w:sz w:val="22"/>
        <w:szCs w:val="22"/>
      </w:rPr>
    </w:lvl>
    <w:lvl w:ilvl="3">
      <w:numFmt w:val="bullet"/>
      <w:lvlText w:val="•"/>
      <w:lvlJc w:val="left"/>
      <w:pPr>
        <w:ind w:left="2429" w:hanging="397"/>
      </w:pPr>
    </w:lvl>
    <w:lvl w:ilvl="4">
      <w:numFmt w:val="bullet"/>
      <w:lvlText w:val="•"/>
      <w:lvlJc w:val="left"/>
      <w:pPr>
        <w:ind w:left="3134" w:hanging="397"/>
      </w:pPr>
    </w:lvl>
    <w:lvl w:ilvl="5">
      <w:numFmt w:val="bullet"/>
      <w:lvlText w:val="•"/>
      <w:lvlJc w:val="left"/>
      <w:pPr>
        <w:ind w:left="3838" w:hanging="397"/>
      </w:pPr>
    </w:lvl>
    <w:lvl w:ilvl="6">
      <w:numFmt w:val="bullet"/>
      <w:lvlText w:val="•"/>
      <w:lvlJc w:val="left"/>
      <w:pPr>
        <w:ind w:left="4543" w:hanging="397"/>
      </w:pPr>
    </w:lvl>
    <w:lvl w:ilvl="7">
      <w:numFmt w:val="bullet"/>
      <w:lvlText w:val="•"/>
      <w:lvlJc w:val="left"/>
      <w:pPr>
        <w:ind w:left="5248" w:hanging="397"/>
      </w:pPr>
    </w:lvl>
    <w:lvl w:ilvl="8">
      <w:numFmt w:val="bullet"/>
      <w:lvlText w:val="•"/>
      <w:lvlJc w:val="left"/>
      <w:pPr>
        <w:ind w:left="5952" w:hanging="397"/>
      </w:pPr>
    </w:lvl>
  </w:abstractNum>
  <w:abstractNum w:abstractNumId="35" w15:restartNumberingAfterBreak="0">
    <w:nsid w:val="2EC334D8"/>
    <w:multiLevelType w:val="multilevel"/>
    <w:tmpl w:val="E5243560"/>
    <w:lvl w:ilvl="0">
      <w:start w:val="35"/>
      <w:numFmt w:val="decimal"/>
      <w:lvlText w:val="%1"/>
      <w:lvlJc w:val="left"/>
      <w:pPr>
        <w:ind w:left="792" w:hanging="511"/>
      </w:pPr>
    </w:lvl>
    <w:lvl w:ilvl="1">
      <w:start w:val="1"/>
      <w:numFmt w:val="decimal"/>
      <w:lvlText w:val="%1.%2."/>
      <w:lvlJc w:val="left"/>
      <w:pPr>
        <w:ind w:left="792" w:hanging="511"/>
      </w:pPr>
      <w:rPr>
        <w:rFonts w:ascii="Times New Roman" w:eastAsia="Times New Roman" w:hAnsi="Times New Roman" w:cs="Times New Roman"/>
        <w:color w:val="231F20"/>
        <w:sz w:val="22"/>
        <w:szCs w:val="22"/>
      </w:rPr>
    </w:lvl>
    <w:lvl w:ilvl="2">
      <w:numFmt w:val="bullet"/>
      <w:lvlText w:val="•"/>
      <w:lvlJc w:val="left"/>
      <w:pPr>
        <w:ind w:left="2104" w:hanging="511"/>
      </w:pPr>
    </w:lvl>
    <w:lvl w:ilvl="3">
      <w:numFmt w:val="bullet"/>
      <w:lvlText w:val="•"/>
      <w:lvlJc w:val="left"/>
      <w:pPr>
        <w:ind w:left="2756" w:hanging="510"/>
      </w:pPr>
    </w:lvl>
    <w:lvl w:ilvl="4">
      <w:numFmt w:val="bullet"/>
      <w:lvlText w:val="•"/>
      <w:lvlJc w:val="left"/>
      <w:pPr>
        <w:ind w:left="3408" w:hanging="511"/>
      </w:pPr>
    </w:lvl>
    <w:lvl w:ilvl="5">
      <w:numFmt w:val="bullet"/>
      <w:lvlText w:val="•"/>
      <w:lvlJc w:val="left"/>
      <w:pPr>
        <w:ind w:left="4061" w:hanging="511"/>
      </w:pPr>
    </w:lvl>
    <w:lvl w:ilvl="6">
      <w:numFmt w:val="bullet"/>
      <w:lvlText w:val="•"/>
      <w:lvlJc w:val="left"/>
      <w:pPr>
        <w:ind w:left="4713" w:hanging="511"/>
      </w:pPr>
    </w:lvl>
    <w:lvl w:ilvl="7">
      <w:numFmt w:val="bullet"/>
      <w:lvlText w:val="•"/>
      <w:lvlJc w:val="left"/>
      <w:pPr>
        <w:ind w:left="5365" w:hanging="511"/>
      </w:pPr>
    </w:lvl>
    <w:lvl w:ilvl="8">
      <w:numFmt w:val="bullet"/>
      <w:lvlText w:val="•"/>
      <w:lvlJc w:val="left"/>
      <w:pPr>
        <w:ind w:left="6017" w:hanging="511"/>
      </w:pPr>
    </w:lvl>
  </w:abstractNum>
  <w:abstractNum w:abstractNumId="36" w15:restartNumberingAfterBreak="0">
    <w:nsid w:val="2FE06C76"/>
    <w:multiLevelType w:val="multilevel"/>
    <w:tmpl w:val="7848CBE8"/>
    <w:lvl w:ilvl="0">
      <w:start w:val="1"/>
      <w:numFmt w:val="lowerLetter"/>
      <w:lvlText w:val="(%1)"/>
      <w:lvlJc w:val="left"/>
      <w:pPr>
        <w:ind w:left="1214" w:hanging="397"/>
      </w:pPr>
      <w:rPr>
        <w:rFonts w:ascii="Times New Roman" w:eastAsia="Times New Roman" w:hAnsi="Times New Roman" w:cs="Times New Roman"/>
        <w:color w:val="231F20"/>
        <w:sz w:val="22"/>
        <w:szCs w:val="22"/>
      </w:rPr>
    </w:lvl>
    <w:lvl w:ilvl="1">
      <w:start w:val="1"/>
      <w:numFmt w:val="lowerRoman"/>
      <w:lvlText w:val="(%2)"/>
      <w:lvlJc w:val="left"/>
      <w:pPr>
        <w:ind w:left="1724" w:hanging="511"/>
      </w:pPr>
    </w:lvl>
    <w:lvl w:ilvl="2">
      <w:numFmt w:val="bullet"/>
      <w:lvlText w:val="•"/>
      <w:lvlJc w:val="left"/>
      <w:pPr>
        <w:ind w:left="2645" w:hanging="511"/>
      </w:pPr>
    </w:lvl>
    <w:lvl w:ilvl="3">
      <w:numFmt w:val="bullet"/>
      <w:lvlText w:val="•"/>
      <w:lvlJc w:val="left"/>
      <w:pPr>
        <w:ind w:left="3570" w:hanging="511"/>
      </w:pPr>
    </w:lvl>
    <w:lvl w:ilvl="4">
      <w:numFmt w:val="bullet"/>
      <w:lvlText w:val="•"/>
      <w:lvlJc w:val="left"/>
      <w:pPr>
        <w:ind w:left="4495" w:hanging="511"/>
      </w:pPr>
    </w:lvl>
    <w:lvl w:ilvl="5">
      <w:numFmt w:val="bullet"/>
      <w:lvlText w:val="•"/>
      <w:lvlJc w:val="left"/>
      <w:pPr>
        <w:ind w:left="5420" w:hanging="511"/>
      </w:pPr>
    </w:lvl>
    <w:lvl w:ilvl="6">
      <w:numFmt w:val="bullet"/>
      <w:lvlText w:val="•"/>
      <w:lvlJc w:val="left"/>
      <w:pPr>
        <w:ind w:left="6345" w:hanging="511"/>
      </w:pPr>
    </w:lvl>
    <w:lvl w:ilvl="7">
      <w:numFmt w:val="bullet"/>
      <w:lvlText w:val="•"/>
      <w:lvlJc w:val="left"/>
      <w:pPr>
        <w:ind w:left="7270" w:hanging="511"/>
      </w:pPr>
    </w:lvl>
    <w:lvl w:ilvl="8">
      <w:numFmt w:val="bullet"/>
      <w:lvlText w:val="•"/>
      <w:lvlJc w:val="left"/>
      <w:pPr>
        <w:ind w:left="8195" w:hanging="511"/>
      </w:pPr>
    </w:lvl>
  </w:abstractNum>
  <w:abstractNum w:abstractNumId="37" w15:restartNumberingAfterBreak="0">
    <w:nsid w:val="30BA0972"/>
    <w:multiLevelType w:val="multilevel"/>
    <w:tmpl w:val="1F4E3E92"/>
    <w:lvl w:ilvl="0">
      <w:start w:val="1"/>
      <w:numFmt w:val="lowerLetter"/>
      <w:lvlText w:val="(%1)"/>
      <w:lvlJc w:val="left"/>
      <w:pPr>
        <w:ind w:left="483" w:hanging="397"/>
      </w:pPr>
      <w:rPr>
        <w:rFonts w:ascii="Times New Roman" w:eastAsia="Times New Roman" w:hAnsi="Times New Roman" w:cs="Times New Roman"/>
        <w:color w:val="231F20"/>
        <w:sz w:val="22"/>
        <w:szCs w:val="22"/>
      </w:rPr>
    </w:lvl>
    <w:lvl w:ilvl="1">
      <w:numFmt w:val="bullet"/>
      <w:lvlText w:val="•"/>
      <w:lvlJc w:val="left"/>
      <w:pPr>
        <w:ind w:left="1212" w:hanging="397"/>
      </w:pPr>
    </w:lvl>
    <w:lvl w:ilvl="2">
      <w:numFmt w:val="bullet"/>
      <w:lvlText w:val="•"/>
      <w:lvlJc w:val="left"/>
      <w:pPr>
        <w:ind w:left="1944" w:hanging="397"/>
      </w:pPr>
    </w:lvl>
    <w:lvl w:ilvl="3">
      <w:numFmt w:val="bullet"/>
      <w:lvlText w:val="•"/>
      <w:lvlJc w:val="left"/>
      <w:pPr>
        <w:ind w:left="2676" w:hanging="396"/>
      </w:pPr>
    </w:lvl>
    <w:lvl w:ilvl="4">
      <w:numFmt w:val="bullet"/>
      <w:lvlText w:val="•"/>
      <w:lvlJc w:val="left"/>
      <w:pPr>
        <w:ind w:left="3408" w:hanging="397"/>
      </w:pPr>
    </w:lvl>
    <w:lvl w:ilvl="5">
      <w:numFmt w:val="bullet"/>
      <w:lvlText w:val="•"/>
      <w:lvlJc w:val="left"/>
      <w:pPr>
        <w:ind w:left="4140" w:hanging="397"/>
      </w:pPr>
    </w:lvl>
    <w:lvl w:ilvl="6">
      <w:numFmt w:val="bullet"/>
      <w:lvlText w:val="•"/>
      <w:lvlJc w:val="left"/>
      <w:pPr>
        <w:ind w:left="4872" w:hanging="397"/>
      </w:pPr>
    </w:lvl>
    <w:lvl w:ilvl="7">
      <w:numFmt w:val="bullet"/>
      <w:lvlText w:val="•"/>
      <w:lvlJc w:val="left"/>
      <w:pPr>
        <w:ind w:left="5604" w:hanging="397"/>
      </w:pPr>
    </w:lvl>
    <w:lvl w:ilvl="8">
      <w:numFmt w:val="bullet"/>
      <w:lvlText w:val="•"/>
      <w:lvlJc w:val="left"/>
      <w:pPr>
        <w:ind w:left="6336" w:hanging="397"/>
      </w:pPr>
    </w:lvl>
  </w:abstractNum>
  <w:abstractNum w:abstractNumId="38" w15:restartNumberingAfterBreak="0">
    <w:nsid w:val="34E150D2"/>
    <w:multiLevelType w:val="multilevel"/>
    <w:tmpl w:val="A1FA9F02"/>
    <w:lvl w:ilvl="0">
      <w:start w:val="17"/>
      <w:numFmt w:val="decimal"/>
      <w:lvlText w:val="%1"/>
      <w:lvlJc w:val="left"/>
      <w:pPr>
        <w:ind w:left="606" w:hanging="511"/>
      </w:pPr>
    </w:lvl>
    <w:lvl w:ilvl="1">
      <w:start w:val="1"/>
      <w:numFmt w:val="decimal"/>
      <w:lvlText w:val="%1.%2."/>
      <w:lvlJc w:val="left"/>
      <w:pPr>
        <w:ind w:left="606" w:hanging="511"/>
      </w:pPr>
      <w:rPr>
        <w:rFonts w:ascii="Times New Roman" w:eastAsia="Times New Roman" w:hAnsi="Times New Roman" w:cs="Times New Roman"/>
        <w:color w:val="231F20"/>
        <w:sz w:val="22"/>
        <w:szCs w:val="22"/>
      </w:rPr>
    </w:lvl>
    <w:lvl w:ilvl="2">
      <w:numFmt w:val="bullet"/>
      <w:lvlText w:val="•"/>
      <w:lvlJc w:val="left"/>
      <w:pPr>
        <w:ind w:left="1907" w:hanging="511"/>
      </w:pPr>
    </w:lvl>
    <w:lvl w:ilvl="3">
      <w:numFmt w:val="bullet"/>
      <w:lvlText w:val="•"/>
      <w:lvlJc w:val="left"/>
      <w:pPr>
        <w:ind w:left="2560" w:hanging="511"/>
      </w:pPr>
    </w:lvl>
    <w:lvl w:ilvl="4">
      <w:numFmt w:val="bullet"/>
      <w:lvlText w:val="•"/>
      <w:lvlJc w:val="left"/>
      <w:pPr>
        <w:ind w:left="3214" w:hanging="511"/>
      </w:pPr>
    </w:lvl>
    <w:lvl w:ilvl="5">
      <w:numFmt w:val="bullet"/>
      <w:lvlText w:val="•"/>
      <w:lvlJc w:val="left"/>
      <w:pPr>
        <w:ind w:left="3867" w:hanging="511"/>
      </w:pPr>
    </w:lvl>
    <w:lvl w:ilvl="6">
      <w:numFmt w:val="bullet"/>
      <w:lvlText w:val="•"/>
      <w:lvlJc w:val="left"/>
      <w:pPr>
        <w:ind w:left="4521" w:hanging="511"/>
      </w:pPr>
    </w:lvl>
    <w:lvl w:ilvl="7">
      <w:numFmt w:val="bullet"/>
      <w:lvlText w:val="•"/>
      <w:lvlJc w:val="left"/>
      <w:pPr>
        <w:ind w:left="5174" w:hanging="511"/>
      </w:pPr>
    </w:lvl>
    <w:lvl w:ilvl="8">
      <w:numFmt w:val="bullet"/>
      <w:lvlText w:val="•"/>
      <w:lvlJc w:val="left"/>
      <w:pPr>
        <w:ind w:left="5828" w:hanging="511"/>
      </w:pPr>
    </w:lvl>
  </w:abstractNum>
  <w:abstractNum w:abstractNumId="39" w15:restartNumberingAfterBreak="0">
    <w:nsid w:val="36D30241"/>
    <w:multiLevelType w:val="multilevel"/>
    <w:tmpl w:val="5232A1AC"/>
    <w:lvl w:ilvl="0">
      <w:start w:val="3"/>
      <w:numFmt w:val="decimal"/>
      <w:lvlText w:val="%1"/>
      <w:lvlJc w:val="left"/>
      <w:pPr>
        <w:ind w:left="675" w:hanging="511"/>
      </w:pPr>
    </w:lvl>
    <w:lvl w:ilvl="1">
      <w:start w:val="1"/>
      <w:numFmt w:val="decimal"/>
      <w:lvlText w:val="%1.%2."/>
      <w:lvlJc w:val="left"/>
      <w:pPr>
        <w:ind w:left="675" w:hanging="511"/>
      </w:pPr>
      <w:rPr>
        <w:rFonts w:ascii="Times New Roman" w:eastAsia="Times New Roman" w:hAnsi="Times New Roman" w:cs="Times New Roman"/>
        <w:color w:val="231F20"/>
        <w:sz w:val="22"/>
        <w:szCs w:val="22"/>
      </w:rPr>
    </w:lvl>
    <w:lvl w:ilvl="2">
      <w:start w:val="1"/>
      <w:numFmt w:val="lowerLetter"/>
      <w:lvlText w:val="(%3)"/>
      <w:lvlJc w:val="left"/>
      <w:pPr>
        <w:ind w:left="1390" w:hanging="397"/>
      </w:pPr>
      <w:rPr>
        <w:rFonts w:ascii="Times New Roman" w:eastAsia="Times New Roman" w:hAnsi="Times New Roman" w:cs="Times New Roman"/>
        <w:color w:val="231F20"/>
        <w:sz w:val="22"/>
        <w:szCs w:val="22"/>
      </w:rPr>
    </w:lvl>
    <w:lvl w:ilvl="3">
      <w:numFmt w:val="bullet"/>
      <w:lvlText w:val="•"/>
      <w:lvlJc w:val="left"/>
      <w:pPr>
        <w:ind w:left="2442" w:hanging="397"/>
      </w:pPr>
    </w:lvl>
    <w:lvl w:ilvl="4">
      <w:numFmt w:val="bullet"/>
      <w:lvlText w:val="•"/>
      <w:lvlJc w:val="left"/>
      <w:pPr>
        <w:ind w:left="3123" w:hanging="397"/>
      </w:pPr>
    </w:lvl>
    <w:lvl w:ilvl="5">
      <w:numFmt w:val="bullet"/>
      <w:lvlText w:val="•"/>
      <w:lvlJc w:val="left"/>
      <w:pPr>
        <w:ind w:left="3804" w:hanging="397"/>
      </w:pPr>
    </w:lvl>
    <w:lvl w:ilvl="6">
      <w:numFmt w:val="bullet"/>
      <w:lvlText w:val="•"/>
      <w:lvlJc w:val="left"/>
      <w:pPr>
        <w:ind w:left="4485" w:hanging="397"/>
      </w:pPr>
    </w:lvl>
    <w:lvl w:ilvl="7">
      <w:numFmt w:val="bullet"/>
      <w:lvlText w:val="•"/>
      <w:lvlJc w:val="left"/>
      <w:pPr>
        <w:ind w:left="5166" w:hanging="397"/>
      </w:pPr>
    </w:lvl>
    <w:lvl w:ilvl="8">
      <w:numFmt w:val="bullet"/>
      <w:lvlText w:val="•"/>
      <w:lvlJc w:val="left"/>
      <w:pPr>
        <w:ind w:left="5847" w:hanging="397"/>
      </w:pPr>
    </w:lvl>
  </w:abstractNum>
  <w:abstractNum w:abstractNumId="40" w15:restartNumberingAfterBreak="0">
    <w:nsid w:val="399B3331"/>
    <w:multiLevelType w:val="multilevel"/>
    <w:tmpl w:val="3B8AACD2"/>
    <w:lvl w:ilvl="0">
      <w:numFmt w:val="bullet"/>
      <w:lvlText w:val="•"/>
      <w:lvlJc w:val="left"/>
      <w:pPr>
        <w:ind w:left="1068" w:hanging="360"/>
      </w:pPr>
      <w:rPr>
        <w:color w:val="231F20"/>
        <w:sz w:val="22"/>
        <w:szCs w:val="22"/>
      </w:rPr>
    </w:lvl>
    <w:lvl w:ilvl="1">
      <w:numFmt w:val="bullet"/>
      <w:lvlText w:val="•"/>
      <w:lvlJc w:val="left"/>
      <w:pPr>
        <w:ind w:left="1105" w:hanging="397"/>
      </w:pPr>
    </w:lvl>
    <w:lvl w:ilvl="2">
      <w:numFmt w:val="bullet"/>
      <w:lvlText w:val="•"/>
      <w:lvlJc w:val="left"/>
      <w:pPr>
        <w:ind w:left="2435" w:hanging="397"/>
      </w:pPr>
    </w:lvl>
    <w:lvl w:ilvl="3">
      <w:numFmt w:val="bullet"/>
      <w:lvlText w:val="•"/>
      <w:lvlJc w:val="left"/>
      <w:pPr>
        <w:ind w:left="3100" w:hanging="397"/>
      </w:pPr>
    </w:lvl>
    <w:lvl w:ilvl="4">
      <w:numFmt w:val="bullet"/>
      <w:lvlText w:val="•"/>
      <w:lvlJc w:val="left"/>
      <w:pPr>
        <w:ind w:left="3764" w:hanging="397"/>
      </w:pPr>
    </w:lvl>
    <w:lvl w:ilvl="5">
      <w:numFmt w:val="bullet"/>
      <w:lvlText w:val="•"/>
      <w:lvlJc w:val="left"/>
      <w:pPr>
        <w:ind w:left="4429" w:hanging="397"/>
      </w:pPr>
    </w:lvl>
    <w:lvl w:ilvl="6">
      <w:numFmt w:val="bullet"/>
      <w:lvlText w:val="•"/>
      <w:lvlJc w:val="left"/>
      <w:pPr>
        <w:ind w:left="5094" w:hanging="397"/>
      </w:pPr>
    </w:lvl>
    <w:lvl w:ilvl="7">
      <w:numFmt w:val="bullet"/>
      <w:lvlText w:val="•"/>
      <w:lvlJc w:val="left"/>
      <w:pPr>
        <w:ind w:left="5758" w:hanging="397"/>
      </w:pPr>
    </w:lvl>
    <w:lvl w:ilvl="8">
      <w:numFmt w:val="bullet"/>
      <w:lvlText w:val="•"/>
      <w:lvlJc w:val="left"/>
      <w:pPr>
        <w:ind w:left="6423" w:hanging="397"/>
      </w:pPr>
    </w:lvl>
  </w:abstractNum>
  <w:abstractNum w:abstractNumId="41" w15:restartNumberingAfterBreak="0">
    <w:nsid w:val="3ACC5DB6"/>
    <w:multiLevelType w:val="multilevel"/>
    <w:tmpl w:val="97AE9E2C"/>
    <w:lvl w:ilvl="0">
      <w:start w:val="16"/>
      <w:numFmt w:val="decimal"/>
      <w:lvlText w:val="%1"/>
      <w:lvlJc w:val="left"/>
      <w:pPr>
        <w:ind w:left="586" w:hanging="511"/>
      </w:pPr>
    </w:lvl>
    <w:lvl w:ilvl="1">
      <w:start w:val="1"/>
      <w:numFmt w:val="decimal"/>
      <w:lvlText w:val="%1.%2."/>
      <w:lvlJc w:val="left"/>
      <w:pPr>
        <w:ind w:left="586" w:hanging="511"/>
      </w:pPr>
      <w:rPr>
        <w:rFonts w:ascii="Times New Roman" w:eastAsia="Times New Roman" w:hAnsi="Times New Roman" w:cs="Times New Roman"/>
        <w:color w:val="231F20"/>
        <w:sz w:val="22"/>
        <w:szCs w:val="22"/>
      </w:rPr>
    </w:lvl>
    <w:lvl w:ilvl="2">
      <w:numFmt w:val="bullet"/>
      <w:lvlText w:val="•"/>
      <w:lvlJc w:val="left"/>
      <w:pPr>
        <w:ind w:left="1887" w:hanging="511"/>
      </w:pPr>
    </w:lvl>
    <w:lvl w:ilvl="3">
      <w:numFmt w:val="bullet"/>
      <w:lvlText w:val="•"/>
      <w:lvlJc w:val="left"/>
      <w:pPr>
        <w:ind w:left="2540" w:hanging="511"/>
      </w:pPr>
    </w:lvl>
    <w:lvl w:ilvl="4">
      <w:numFmt w:val="bullet"/>
      <w:lvlText w:val="•"/>
      <w:lvlJc w:val="left"/>
      <w:pPr>
        <w:ind w:left="3194" w:hanging="511"/>
      </w:pPr>
    </w:lvl>
    <w:lvl w:ilvl="5">
      <w:numFmt w:val="bullet"/>
      <w:lvlText w:val="•"/>
      <w:lvlJc w:val="left"/>
      <w:pPr>
        <w:ind w:left="3848" w:hanging="511"/>
      </w:pPr>
    </w:lvl>
    <w:lvl w:ilvl="6">
      <w:numFmt w:val="bullet"/>
      <w:lvlText w:val="•"/>
      <w:lvlJc w:val="left"/>
      <w:pPr>
        <w:ind w:left="4501" w:hanging="511"/>
      </w:pPr>
    </w:lvl>
    <w:lvl w:ilvl="7">
      <w:numFmt w:val="bullet"/>
      <w:lvlText w:val="•"/>
      <w:lvlJc w:val="left"/>
      <w:pPr>
        <w:ind w:left="5155" w:hanging="511"/>
      </w:pPr>
    </w:lvl>
    <w:lvl w:ilvl="8">
      <w:numFmt w:val="bullet"/>
      <w:lvlText w:val="•"/>
      <w:lvlJc w:val="left"/>
      <w:pPr>
        <w:ind w:left="5808" w:hanging="511"/>
      </w:pPr>
    </w:lvl>
  </w:abstractNum>
  <w:abstractNum w:abstractNumId="42" w15:restartNumberingAfterBreak="0">
    <w:nsid w:val="3AD95141"/>
    <w:multiLevelType w:val="multilevel"/>
    <w:tmpl w:val="07FED848"/>
    <w:lvl w:ilvl="0">
      <w:start w:val="1"/>
      <w:numFmt w:val="upperLetter"/>
      <w:lvlText w:val="%1."/>
      <w:lvlJc w:val="left"/>
      <w:pPr>
        <w:ind w:left="720" w:hanging="360"/>
      </w:pPr>
      <w:rPr>
        <w:rFonts w:ascii="Times New Roman" w:eastAsia="Times New Roman" w:hAnsi="Times New Roman" w:cs="Times New Roman"/>
        <w:b/>
        <w:color w:val="231F2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C9F6005"/>
    <w:multiLevelType w:val="multilevel"/>
    <w:tmpl w:val="D752F12C"/>
    <w:lvl w:ilvl="0">
      <w:start w:val="1"/>
      <w:numFmt w:val="decimal"/>
      <w:lvlText w:val="%1."/>
      <w:lvlJc w:val="left"/>
      <w:pPr>
        <w:ind w:left="524" w:hanging="397"/>
      </w:pPr>
      <w:rPr>
        <w:rFonts w:ascii="Times New Roman" w:eastAsia="Times New Roman" w:hAnsi="Times New Roman" w:cs="Times New Roman"/>
        <w:color w:val="231F20"/>
        <w:sz w:val="22"/>
        <w:szCs w:val="22"/>
      </w:rPr>
    </w:lvl>
    <w:lvl w:ilvl="1">
      <w:start w:val="1"/>
      <w:numFmt w:val="decimal"/>
      <w:lvlText w:val="%2."/>
      <w:lvlJc w:val="left"/>
      <w:pPr>
        <w:ind w:left="5271" w:hanging="511"/>
      </w:pPr>
      <w:rPr>
        <w:rFonts w:ascii="Times New Roman" w:eastAsia="Times New Roman" w:hAnsi="Times New Roman" w:cs="Times New Roman"/>
        <w:b/>
        <w:color w:val="231F20"/>
        <w:sz w:val="24"/>
        <w:szCs w:val="24"/>
      </w:rPr>
    </w:lvl>
    <w:lvl w:ilvl="2">
      <w:numFmt w:val="bullet"/>
      <w:lvlText w:val="•"/>
      <w:lvlJc w:val="left"/>
      <w:pPr>
        <w:ind w:left="5767" w:hanging="511"/>
      </w:pPr>
    </w:lvl>
    <w:lvl w:ilvl="3">
      <w:numFmt w:val="bullet"/>
      <w:lvlText w:val="•"/>
      <w:lvlJc w:val="left"/>
      <w:pPr>
        <w:ind w:left="6254" w:hanging="511"/>
      </w:pPr>
    </w:lvl>
    <w:lvl w:ilvl="4">
      <w:numFmt w:val="bullet"/>
      <w:lvlText w:val="•"/>
      <w:lvlJc w:val="left"/>
      <w:pPr>
        <w:ind w:left="6741" w:hanging="511"/>
      </w:pPr>
    </w:lvl>
    <w:lvl w:ilvl="5">
      <w:numFmt w:val="bullet"/>
      <w:lvlText w:val="•"/>
      <w:lvlJc w:val="left"/>
      <w:pPr>
        <w:ind w:left="7229" w:hanging="511"/>
      </w:pPr>
    </w:lvl>
    <w:lvl w:ilvl="6">
      <w:numFmt w:val="bullet"/>
      <w:lvlText w:val="•"/>
      <w:lvlJc w:val="left"/>
      <w:pPr>
        <w:ind w:left="7716" w:hanging="511"/>
      </w:pPr>
    </w:lvl>
    <w:lvl w:ilvl="7">
      <w:numFmt w:val="bullet"/>
      <w:lvlText w:val="•"/>
      <w:lvlJc w:val="left"/>
      <w:pPr>
        <w:ind w:left="8203" w:hanging="511"/>
      </w:pPr>
    </w:lvl>
    <w:lvl w:ilvl="8">
      <w:numFmt w:val="bullet"/>
      <w:lvlText w:val="•"/>
      <w:lvlJc w:val="left"/>
      <w:pPr>
        <w:ind w:left="8690" w:hanging="511"/>
      </w:pPr>
    </w:lvl>
  </w:abstractNum>
  <w:abstractNum w:abstractNumId="44" w15:restartNumberingAfterBreak="0">
    <w:nsid w:val="3CCC2671"/>
    <w:multiLevelType w:val="multilevel"/>
    <w:tmpl w:val="04604EB0"/>
    <w:lvl w:ilvl="0">
      <w:start w:val="1"/>
      <w:numFmt w:val="decimal"/>
      <w:lvlText w:val="%1."/>
      <w:lvlJc w:val="left"/>
      <w:pPr>
        <w:ind w:left="760" w:hanging="454"/>
      </w:pPr>
      <w:rPr>
        <w:rFonts w:ascii="Times New Roman" w:eastAsia="Times New Roman" w:hAnsi="Times New Roman" w:cs="Times New Roman"/>
        <w:i/>
        <w:color w:val="231F20"/>
        <w:sz w:val="22"/>
        <w:szCs w:val="22"/>
      </w:rPr>
    </w:lvl>
    <w:lvl w:ilvl="1">
      <w:numFmt w:val="bullet"/>
      <w:lvlText w:val="•"/>
      <w:lvlJc w:val="left"/>
      <w:pPr>
        <w:ind w:left="1688" w:hanging="454"/>
      </w:pPr>
    </w:lvl>
    <w:lvl w:ilvl="2">
      <w:numFmt w:val="bullet"/>
      <w:lvlText w:val="•"/>
      <w:lvlJc w:val="left"/>
      <w:pPr>
        <w:ind w:left="2617" w:hanging="454"/>
      </w:pPr>
    </w:lvl>
    <w:lvl w:ilvl="3">
      <w:numFmt w:val="bullet"/>
      <w:lvlText w:val="•"/>
      <w:lvlJc w:val="left"/>
      <w:pPr>
        <w:ind w:left="3545" w:hanging="454"/>
      </w:pPr>
    </w:lvl>
    <w:lvl w:ilvl="4">
      <w:numFmt w:val="bullet"/>
      <w:lvlText w:val="•"/>
      <w:lvlJc w:val="left"/>
      <w:pPr>
        <w:ind w:left="4474" w:hanging="454"/>
      </w:pPr>
    </w:lvl>
    <w:lvl w:ilvl="5">
      <w:numFmt w:val="bullet"/>
      <w:lvlText w:val="•"/>
      <w:lvlJc w:val="left"/>
      <w:pPr>
        <w:ind w:left="5402" w:hanging="453"/>
      </w:pPr>
    </w:lvl>
    <w:lvl w:ilvl="6">
      <w:numFmt w:val="bullet"/>
      <w:lvlText w:val="•"/>
      <w:lvlJc w:val="left"/>
      <w:pPr>
        <w:ind w:left="6331" w:hanging="454"/>
      </w:pPr>
    </w:lvl>
    <w:lvl w:ilvl="7">
      <w:numFmt w:val="bullet"/>
      <w:lvlText w:val="•"/>
      <w:lvlJc w:val="left"/>
      <w:pPr>
        <w:ind w:left="7259" w:hanging="454"/>
      </w:pPr>
    </w:lvl>
    <w:lvl w:ilvl="8">
      <w:numFmt w:val="bullet"/>
      <w:lvlText w:val="•"/>
      <w:lvlJc w:val="left"/>
      <w:pPr>
        <w:ind w:left="8188" w:hanging="454"/>
      </w:pPr>
    </w:lvl>
  </w:abstractNum>
  <w:abstractNum w:abstractNumId="45" w15:restartNumberingAfterBreak="0">
    <w:nsid w:val="3D3609EA"/>
    <w:multiLevelType w:val="multilevel"/>
    <w:tmpl w:val="F6EE91E0"/>
    <w:lvl w:ilvl="0">
      <w:start w:val="12"/>
      <w:numFmt w:val="decimal"/>
      <w:lvlText w:val="%1"/>
      <w:lvlJc w:val="left"/>
      <w:pPr>
        <w:ind w:left="586" w:hanging="511"/>
      </w:pPr>
    </w:lvl>
    <w:lvl w:ilvl="1">
      <w:start w:val="1"/>
      <w:numFmt w:val="decimal"/>
      <w:lvlText w:val="%1.%2."/>
      <w:lvlJc w:val="left"/>
      <w:pPr>
        <w:ind w:left="586" w:hanging="511"/>
      </w:pPr>
      <w:rPr>
        <w:rFonts w:ascii="Times New Roman" w:eastAsia="Times New Roman" w:hAnsi="Times New Roman" w:cs="Times New Roman"/>
        <w:color w:val="231F20"/>
        <w:sz w:val="22"/>
        <w:szCs w:val="22"/>
      </w:rPr>
    </w:lvl>
    <w:lvl w:ilvl="2">
      <w:numFmt w:val="bullet"/>
      <w:lvlText w:val="•"/>
      <w:lvlJc w:val="left"/>
      <w:pPr>
        <w:ind w:left="1887" w:hanging="511"/>
      </w:pPr>
    </w:lvl>
    <w:lvl w:ilvl="3">
      <w:numFmt w:val="bullet"/>
      <w:lvlText w:val="•"/>
      <w:lvlJc w:val="left"/>
      <w:pPr>
        <w:ind w:left="2540" w:hanging="511"/>
      </w:pPr>
    </w:lvl>
    <w:lvl w:ilvl="4">
      <w:numFmt w:val="bullet"/>
      <w:lvlText w:val="•"/>
      <w:lvlJc w:val="left"/>
      <w:pPr>
        <w:ind w:left="3194" w:hanging="511"/>
      </w:pPr>
    </w:lvl>
    <w:lvl w:ilvl="5">
      <w:numFmt w:val="bullet"/>
      <w:lvlText w:val="•"/>
      <w:lvlJc w:val="left"/>
      <w:pPr>
        <w:ind w:left="3848" w:hanging="511"/>
      </w:pPr>
    </w:lvl>
    <w:lvl w:ilvl="6">
      <w:numFmt w:val="bullet"/>
      <w:lvlText w:val="•"/>
      <w:lvlJc w:val="left"/>
      <w:pPr>
        <w:ind w:left="4501" w:hanging="511"/>
      </w:pPr>
    </w:lvl>
    <w:lvl w:ilvl="7">
      <w:numFmt w:val="bullet"/>
      <w:lvlText w:val="•"/>
      <w:lvlJc w:val="left"/>
      <w:pPr>
        <w:ind w:left="5155" w:hanging="511"/>
      </w:pPr>
    </w:lvl>
    <w:lvl w:ilvl="8">
      <w:numFmt w:val="bullet"/>
      <w:lvlText w:val="•"/>
      <w:lvlJc w:val="left"/>
      <w:pPr>
        <w:ind w:left="5808" w:hanging="511"/>
      </w:pPr>
    </w:lvl>
  </w:abstractNum>
  <w:abstractNum w:abstractNumId="46" w15:restartNumberingAfterBreak="0">
    <w:nsid w:val="3DE24245"/>
    <w:multiLevelType w:val="multilevel"/>
    <w:tmpl w:val="37B0AA82"/>
    <w:lvl w:ilvl="0">
      <w:start w:val="21"/>
      <w:numFmt w:val="decimal"/>
      <w:lvlText w:val="%1"/>
      <w:lvlJc w:val="left"/>
      <w:pPr>
        <w:ind w:left="702" w:hanging="511"/>
      </w:pPr>
    </w:lvl>
    <w:lvl w:ilvl="1">
      <w:start w:val="4"/>
      <w:numFmt w:val="decimal"/>
      <w:lvlText w:val="%1.%2."/>
      <w:lvlJc w:val="left"/>
      <w:pPr>
        <w:ind w:left="702" w:hanging="511"/>
      </w:pPr>
      <w:rPr>
        <w:rFonts w:ascii="Times New Roman" w:eastAsia="Times New Roman" w:hAnsi="Times New Roman" w:cs="Times New Roman"/>
        <w:color w:val="231F20"/>
        <w:sz w:val="22"/>
        <w:szCs w:val="22"/>
      </w:rPr>
    </w:lvl>
    <w:lvl w:ilvl="2">
      <w:numFmt w:val="bullet"/>
      <w:lvlText w:val="•"/>
      <w:lvlJc w:val="left"/>
      <w:pPr>
        <w:ind w:left="2006" w:hanging="511"/>
      </w:pPr>
    </w:lvl>
    <w:lvl w:ilvl="3">
      <w:numFmt w:val="bullet"/>
      <w:lvlText w:val="•"/>
      <w:lvlJc w:val="left"/>
      <w:pPr>
        <w:ind w:left="2659" w:hanging="511"/>
      </w:pPr>
    </w:lvl>
    <w:lvl w:ilvl="4">
      <w:numFmt w:val="bullet"/>
      <w:lvlText w:val="•"/>
      <w:lvlJc w:val="left"/>
      <w:pPr>
        <w:ind w:left="3312" w:hanging="511"/>
      </w:pPr>
    </w:lvl>
    <w:lvl w:ilvl="5">
      <w:numFmt w:val="bullet"/>
      <w:lvlText w:val="•"/>
      <w:lvlJc w:val="left"/>
      <w:pPr>
        <w:ind w:left="3965" w:hanging="511"/>
      </w:pPr>
    </w:lvl>
    <w:lvl w:ilvl="6">
      <w:numFmt w:val="bullet"/>
      <w:lvlText w:val="•"/>
      <w:lvlJc w:val="left"/>
      <w:pPr>
        <w:ind w:left="4618" w:hanging="511"/>
      </w:pPr>
    </w:lvl>
    <w:lvl w:ilvl="7">
      <w:numFmt w:val="bullet"/>
      <w:lvlText w:val="•"/>
      <w:lvlJc w:val="left"/>
      <w:pPr>
        <w:ind w:left="5271" w:hanging="511"/>
      </w:pPr>
    </w:lvl>
    <w:lvl w:ilvl="8">
      <w:numFmt w:val="bullet"/>
      <w:lvlText w:val="•"/>
      <w:lvlJc w:val="left"/>
      <w:pPr>
        <w:ind w:left="5924" w:hanging="511"/>
      </w:pPr>
    </w:lvl>
  </w:abstractNum>
  <w:abstractNum w:abstractNumId="47" w15:restartNumberingAfterBreak="0">
    <w:nsid w:val="3DE776F7"/>
    <w:multiLevelType w:val="multilevel"/>
    <w:tmpl w:val="8D34956A"/>
    <w:lvl w:ilvl="0">
      <w:start w:val="23"/>
      <w:numFmt w:val="decimal"/>
      <w:lvlText w:val="%1"/>
      <w:lvlJc w:val="left"/>
      <w:pPr>
        <w:ind w:left="702" w:hanging="511"/>
      </w:pPr>
    </w:lvl>
    <w:lvl w:ilvl="1">
      <w:start w:val="1"/>
      <w:numFmt w:val="decimal"/>
      <w:lvlText w:val="%1.%2."/>
      <w:lvlJc w:val="left"/>
      <w:pPr>
        <w:ind w:left="702" w:hanging="511"/>
      </w:pPr>
      <w:rPr>
        <w:rFonts w:ascii="Times New Roman" w:eastAsia="Times New Roman" w:hAnsi="Times New Roman" w:cs="Times New Roman"/>
        <w:color w:val="231F20"/>
        <w:sz w:val="22"/>
        <w:szCs w:val="22"/>
      </w:rPr>
    </w:lvl>
    <w:lvl w:ilvl="2">
      <w:start w:val="1"/>
      <w:numFmt w:val="lowerLetter"/>
      <w:lvlText w:val="(%3)"/>
      <w:lvlJc w:val="left"/>
      <w:pPr>
        <w:ind w:left="1099" w:hanging="397"/>
      </w:pPr>
      <w:rPr>
        <w:rFonts w:ascii="Times New Roman" w:eastAsia="Times New Roman" w:hAnsi="Times New Roman" w:cs="Times New Roman"/>
        <w:color w:val="231F20"/>
        <w:sz w:val="22"/>
        <w:szCs w:val="22"/>
      </w:rPr>
    </w:lvl>
    <w:lvl w:ilvl="3">
      <w:numFmt w:val="bullet"/>
      <w:lvlText w:val="•"/>
      <w:lvlJc w:val="left"/>
      <w:pPr>
        <w:ind w:left="2462" w:hanging="397"/>
      </w:pPr>
    </w:lvl>
    <w:lvl w:ilvl="4">
      <w:numFmt w:val="bullet"/>
      <w:lvlText w:val="•"/>
      <w:lvlJc w:val="left"/>
      <w:pPr>
        <w:ind w:left="3143" w:hanging="397"/>
      </w:pPr>
    </w:lvl>
    <w:lvl w:ilvl="5">
      <w:numFmt w:val="bullet"/>
      <w:lvlText w:val="•"/>
      <w:lvlJc w:val="left"/>
      <w:pPr>
        <w:ind w:left="3824" w:hanging="397"/>
      </w:pPr>
    </w:lvl>
    <w:lvl w:ilvl="6">
      <w:numFmt w:val="bullet"/>
      <w:lvlText w:val="•"/>
      <w:lvlJc w:val="left"/>
      <w:pPr>
        <w:ind w:left="4506" w:hanging="397"/>
      </w:pPr>
    </w:lvl>
    <w:lvl w:ilvl="7">
      <w:numFmt w:val="bullet"/>
      <w:lvlText w:val="•"/>
      <w:lvlJc w:val="left"/>
      <w:pPr>
        <w:ind w:left="5187" w:hanging="396"/>
      </w:pPr>
    </w:lvl>
    <w:lvl w:ilvl="8">
      <w:numFmt w:val="bullet"/>
      <w:lvlText w:val="•"/>
      <w:lvlJc w:val="left"/>
      <w:pPr>
        <w:ind w:left="5868" w:hanging="397"/>
      </w:pPr>
    </w:lvl>
  </w:abstractNum>
  <w:abstractNum w:abstractNumId="48" w15:restartNumberingAfterBreak="0">
    <w:nsid w:val="3F334CB4"/>
    <w:multiLevelType w:val="multilevel"/>
    <w:tmpl w:val="CFD82FC4"/>
    <w:lvl w:ilvl="0">
      <w:start w:val="1"/>
      <w:numFmt w:val="lowerLetter"/>
      <w:lvlText w:val="(%1)"/>
      <w:lvlJc w:val="left"/>
      <w:pPr>
        <w:ind w:left="637" w:hanging="511"/>
      </w:pPr>
      <w:rPr>
        <w:rFonts w:ascii="Times New Roman" w:eastAsia="Times New Roman" w:hAnsi="Times New Roman" w:cs="Times New Roman"/>
        <w:color w:val="231F20"/>
        <w:sz w:val="22"/>
        <w:szCs w:val="22"/>
      </w:rPr>
    </w:lvl>
    <w:lvl w:ilvl="1">
      <w:numFmt w:val="bullet"/>
      <w:lvlText w:val="•"/>
      <w:lvlJc w:val="left"/>
      <w:pPr>
        <w:ind w:left="1542" w:hanging="511"/>
      </w:pPr>
    </w:lvl>
    <w:lvl w:ilvl="2">
      <w:numFmt w:val="bullet"/>
      <w:lvlText w:val="•"/>
      <w:lvlJc w:val="left"/>
      <w:pPr>
        <w:ind w:left="2445" w:hanging="511"/>
      </w:pPr>
    </w:lvl>
    <w:lvl w:ilvl="3">
      <w:numFmt w:val="bullet"/>
      <w:lvlText w:val="•"/>
      <w:lvlJc w:val="left"/>
      <w:pPr>
        <w:ind w:left="3347" w:hanging="511"/>
      </w:pPr>
    </w:lvl>
    <w:lvl w:ilvl="4">
      <w:numFmt w:val="bullet"/>
      <w:lvlText w:val="•"/>
      <w:lvlJc w:val="left"/>
      <w:pPr>
        <w:ind w:left="4250" w:hanging="511"/>
      </w:pPr>
    </w:lvl>
    <w:lvl w:ilvl="5">
      <w:numFmt w:val="bullet"/>
      <w:lvlText w:val="•"/>
      <w:lvlJc w:val="left"/>
      <w:pPr>
        <w:ind w:left="5152" w:hanging="511"/>
      </w:pPr>
    </w:lvl>
    <w:lvl w:ilvl="6">
      <w:numFmt w:val="bullet"/>
      <w:lvlText w:val="•"/>
      <w:lvlJc w:val="left"/>
      <w:pPr>
        <w:ind w:left="6055" w:hanging="511"/>
      </w:pPr>
    </w:lvl>
    <w:lvl w:ilvl="7">
      <w:numFmt w:val="bullet"/>
      <w:lvlText w:val="•"/>
      <w:lvlJc w:val="left"/>
      <w:pPr>
        <w:ind w:left="6957" w:hanging="511"/>
      </w:pPr>
    </w:lvl>
    <w:lvl w:ilvl="8">
      <w:numFmt w:val="bullet"/>
      <w:lvlText w:val="•"/>
      <w:lvlJc w:val="left"/>
      <w:pPr>
        <w:ind w:left="7860" w:hanging="511"/>
      </w:pPr>
    </w:lvl>
  </w:abstractNum>
  <w:abstractNum w:abstractNumId="49" w15:restartNumberingAfterBreak="0">
    <w:nsid w:val="40164694"/>
    <w:multiLevelType w:val="multilevel"/>
    <w:tmpl w:val="CF3473E0"/>
    <w:lvl w:ilvl="0">
      <w:start w:val="21"/>
      <w:numFmt w:val="decimal"/>
      <w:lvlText w:val="%1"/>
      <w:lvlJc w:val="left"/>
      <w:pPr>
        <w:ind w:left="850" w:hanging="511"/>
      </w:pPr>
    </w:lvl>
    <w:lvl w:ilvl="1">
      <w:start w:val="1"/>
      <w:numFmt w:val="decimal"/>
      <w:lvlText w:val="%1.%2."/>
      <w:lvlJc w:val="left"/>
      <w:pPr>
        <w:ind w:left="850" w:hanging="511"/>
      </w:pPr>
      <w:rPr>
        <w:rFonts w:ascii="Times New Roman" w:eastAsia="Times New Roman" w:hAnsi="Times New Roman" w:cs="Times New Roman"/>
        <w:color w:val="231F20"/>
        <w:sz w:val="22"/>
        <w:szCs w:val="22"/>
      </w:rPr>
    </w:lvl>
    <w:lvl w:ilvl="2">
      <w:start w:val="1"/>
      <w:numFmt w:val="lowerLetter"/>
      <w:lvlText w:val="(%3)"/>
      <w:lvlJc w:val="left"/>
      <w:pPr>
        <w:ind w:left="1247" w:hanging="397"/>
      </w:pPr>
      <w:rPr>
        <w:rFonts w:ascii="Times New Roman" w:eastAsia="Times New Roman" w:hAnsi="Times New Roman" w:cs="Times New Roman"/>
        <w:color w:val="231F20"/>
        <w:sz w:val="22"/>
        <w:szCs w:val="22"/>
      </w:rPr>
    </w:lvl>
    <w:lvl w:ilvl="3">
      <w:numFmt w:val="bullet"/>
      <w:lvlText w:val="•"/>
      <w:lvlJc w:val="left"/>
      <w:pPr>
        <w:ind w:left="2604" w:hanging="397"/>
      </w:pPr>
    </w:lvl>
    <w:lvl w:ilvl="4">
      <w:numFmt w:val="bullet"/>
      <w:lvlText w:val="•"/>
      <w:lvlJc w:val="left"/>
      <w:pPr>
        <w:ind w:left="3286" w:hanging="396"/>
      </w:pPr>
    </w:lvl>
    <w:lvl w:ilvl="5">
      <w:numFmt w:val="bullet"/>
      <w:lvlText w:val="•"/>
      <w:lvlJc w:val="left"/>
      <w:pPr>
        <w:ind w:left="3968" w:hanging="397"/>
      </w:pPr>
    </w:lvl>
    <w:lvl w:ilvl="6">
      <w:numFmt w:val="bullet"/>
      <w:lvlText w:val="•"/>
      <w:lvlJc w:val="left"/>
      <w:pPr>
        <w:ind w:left="4650" w:hanging="397"/>
      </w:pPr>
    </w:lvl>
    <w:lvl w:ilvl="7">
      <w:numFmt w:val="bullet"/>
      <w:lvlText w:val="•"/>
      <w:lvlJc w:val="left"/>
      <w:pPr>
        <w:ind w:left="5332" w:hanging="396"/>
      </w:pPr>
    </w:lvl>
    <w:lvl w:ilvl="8">
      <w:numFmt w:val="bullet"/>
      <w:lvlText w:val="•"/>
      <w:lvlJc w:val="left"/>
      <w:pPr>
        <w:ind w:left="6014" w:hanging="397"/>
      </w:pPr>
    </w:lvl>
  </w:abstractNum>
  <w:abstractNum w:abstractNumId="50" w15:restartNumberingAfterBreak="0">
    <w:nsid w:val="4121556F"/>
    <w:multiLevelType w:val="multilevel"/>
    <w:tmpl w:val="89D8BD08"/>
    <w:lvl w:ilvl="0">
      <w:start w:val="22"/>
      <w:numFmt w:val="decimal"/>
      <w:lvlText w:val="%1"/>
      <w:lvlJc w:val="left"/>
      <w:pPr>
        <w:ind w:left="842" w:hanging="630"/>
      </w:pPr>
    </w:lvl>
    <w:lvl w:ilvl="1">
      <w:start w:val="1"/>
      <w:numFmt w:val="decimal"/>
      <w:lvlText w:val="%1.%2."/>
      <w:lvlJc w:val="left"/>
      <w:pPr>
        <w:ind w:left="842" w:hanging="630"/>
      </w:pPr>
      <w:rPr>
        <w:rFonts w:ascii="Times New Roman" w:eastAsia="Times New Roman" w:hAnsi="Times New Roman" w:cs="Times New Roman"/>
        <w:color w:val="231F20"/>
        <w:sz w:val="22"/>
        <w:szCs w:val="22"/>
      </w:rPr>
    </w:lvl>
    <w:lvl w:ilvl="2">
      <w:numFmt w:val="bullet"/>
      <w:lvlText w:val="•"/>
      <w:lvlJc w:val="left"/>
      <w:pPr>
        <w:ind w:left="2118" w:hanging="630"/>
      </w:pPr>
    </w:lvl>
    <w:lvl w:ilvl="3">
      <w:numFmt w:val="bullet"/>
      <w:lvlText w:val="•"/>
      <w:lvlJc w:val="left"/>
      <w:pPr>
        <w:ind w:left="2757" w:hanging="630"/>
      </w:pPr>
    </w:lvl>
    <w:lvl w:ilvl="4">
      <w:numFmt w:val="bullet"/>
      <w:lvlText w:val="•"/>
      <w:lvlJc w:val="left"/>
      <w:pPr>
        <w:ind w:left="3396" w:hanging="630"/>
      </w:pPr>
    </w:lvl>
    <w:lvl w:ilvl="5">
      <w:numFmt w:val="bullet"/>
      <w:lvlText w:val="•"/>
      <w:lvlJc w:val="left"/>
      <w:pPr>
        <w:ind w:left="4035" w:hanging="630"/>
      </w:pPr>
    </w:lvl>
    <w:lvl w:ilvl="6">
      <w:numFmt w:val="bullet"/>
      <w:lvlText w:val="•"/>
      <w:lvlJc w:val="left"/>
      <w:pPr>
        <w:ind w:left="4674" w:hanging="630"/>
      </w:pPr>
    </w:lvl>
    <w:lvl w:ilvl="7">
      <w:numFmt w:val="bullet"/>
      <w:lvlText w:val="•"/>
      <w:lvlJc w:val="left"/>
      <w:pPr>
        <w:ind w:left="5313" w:hanging="630"/>
      </w:pPr>
    </w:lvl>
    <w:lvl w:ilvl="8">
      <w:numFmt w:val="bullet"/>
      <w:lvlText w:val="•"/>
      <w:lvlJc w:val="left"/>
      <w:pPr>
        <w:ind w:left="5952" w:hanging="630"/>
      </w:pPr>
    </w:lvl>
  </w:abstractNum>
  <w:abstractNum w:abstractNumId="51" w15:restartNumberingAfterBreak="0">
    <w:nsid w:val="42F0263E"/>
    <w:multiLevelType w:val="multilevel"/>
    <w:tmpl w:val="A4FE1582"/>
    <w:lvl w:ilvl="0">
      <w:start w:val="1"/>
      <w:numFmt w:val="lowerLetter"/>
      <w:lvlText w:val="(%1)"/>
      <w:lvlJc w:val="left"/>
      <w:pPr>
        <w:ind w:left="1214" w:hanging="397"/>
      </w:pPr>
      <w:rPr>
        <w:rFonts w:ascii="Times New Roman" w:eastAsia="Times New Roman" w:hAnsi="Times New Roman" w:cs="Times New Roman"/>
        <w:color w:val="231F20"/>
        <w:sz w:val="22"/>
        <w:szCs w:val="22"/>
      </w:rPr>
    </w:lvl>
    <w:lvl w:ilvl="1">
      <w:start w:val="1"/>
      <w:numFmt w:val="lowerRoman"/>
      <w:lvlText w:val="(%2)"/>
      <w:lvlJc w:val="left"/>
      <w:pPr>
        <w:ind w:left="1724" w:hanging="511"/>
      </w:pPr>
      <w:rPr>
        <w:rFonts w:ascii="Times New Roman" w:eastAsia="Times New Roman" w:hAnsi="Times New Roman" w:cs="Times New Roman"/>
        <w:color w:val="231F20"/>
        <w:sz w:val="22"/>
        <w:szCs w:val="22"/>
      </w:rPr>
    </w:lvl>
    <w:lvl w:ilvl="2">
      <w:numFmt w:val="bullet"/>
      <w:lvlText w:val="•"/>
      <w:lvlJc w:val="left"/>
      <w:pPr>
        <w:ind w:left="2645" w:hanging="511"/>
      </w:pPr>
    </w:lvl>
    <w:lvl w:ilvl="3">
      <w:numFmt w:val="bullet"/>
      <w:lvlText w:val="•"/>
      <w:lvlJc w:val="left"/>
      <w:pPr>
        <w:ind w:left="3570" w:hanging="511"/>
      </w:pPr>
    </w:lvl>
    <w:lvl w:ilvl="4">
      <w:numFmt w:val="bullet"/>
      <w:lvlText w:val="•"/>
      <w:lvlJc w:val="left"/>
      <w:pPr>
        <w:ind w:left="4495" w:hanging="511"/>
      </w:pPr>
    </w:lvl>
    <w:lvl w:ilvl="5">
      <w:numFmt w:val="bullet"/>
      <w:lvlText w:val="•"/>
      <w:lvlJc w:val="left"/>
      <w:pPr>
        <w:ind w:left="5420" w:hanging="511"/>
      </w:pPr>
    </w:lvl>
    <w:lvl w:ilvl="6">
      <w:numFmt w:val="bullet"/>
      <w:lvlText w:val="•"/>
      <w:lvlJc w:val="left"/>
      <w:pPr>
        <w:ind w:left="6345" w:hanging="511"/>
      </w:pPr>
    </w:lvl>
    <w:lvl w:ilvl="7">
      <w:numFmt w:val="bullet"/>
      <w:lvlText w:val="•"/>
      <w:lvlJc w:val="left"/>
      <w:pPr>
        <w:ind w:left="7270" w:hanging="511"/>
      </w:pPr>
    </w:lvl>
    <w:lvl w:ilvl="8">
      <w:numFmt w:val="bullet"/>
      <w:lvlText w:val="•"/>
      <w:lvlJc w:val="left"/>
      <w:pPr>
        <w:ind w:left="8195" w:hanging="511"/>
      </w:pPr>
    </w:lvl>
  </w:abstractNum>
  <w:abstractNum w:abstractNumId="52" w15:restartNumberingAfterBreak="0">
    <w:nsid w:val="43142913"/>
    <w:multiLevelType w:val="multilevel"/>
    <w:tmpl w:val="D2662AF2"/>
    <w:lvl w:ilvl="0">
      <w:start w:val="1"/>
      <w:numFmt w:val="lowerLetter"/>
      <w:lvlText w:val="(%1)"/>
      <w:lvlJc w:val="left"/>
      <w:pPr>
        <w:ind w:left="1080" w:hanging="360"/>
      </w:pPr>
      <w:rPr>
        <w:rFonts w:ascii="Times New Roman" w:eastAsia="Times New Roman" w:hAnsi="Times New Roman" w:cs="Times New Roman"/>
        <w:color w:val="231F2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433516A1"/>
    <w:multiLevelType w:val="multilevel"/>
    <w:tmpl w:val="212E3212"/>
    <w:lvl w:ilvl="0">
      <w:start w:val="5"/>
      <w:numFmt w:val="decimal"/>
      <w:lvlText w:val="%1"/>
      <w:lvlJc w:val="left"/>
      <w:pPr>
        <w:ind w:left="652" w:hanging="511"/>
      </w:pPr>
    </w:lvl>
    <w:lvl w:ilvl="1">
      <w:start w:val="1"/>
      <w:numFmt w:val="decimal"/>
      <w:lvlText w:val="%1.%2."/>
      <w:lvlJc w:val="left"/>
      <w:pPr>
        <w:ind w:left="511" w:hanging="511"/>
      </w:pPr>
      <w:rPr>
        <w:rFonts w:ascii="Times New Roman" w:eastAsia="Times New Roman" w:hAnsi="Times New Roman" w:cs="Times New Roman"/>
        <w:b w:val="0"/>
        <w:color w:val="231F20"/>
        <w:sz w:val="24"/>
        <w:szCs w:val="24"/>
      </w:rPr>
    </w:lvl>
    <w:lvl w:ilvl="2">
      <w:numFmt w:val="bullet"/>
      <w:lvlText w:val="•"/>
      <w:lvlJc w:val="left"/>
      <w:pPr>
        <w:ind w:left="1965" w:hanging="511"/>
      </w:pPr>
    </w:lvl>
    <w:lvl w:ilvl="3">
      <w:numFmt w:val="bullet"/>
      <w:lvlText w:val="•"/>
      <w:lvlJc w:val="left"/>
      <w:pPr>
        <w:ind w:left="2618" w:hanging="511"/>
      </w:pPr>
    </w:lvl>
    <w:lvl w:ilvl="4">
      <w:numFmt w:val="bullet"/>
      <w:lvlText w:val="•"/>
      <w:lvlJc w:val="left"/>
      <w:pPr>
        <w:ind w:left="3270" w:hanging="511"/>
      </w:pPr>
    </w:lvl>
    <w:lvl w:ilvl="5">
      <w:numFmt w:val="bullet"/>
      <w:lvlText w:val="•"/>
      <w:lvlJc w:val="left"/>
      <w:pPr>
        <w:ind w:left="3923" w:hanging="511"/>
      </w:pPr>
    </w:lvl>
    <w:lvl w:ilvl="6">
      <w:numFmt w:val="bullet"/>
      <w:lvlText w:val="•"/>
      <w:lvlJc w:val="left"/>
      <w:pPr>
        <w:ind w:left="4576" w:hanging="511"/>
      </w:pPr>
    </w:lvl>
    <w:lvl w:ilvl="7">
      <w:numFmt w:val="bullet"/>
      <w:lvlText w:val="•"/>
      <w:lvlJc w:val="left"/>
      <w:pPr>
        <w:ind w:left="5228" w:hanging="511"/>
      </w:pPr>
    </w:lvl>
    <w:lvl w:ilvl="8">
      <w:numFmt w:val="bullet"/>
      <w:lvlText w:val="•"/>
      <w:lvlJc w:val="left"/>
      <w:pPr>
        <w:ind w:left="5881" w:hanging="511"/>
      </w:pPr>
    </w:lvl>
  </w:abstractNum>
  <w:abstractNum w:abstractNumId="54" w15:restartNumberingAfterBreak="0">
    <w:nsid w:val="43EA3621"/>
    <w:multiLevelType w:val="multilevel"/>
    <w:tmpl w:val="9240184A"/>
    <w:lvl w:ilvl="0">
      <w:start w:val="48"/>
      <w:numFmt w:val="decimal"/>
      <w:lvlText w:val="%1"/>
      <w:lvlJc w:val="left"/>
      <w:pPr>
        <w:ind w:left="795" w:hanging="511"/>
      </w:pPr>
    </w:lvl>
    <w:lvl w:ilvl="1">
      <w:start w:val="3"/>
      <w:numFmt w:val="decimal"/>
      <w:lvlText w:val="%1.%2."/>
      <w:lvlJc w:val="left"/>
      <w:pPr>
        <w:ind w:left="511" w:hanging="511"/>
      </w:pPr>
      <w:rPr>
        <w:rFonts w:ascii="Times New Roman" w:eastAsia="Times New Roman" w:hAnsi="Times New Roman" w:cs="Times New Roman"/>
        <w:color w:val="231F20"/>
        <w:sz w:val="22"/>
        <w:szCs w:val="22"/>
      </w:rPr>
    </w:lvl>
    <w:lvl w:ilvl="2">
      <w:start w:val="1"/>
      <w:numFmt w:val="lowerLetter"/>
      <w:lvlText w:val="(%3)"/>
      <w:lvlJc w:val="left"/>
      <w:pPr>
        <w:ind w:left="1192" w:hanging="397"/>
      </w:pPr>
      <w:rPr>
        <w:rFonts w:ascii="Times New Roman" w:eastAsia="Times New Roman" w:hAnsi="Times New Roman" w:cs="Times New Roman"/>
        <w:color w:val="231F20"/>
        <w:sz w:val="22"/>
        <w:szCs w:val="22"/>
      </w:rPr>
    </w:lvl>
    <w:lvl w:ilvl="3">
      <w:numFmt w:val="bullet"/>
      <w:lvlText w:val="•"/>
      <w:lvlJc w:val="left"/>
      <w:pPr>
        <w:ind w:left="2562" w:hanging="397"/>
      </w:pPr>
    </w:lvl>
    <w:lvl w:ilvl="4">
      <w:numFmt w:val="bullet"/>
      <w:lvlText w:val="•"/>
      <w:lvlJc w:val="left"/>
      <w:pPr>
        <w:ind w:left="3243" w:hanging="397"/>
      </w:pPr>
    </w:lvl>
    <w:lvl w:ilvl="5">
      <w:numFmt w:val="bullet"/>
      <w:lvlText w:val="•"/>
      <w:lvlJc w:val="left"/>
      <w:pPr>
        <w:ind w:left="3924" w:hanging="397"/>
      </w:pPr>
    </w:lvl>
    <w:lvl w:ilvl="6">
      <w:numFmt w:val="bullet"/>
      <w:lvlText w:val="•"/>
      <w:lvlJc w:val="left"/>
      <w:pPr>
        <w:ind w:left="4605" w:hanging="397"/>
      </w:pPr>
    </w:lvl>
    <w:lvl w:ilvl="7">
      <w:numFmt w:val="bullet"/>
      <w:lvlText w:val="•"/>
      <w:lvlJc w:val="left"/>
      <w:pPr>
        <w:ind w:left="5286" w:hanging="397"/>
      </w:pPr>
    </w:lvl>
    <w:lvl w:ilvl="8">
      <w:numFmt w:val="bullet"/>
      <w:lvlText w:val="•"/>
      <w:lvlJc w:val="left"/>
      <w:pPr>
        <w:ind w:left="5967" w:hanging="397"/>
      </w:pPr>
    </w:lvl>
  </w:abstractNum>
  <w:abstractNum w:abstractNumId="55" w15:restartNumberingAfterBreak="0">
    <w:nsid w:val="44246068"/>
    <w:multiLevelType w:val="multilevel"/>
    <w:tmpl w:val="63B80A5C"/>
    <w:lvl w:ilvl="0">
      <w:start w:val="3"/>
      <w:numFmt w:val="lowerLetter"/>
      <w:lvlText w:val="(%1)"/>
      <w:lvlJc w:val="left"/>
      <w:pPr>
        <w:ind w:left="1142" w:hanging="397"/>
      </w:pPr>
      <w:rPr>
        <w:rFonts w:ascii="Times New Roman" w:eastAsia="Times New Roman" w:hAnsi="Times New Roman" w:cs="Times New Roman"/>
        <w:color w:val="231F20"/>
        <w:sz w:val="22"/>
        <w:szCs w:val="22"/>
      </w:rPr>
    </w:lvl>
    <w:lvl w:ilvl="1">
      <w:start w:val="1"/>
      <w:numFmt w:val="lowerRoman"/>
      <w:lvlText w:val="(%2)"/>
      <w:lvlJc w:val="left"/>
      <w:pPr>
        <w:ind w:left="1652" w:hanging="511"/>
      </w:pPr>
      <w:rPr>
        <w:rFonts w:ascii="Times New Roman" w:eastAsia="Times New Roman" w:hAnsi="Times New Roman" w:cs="Times New Roman"/>
        <w:color w:val="231F20"/>
        <w:sz w:val="22"/>
        <w:szCs w:val="22"/>
      </w:rPr>
    </w:lvl>
    <w:lvl w:ilvl="2">
      <w:numFmt w:val="bullet"/>
      <w:lvlText w:val="•"/>
      <w:lvlJc w:val="left"/>
      <w:pPr>
        <w:ind w:left="2283" w:hanging="510"/>
      </w:pPr>
    </w:lvl>
    <w:lvl w:ilvl="3">
      <w:numFmt w:val="bullet"/>
      <w:lvlText w:val="•"/>
      <w:lvlJc w:val="left"/>
      <w:pPr>
        <w:ind w:left="2907" w:hanging="511"/>
      </w:pPr>
    </w:lvl>
    <w:lvl w:ilvl="4">
      <w:numFmt w:val="bullet"/>
      <w:lvlText w:val="•"/>
      <w:lvlJc w:val="left"/>
      <w:pPr>
        <w:ind w:left="3531" w:hanging="511"/>
      </w:pPr>
    </w:lvl>
    <w:lvl w:ilvl="5">
      <w:numFmt w:val="bullet"/>
      <w:lvlText w:val="•"/>
      <w:lvlJc w:val="left"/>
      <w:pPr>
        <w:ind w:left="4155" w:hanging="511"/>
      </w:pPr>
    </w:lvl>
    <w:lvl w:ilvl="6">
      <w:numFmt w:val="bullet"/>
      <w:lvlText w:val="•"/>
      <w:lvlJc w:val="left"/>
      <w:pPr>
        <w:ind w:left="4778" w:hanging="511"/>
      </w:pPr>
    </w:lvl>
    <w:lvl w:ilvl="7">
      <w:numFmt w:val="bullet"/>
      <w:lvlText w:val="•"/>
      <w:lvlJc w:val="left"/>
      <w:pPr>
        <w:ind w:left="5402" w:hanging="511"/>
      </w:pPr>
    </w:lvl>
    <w:lvl w:ilvl="8">
      <w:numFmt w:val="bullet"/>
      <w:lvlText w:val="•"/>
      <w:lvlJc w:val="left"/>
      <w:pPr>
        <w:ind w:left="6026" w:hanging="511"/>
      </w:pPr>
    </w:lvl>
  </w:abstractNum>
  <w:abstractNum w:abstractNumId="56" w15:restartNumberingAfterBreak="0">
    <w:nsid w:val="451736D4"/>
    <w:multiLevelType w:val="multilevel"/>
    <w:tmpl w:val="5B2C1108"/>
    <w:lvl w:ilvl="0">
      <w:start w:val="1"/>
      <w:numFmt w:val="decimal"/>
      <w:lvlText w:val="%1"/>
      <w:lvlJc w:val="left"/>
      <w:pPr>
        <w:ind w:left="916" w:hanging="511"/>
      </w:pPr>
    </w:lvl>
    <w:lvl w:ilvl="1">
      <w:start w:val="1"/>
      <w:numFmt w:val="decimal"/>
      <w:lvlText w:val="%1.%2."/>
      <w:lvlJc w:val="left"/>
      <w:pPr>
        <w:ind w:left="916" w:hanging="511"/>
      </w:pPr>
      <w:rPr>
        <w:rFonts w:ascii="Times New Roman" w:eastAsia="Times New Roman" w:hAnsi="Times New Roman" w:cs="Times New Roman"/>
        <w:color w:val="231F20"/>
        <w:sz w:val="22"/>
        <w:szCs w:val="22"/>
      </w:rPr>
    </w:lvl>
    <w:lvl w:ilvl="2">
      <w:start w:val="1"/>
      <w:numFmt w:val="lowerLetter"/>
      <w:lvlText w:val="(%3)"/>
      <w:lvlJc w:val="left"/>
      <w:pPr>
        <w:ind w:left="1313" w:hanging="396"/>
      </w:pPr>
      <w:rPr>
        <w:rFonts w:ascii="Times New Roman" w:eastAsia="Times New Roman" w:hAnsi="Times New Roman" w:cs="Times New Roman"/>
        <w:color w:val="231F20"/>
        <w:sz w:val="22"/>
        <w:szCs w:val="22"/>
      </w:rPr>
    </w:lvl>
    <w:lvl w:ilvl="3">
      <w:numFmt w:val="bullet"/>
      <w:lvlText w:val="•"/>
      <w:lvlJc w:val="left"/>
      <w:pPr>
        <w:ind w:left="2725" w:hanging="397"/>
      </w:pPr>
    </w:lvl>
    <w:lvl w:ilvl="4">
      <w:numFmt w:val="bullet"/>
      <w:lvlText w:val="•"/>
      <w:lvlJc w:val="left"/>
      <w:pPr>
        <w:ind w:left="3428" w:hanging="397"/>
      </w:pPr>
    </w:lvl>
    <w:lvl w:ilvl="5">
      <w:numFmt w:val="bullet"/>
      <w:lvlText w:val="•"/>
      <w:lvlJc w:val="left"/>
      <w:pPr>
        <w:ind w:left="4130" w:hanging="397"/>
      </w:pPr>
    </w:lvl>
    <w:lvl w:ilvl="6">
      <w:numFmt w:val="bullet"/>
      <w:lvlText w:val="•"/>
      <w:lvlJc w:val="left"/>
      <w:pPr>
        <w:ind w:left="4833" w:hanging="397"/>
      </w:pPr>
    </w:lvl>
    <w:lvl w:ilvl="7">
      <w:numFmt w:val="bullet"/>
      <w:lvlText w:val="•"/>
      <w:lvlJc w:val="left"/>
      <w:pPr>
        <w:ind w:left="5536" w:hanging="397"/>
      </w:pPr>
    </w:lvl>
    <w:lvl w:ilvl="8">
      <w:numFmt w:val="bullet"/>
      <w:lvlText w:val="•"/>
      <w:lvlJc w:val="left"/>
      <w:pPr>
        <w:ind w:left="6238" w:hanging="397"/>
      </w:pPr>
    </w:lvl>
  </w:abstractNum>
  <w:abstractNum w:abstractNumId="57" w15:restartNumberingAfterBreak="0">
    <w:nsid w:val="46FB44A8"/>
    <w:multiLevelType w:val="multilevel"/>
    <w:tmpl w:val="49802B50"/>
    <w:lvl w:ilvl="0">
      <w:start w:val="11"/>
      <w:numFmt w:val="decimal"/>
      <w:lvlText w:val="%1"/>
      <w:lvlJc w:val="left"/>
      <w:pPr>
        <w:ind w:left="596" w:hanging="511"/>
      </w:pPr>
    </w:lvl>
    <w:lvl w:ilvl="1">
      <w:start w:val="1"/>
      <w:numFmt w:val="decimal"/>
      <w:lvlText w:val="%1.%2."/>
      <w:lvlJc w:val="left"/>
      <w:pPr>
        <w:ind w:left="596" w:hanging="511"/>
      </w:pPr>
      <w:rPr>
        <w:rFonts w:ascii="Times New Roman" w:eastAsia="Times New Roman" w:hAnsi="Times New Roman" w:cs="Times New Roman"/>
        <w:color w:val="231F20"/>
        <w:sz w:val="22"/>
        <w:szCs w:val="22"/>
      </w:rPr>
    </w:lvl>
    <w:lvl w:ilvl="2">
      <w:start w:val="1"/>
      <w:numFmt w:val="lowerLetter"/>
      <w:lvlText w:val="(%3)"/>
      <w:lvlJc w:val="left"/>
      <w:pPr>
        <w:ind w:left="964" w:hanging="397"/>
      </w:pPr>
      <w:rPr>
        <w:rFonts w:ascii="Times New Roman" w:eastAsia="Times New Roman" w:hAnsi="Times New Roman" w:cs="Times New Roman"/>
        <w:color w:val="231F20"/>
        <w:sz w:val="22"/>
        <w:szCs w:val="22"/>
      </w:rPr>
    </w:lvl>
    <w:lvl w:ilvl="3">
      <w:numFmt w:val="bullet"/>
      <w:lvlText w:val="•"/>
      <w:lvlJc w:val="left"/>
      <w:pPr>
        <w:ind w:left="2384" w:hanging="397"/>
      </w:pPr>
    </w:lvl>
    <w:lvl w:ilvl="4">
      <w:numFmt w:val="bullet"/>
      <w:lvlText w:val="•"/>
      <w:lvlJc w:val="left"/>
      <w:pPr>
        <w:ind w:left="3077" w:hanging="397"/>
      </w:pPr>
    </w:lvl>
    <w:lvl w:ilvl="5">
      <w:numFmt w:val="bullet"/>
      <w:lvlText w:val="•"/>
      <w:lvlJc w:val="left"/>
      <w:pPr>
        <w:ind w:left="3769" w:hanging="397"/>
      </w:pPr>
    </w:lvl>
    <w:lvl w:ilvl="6">
      <w:numFmt w:val="bullet"/>
      <w:lvlText w:val="•"/>
      <w:lvlJc w:val="left"/>
      <w:pPr>
        <w:ind w:left="4461" w:hanging="396"/>
      </w:pPr>
    </w:lvl>
    <w:lvl w:ilvl="7">
      <w:numFmt w:val="bullet"/>
      <w:lvlText w:val="•"/>
      <w:lvlJc w:val="left"/>
      <w:pPr>
        <w:ind w:left="5154" w:hanging="397"/>
      </w:pPr>
    </w:lvl>
    <w:lvl w:ilvl="8">
      <w:numFmt w:val="bullet"/>
      <w:lvlText w:val="•"/>
      <w:lvlJc w:val="left"/>
      <w:pPr>
        <w:ind w:left="5846" w:hanging="397"/>
      </w:pPr>
    </w:lvl>
  </w:abstractNum>
  <w:abstractNum w:abstractNumId="58" w15:restartNumberingAfterBreak="0">
    <w:nsid w:val="49712543"/>
    <w:multiLevelType w:val="multilevel"/>
    <w:tmpl w:val="85FEE6BC"/>
    <w:lvl w:ilvl="0">
      <w:start w:val="18"/>
      <w:numFmt w:val="decimal"/>
      <w:lvlText w:val="%1"/>
      <w:lvlJc w:val="left"/>
      <w:pPr>
        <w:ind w:left="3193" w:hanging="511"/>
      </w:pPr>
    </w:lvl>
    <w:lvl w:ilvl="1">
      <w:start w:val="6"/>
      <w:numFmt w:val="decimal"/>
      <w:lvlText w:val="%1.%2."/>
      <w:lvlJc w:val="left"/>
      <w:pPr>
        <w:ind w:left="3193" w:hanging="511"/>
      </w:pPr>
      <w:rPr>
        <w:rFonts w:ascii="Times New Roman" w:eastAsia="Times New Roman" w:hAnsi="Times New Roman" w:cs="Times New Roman"/>
        <w:color w:val="231F20"/>
        <w:sz w:val="22"/>
        <w:szCs w:val="22"/>
      </w:rPr>
    </w:lvl>
    <w:lvl w:ilvl="2">
      <w:start w:val="1"/>
      <w:numFmt w:val="lowerLetter"/>
      <w:lvlText w:val="(%3)"/>
      <w:lvlJc w:val="left"/>
      <w:pPr>
        <w:ind w:left="1106" w:hanging="397"/>
      </w:pPr>
      <w:rPr>
        <w:rFonts w:ascii="Times New Roman" w:eastAsia="Times New Roman" w:hAnsi="Times New Roman" w:cs="Times New Roman"/>
        <w:color w:val="231F20"/>
        <w:sz w:val="22"/>
        <w:szCs w:val="22"/>
      </w:rPr>
    </w:lvl>
    <w:lvl w:ilvl="3">
      <w:start w:val="1"/>
      <w:numFmt w:val="lowerRoman"/>
      <w:lvlText w:val="(%4)"/>
      <w:lvlJc w:val="left"/>
      <w:pPr>
        <w:ind w:left="1645" w:hanging="511"/>
      </w:pPr>
      <w:rPr>
        <w:rFonts w:ascii="Times New Roman" w:eastAsia="Times New Roman" w:hAnsi="Times New Roman" w:cs="Times New Roman"/>
        <w:color w:val="231F20"/>
        <w:sz w:val="22"/>
        <w:szCs w:val="22"/>
      </w:rPr>
    </w:lvl>
    <w:lvl w:ilvl="4">
      <w:numFmt w:val="bullet"/>
      <w:lvlText w:val="•"/>
      <w:lvlJc w:val="left"/>
      <w:pPr>
        <w:ind w:left="5586" w:hanging="511"/>
      </w:pPr>
    </w:lvl>
    <w:lvl w:ilvl="5">
      <w:numFmt w:val="bullet"/>
      <w:lvlText w:val="•"/>
      <w:lvlJc w:val="left"/>
      <w:pPr>
        <w:ind w:left="6329" w:hanging="511"/>
      </w:pPr>
    </w:lvl>
    <w:lvl w:ilvl="6">
      <w:numFmt w:val="bullet"/>
      <w:lvlText w:val="•"/>
      <w:lvlJc w:val="left"/>
      <w:pPr>
        <w:ind w:left="7072" w:hanging="511"/>
      </w:pPr>
    </w:lvl>
    <w:lvl w:ilvl="7">
      <w:numFmt w:val="bullet"/>
      <w:lvlText w:val="•"/>
      <w:lvlJc w:val="left"/>
      <w:pPr>
        <w:ind w:left="7815" w:hanging="511"/>
      </w:pPr>
    </w:lvl>
    <w:lvl w:ilvl="8">
      <w:numFmt w:val="bullet"/>
      <w:lvlText w:val="•"/>
      <w:lvlJc w:val="left"/>
      <w:pPr>
        <w:ind w:left="8559" w:hanging="511"/>
      </w:pPr>
    </w:lvl>
  </w:abstractNum>
  <w:abstractNum w:abstractNumId="59" w15:restartNumberingAfterBreak="0">
    <w:nsid w:val="49D078D3"/>
    <w:multiLevelType w:val="multilevel"/>
    <w:tmpl w:val="233C0342"/>
    <w:lvl w:ilvl="0">
      <w:start w:val="32"/>
      <w:numFmt w:val="decimal"/>
      <w:lvlText w:val="%1"/>
      <w:lvlJc w:val="left"/>
      <w:pPr>
        <w:ind w:left="709" w:hanging="510"/>
      </w:pPr>
    </w:lvl>
    <w:lvl w:ilvl="1">
      <w:start w:val="5"/>
      <w:numFmt w:val="decimal"/>
      <w:lvlText w:val="%1.%2."/>
      <w:lvlJc w:val="left"/>
      <w:pPr>
        <w:ind w:left="709" w:hanging="510"/>
      </w:pPr>
      <w:rPr>
        <w:rFonts w:ascii="Times New Roman" w:eastAsia="Times New Roman" w:hAnsi="Times New Roman" w:cs="Times New Roman"/>
        <w:color w:val="231F20"/>
        <w:sz w:val="22"/>
        <w:szCs w:val="22"/>
      </w:rPr>
    </w:lvl>
    <w:lvl w:ilvl="2">
      <w:start w:val="1"/>
      <w:numFmt w:val="lowerLetter"/>
      <w:lvlText w:val="(%3)"/>
      <w:lvlJc w:val="left"/>
      <w:pPr>
        <w:ind w:left="1106" w:hanging="397"/>
      </w:pPr>
      <w:rPr>
        <w:rFonts w:ascii="Times New Roman" w:eastAsia="Times New Roman" w:hAnsi="Times New Roman" w:cs="Times New Roman"/>
        <w:color w:val="231F20"/>
        <w:sz w:val="22"/>
        <w:szCs w:val="22"/>
      </w:rPr>
    </w:lvl>
    <w:lvl w:ilvl="3">
      <w:numFmt w:val="bullet"/>
      <w:lvlText w:val="•"/>
      <w:lvlJc w:val="left"/>
      <w:pPr>
        <w:ind w:left="2465" w:hanging="397"/>
      </w:pPr>
    </w:lvl>
    <w:lvl w:ilvl="4">
      <w:numFmt w:val="bullet"/>
      <w:lvlText w:val="•"/>
      <w:lvlJc w:val="left"/>
      <w:pPr>
        <w:ind w:left="3147" w:hanging="397"/>
      </w:pPr>
    </w:lvl>
    <w:lvl w:ilvl="5">
      <w:numFmt w:val="bullet"/>
      <w:lvlText w:val="•"/>
      <w:lvlJc w:val="left"/>
      <w:pPr>
        <w:ind w:left="3830" w:hanging="397"/>
      </w:pPr>
    </w:lvl>
    <w:lvl w:ilvl="6">
      <w:numFmt w:val="bullet"/>
      <w:lvlText w:val="•"/>
      <w:lvlJc w:val="left"/>
      <w:pPr>
        <w:ind w:left="4512" w:hanging="397"/>
      </w:pPr>
    </w:lvl>
    <w:lvl w:ilvl="7">
      <w:numFmt w:val="bullet"/>
      <w:lvlText w:val="•"/>
      <w:lvlJc w:val="left"/>
      <w:pPr>
        <w:ind w:left="5195" w:hanging="397"/>
      </w:pPr>
    </w:lvl>
    <w:lvl w:ilvl="8">
      <w:numFmt w:val="bullet"/>
      <w:lvlText w:val="•"/>
      <w:lvlJc w:val="left"/>
      <w:pPr>
        <w:ind w:left="5877" w:hanging="397"/>
      </w:pPr>
    </w:lvl>
  </w:abstractNum>
  <w:abstractNum w:abstractNumId="60" w15:restartNumberingAfterBreak="0">
    <w:nsid w:val="4D736E30"/>
    <w:multiLevelType w:val="multilevel"/>
    <w:tmpl w:val="028C0F98"/>
    <w:lvl w:ilvl="0">
      <w:start w:val="1"/>
      <w:numFmt w:val="lowerLetter"/>
      <w:lvlText w:val="(%1)"/>
      <w:lvlJc w:val="left"/>
      <w:pPr>
        <w:ind w:left="704" w:hanging="397"/>
      </w:pPr>
      <w:rPr>
        <w:rFonts w:ascii="Times New Roman" w:eastAsia="Times New Roman" w:hAnsi="Times New Roman" w:cs="Times New Roman"/>
        <w:color w:val="231F20"/>
        <w:sz w:val="22"/>
        <w:szCs w:val="22"/>
      </w:rPr>
    </w:lvl>
    <w:lvl w:ilvl="1">
      <w:numFmt w:val="bullet"/>
      <w:lvlText w:val="•"/>
      <w:lvlJc w:val="left"/>
      <w:pPr>
        <w:ind w:left="1634" w:hanging="397"/>
      </w:pPr>
    </w:lvl>
    <w:lvl w:ilvl="2">
      <w:numFmt w:val="bullet"/>
      <w:lvlText w:val="•"/>
      <w:lvlJc w:val="left"/>
      <w:pPr>
        <w:ind w:left="2569" w:hanging="397"/>
      </w:pPr>
    </w:lvl>
    <w:lvl w:ilvl="3">
      <w:numFmt w:val="bullet"/>
      <w:lvlText w:val="•"/>
      <w:lvlJc w:val="left"/>
      <w:pPr>
        <w:ind w:left="3503" w:hanging="397"/>
      </w:pPr>
    </w:lvl>
    <w:lvl w:ilvl="4">
      <w:numFmt w:val="bullet"/>
      <w:lvlText w:val="•"/>
      <w:lvlJc w:val="left"/>
      <w:pPr>
        <w:ind w:left="4438" w:hanging="397"/>
      </w:pPr>
    </w:lvl>
    <w:lvl w:ilvl="5">
      <w:numFmt w:val="bullet"/>
      <w:lvlText w:val="•"/>
      <w:lvlJc w:val="left"/>
      <w:pPr>
        <w:ind w:left="5372" w:hanging="396"/>
      </w:pPr>
    </w:lvl>
    <w:lvl w:ilvl="6">
      <w:numFmt w:val="bullet"/>
      <w:lvlText w:val="•"/>
      <w:lvlJc w:val="left"/>
      <w:pPr>
        <w:ind w:left="6307" w:hanging="397"/>
      </w:pPr>
    </w:lvl>
    <w:lvl w:ilvl="7">
      <w:numFmt w:val="bullet"/>
      <w:lvlText w:val="•"/>
      <w:lvlJc w:val="left"/>
      <w:pPr>
        <w:ind w:left="7241" w:hanging="397"/>
      </w:pPr>
    </w:lvl>
    <w:lvl w:ilvl="8">
      <w:numFmt w:val="bullet"/>
      <w:lvlText w:val="•"/>
      <w:lvlJc w:val="left"/>
      <w:pPr>
        <w:ind w:left="8176" w:hanging="397"/>
      </w:pPr>
    </w:lvl>
  </w:abstractNum>
  <w:abstractNum w:abstractNumId="61" w15:restartNumberingAfterBreak="0">
    <w:nsid w:val="4EF43F5A"/>
    <w:multiLevelType w:val="multilevel"/>
    <w:tmpl w:val="21EA5964"/>
    <w:lvl w:ilvl="0">
      <w:start w:val="1"/>
      <w:numFmt w:val="low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2" w15:restartNumberingAfterBreak="0">
    <w:nsid w:val="4F203BF5"/>
    <w:multiLevelType w:val="multilevel"/>
    <w:tmpl w:val="D2F8FD58"/>
    <w:lvl w:ilvl="0">
      <w:start w:val="2"/>
      <w:numFmt w:val="lowerRoman"/>
      <w:lvlText w:val="(%1)"/>
      <w:lvlJc w:val="left"/>
      <w:pPr>
        <w:ind w:left="566" w:hanging="511"/>
      </w:pPr>
      <w:rPr>
        <w:rFonts w:ascii="Times New Roman" w:eastAsia="Times New Roman" w:hAnsi="Times New Roman" w:cs="Times New Roman"/>
        <w:color w:val="231F20"/>
        <w:sz w:val="22"/>
        <w:szCs w:val="22"/>
      </w:rPr>
    </w:lvl>
    <w:lvl w:ilvl="1">
      <w:numFmt w:val="bullet"/>
      <w:lvlText w:val="•"/>
      <w:lvlJc w:val="left"/>
      <w:pPr>
        <w:ind w:left="1299" w:hanging="510"/>
      </w:pPr>
    </w:lvl>
    <w:lvl w:ilvl="2">
      <w:numFmt w:val="bullet"/>
      <w:lvlText w:val="•"/>
      <w:lvlJc w:val="left"/>
      <w:pPr>
        <w:ind w:left="2038" w:hanging="510"/>
      </w:pPr>
    </w:lvl>
    <w:lvl w:ilvl="3">
      <w:numFmt w:val="bullet"/>
      <w:lvlText w:val="•"/>
      <w:lvlJc w:val="left"/>
      <w:pPr>
        <w:ind w:left="2777" w:hanging="511"/>
      </w:pPr>
    </w:lvl>
    <w:lvl w:ilvl="4">
      <w:numFmt w:val="bullet"/>
      <w:lvlText w:val="•"/>
      <w:lvlJc w:val="left"/>
      <w:pPr>
        <w:ind w:left="3516" w:hanging="511"/>
      </w:pPr>
    </w:lvl>
    <w:lvl w:ilvl="5">
      <w:numFmt w:val="bullet"/>
      <w:lvlText w:val="•"/>
      <w:lvlJc w:val="left"/>
      <w:pPr>
        <w:ind w:left="4255" w:hanging="511"/>
      </w:pPr>
    </w:lvl>
    <w:lvl w:ilvl="6">
      <w:numFmt w:val="bullet"/>
      <w:lvlText w:val="•"/>
      <w:lvlJc w:val="left"/>
      <w:pPr>
        <w:ind w:left="4994" w:hanging="511"/>
      </w:pPr>
    </w:lvl>
    <w:lvl w:ilvl="7">
      <w:numFmt w:val="bullet"/>
      <w:lvlText w:val="•"/>
      <w:lvlJc w:val="left"/>
      <w:pPr>
        <w:ind w:left="5733" w:hanging="511"/>
      </w:pPr>
    </w:lvl>
    <w:lvl w:ilvl="8">
      <w:numFmt w:val="bullet"/>
      <w:lvlText w:val="•"/>
      <w:lvlJc w:val="left"/>
      <w:pPr>
        <w:ind w:left="6472" w:hanging="511"/>
      </w:pPr>
    </w:lvl>
  </w:abstractNum>
  <w:abstractNum w:abstractNumId="63" w15:restartNumberingAfterBreak="0">
    <w:nsid w:val="4FBC274F"/>
    <w:multiLevelType w:val="multilevel"/>
    <w:tmpl w:val="6C7C549E"/>
    <w:lvl w:ilvl="0">
      <w:start w:val="1"/>
      <w:numFmt w:val="lowerLetter"/>
      <w:lvlText w:val="%1)"/>
      <w:lvlJc w:val="left"/>
      <w:pPr>
        <w:ind w:left="1461" w:hanging="360"/>
      </w:pPr>
    </w:lvl>
    <w:lvl w:ilvl="1">
      <w:start w:val="1"/>
      <w:numFmt w:val="lowerLetter"/>
      <w:lvlText w:val="%2."/>
      <w:lvlJc w:val="left"/>
      <w:pPr>
        <w:ind w:left="2181" w:hanging="360"/>
      </w:pPr>
    </w:lvl>
    <w:lvl w:ilvl="2">
      <w:start w:val="1"/>
      <w:numFmt w:val="lowerRoman"/>
      <w:lvlText w:val="%3."/>
      <w:lvlJc w:val="right"/>
      <w:pPr>
        <w:ind w:left="2901" w:hanging="180"/>
      </w:pPr>
    </w:lvl>
    <w:lvl w:ilvl="3">
      <w:start w:val="1"/>
      <w:numFmt w:val="decimal"/>
      <w:lvlText w:val="%4."/>
      <w:lvlJc w:val="left"/>
      <w:pPr>
        <w:ind w:left="3621" w:hanging="360"/>
      </w:pPr>
    </w:lvl>
    <w:lvl w:ilvl="4">
      <w:start w:val="1"/>
      <w:numFmt w:val="lowerLetter"/>
      <w:lvlText w:val="%5."/>
      <w:lvlJc w:val="left"/>
      <w:pPr>
        <w:ind w:left="4341" w:hanging="360"/>
      </w:pPr>
    </w:lvl>
    <w:lvl w:ilvl="5">
      <w:start w:val="1"/>
      <w:numFmt w:val="lowerRoman"/>
      <w:lvlText w:val="%6."/>
      <w:lvlJc w:val="right"/>
      <w:pPr>
        <w:ind w:left="5061" w:hanging="180"/>
      </w:pPr>
    </w:lvl>
    <w:lvl w:ilvl="6">
      <w:start w:val="1"/>
      <w:numFmt w:val="decimal"/>
      <w:lvlText w:val="%7."/>
      <w:lvlJc w:val="left"/>
      <w:pPr>
        <w:ind w:left="5781" w:hanging="360"/>
      </w:pPr>
    </w:lvl>
    <w:lvl w:ilvl="7">
      <w:start w:val="1"/>
      <w:numFmt w:val="lowerLetter"/>
      <w:lvlText w:val="%8."/>
      <w:lvlJc w:val="left"/>
      <w:pPr>
        <w:ind w:left="6501" w:hanging="360"/>
      </w:pPr>
    </w:lvl>
    <w:lvl w:ilvl="8">
      <w:start w:val="1"/>
      <w:numFmt w:val="lowerRoman"/>
      <w:lvlText w:val="%9."/>
      <w:lvlJc w:val="right"/>
      <w:pPr>
        <w:ind w:left="7221" w:hanging="180"/>
      </w:pPr>
    </w:lvl>
  </w:abstractNum>
  <w:abstractNum w:abstractNumId="64" w15:restartNumberingAfterBreak="0">
    <w:nsid w:val="508B1BFC"/>
    <w:multiLevelType w:val="multilevel"/>
    <w:tmpl w:val="B8AE658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50C730E6"/>
    <w:multiLevelType w:val="multilevel"/>
    <w:tmpl w:val="4F8C0112"/>
    <w:lvl w:ilvl="0">
      <w:start w:val="5"/>
      <w:numFmt w:val="lowerLetter"/>
      <w:lvlText w:val="(%1)"/>
      <w:lvlJc w:val="left"/>
      <w:pPr>
        <w:ind w:left="483" w:hanging="397"/>
      </w:pPr>
    </w:lvl>
    <w:lvl w:ilvl="1">
      <w:numFmt w:val="bullet"/>
      <w:lvlText w:val="•"/>
      <w:lvlJc w:val="left"/>
      <w:pPr>
        <w:ind w:left="1212" w:hanging="397"/>
      </w:pPr>
    </w:lvl>
    <w:lvl w:ilvl="2">
      <w:numFmt w:val="bullet"/>
      <w:lvlText w:val="•"/>
      <w:lvlJc w:val="left"/>
      <w:pPr>
        <w:ind w:left="1944" w:hanging="397"/>
      </w:pPr>
    </w:lvl>
    <w:lvl w:ilvl="3">
      <w:numFmt w:val="bullet"/>
      <w:lvlText w:val="•"/>
      <w:lvlJc w:val="left"/>
      <w:pPr>
        <w:ind w:left="2676" w:hanging="396"/>
      </w:pPr>
    </w:lvl>
    <w:lvl w:ilvl="4">
      <w:numFmt w:val="bullet"/>
      <w:lvlText w:val="•"/>
      <w:lvlJc w:val="left"/>
      <w:pPr>
        <w:ind w:left="3408" w:hanging="397"/>
      </w:pPr>
    </w:lvl>
    <w:lvl w:ilvl="5">
      <w:numFmt w:val="bullet"/>
      <w:lvlText w:val="•"/>
      <w:lvlJc w:val="left"/>
      <w:pPr>
        <w:ind w:left="4140" w:hanging="397"/>
      </w:pPr>
    </w:lvl>
    <w:lvl w:ilvl="6">
      <w:numFmt w:val="bullet"/>
      <w:lvlText w:val="•"/>
      <w:lvlJc w:val="left"/>
      <w:pPr>
        <w:ind w:left="4872" w:hanging="397"/>
      </w:pPr>
    </w:lvl>
    <w:lvl w:ilvl="7">
      <w:numFmt w:val="bullet"/>
      <w:lvlText w:val="•"/>
      <w:lvlJc w:val="left"/>
      <w:pPr>
        <w:ind w:left="5604" w:hanging="397"/>
      </w:pPr>
    </w:lvl>
    <w:lvl w:ilvl="8">
      <w:numFmt w:val="bullet"/>
      <w:lvlText w:val="•"/>
      <w:lvlJc w:val="left"/>
      <w:pPr>
        <w:ind w:left="6336" w:hanging="397"/>
      </w:pPr>
    </w:lvl>
  </w:abstractNum>
  <w:abstractNum w:abstractNumId="66" w15:restartNumberingAfterBreak="0">
    <w:nsid w:val="52AA7E60"/>
    <w:multiLevelType w:val="multilevel"/>
    <w:tmpl w:val="FA1C9272"/>
    <w:lvl w:ilvl="0">
      <w:start w:val="29"/>
      <w:numFmt w:val="decimal"/>
      <w:lvlText w:val="%1"/>
      <w:lvlJc w:val="left"/>
      <w:pPr>
        <w:ind w:left="577" w:hanging="511"/>
      </w:pPr>
    </w:lvl>
    <w:lvl w:ilvl="1">
      <w:start w:val="5"/>
      <w:numFmt w:val="decimal"/>
      <w:lvlText w:val="%1.%2."/>
      <w:lvlJc w:val="left"/>
      <w:pPr>
        <w:ind w:left="577" w:hanging="511"/>
      </w:pPr>
      <w:rPr>
        <w:rFonts w:ascii="Times New Roman" w:eastAsia="Times New Roman" w:hAnsi="Times New Roman" w:cs="Times New Roman"/>
        <w:color w:val="231F20"/>
        <w:sz w:val="22"/>
        <w:szCs w:val="22"/>
      </w:rPr>
    </w:lvl>
    <w:lvl w:ilvl="2">
      <w:numFmt w:val="bullet"/>
      <w:lvlText w:val="•"/>
      <w:lvlJc w:val="left"/>
      <w:pPr>
        <w:ind w:left="1885" w:hanging="511"/>
      </w:pPr>
    </w:lvl>
    <w:lvl w:ilvl="3">
      <w:numFmt w:val="bullet"/>
      <w:lvlText w:val="•"/>
      <w:lvlJc w:val="left"/>
      <w:pPr>
        <w:ind w:left="2537" w:hanging="511"/>
      </w:pPr>
    </w:lvl>
    <w:lvl w:ilvl="4">
      <w:numFmt w:val="bullet"/>
      <w:lvlText w:val="•"/>
      <w:lvlJc w:val="left"/>
      <w:pPr>
        <w:ind w:left="3190" w:hanging="511"/>
      </w:pPr>
    </w:lvl>
    <w:lvl w:ilvl="5">
      <w:numFmt w:val="bullet"/>
      <w:lvlText w:val="•"/>
      <w:lvlJc w:val="left"/>
      <w:pPr>
        <w:ind w:left="3843" w:hanging="511"/>
      </w:pPr>
    </w:lvl>
    <w:lvl w:ilvl="6">
      <w:numFmt w:val="bullet"/>
      <w:lvlText w:val="•"/>
      <w:lvlJc w:val="left"/>
      <w:pPr>
        <w:ind w:left="4495" w:hanging="511"/>
      </w:pPr>
    </w:lvl>
    <w:lvl w:ilvl="7">
      <w:numFmt w:val="bullet"/>
      <w:lvlText w:val="•"/>
      <w:lvlJc w:val="left"/>
      <w:pPr>
        <w:ind w:left="5148" w:hanging="511"/>
      </w:pPr>
    </w:lvl>
    <w:lvl w:ilvl="8">
      <w:numFmt w:val="bullet"/>
      <w:lvlText w:val="•"/>
      <w:lvlJc w:val="left"/>
      <w:pPr>
        <w:ind w:left="5800" w:hanging="511"/>
      </w:pPr>
    </w:lvl>
  </w:abstractNum>
  <w:abstractNum w:abstractNumId="67" w15:restartNumberingAfterBreak="0">
    <w:nsid w:val="54366672"/>
    <w:multiLevelType w:val="multilevel"/>
    <w:tmpl w:val="C4DA98AE"/>
    <w:lvl w:ilvl="0">
      <w:start w:val="41"/>
      <w:numFmt w:val="decimal"/>
      <w:lvlText w:val="%1"/>
      <w:lvlJc w:val="left"/>
      <w:pPr>
        <w:ind w:left="666" w:hanging="511"/>
      </w:pPr>
    </w:lvl>
    <w:lvl w:ilvl="1">
      <w:start w:val="1"/>
      <w:numFmt w:val="decimal"/>
      <w:lvlText w:val="%1.%2."/>
      <w:lvlJc w:val="left"/>
      <w:pPr>
        <w:ind w:left="511" w:hanging="511"/>
      </w:pPr>
      <w:rPr>
        <w:rFonts w:ascii="Times New Roman" w:eastAsia="Times New Roman" w:hAnsi="Times New Roman" w:cs="Times New Roman"/>
        <w:color w:val="231F20"/>
        <w:sz w:val="22"/>
        <w:szCs w:val="22"/>
      </w:rPr>
    </w:lvl>
    <w:lvl w:ilvl="2">
      <w:start w:val="1"/>
      <w:numFmt w:val="lowerLetter"/>
      <w:lvlText w:val="(%3)"/>
      <w:lvlJc w:val="left"/>
      <w:pPr>
        <w:ind w:left="1063" w:hanging="397"/>
      </w:pPr>
      <w:rPr>
        <w:rFonts w:ascii="Times New Roman" w:eastAsia="Times New Roman" w:hAnsi="Times New Roman" w:cs="Times New Roman"/>
        <w:color w:val="231F20"/>
        <w:sz w:val="22"/>
        <w:szCs w:val="22"/>
      </w:rPr>
    </w:lvl>
    <w:lvl w:ilvl="3">
      <w:numFmt w:val="bullet"/>
      <w:lvlText w:val="•"/>
      <w:lvlJc w:val="left"/>
      <w:pPr>
        <w:ind w:left="2424" w:hanging="397"/>
      </w:pPr>
    </w:lvl>
    <w:lvl w:ilvl="4">
      <w:numFmt w:val="bullet"/>
      <w:lvlText w:val="•"/>
      <w:lvlJc w:val="left"/>
      <w:pPr>
        <w:ind w:left="3107" w:hanging="397"/>
      </w:pPr>
    </w:lvl>
    <w:lvl w:ilvl="5">
      <w:numFmt w:val="bullet"/>
      <w:lvlText w:val="•"/>
      <w:lvlJc w:val="left"/>
      <w:pPr>
        <w:ind w:left="3789" w:hanging="397"/>
      </w:pPr>
    </w:lvl>
    <w:lvl w:ilvl="6">
      <w:numFmt w:val="bullet"/>
      <w:lvlText w:val="•"/>
      <w:lvlJc w:val="left"/>
      <w:pPr>
        <w:ind w:left="4472" w:hanging="397"/>
      </w:pPr>
    </w:lvl>
    <w:lvl w:ilvl="7">
      <w:numFmt w:val="bullet"/>
      <w:lvlText w:val="•"/>
      <w:lvlJc w:val="left"/>
      <w:pPr>
        <w:ind w:left="5154" w:hanging="397"/>
      </w:pPr>
    </w:lvl>
    <w:lvl w:ilvl="8">
      <w:numFmt w:val="bullet"/>
      <w:lvlText w:val="•"/>
      <w:lvlJc w:val="left"/>
      <w:pPr>
        <w:ind w:left="5837" w:hanging="397"/>
      </w:pPr>
    </w:lvl>
  </w:abstractNum>
  <w:abstractNum w:abstractNumId="68" w15:restartNumberingAfterBreak="0">
    <w:nsid w:val="556B43C0"/>
    <w:multiLevelType w:val="multilevel"/>
    <w:tmpl w:val="C94C2016"/>
    <w:lvl w:ilvl="0">
      <w:start w:val="33"/>
      <w:numFmt w:val="decimal"/>
      <w:lvlText w:val="%1"/>
      <w:lvlJc w:val="left"/>
      <w:pPr>
        <w:ind w:left="725" w:hanging="511"/>
      </w:pPr>
    </w:lvl>
    <w:lvl w:ilvl="1">
      <w:start w:val="2"/>
      <w:numFmt w:val="decimal"/>
      <w:lvlText w:val="%1.%2."/>
      <w:lvlJc w:val="left"/>
      <w:pPr>
        <w:ind w:left="725" w:hanging="511"/>
      </w:pPr>
      <w:rPr>
        <w:rFonts w:ascii="Times New Roman" w:eastAsia="Times New Roman" w:hAnsi="Times New Roman" w:cs="Times New Roman"/>
        <w:color w:val="231F20"/>
        <w:sz w:val="22"/>
        <w:szCs w:val="22"/>
      </w:rPr>
    </w:lvl>
    <w:lvl w:ilvl="2">
      <w:numFmt w:val="bullet"/>
      <w:lvlText w:val="•"/>
      <w:lvlJc w:val="left"/>
      <w:pPr>
        <w:ind w:left="2026" w:hanging="511"/>
      </w:pPr>
    </w:lvl>
    <w:lvl w:ilvl="3">
      <w:numFmt w:val="bullet"/>
      <w:lvlText w:val="•"/>
      <w:lvlJc w:val="left"/>
      <w:pPr>
        <w:ind w:left="2680" w:hanging="511"/>
      </w:pPr>
    </w:lvl>
    <w:lvl w:ilvl="4">
      <w:numFmt w:val="bullet"/>
      <w:lvlText w:val="•"/>
      <w:lvlJc w:val="left"/>
      <w:pPr>
        <w:ind w:left="3333" w:hanging="511"/>
      </w:pPr>
    </w:lvl>
    <w:lvl w:ilvl="5">
      <w:numFmt w:val="bullet"/>
      <w:lvlText w:val="•"/>
      <w:lvlJc w:val="left"/>
      <w:pPr>
        <w:ind w:left="3987" w:hanging="511"/>
      </w:pPr>
    </w:lvl>
    <w:lvl w:ilvl="6">
      <w:numFmt w:val="bullet"/>
      <w:lvlText w:val="•"/>
      <w:lvlJc w:val="left"/>
      <w:pPr>
        <w:ind w:left="4640" w:hanging="511"/>
      </w:pPr>
    </w:lvl>
    <w:lvl w:ilvl="7">
      <w:numFmt w:val="bullet"/>
      <w:lvlText w:val="•"/>
      <w:lvlJc w:val="left"/>
      <w:pPr>
        <w:ind w:left="5293" w:hanging="511"/>
      </w:pPr>
    </w:lvl>
    <w:lvl w:ilvl="8">
      <w:numFmt w:val="bullet"/>
      <w:lvlText w:val="•"/>
      <w:lvlJc w:val="left"/>
      <w:pPr>
        <w:ind w:left="5947" w:hanging="511"/>
      </w:pPr>
    </w:lvl>
  </w:abstractNum>
  <w:abstractNum w:abstractNumId="69" w15:restartNumberingAfterBreak="0">
    <w:nsid w:val="557B128A"/>
    <w:multiLevelType w:val="multilevel"/>
    <w:tmpl w:val="DC02E2F6"/>
    <w:lvl w:ilvl="0">
      <w:start w:val="1"/>
      <w:numFmt w:val="decimal"/>
      <w:lvlText w:val="%1"/>
      <w:lvlJc w:val="left"/>
      <w:pPr>
        <w:ind w:left="720" w:hanging="360"/>
      </w:pPr>
      <w:rPr>
        <w:rFonts w:ascii="Times New Roman" w:eastAsia="Times New Roman" w:hAnsi="Times New Roman" w:cs="Times New Roman"/>
        <w:b/>
        <w:i w:val="0"/>
        <w:color w:val="00000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5821628"/>
    <w:multiLevelType w:val="multilevel"/>
    <w:tmpl w:val="7BA26C2A"/>
    <w:lvl w:ilvl="0">
      <w:start w:val="1"/>
      <w:numFmt w:val="lowerRoman"/>
      <w:lvlText w:val="(%1)"/>
      <w:lvlJc w:val="left"/>
      <w:pPr>
        <w:ind w:left="566" w:hanging="511"/>
      </w:pPr>
      <w:rPr>
        <w:rFonts w:ascii="Times New Roman" w:eastAsia="Times New Roman" w:hAnsi="Times New Roman" w:cs="Times New Roman"/>
        <w:color w:val="231F20"/>
        <w:sz w:val="24"/>
        <w:szCs w:val="24"/>
      </w:rPr>
    </w:lvl>
    <w:lvl w:ilvl="1">
      <w:numFmt w:val="bullet"/>
      <w:lvlText w:val="•"/>
      <w:lvlJc w:val="left"/>
      <w:pPr>
        <w:ind w:left="1299" w:hanging="510"/>
      </w:pPr>
    </w:lvl>
    <w:lvl w:ilvl="2">
      <w:numFmt w:val="bullet"/>
      <w:lvlText w:val="•"/>
      <w:lvlJc w:val="left"/>
      <w:pPr>
        <w:ind w:left="2038" w:hanging="510"/>
      </w:pPr>
    </w:lvl>
    <w:lvl w:ilvl="3">
      <w:numFmt w:val="bullet"/>
      <w:lvlText w:val="•"/>
      <w:lvlJc w:val="left"/>
      <w:pPr>
        <w:ind w:left="2777" w:hanging="511"/>
      </w:pPr>
    </w:lvl>
    <w:lvl w:ilvl="4">
      <w:numFmt w:val="bullet"/>
      <w:lvlText w:val="•"/>
      <w:lvlJc w:val="left"/>
      <w:pPr>
        <w:ind w:left="3516" w:hanging="511"/>
      </w:pPr>
    </w:lvl>
    <w:lvl w:ilvl="5">
      <w:numFmt w:val="bullet"/>
      <w:lvlText w:val="•"/>
      <w:lvlJc w:val="left"/>
      <w:pPr>
        <w:ind w:left="4255" w:hanging="511"/>
      </w:pPr>
    </w:lvl>
    <w:lvl w:ilvl="6">
      <w:numFmt w:val="bullet"/>
      <w:lvlText w:val="•"/>
      <w:lvlJc w:val="left"/>
      <w:pPr>
        <w:ind w:left="4994" w:hanging="511"/>
      </w:pPr>
    </w:lvl>
    <w:lvl w:ilvl="7">
      <w:numFmt w:val="bullet"/>
      <w:lvlText w:val="•"/>
      <w:lvlJc w:val="left"/>
      <w:pPr>
        <w:ind w:left="5733" w:hanging="511"/>
      </w:pPr>
    </w:lvl>
    <w:lvl w:ilvl="8">
      <w:numFmt w:val="bullet"/>
      <w:lvlText w:val="•"/>
      <w:lvlJc w:val="left"/>
      <w:pPr>
        <w:ind w:left="6472" w:hanging="511"/>
      </w:pPr>
    </w:lvl>
  </w:abstractNum>
  <w:abstractNum w:abstractNumId="71" w15:restartNumberingAfterBreak="0">
    <w:nsid w:val="55B829E6"/>
    <w:multiLevelType w:val="multilevel"/>
    <w:tmpl w:val="09B24192"/>
    <w:lvl w:ilvl="0">
      <w:start w:val="3"/>
      <w:numFmt w:val="decimal"/>
      <w:lvlText w:val="%1"/>
      <w:lvlJc w:val="left"/>
      <w:pPr>
        <w:ind w:left="909" w:hanging="510"/>
      </w:pPr>
    </w:lvl>
    <w:lvl w:ilvl="1">
      <w:start w:val="1"/>
      <w:numFmt w:val="decimal"/>
      <w:lvlText w:val="%1.%2."/>
      <w:lvlJc w:val="left"/>
      <w:pPr>
        <w:ind w:left="909" w:hanging="510"/>
      </w:pPr>
      <w:rPr>
        <w:rFonts w:ascii="Times New Roman" w:eastAsia="Times New Roman" w:hAnsi="Times New Roman" w:cs="Times New Roman"/>
        <w:color w:val="231F20"/>
        <w:sz w:val="22"/>
        <w:szCs w:val="22"/>
      </w:rPr>
    </w:lvl>
    <w:lvl w:ilvl="2">
      <w:start w:val="1"/>
      <w:numFmt w:val="lowerLetter"/>
      <w:lvlText w:val="(%3)"/>
      <w:lvlJc w:val="left"/>
      <w:pPr>
        <w:ind w:left="1306" w:hanging="397"/>
      </w:pPr>
      <w:rPr>
        <w:rFonts w:ascii="Times New Roman" w:eastAsia="Times New Roman" w:hAnsi="Times New Roman" w:cs="Times New Roman"/>
        <w:color w:val="231F20"/>
        <w:sz w:val="22"/>
        <w:szCs w:val="22"/>
      </w:rPr>
    </w:lvl>
    <w:lvl w:ilvl="3">
      <w:numFmt w:val="bullet"/>
      <w:lvlText w:val="•"/>
      <w:lvlJc w:val="left"/>
      <w:pPr>
        <w:ind w:left="2664" w:hanging="397"/>
      </w:pPr>
    </w:lvl>
    <w:lvl w:ilvl="4">
      <w:numFmt w:val="bullet"/>
      <w:lvlText w:val="•"/>
      <w:lvlJc w:val="left"/>
      <w:pPr>
        <w:ind w:left="3346" w:hanging="396"/>
      </w:pPr>
    </w:lvl>
    <w:lvl w:ilvl="5">
      <w:numFmt w:val="bullet"/>
      <w:lvlText w:val="•"/>
      <w:lvlJc w:val="left"/>
      <w:pPr>
        <w:ind w:left="4028" w:hanging="397"/>
      </w:pPr>
    </w:lvl>
    <w:lvl w:ilvl="6">
      <w:numFmt w:val="bullet"/>
      <w:lvlText w:val="•"/>
      <w:lvlJc w:val="left"/>
      <w:pPr>
        <w:ind w:left="4710" w:hanging="397"/>
      </w:pPr>
    </w:lvl>
    <w:lvl w:ilvl="7">
      <w:numFmt w:val="bullet"/>
      <w:lvlText w:val="•"/>
      <w:lvlJc w:val="left"/>
      <w:pPr>
        <w:ind w:left="5392" w:hanging="396"/>
      </w:pPr>
    </w:lvl>
    <w:lvl w:ilvl="8">
      <w:numFmt w:val="bullet"/>
      <w:lvlText w:val="•"/>
      <w:lvlJc w:val="left"/>
      <w:pPr>
        <w:ind w:left="6074" w:hanging="397"/>
      </w:pPr>
    </w:lvl>
  </w:abstractNum>
  <w:abstractNum w:abstractNumId="72" w15:restartNumberingAfterBreak="0">
    <w:nsid w:val="568D1964"/>
    <w:multiLevelType w:val="multilevel"/>
    <w:tmpl w:val="8EE0C652"/>
    <w:lvl w:ilvl="0">
      <w:start w:val="28"/>
      <w:numFmt w:val="decimal"/>
      <w:lvlText w:val="%1"/>
      <w:lvlJc w:val="left"/>
      <w:pPr>
        <w:ind w:left="611" w:hanging="511"/>
      </w:pPr>
    </w:lvl>
    <w:lvl w:ilvl="1">
      <w:start w:val="1"/>
      <w:numFmt w:val="decimal"/>
      <w:lvlText w:val="%1.%2."/>
      <w:lvlJc w:val="left"/>
      <w:pPr>
        <w:ind w:left="511" w:hanging="511"/>
      </w:pPr>
      <w:rPr>
        <w:rFonts w:ascii="Times New Roman" w:eastAsia="Times New Roman" w:hAnsi="Times New Roman" w:cs="Times New Roman"/>
        <w:color w:val="231F20"/>
        <w:sz w:val="22"/>
        <w:szCs w:val="22"/>
      </w:rPr>
    </w:lvl>
    <w:lvl w:ilvl="2">
      <w:start w:val="1"/>
      <w:numFmt w:val="lowerLetter"/>
      <w:lvlText w:val="(%3)"/>
      <w:lvlJc w:val="left"/>
      <w:pPr>
        <w:ind w:left="1008" w:hanging="397"/>
      </w:pPr>
      <w:rPr>
        <w:rFonts w:ascii="Times New Roman" w:eastAsia="Times New Roman" w:hAnsi="Times New Roman" w:cs="Times New Roman"/>
        <w:color w:val="231F20"/>
        <w:sz w:val="22"/>
        <w:szCs w:val="22"/>
      </w:rPr>
    </w:lvl>
    <w:lvl w:ilvl="3">
      <w:numFmt w:val="bullet"/>
      <w:lvlText w:val="•"/>
      <w:lvlJc w:val="left"/>
      <w:pPr>
        <w:ind w:left="2390" w:hanging="397"/>
      </w:pPr>
    </w:lvl>
    <w:lvl w:ilvl="4">
      <w:numFmt w:val="bullet"/>
      <w:lvlText w:val="•"/>
      <w:lvlJc w:val="left"/>
      <w:pPr>
        <w:ind w:left="3085" w:hanging="397"/>
      </w:pPr>
    </w:lvl>
    <w:lvl w:ilvl="5">
      <w:numFmt w:val="bullet"/>
      <w:lvlText w:val="•"/>
      <w:lvlJc w:val="left"/>
      <w:pPr>
        <w:ind w:left="3780" w:hanging="397"/>
      </w:pPr>
    </w:lvl>
    <w:lvl w:ilvl="6">
      <w:numFmt w:val="bullet"/>
      <w:lvlText w:val="•"/>
      <w:lvlJc w:val="left"/>
      <w:pPr>
        <w:ind w:left="4475" w:hanging="397"/>
      </w:pPr>
    </w:lvl>
    <w:lvl w:ilvl="7">
      <w:numFmt w:val="bullet"/>
      <w:lvlText w:val="•"/>
      <w:lvlJc w:val="left"/>
      <w:pPr>
        <w:ind w:left="5170" w:hanging="397"/>
      </w:pPr>
    </w:lvl>
    <w:lvl w:ilvl="8">
      <w:numFmt w:val="bullet"/>
      <w:lvlText w:val="•"/>
      <w:lvlJc w:val="left"/>
      <w:pPr>
        <w:ind w:left="5865" w:hanging="397"/>
      </w:pPr>
    </w:lvl>
  </w:abstractNum>
  <w:abstractNum w:abstractNumId="73" w15:restartNumberingAfterBreak="0">
    <w:nsid w:val="56B10D72"/>
    <w:multiLevelType w:val="multilevel"/>
    <w:tmpl w:val="0652E904"/>
    <w:lvl w:ilvl="0">
      <w:start w:val="4"/>
      <w:numFmt w:val="decimal"/>
      <w:lvlText w:val="%1"/>
      <w:lvlJc w:val="left"/>
      <w:pPr>
        <w:ind w:left="856" w:hanging="511"/>
      </w:pPr>
    </w:lvl>
    <w:lvl w:ilvl="1">
      <w:start w:val="1"/>
      <w:numFmt w:val="decimal"/>
      <w:lvlText w:val="%1.%2."/>
      <w:lvlJc w:val="left"/>
      <w:pPr>
        <w:ind w:left="652" w:hanging="511"/>
      </w:pPr>
      <w:rPr>
        <w:rFonts w:ascii="Times New Roman" w:eastAsia="Times New Roman" w:hAnsi="Times New Roman" w:cs="Times New Roman"/>
        <w:color w:val="231F20"/>
        <w:sz w:val="24"/>
        <w:szCs w:val="24"/>
      </w:rPr>
    </w:lvl>
    <w:lvl w:ilvl="2">
      <w:start w:val="1"/>
      <w:numFmt w:val="lowerLetter"/>
      <w:lvlText w:val="(%3)"/>
      <w:lvlJc w:val="left"/>
      <w:pPr>
        <w:ind w:left="1105" w:hanging="397"/>
      </w:pPr>
      <w:rPr>
        <w:rFonts w:ascii="Times New Roman" w:eastAsia="Times New Roman" w:hAnsi="Times New Roman" w:cs="Times New Roman"/>
        <w:color w:val="231F20"/>
        <w:sz w:val="22"/>
        <w:szCs w:val="22"/>
      </w:rPr>
    </w:lvl>
    <w:lvl w:ilvl="3">
      <w:numFmt w:val="bullet"/>
      <w:lvlText w:val="•"/>
      <w:lvlJc w:val="left"/>
      <w:pPr>
        <w:ind w:left="2620" w:hanging="397"/>
      </w:pPr>
    </w:lvl>
    <w:lvl w:ilvl="4">
      <w:numFmt w:val="bullet"/>
      <w:lvlText w:val="•"/>
      <w:lvlJc w:val="left"/>
      <w:pPr>
        <w:ind w:left="3300" w:hanging="397"/>
      </w:pPr>
    </w:lvl>
    <w:lvl w:ilvl="5">
      <w:numFmt w:val="bullet"/>
      <w:lvlText w:val="•"/>
      <w:lvlJc w:val="left"/>
      <w:pPr>
        <w:ind w:left="3980" w:hanging="397"/>
      </w:pPr>
    </w:lvl>
    <w:lvl w:ilvl="6">
      <w:numFmt w:val="bullet"/>
      <w:lvlText w:val="•"/>
      <w:lvlJc w:val="left"/>
      <w:pPr>
        <w:ind w:left="4661" w:hanging="397"/>
      </w:pPr>
    </w:lvl>
    <w:lvl w:ilvl="7">
      <w:numFmt w:val="bullet"/>
      <w:lvlText w:val="•"/>
      <w:lvlJc w:val="left"/>
      <w:pPr>
        <w:ind w:left="5341" w:hanging="397"/>
      </w:pPr>
    </w:lvl>
    <w:lvl w:ilvl="8">
      <w:numFmt w:val="bullet"/>
      <w:lvlText w:val="•"/>
      <w:lvlJc w:val="left"/>
      <w:pPr>
        <w:ind w:left="6021" w:hanging="397"/>
      </w:pPr>
    </w:lvl>
  </w:abstractNum>
  <w:abstractNum w:abstractNumId="74" w15:restartNumberingAfterBreak="0">
    <w:nsid w:val="584E6C4A"/>
    <w:multiLevelType w:val="multilevel"/>
    <w:tmpl w:val="6406D250"/>
    <w:lvl w:ilvl="0">
      <w:start w:val="1"/>
      <w:numFmt w:val="lowerLetter"/>
      <w:lvlText w:val="%1)"/>
      <w:lvlJc w:val="left"/>
      <w:pPr>
        <w:ind w:left="1080" w:hanging="360"/>
      </w:pPr>
      <w:rPr>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75" w15:restartNumberingAfterBreak="0">
    <w:nsid w:val="5AC33A8B"/>
    <w:multiLevelType w:val="multilevel"/>
    <w:tmpl w:val="4A18CCC0"/>
    <w:lvl w:ilvl="0">
      <w:start w:val="2"/>
      <w:numFmt w:val="decimal"/>
      <w:lvlText w:val="%1"/>
      <w:lvlJc w:val="left"/>
      <w:pPr>
        <w:ind w:left="627" w:hanging="511"/>
      </w:pPr>
    </w:lvl>
    <w:lvl w:ilvl="1">
      <w:start w:val="1"/>
      <w:numFmt w:val="decimal"/>
      <w:lvlText w:val="%1.%2."/>
      <w:lvlJc w:val="left"/>
      <w:pPr>
        <w:ind w:left="794" w:hanging="511"/>
      </w:pPr>
      <w:rPr>
        <w:rFonts w:ascii="Times New Roman" w:eastAsia="Times New Roman" w:hAnsi="Times New Roman" w:cs="Times New Roman"/>
        <w:color w:val="231F20"/>
        <w:sz w:val="24"/>
        <w:szCs w:val="24"/>
      </w:rPr>
    </w:lvl>
    <w:lvl w:ilvl="2">
      <w:start w:val="1"/>
      <w:numFmt w:val="lowerLetter"/>
      <w:lvlText w:val="(%3)"/>
      <w:lvlJc w:val="left"/>
      <w:pPr>
        <w:ind w:left="1672" w:hanging="397"/>
      </w:pPr>
      <w:rPr>
        <w:rFonts w:ascii="Times New Roman" w:eastAsia="Times New Roman" w:hAnsi="Times New Roman" w:cs="Times New Roman"/>
        <w:color w:val="231F20"/>
        <w:sz w:val="22"/>
        <w:szCs w:val="22"/>
      </w:rPr>
    </w:lvl>
    <w:lvl w:ilvl="3">
      <w:start w:val="1"/>
      <w:numFmt w:val="lowerRoman"/>
      <w:lvlText w:val="(%4)"/>
      <w:lvlJc w:val="left"/>
      <w:pPr>
        <w:ind w:left="1503" w:hanging="510"/>
      </w:pPr>
      <w:rPr>
        <w:rFonts w:ascii="Times New Roman" w:eastAsia="Times New Roman" w:hAnsi="Times New Roman" w:cs="Times New Roman"/>
        <w:color w:val="231F20"/>
        <w:sz w:val="22"/>
        <w:szCs w:val="22"/>
      </w:rPr>
    </w:lvl>
    <w:lvl w:ilvl="4">
      <w:numFmt w:val="bullet"/>
      <w:lvlText w:val="•"/>
      <w:lvlJc w:val="left"/>
      <w:pPr>
        <w:ind w:left="2995" w:hanging="511"/>
      </w:pPr>
    </w:lvl>
    <w:lvl w:ilvl="5">
      <w:numFmt w:val="bullet"/>
      <w:lvlText w:val="•"/>
      <w:lvlJc w:val="left"/>
      <w:pPr>
        <w:ind w:left="3723" w:hanging="511"/>
      </w:pPr>
    </w:lvl>
    <w:lvl w:ilvl="6">
      <w:numFmt w:val="bullet"/>
      <w:lvlText w:val="•"/>
      <w:lvlJc w:val="left"/>
      <w:pPr>
        <w:ind w:left="4451" w:hanging="511"/>
      </w:pPr>
    </w:lvl>
    <w:lvl w:ilvl="7">
      <w:numFmt w:val="bullet"/>
      <w:lvlText w:val="•"/>
      <w:lvlJc w:val="left"/>
      <w:pPr>
        <w:ind w:left="5178" w:hanging="511"/>
      </w:pPr>
    </w:lvl>
    <w:lvl w:ilvl="8">
      <w:numFmt w:val="bullet"/>
      <w:lvlText w:val="•"/>
      <w:lvlJc w:val="left"/>
      <w:pPr>
        <w:ind w:left="5906" w:hanging="511"/>
      </w:pPr>
    </w:lvl>
  </w:abstractNum>
  <w:abstractNum w:abstractNumId="76" w15:restartNumberingAfterBreak="0">
    <w:nsid w:val="5B405F6E"/>
    <w:multiLevelType w:val="multilevel"/>
    <w:tmpl w:val="9A6CB3F6"/>
    <w:lvl w:ilvl="0">
      <w:start w:val="18"/>
      <w:numFmt w:val="decimal"/>
      <w:lvlText w:val="%1"/>
      <w:lvlJc w:val="left"/>
      <w:pPr>
        <w:ind w:left="708" w:hanging="592"/>
      </w:pPr>
    </w:lvl>
    <w:lvl w:ilvl="1">
      <w:start w:val="1"/>
      <w:numFmt w:val="decimal"/>
      <w:lvlText w:val="%1.%2."/>
      <w:lvlJc w:val="left"/>
      <w:pPr>
        <w:ind w:left="708" w:hanging="592"/>
      </w:pPr>
      <w:rPr>
        <w:rFonts w:ascii="Times New Roman" w:eastAsia="Times New Roman" w:hAnsi="Times New Roman" w:cs="Times New Roman"/>
        <w:color w:val="231F20"/>
        <w:sz w:val="22"/>
        <w:szCs w:val="22"/>
      </w:rPr>
    </w:lvl>
    <w:lvl w:ilvl="2">
      <w:numFmt w:val="bullet"/>
      <w:lvlText w:val="•"/>
      <w:lvlJc w:val="left"/>
      <w:pPr>
        <w:ind w:left="1987" w:hanging="592"/>
      </w:pPr>
    </w:lvl>
    <w:lvl w:ilvl="3">
      <w:numFmt w:val="bullet"/>
      <w:lvlText w:val="•"/>
      <w:lvlJc w:val="left"/>
      <w:pPr>
        <w:ind w:left="2630" w:hanging="592"/>
      </w:pPr>
    </w:lvl>
    <w:lvl w:ilvl="4">
      <w:numFmt w:val="bullet"/>
      <w:lvlText w:val="•"/>
      <w:lvlJc w:val="left"/>
      <w:pPr>
        <w:ind w:left="3274" w:hanging="592"/>
      </w:pPr>
    </w:lvl>
    <w:lvl w:ilvl="5">
      <w:numFmt w:val="bullet"/>
      <w:lvlText w:val="•"/>
      <w:lvlJc w:val="left"/>
      <w:pPr>
        <w:ind w:left="3917" w:hanging="592"/>
      </w:pPr>
    </w:lvl>
    <w:lvl w:ilvl="6">
      <w:numFmt w:val="bullet"/>
      <w:lvlText w:val="•"/>
      <w:lvlJc w:val="left"/>
      <w:pPr>
        <w:ind w:left="4561" w:hanging="591"/>
      </w:pPr>
    </w:lvl>
    <w:lvl w:ilvl="7">
      <w:numFmt w:val="bullet"/>
      <w:lvlText w:val="•"/>
      <w:lvlJc w:val="left"/>
      <w:pPr>
        <w:ind w:left="5204" w:hanging="592"/>
      </w:pPr>
    </w:lvl>
    <w:lvl w:ilvl="8">
      <w:numFmt w:val="bullet"/>
      <w:lvlText w:val="•"/>
      <w:lvlJc w:val="left"/>
      <w:pPr>
        <w:ind w:left="5848" w:hanging="592"/>
      </w:pPr>
    </w:lvl>
  </w:abstractNum>
  <w:abstractNum w:abstractNumId="77" w15:restartNumberingAfterBreak="0">
    <w:nsid w:val="5C4D4C32"/>
    <w:multiLevelType w:val="multilevel"/>
    <w:tmpl w:val="CC2436BC"/>
    <w:lvl w:ilvl="0">
      <w:start w:val="48"/>
      <w:numFmt w:val="decimal"/>
      <w:lvlText w:val="%1"/>
      <w:lvlJc w:val="left"/>
      <w:pPr>
        <w:ind w:left="795" w:hanging="511"/>
      </w:pPr>
    </w:lvl>
    <w:lvl w:ilvl="1">
      <w:start w:val="3"/>
      <w:numFmt w:val="decimal"/>
      <w:lvlText w:val="%1.%2."/>
      <w:lvlJc w:val="left"/>
      <w:pPr>
        <w:ind w:left="511" w:hanging="511"/>
      </w:pPr>
      <w:rPr>
        <w:rFonts w:ascii="Times New Roman" w:eastAsia="Times New Roman" w:hAnsi="Times New Roman" w:cs="Times New Roman"/>
        <w:color w:val="231F20"/>
        <w:sz w:val="22"/>
        <w:szCs w:val="22"/>
      </w:rPr>
    </w:lvl>
    <w:lvl w:ilvl="2">
      <w:start w:val="1"/>
      <w:numFmt w:val="lowerLetter"/>
      <w:lvlText w:val="(%3)"/>
      <w:lvlJc w:val="left"/>
      <w:pPr>
        <w:ind w:left="1192" w:hanging="397"/>
      </w:pPr>
      <w:rPr>
        <w:rFonts w:ascii="Times New Roman" w:eastAsia="Times New Roman" w:hAnsi="Times New Roman" w:cs="Times New Roman"/>
        <w:color w:val="231F20"/>
        <w:sz w:val="22"/>
        <w:szCs w:val="22"/>
      </w:rPr>
    </w:lvl>
    <w:lvl w:ilvl="3">
      <w:numFmt w:val="bullet"/>
      <w:lvlText w:val="•"/>
      <w:lvlJc w:val="left"/>
      <w:pPr>
        <w:ind w:left="2562" w:hanging="397"/>
      </w:pPr>
    </w:lvl>
    <w:lvl w:ilvl="4">
      <w:numFmt w:val="bullet"/>
      <w:lvlText w:val="•"/>
      <w:lvlJc w:val="left"/>
      <w:pPr>
        <w:ind w:left="3243" w:hanging="397"/>
      </w:pPr>
    </w:lvl>
    <w:lvl w:ilvl="5">
      <w:numFmt w:val="bullet"/>
      <w:lvlText w:val="•"/>
      <w:lvlJc w:val="left"/>
      <w:pPr>
        <w:ind w:left="3924" w:hanging="397"/>
      </w:pPr>
    </w:lvl>
    <w:lvl w:ilvl="6">
      <w:numFmt w:val="bullet"/>
      <w:lvlText w:val="•"/>
      <w:lvlJc w:val="left"/>
      <w:pPr>
        <w:ind w:left="4605" w:hanging="397"/>
      </w:pPr>
    </w:lvl>
    <w:lvl w:ilvl="7">
      <w:numFmt w:val="bullet"/>
      <w:lvlText w:val="•"/>
      <w:lvlJc w:val="left"/>
      <w:pPr>
        <w:ind w:left="5286" w:hanging="397"/>
      </w:pPr>
    </w:lvl>
    <w:lvl w:ilvl="8">
      <w:numFmt w:val="bullet"/>
      <w:lvlText w:val="•"/>
      <w:lvlJc w:val="left"/>
      <w:pPr>
        <w:ind w:left="5967" w:hanging="397"/>
      </w:pPr>
    </w:lvl>
  </w:abstractNum>
  <w:abstractNum w:abstractNumId="78" w15:restartNumberingAfterBreak="0">
    <w:nsid w:val="5D722F36"/>
    <w:multiLevelType w:val="multilevel"/>
    <w:tmpl w:val="BAFE2A8E"/>
    <w:lvl w:ilvl="0">
      <w:start w:val="1"/>
      <w:numFmt w:val="decimal"/>
      <w:lvlText w:val="1.%1"/>
      <w:lvlJc w:val="left"/>
      <w:pPr>
        <w:ind w:left="502" w:hanging="360"/>
      </w:pPr>
      <w:rPr>
        <w:rFonts w:ascii="Times New Roman" w:eastAsia="Times New Roman" w:hAnsi="Times New Roman" w:cs="Times New Roman"/>
        <w:b w:val="0"/>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ECC15A6"/>
    <w:multiLevelType w:val="multilevel"/>
    <w:tmpl w:val="5C76823E"/>
    <w:lvl w:ilvl="0">
      <w:start w:val="36"/>
      <w:numFmt w:val="decimal"/>
      <w:lvlText w:val="%1"/>
      <w:lvlJc w:val="left"/>
      <w:pPr>
        <w:ind w:left="923" w:hanging="511"/>
      </w:pPr>
    </w:lvl>
    <w:lvl w:ilvl="1">
      <w:start w:val="3"/>
      <w:numFmt w:val="decimal"/>
      <w:lvlText w:val="%1.%2."/>
      <w:lvlJc w:val="left"/>
      <w:pPr>
        <w:ind w:left="923" w:hanging="511"/>
      </w:pPr>
      <w:rPr>
        <w:rFonts w:ascii="Times New Roman" w:eastAsia="Times New Roman" w:hAnsi="Times New Roman" w:cs="Times New Roman"/>
        <w:color w:val="231F20"/>
        <w:sz w:val="22"/>
        <w:szCs w:val="22"/>
      </w:rPr>
    </w:lvl>
    <w:lvl w:ilvl="2">
      <w:start w:val="1"/>
      <w:numFmt w:val="lowerLetter"/>
      <w:lvlText w:val="(%3)"/>
      <w:lvlJc w:val="left"/>
      <w:pPr>
        <w:ind w:left="1320" w:hanging="397"/>
      </w:pPr>
      <w:rPr>
        <w:rFonts w:ascii="Times New Roman" w:eastAsia="Times New Roman" w:hAnsi="Times New Roman" w:cs="Times New Roman"/>
        <w:color w:val="231F20"/>
        <w:sz w:val="22"/>
        <w:szCs w:val="22"/>
      </w:rPr>
    </w:lvl>
    <w:lvl w:ilvl="3">
      <w:start w:val="1"/>
      <w:numFmt w:val="lowerRoman"/>
      <w:lvlText w:val="(%4)"/>
      <w:lvlJc w:val="left"/>
      <w:pPr>
        <w:ind w:left="1830" w:hanging="511"/>
      </w:pPr>
      <w:rPr>
        <w:rFonts w:ascii="Times New Roman" w:eastAsia="Times New Roman" w:hAnsi="Times New Roman" w:cs="Times New Roman"/>
        <w:color w:val="231F20"/>
        <w:sz w:val="22"/>
        <w:szCs w:val="22"/>
      </w:rPr>
    </w:lvl>
    <w:lvl w:ilvl="4">
      <w:numFmt w:val="bullet"/>
      <w:lvlText w:val="•"/>
      <w:lvlJc w:val="left"/>
      <w:pPr>
        <w:ind w:left="3243" w:hanging="511"/>
      </w:pPr>
    </w:lvl>
    <w:lvl w:ilvl="5">
      <w:numFmt w:val="bullet"/>
      <w:lvlText w:val="•"/>
      <w:lvlJc w:val="left"/>
      <w:pPr>
        <w:ind w:left="3944" w:hanging="511"/>
      </w:pPr>
    </w:lvl>
    <w:lvl w:ilvl="6">
      <w:numFmt w:val="bullet"/>
      <w:lvlText w:val="•"/>
      <w:lvlJc w:val="left"/>
      <w:pPr>
        <w:ind w:left="4646" w:hanging="511"/>
      </w:pPr>
    </w:lvl>
    <w:lvl w:ilvl="7">
      <w:numFmt w:val="bullet"/>
      <w:lvlText w:val="•"/>
      <w:lvlJc w:val="left"/>
      <w:pPr>
        <w:ind w:left="5347" w:hanging="511"/>
      </w:pPr>
    </w:lvl>
    <w:lvl w:ilvl="8">
      <w:numFmt w:val="bullet"/>
      <w:lvlText w:val="•"/>
      <w:lvlJc w:val="left"/>
      <w:pPr>
        <w:ind w:left="6049" w:hanging="511"/>
      </w:pPr>
    </w:lvl>
  </w:abstractNum>
  <w:abstractNum w:abstractNumId="80" w15:restartNumberingAfterBreak="0">
    <w:nsid w:val="62DD7AE3"/>
    <w:multiLevelType w:val="multilevel"/>
    <w:tmpl w:val="708875B2"/>
    <w:lvl w:ilvl="0">
      <w:start w:val="19"/>
      <w:numFmt w:val="decimal"/>
      <w:lvlText w:val="%1"/>
      <w:lvlJc w:val="left"/>
      <w:pPr>
        <w:ind w:left="850" w:hanging="511"/>
      </w:pPr>
    </w:lvl>
    <w:lvl w:ilvl="1">
      <w:start w:val="3"/>
      <w:numFmt w:val="decimal"/>
      <w:lvlText w:val="%1.%2."/>
      <w:lvlJc w:val="left"/>
      <w:pPr>
        <w:ind w:left="850" w:hanging="511"/>
      </w:pPr>
      <w:rPr>
        <w:rFonts w:ascii="Times New Roman" w:eastAsia="Times New Roman" w:hAnsi="Times New Roman" w:cs="Times New Roman"/>
        <w:color w:val="231F20"/>
        <w:sz w:val="22"/>
        <w:szCs w:val="22"/>
      </w:rPr>
    </w:lvl>
    <w:lvl w:ilvl="2">
      <w:numFmt w:val="bullet"/>
      <w:lvlText w:val="•"/>
      <w:lvlJc w:val="left"/>
      <w:pPr>
        <w:ind w:left="2163" w:hanging="510"/>
      </w:pPr>
    </w:lvl>
    <w:lvl w:ilvl="3">
      <w:numFmt w:val="bullet"/>
      <w:lvlText w:val="•"/>
      <w:lvlJc w:val="left"/>
      <w:pPr>
        <w:ind w:left="2815" w:hanging="511"/>
      </w:pPr>
    </w:lvl>
    <w:lvl w:ilvl="4">
      <w:numFmt w:val="bullet"/>
      <w:lvlText w:val="•"/>
      <w:lvlJc w:val="left"/>
      <w:pPr>
        <w:ind w:left="3467" w:hanging="511"/>
      </w:pPr>
    </w:lvl>
    <w:lvl w:ilvl="5">
      <w:numFmt w:val="bullet"/>
      <w:lvlText w:val="•"/>
      <w:lvlJc w:val="left"/>
      <w:pPr>
        <w:ind w:left="4119" w:hanging="511"/>
      </w:pPr>
    </w:lvl>
    <w:lvl w:ilvl="6">
      <w:numFmt w:val="bullet"/>
      <w:lvlText w:val="•"/>
      <w:lvlJc w:val="left"/>
      <w:pPr>
        <w:ind w:left="4771" w:hanging="511"/>
      </w:pPr>
    </w:lvl>
    <w:lvl w:ilvl="7">
      <w:numFmt w:val="bullet"/>
      <w:lvlText w:val="•"/>
      <w:lvlJc w:val="left"/>
      <w:pPr>
        <w:ind w:left="5423" w:hanging="511"/>
      </w:pPr>
    </w:lvl>
    <w:lvl w:ilvl="8">
      <w:numFmt w:val="bullet"/>
      <w:lvlText w:val="•"/>
      <w:lvlJc w:val="left"/>
      <w:pPr>
        <w:ind w:left="6075" w:hanging="511"/>
      </w:pPr>
    </w:lvl>
  </w:abstractNum>
  <w:abstractNum w:abstractNumId="81" w15:restartNumberingAfterBreak="0">
    <w:nsid w:val="636D2AF1"/>
    <w:multiLevelType w:val="multilevel"/>
    <w:tmpl w:val="590EC282"/>
    <w:lvl w:ilvl="0">
      <w:start w:val="31"/>
      <w:numFmt w:val="decimal"/>
      <w:lvlText w:val="%1"/>
      <w:lvlJc w:val="left"/>
      <w:pPr>
        <w:ind w:left="618" w:hanging="511"/>
      </w:pPr>
    </w:lvl>
    <w:lvl w:ilvl="1">
      <w:start w:val="1"/>
      <w:numFmt w:val="decimal"/>
      <w:lvlText w:val="%1.%2."/>
      <w:lvlJc w:val="left"/>
      <w:pPr>
        <w:ind w:left="618" w:hanging="511"/>
      </w:pPr>
      <w:rPr>
        <w:rFonts w:ascii="Times New Roman" w:eastAsia="Times New Roman" w:hAnsi="Times New Roman" w:cs="Times New Roman"/>
        <w:color w:val="231F20"/>
        <w:sz w:val="22"/>
        <w:szCs w:val="22"/>
      </w:rPr>
    </w:lvl>
    <w:lvl w:ilvl="2">
      <w:start w:val="1"/>
      <w:numFmt w:val="lowerLetter"/>
      <w:lvlText w:val="(%3)"/>
      <w:lvlJc w:val="left"/>
      <w:pPr>
        <w:ind w:left="1015" w:hanging="397"/>
      </w:pPr>
      <w:rPr>
        <w:rFonts w:ascii="Times New Roman" w:eastAsia="Times New Roman" w:hAnsi="Times New Roman" w:cs="Times New Roman"/>
        <w:color w:val="231F20"/>
        <w:sz w:val="22"/>
        <w:szCs w:val="22"/>
      </w:rPr>
    </w:lvl>
    <w:lvl w:ilvl="3">
      <w:numFmt w:val="bullet"/>
      <w:lvlText w:val="•"/>
      <w:lvlJc w:val="left"/>
      <w:pPr>
        <w:ind w:left="2382" w:hanging="397"/>
      </w:pPr>
    </w:lvl>
    <w:lvl w:ilvl="4">
      <w:numFmt w:val="bullet"/>
      <w:lvlText w:val="•"/>
      <w:lvlJc w:val="left"/>
      <w:pPr>
        <w:ind w:left="3064" w:hanging="397"/>
      </w:pPr>
    </w:lvl>
    <w:lvl w:ilvl="5">
      <w:numFmt w:val="bullet"/>
      <w:lvlText w:val="•"/>
      <w:lvlJc w:val="left"/>
      <w:pPr>
        <w:ind w:left="3745" w:hanging="397"/>
      </w:pPr>
    </w:lvl>
    <w:lvl w:ilvl="6">
      <w:numFmt w:val="bullet"/>
      <w:lvlText w:val="•"/>
      <w:lvlJc w:val="left"/>
      <w:pPr>
        <w:ind w:left="4426" w:hanging="396"/>
      </w:pPr>
    </w:lvl>
    <w:lvl w:ilvl="7">
      <w:numFmt w:val="bullet"/>
      <w:lvlText w:val="•"/>
      <w:lvlJc w:val="left"/>
      <w:pPr>
        <w:ind w:left="5108" w:hanging="397"/>
      </w:pPr>
    </w:lvl>
    <w:lvl w:ilvl="8">
      <w:numFmt w:val="bullet"/>
      <w:lvlText w:val="•"/>
      <w:lvlJc w:val="left"/>
      <w:pPr>
        <w:ind w:left="5789" w:hanging="397"/>
      </w:pPr>
    </w:lvl>
  </w:abstractNum>
  <w:abstractNum w:abstractNumId="82" w15:restartNumberingAfterBreak="0">
    <w:nsid w:val="646305DF"/>
    <w:multiLevelType w:val="multilevel"/>
    <w:tmpl w:val="D43A4F52"/>
    <w:lvl w:ilvl="0">
      <w:start w:val="36"/>
      <w:numFmt w:val="decimal"/>
      <w:lvlText w:val="%1"/>
      <w:lvlJc w:val="left"/>
      <w:pPr>
        <w:ind w:left="792" w:hanging="511"/>
      </w:pPr>
    </w:lvl>
    <w:lvl w:ilvl="1">
      <w:start w:val="1"/>
      <w:numFmt w:val="decimal"/>
      <w:lvlText w:val="%1.%2."/>
      <w:lvlJc w:val="left"/>
      <w:pPr>
        <w:ind w:left="792" w:hanging="511"/>
      </w:pPr>
      <w:rPr>
        <w:rFonts w:ascii="Times New Roman" w:eastAsia="Times New Roman" w:hAnsi="Times New Roman" w:cs="Times New Roman"/>
        <w:color w:val="231F20"/>
        <w:sz w:val="22"/>
        <w:szCs w:val="22"/>
      </w:rPr>
    </w:lvl>
    <w:lvl w:ilvl="2">
      <w:start w:val="1"/>
      <w:numFmt w:val="lowerLetter"/>
      <w:lvlText w:val="(%3)"/>
      <w:lvlJc w:val="left"/>
      <w:pPr>
        <w:ind w:left="1189" w:hanging="397"/>
      </w:pPr>
      <w:rPr>
        <w:rFonts w:ascii="Times New Roman" w:eastAsia="Times New Roman" w:hAnsi="Times New Roman" w:cs="Times New Roman"/>
        <w:color w:val="231F20"/>
        <w:sz w:val="22"/>
        <w:szCs w:val="22"/>
      </w:rPr>
    </w:lvl>
    <w:lvl w:ilvl="3">
      <w:start w:val="1"/>
      <w:numFmt w:val="lowerRoman"/>
      <w:lvlText w:val="(%4)"/>
      <w:lvlJc w:val="left"/>
      <w:pPr>
        <w:ind w:left="1699" w:hanging="511"/>
      </w:pPr>
      <w:rPr>
        <w:rFonts w:ascii="Times New Roman" w:eastAsia="Times New Roman" w:hAnsi="Times New Roman" w:cs="Times New Roman"/>
        <w:color w:val="231F20"/>
        <w:sz w:val="22"/>
        <w:szCs w:val="22"/>
      </w:rPr>
    </w:lvl>
    <w:lvl w:ilvl="4">
      <w:numFmt w:val="bullet"/>
      <w:lvlText w:val="•"/>
      <w:lvlJc w:val="left"/>
      <w:pPr>
        <w:ind w:left="3105" w:hanging="511"/>
      </w:pPr>
    </w:lvl>
    <w:lvl w:ilvl="5">
      <w:numFmt w:val="bullet"/>
      <w:lvlText w:val="•"/>
      <w:lvlJc w:val="left"/>
      <w:pPr>
        <w:ind w:left="3808" w:hanging="511"/>
      </w:pPr>
    </w:lvl>
    <w:lvl w:ilvl="6">
      <w:numFmt w:val="bullet"/>
      <w:lvlText w:val="•"/>
      <w:lvlJc w:val="left"/>
      <w:pPr>
        <w:ind w:left="4511" w:hanging="511"/>
      </w:pPr>
    </w:lvl>
    <w:lvl w:ilvl="7">
      <w:numFmt w:val="bullet"/>
      <w:lvlText w:val="•"/>
      <w:lvlJc w:val="left"/>
      <w:pPr>
        <w:ind w:left="5213" w:hanging="511"/>
      </w:pPr>
    </w:lvl>
    <w:lvl w:ilvl="8">
      <w:numFmt w:val="bullet"/>
      <w:lvlText w:val="•"/>
      <w:lvlJc w:val="left"/>
      <w:pPr>
        <w:ind w:left="5916" w:hanging="511"/>
      </w:pPr>
    </w:lvl>
  </w:abstractNum>
  <w:abstractNum w:abstractNumId="83" w15:restartNumberingAfterBreak="0">
    <w:nsid w:val="658B61EA"/>
    <w:multiLevelType w:val="multilevel"/>
    <w:tmpl w:val="45DEAE86"/>
    <w:lvl w:ilvl="0">
      <w:start w:val="19"/>
      <w:numFmt w:val="decimal"/>
      <w:lvlText w:val="%1"/>
      <w:lvlJc w:val="left"/>
      <w:pPr>
        <w:ind w:left="606" w:hanging="511"/>
      </w:pPr>
    </w:lvl>
    <w:lvl w:ilvl="1">
      <w:start w:val="1"/>
      <w:numFmt w:val="decimal"/>
      <w:lvlText w:val="%1.%2."/>
      <w:lvlJc w:val="left"/>
      <w:pPr>
        <w:ind w:left="606" w:hanging="511"/>
      </w:pPr>
      <w:rPr>
        <w:rFonts w:ascii="Times New Roman" w:eastAsia="Times New Roman" w:hAnsi="Times New Roman" w:cs="Times New Roman"/>
        <w:color w:val="231F20"/>
        <w:sz w:val="22"/>
        <w:szCs w:val="22"/>
      </w:rPr>
    </w:lvl>
    <w:lvl w:ilvl="2">
      <w:numFmt w:val="bullet"/>
      <w:lvlText w:val="•"/>
      <w:lvlJc w:val="left"/>
      <w:pPr>
        <w:ind w:left="1907" w:hanging="511"/>
      </w:pPr>
    </w:lvl>
    <w:lvl w:ilvl="3">
      <w:numFmt w:val="bullet"/>
      <w:lvlText w:val="•"/>
      <w:lvlJc w:val="left"/>
      <w:pPr>
        <w:ind w:left="2560" w:hanging="511"/>
      </w:pPr>
    </w:lvl>
    <w:lvl w:ilvl="4">
      <w:numFmt w:val="bullet"/>
      <w:lvlText w:val="•"/>
      <w:lvlJc w:val="left"/>
      <w:pPr>
        <w:ind w:left="3214" w:hanging="511"/>
      </w:pPr>
    </w:lvl>
    <w:lvl w:ilvl="5">
      <w:numFmt w:val="bullet"/>
      <w:lvlText w:val="•"/>
      <w:lvlJc w:val="left"/>
      <w:pPr>
        <w:ind w:left="3867" w:hanging="511"/>
      </w:pPr>
    </w:lvl>
    <w:lvl w:ilvl="6">
      <w:numFmt w:val="bullet"/>
      <w:lvlText w:val="•"/>
      <w:lvlJc w:val="left"/>
      <w:pPr>
        <w:ind w:left="4521" w:hanging="511"/>
      </w:pPr>
    </w:lvl>
    <w:lvl w:ilvl="7">
      <w:numFmt w:val="bullet"/>
      <w:lvlText w:val="•"/>
      <w:lvlJc w:val="left"/>
      <w:pPr>
        <w:ind w:left="5174" w:hanging="511"/>
      </w:pPr>
    </w:lvl>
    <w:lvl w:ilvl="8">
      <w:numFmt w:val="bullet"/>
      <w:lvlText w:val="•"/>
      <w:lvlJc w:val="left"/>
      <w:pPr>
        <w:ind w:left="5828" w:hanging="511"/>
      </w:pPr>
    </w:lvl>
  </w:abstractNum>
  <w:abstractNum w:abstractNumId="84" w15:restartNumberingAfterBreak="0">
    <w:nsid w:val="65B22C75"/>
    <w:multiLevelType w:val="multilevel"/>
    <w:tmpl w:val="92B82544"/>
    <w:lvl w:ilvl="0">
      <w:start w:val="1"/>
      <w:numFmt w:val="decimal"/>
      <w:lvlText w:val="%1"/>
      <w:lvlJc w:val="left"/>
      <w:pPr>
        <w:ind w:left="637" w:hanging="511"/>
      </w:pPr>
    </w:lvl>
    <w:lvl w:ilvl="1">
      <w:start w:val="1"/>
      <w:numFmt w:val="decimal"/>
      <w:lvlText w:val="%1.%2."/>
      <w:lvlJc w:val="left"/>
      <w:pPr>
        <w:ind w:left="637" w:hanging="511"/>
      </w:pPr>
      <w:rPr>
        <w:rFonts w:ascii="Times New Roman" w:eastAsia="Times New Roman" w:hAnsi="Times New Roman" w:cs="Times New Roman"/>
        <w:color w:val="231F20"/>
        <w:sz w:val="22"/>
        <w:szCs w:val="22"/>
      </w:rPr>
    </w:lvl>
    <w:lvl w:ilvl="2">
      <w:numFmt w:val="bullet"/>
      <w:lvlText w:val="•"/>
      <w:lvlJc w:val="left"/>
      <w:pPr>
        <w:ind w:left="2445" w:hanging="511"/>
      </w:pPr>
    </w:lvl>
    <w:lvl w:ilvl="3">
      <w:numFmt w:val="bullet"/>
      <w:lvlText w:val="•"/>
      <w:lvlJc w:val="left"/>
      <w:pPr>
        <w:ind w:left="3347" w:hanging="511"/>
      </w:pPr>
    </w:lvl>
    <w:lvl w:ilvl="4">
      <w:numFmt w:val="bullet"/>
      <w:lvlText w:val="•"/>
      <w:lvlJc w:val="left"/>
      <w:pPr>
        <w:ind w:left="4250" w:hanging="511"/>
      </w:pPr>
    </w:lvl>
    <w:lvl w:ilvl="5">
      <w:numFmt w:val="bullet"/>
      <w:lvlText w:val="•"/>
      <w:lvlJc w:val="left"/>
      <w:pPr>
        <w:ind w:left="5152" w:hanging="511"/>
      </w:pPr>
    </w:lvl>
    <w:lvl w:ilvl="6">
      <w:numFmt w:val="bullet"/>
      <w:lvlText w:val="•"/>
      <w:lvlJc w:val="left"/>
      <w:pPr>
        <w:ind w:left="6055" w:hanging="511"/>
      </w:pPr>
    </w:lvl>
    <w:lvl w:ilvl="7">
      <w:numFmt w:val="bullet"/>
      <w:lvlText w:val="•"/>
      <w:lvlJc w:val="left"/>
      <w:pPr>
        <w:ind w:left="6957" w:hanging="511"/>
      </w:pPr>
    </w:lvl>
    <w:lvl w:ilvl="8">
      <w:numFmt w:val="bullet"/>
      <w:lvlText w:val="•"/>
      <w:lvlJc w:val="left"/>
      <w:pPr>
        <w:ind w:left="7860" w:hanging="511"/>
      </w:pPr>
    </w:lvl>
  </w:abstractNum>
  <w:abstractNum w:abstractNumId="85" w15:restartNumberingAfterBreak="0">
    <w:nsid w:val="67492BF0"/>
    <w:multiLevelType w:val="multilevel"/>
    <w:tmpl w:val="8BFCCF6A"/>
    <w:lvl w:ilvl="0">
      <w:start w:val="1"/>
      <w:numFmt w:val="lowerRoman"/>
      <w:lvlText w:val="%1"/>
      <w:lvlJc w:val="left"/>
      <w:pPr>
        <w:ind w:left="1440" w:hanging="360"/>
      </w:pPr>
      <w:rPr>
        <w:rFonts w:ascii="Times New Roman" w:eastAsia="Times New Roman" w:hAnsi="Times New Roman" w:cs="Times New Roman"/>
        <w:b/>
        <w:i w:val="0"/>
        <w:color w:val="000000"/>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6" w15:restartNumberingAfterBreak="0">
    <w:nsid w:val="6C071FD0"/>
    <w:multiLevelType w:val="multilevel"/>
    <w:tmpl w:val="31D8ACCA"/>
    <w:lvl w:ilvl="0">
      <w:start w:val="1"/>
      <w:numFmt w:val="decimal"/>
      <w:lvlText w:val="8.%1"/>
      <w:lvlJc w:val="left"/>
      <w:pPr>
        <w:ind w:left="360" w:hanging="360"/>
      </w:pPr>
      <w:rPr>
        <w:rFonts w:ascii="Times New Roman" w:eastAsia="Times New Roman" w:hAnsi="Times New Roman" w:cs="Times New Roman"/>
        <w:b w:val="0"/>
        <w:i w:val="0"/>
        <w:color w:val="000000"/>
        <w:sz w:val="26"/>
        <w:szCs w:val="26"/>
      </w:rPr>
    </w:lvl>
    <w:lvl w:ilvl="1">
      <w:start w:val="1"/>
      <w:numFmt w:val="lowerLetter"/>
      <w:lvlText w:val="%2."/>
      <w:lvlJc w:val="left"/>
      <w:pPr>
        <w:ind w:left="1298" w:hanging="359"/>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87" w15:restartNumberingAfterBreak="0">
    <w:nsid w:val="6C913B55"/>
    <w:multiLevelType w:val="multilevel"/>
    <w:tmpl w:val="EF123FF6"/>
    <w:lvl w:ilvl="0">
      <w:start w:val="1"/>
      <w:numFmt w:val="upperLetter"/>
      <w:lvlText w:val="%1."/>
      <w:lvlJc w:val="left"/>
      <w:pPr>
        <w:ind w:left="720" w:hanging="360"/>
      </w:pPr>
      <w:rPr>
        <w:rFonts w:ascii="Times New Roman" w:eastAsia="Times New Roman" w:hAnsi="Times New Roman" w:cs="Times New Roman"/>
        <w:b/>
        <w:color w:val="231F2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FDF19BE"/>
    <w:multiLevelType w:val="multilevel"/>
    <w:tmpl w:val="8C60B9DE"/>
    <w:lvl w:ilvl="0">
      <w:start w:val="1"/>
      <w:numFmt w:val="decimal"/>
      <w:lvlText w:val="%1."/>
      <w:lvlJc w:val="left"/>
      <w:pPr>
        <w:ind w:left="704" w:hanging="397"/>
      </w:pPr>
      <w:rPr>
        <w:rFonts w:ascii="Times New Roman" w:eastAsia="Times New Roman" w:hAnsi="Times New Roman" w:cs="Times New Roman"/>
        <w:color w:val="231F20"/>
        <w:sz w:val="22"/>
        <w:szCs w:val="22"/>
      </w:rPr>
    </w:lvl>
    <w:lvl w:ilvl="1">
      <w:numFmt w:val="bullet"/>
      <w:lvlText w:val="•"/>
      <w:lvlJc w:val="left"/>
      <w:pPr>
        <w:ind w:left="1634" w:hanging="397"/>
      </w:pPr>
    </w:lvl>
    <w:lvl w:ilvl="2">
      <w:numFmt w:val="bullet"/>
      <w:lvlText w:val="•"/>
      <w:lvlJc w:val="left"/>
      <w:pPr>
        <w:ind w:left="2569" w:hanging="397"/>
      </w:pPr>
    </w:lvl>
    <w:lvl w:ilvl="3">
      <w:numFmt w:val="bullet"/>
      <w:lvlText w:val="•"/>
      <w:lvlJc w:val="left"/>
      <w:pPr>
        <w:ind w:left="3503" w:hanging="397"/>
      </w:pPr>
    </w:lvl>
    <w:lvl w:ilvl="4">
      <w:numFmt w:val="bullet"/>
      <w:lvlText w:val="•"/>
      <w:lvlJc w:val="left"/>
      <w:pPr>
        <w:ind w:left="4438" w:hanging="397"/>
      </w:pPr>
    </w:lvl>
    <w:lvl w:ilvl="5">
      <w:numFmt w:val="bullet"/>
      <w:lvlText w:val="•"/>
      <w:lvlJc w:val="left"/>
      <w:pPr>
        <w:ind w:left="5372" w:hanging="396"/>
      </w:pPr>
    </w:lvl>
    <w:lvl w:ilvl="6">
      <w:numFmt w:val="bullet"/>
      <w:lvlText w:val="•"/>
      <w:lvlJc w:val="left"/>
      <w:pPr>
        <w:ind w:left="6307" w:hanging="397"/>
      </w:pPr>
    </w:lvl>
    <w:lvl w:ilvl="7">
      <w:numFmt w:val="bullet"/>
      <w:lvlText w:val="•"/>
      <w:lvlJc w:val="left"/>
      <w:pPr>
        <w:ind w:left="7241" w:hanging="397"/>
      </w:pPr>
    </w:lvl>
    <w:lvl w:ilvl="8">
      <w:numFmt w:val="bullet"/>
      <w:lvlText w:val="•"/>
      <w:lvlJc w:val="left"/>
      <w:pPr>
        <w:ind w:left="8176" w:hanging="397"/>
      </w:pPr>
    </w:lvl>
  </w:abstractNum>
  <w:abstractNum w:abstractNumId="89" w15:restartNumberingAfterBreak="0">
    <w:nsid w:val="71701B45"/>
    <w:multiLevelType w:val="multilevel"/>
    <w:tmpl w:val="9A4253DC"/>
    <w:lvl w:ilvl="0">
      <w:start w:val="3"/>
      <w:numFmt w:val="lowerLetter"/>
      <w:lvlText w:val="(%1)"/>
      <w:lvlJc w:val="left"/>
      <w:pPr>
        <w:ind w:left="1099" w:hanging="397"/>
      </w:pPr>
      <w:rPr>
        <w:rFonts w:ascii="Times New Roman" w:eastAsia="Times New Roman" w:hAnsi="Times New Roman" w:cs="Times New Roman"/>
        <w:color w:val="231F20"/>
        <w:sz w:val="22"/>
        <w:szCs w:val="22"/>
      </w:rPr>
    </w:lvl>
    <w:lvl w:ilvl="1">
      <w:numFmt w:val="bullet"/>
      <w:lvlText w:val="•"/>
      <w:lvlJc w:val="left"/>
      <w:pPr>
        <w:ind w:left="1713" w:hanging="396"/>
      </w:pPr>
    </w:lvl>
    <w:lvl w:ilvl="2">
      <w:numFmt w:val="bullet"/>
      <w:lvlText w:val="•"/>
      <w:lvlJc w:val="left"/>
      <w:pPr>
        <w:ind w:left="2326" w:hanging="397"/>
      </w:pPr>
    </w:lvl>
    <w:lvl w:ilvl="3">
      <w:numFmt w:val="bullet"/>
      <w:lvlText w:val="•"/>
      <w:lvlJc w:val="left"/>
      <w:pPr>
        <w:ind w:left="2939" w:hanging="397"/>
      </w:pPr>
    </w:lvl>
    <w:lvl w:ilvl="4">
      <w:numFmt w:val="bullet"/>
      <w:lvlText w:val="•"/>
      <w:lvlJc w:val="left"/>
      <w:pPr>
        <w:ind w:left="3552" w:hanging="397"/>
      </w:pPr>
    </w:lvl>
    <w:lvl w:ilvl="5">
      <w:numFmt w:val="bullet"/>
      <w:lvlText w:val="•"/>
      <w:lvlJc w:val="left"/>
      <w:pPr>
        <w:ind w:left="4165" w:hanging="397"/>
      </w:pPr>
    </w:lvl>
    <w:lvl w:ilvl="6">
      <w:numFmt w:val="bullet"/>
      <w:lvlText w:val="•"/>
      <w:lvlJc w:val="left"/>
      <w:pPr>
        <w:ind w:left="4778" w:hanging="397"/>
      </w:pPr>
    </w:lvl>
    <w:lvl w:ilvl="7">
      <w:numFmt w:val="bullet"/>
      <w:lvlText w:val="•"/>
      <w:lvlJc w:val="left"/>
      <w:pPr>
        <w:ind w:left="5391" w:hanging="397"/>
      </w:pPr>
    </w:lvl>
    <w:lvl w:ilvl="8">
      <w:numFmt w:val="bullet"/>
      <w:lvlText w:val="•"/>
      <w:lvlJc w:val="left"/>
      <w:pPr>
        <w:ind w:left="6004" w:hanging="397"/>
      </w:pPr>
    </w:lvl>
  </w:abstractNum>
  <w:abstractNum w:abstractNumId="90" w15:restartNumberingAfterBreak="0">
    <w:nsid w:val="71E7778A"/>
    <w:multiLevelType w:val="multilevel"/>
    <w:tmpl w:val="98F2EA06"/>
    <w:lvl w:ilvl="0">
      <w:start w:val="1"/>
      <w:numFmt w:val="decimal"/>
      <w:lvlText w:val="7.%1"/>
      <w:lvlJc w:val="left"/>
      <w:pPr>
        <w:ind w:left="360" w:hanging="360"/>
      </w:pPr>
      <w:rPr>
        <w:rFonts w:ascii="Times New Roman" w:eastAsia="Times New Roman" w:hAnsi="Times New Roman" w:cs="Times New Roman"/>
        <w:b/>
        <w:i w:val="0"/>
        <w:color w:val="000000"/>
        <w:sz w:val="26"/>
        <w:szCs w:val="26"/>
      </w:rPr>
    </w:lvl>
    <w:lvl w:ilvl="1">
      <w:start w:val="1"/>
      <w:numFmt w:val="lowerLetter"/>
      <w:lvlText w:val="%2."/>
      <w:lvlJc w:val="left"/>
      <w:pPr>
        <w:ind w:left="0" w:hanging="360"/>
      </w:pPr>
    </w:lvl>
    <w:lvl w:ilvl="2">
      <w:start w:val="1"/>
      <w:numFmt w:val="lowerRoman"/>
      <w:lvlText w:val="%3."/>
      <w:lvlJc w:val="right"/>
      <w:pPr>
        <w:ind w:left="720" w:hanging="180"/>
      </w:pPr>
    </w:lvl>
    <w:lvl w:ilvl="3">
      <w:start w:val="1"/>
      <w:numFmt w:val="decimal"/>
      <w:lvlText w:val="%4."/>
      <w:lvlJc w:val="left"/>
      <w:pPr>
        <w:ind w:left="1440" w:hanging="360"/>
      </w:pPr>
    </w:lvl>
    <w:lvl w:ilvl="4">
      <w:start w:val="1"/>
      <w:numFmt w:val="lowerLetter"/>
      <w:lvlText w:val="%5."/>
      <w:lvlJc w:val="left"/>
      <w:pPr>
        <w:ind w:left="2160" w:hanging="360"/>
      </w:pPr>
    </w:lvl>
    <w:lvl w:ilvl="5">
      <w:start w:val="1"/>
      <w:numFmt w:val="lowerRoman"/>
      <w:lvlText w:val="%6."/>
      <w:lvlJc w:val="right"/>
      <w:pPr>
        <w:ind w:left="2880" w:hanging="180"/>
      </w:pPr>
    </w:lvl>
    <w:lvl w:ilvl="6">
      <w:start w:val="1"/>
      <w:numFmt w:val="decimal"/>
      <w:lvlText w:val="%7."/>
      <w:lvlJc w:val="left"/>
      <w:pPr>
        <w:ind w:left="3600" w:hanging="360"/>
      </w:pPr>
    </w:lvl>
    <w:lvl w:ilvl="7">
      <w:start w:val="1"/>
      <w:numFmt w:val="lowerLetter"/>
      <w:lvlText w:val="%8."/>
      <w:lvlJc w:val="left"/>
      <w:pPr>
        <w:ind w:left="4320" w:hanging="360"/>
      </w:pPr>
    </w:lvl>
    <w:lvl w:ilvl="8">
      <w:start w:val="1"/>
      <w:numFmt w:val="lowerRoman"/>
      <w:lvlText w:val="%9."/>
      <w:lvlJc w:val="right"/>
      <w:pPr>
        <w:ind w:left="5040" w:hanging="180"/>
      </w:pPr>
    </w:lvl>
  </w:abstractNum>
  <w:abstractNum w:abstractNumId="91" w15:restartNumberingAfterBreak="0">
    <w:nsid w:val="7201578C"/>
    <w:multiLevelType w:val="multilevel"/>
    <w:tmpl w:val="CB1C8CDC"/>
    <w:lvl w:ilvl="0">
      <w:start w:val="1"/>
      <w:numFmt w:val="decimal"/>
      <w:lvlText w:val="%1."/>
      <w:lvlJc w:val="left"/>
      <w:pPr>
        <w:ind w:left="637" w:hanging="511"/>
      </w:pPr>
      <w:rPr>
        <w:rFonts w:ascii="Times New Roman" w:eastAsia="Times New Roman" w:hAnsi="Times New Roman" w:cs="Times New Roman"/>
        <w:b/>
        <w:color w:val="231F20"/>
        <w:sz w:val="24"/>
        <w:szCs w:val="24"/>
      </w:rPr>
    </w:lvl>
    <w:lvl w:ilvl="1">
      <w:start w:val="1"/>
      <w:numFmt w:val="decimal"/>
      <w:lvlText w:val="%1.%2."/>
      <w:lvlJc w:val="left"/>
      <w:pPr>
        <w:ind w:left="637" w:hanging="511"/>
      </w:pPr>
      <w:rPr>
        <w:rFonts w:ascii="Times New Roman" w:eastAsia="Times New Roman" w:hAnsi="Times New Roman" w:cs="Times New Roman"/>
        <w:color w:val="231F20"/>
        <w:sz w:val="22"/>
        <w:szCs w:val="22"/>
      </w:rPr>
    </w:lvl>
    <w:lvl w:ilvl="2">
      <w:numFmt w:val="bullet"/>
      <w:lvlText w:val="•"/>
      <w:lvlJc w:val="left"/>
      <w:pPr>
        <w:ind w:left="2445" w:hanging="511"/>
      </w:pPr>
    </w:lvl>
    <w:lvl w:ilvl="3">
      <w:numFmt w:val="bullet"/>
      <w:lvlText w:val="•"/>
      <w:lvlJc w:val="left"/>
      <w:pPr>
        <w:ind w:left="3347" w:hanging="511"/>
      </w:pPr>
    </w:lvl>
    <w:lvl w:ilvl="4">
      <w:numFmt w:val="bullet"/>
      <w:lvlText w:val="•"/>
      <w:lvlJc w:val="left"/>
      <w:pPr>
        <w:ind w:left="4250" w:hanging="511"/>
      </w:pPr>
    </w:lvl>
    <w:lvl w:ilvl="5">
      <w:numFmt w:val="bullet"/>
      <w:lvlText w:val="•"/>
      <w:lvlJc w:val="left"/>
      <w:pPr>
        <w:ind w:left="5152" w:hanging="511"/>
      </w:pPr>
    </w:lvl>
    <w:lvl w:ilvl="6">
      <w:numFmt w:val="bullet"/>
      <w:lvlText w:val="•"/>
      <w:lvlJc w:val="left"/>
      <w:pPr>
        <w:ind w:left="6055" w:hanging="511"/>
      </w:pPr>
    </w:lvl>
    <w:lvl w:ilvl="7">
      <w:numFmt w:val="bullet"/>
      <w:lvlText w:val="•"/>
      <w:lvlJc w:val="left"/>
      <w:pPr>
        <w:ind w:left="6957" w:hanging="511"/>
      </w:pPr>
    </w:lvl>
    <w:lvl w:ilvl="8">
      <w:numFmt w:val="bullet"/>
      <w:lvlText w:val="•"/>
      <w:lvlJc w:val="left"/>
      <w:pPr>
        <w:ind w:left="7860" w:hanging="511"/>
      </w:pPr>
    </w:lvl>
  </w:abstractNum>
  <w:abstractNum w:abstractNumId="92" w15:restartNumberingAfterBreak="0">
    <w:nsid w:val="73A66C5B"/>
    <w:multiLevelType w:val="multilevel"/>
    <w:tmpl w:val="3A009FAE"/>
    <w:lvl w:ilvl="0">
      <w:start w:val="1"/>
      <w:numFmt w:val="decimal"/>
      <w:lvlText w:val="3.10.%1"/>
      <w:lvlJc w:val="left"/>
      <w:pPr>
        <w:ind w:left="360" w:hanging="360"/>
      </w:pPr>
      <w:rPr>
        <w:rFonts w:ascii="Arial" w:eastAsia="Arial" w:hAnsi="Arial" w:cs="Arial"/>
        <w:b/>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4832816"/>
    <w:multiLevelType w:val="multilevel"/>
    <w:tmpl w:val="30024498"/>
    <w:lvl w:ilvl="0">
      <w:start w:val="29"/>
      <w:numFmt w:val="decimal"/>
      <w:lvlText w:val="%1"/>
      <w:lvlJc w:val="left"/>
      <w:pPr>
        <w:ind w:left="936" w:hanging="511"/>
      </w:pPr>
    </w:lvl>
    <w:lvl w:ilvl="1">
      <w:start w:val="1"/>
      <w:numFmt w:val="decimal"/>
      <w:lvlText w:val="%1.%2."/>
      <w:lvlJc w:val="left"/>
      <w:pPr>
        <w:ind w:left="936" w:hanging="511"/>
      </w:pPr>
      <w:rPr>
        <w:rFonts w:ascii="Times New Roman" w:eastAsia="Times New Roman" w:hAnsi="Times New Roman" w:cs="Times New Roman"/>
        <w:color w:val="231F20"/>
        <w:sz w:val="22"/>
        <w:szCs w:val="22"/>
      </w:rPr>
    </w:lvl>
    <w:lvl w:ilvl="2">
      <w:numFmt w:val="bullet"/>
      <w:lvlText w:val="•"/>
      <w:lvlJc w:val="left"/>
      <w:pPr>
        <w:ind w:left="2244" w:hanging="511"/>
      </w:pPr>
    </w:lvl>
    <w:lvl w:ilvl="3">
      <w:numFmt w:val="bullet"/>
      <w:lvlText w:val="•"/>
      <w:lvlJc w:val="left"/>
      <w:pPr>
        <w:ind w:left="2897" w:hanging="511"/>
      </w:pPr>
    </w:lvl>
    <w:lvl w:ilvl="4">
      <w:numFmt w:val="bullet"/>
      <w:lvlText w:val="•"/>
      <w:lvlJc w:val="left"/>
      <w:pPr>
        <w:ind w:left="3549" w:hanging="511"/>
      </w:pPr>
    </w:lvl>
    <w:lvl w:ilvl="5">
      <w:numFmt w:val="bullet"/>
      <w:lvlText w:val="•"/>
      <w:lvlJc w:val="left"/>
      <w:pPr>
        <w:ind w:left="4202" w:hanging="511"/>
      </w:pPr>
    </w:lvl>
    <w:lvl w:ilvl="6">
      <w:numFmt w:val="bullet"/>
      <w:lvlText w:val="•"/>
      <w:lvlJc w:val="left"/>
      <w:pPr>
        <w:ind w:left="4854" w:hanging="511"/>
      </w:pPr>
    </w:lvl>
    <w:lvl w:ilvl="7">
      <w:numFmt w:val="bullet"/>
      <w:lvlText w:val="•"/>
      <w:lvlJc w:val="left"/>
      <w:pPr>
        <w:ind w:left="5506" w:hanging="511"/>
      </w:pPr>
    </w:lvl>
    <w:lvl w:ilvl="8">
      <w:numFmt w:val="bullet"/>
      <w:lvlText w:val="•"/>
      <w:lvlJc w:val="left"/>
      <w:pPr>
        <w:ind w:left="6159" w:hanging="511"/>
      </w:pPr>
    </w:lvl>
  </w:abstractNum>
  <w:abstractNum w:abstractNumId="94" w15:restartNumberingAfterBreak="0">
    <w:nsid w:val="75E93423"/>
    <w:multiLevelType w:val="multilevel"/>
    <w:tmpl w:val="E68C24CC"/>
    <w:lvl w:ilvl="0">
      <w:start w:val="34"/>
      <w:numFmt w:val="decimal"/>
      <w:lvlText w:val="%1"/>
      <w:lvlJc w:val="left"/>
      <w:pPr>
        <w:ind w:left="725" w:hanging="511"/>
      </w:pPr>
    </w:lvl>
    <w:lvl w:ilvl="1">
      <w:start w:val="2"/>
      <w:numFmt w:val="decimal"/>
      <w:lvlText w:val="%1.%2."/>
      <w:lvlJc w:val="left"/>
      <w:pPr>
        <w:ind w:left="725" w:hanging="511"/>
      </w:pPr>
      <w:rPr>
        <w:rFonts w:ascii="Times New Roman" w:eastAsia="Times New Roman" w:hAnsi="Times New Roman" w:cs="Times New Roman"/>
        <w:color w:val="231F20"/>
        <w:sz w:val="22"/>
        <w:szCs w:val="22"/>
      </w:rPr>
    </w:lvl>
    <w:lvl w:ilvl="2">
      <w:numFmt w:val="bullet"/>
      <w:lvlText w:val="•"/>
      <w:lvlJc w:val="left"/>
      <w:pPr>
        <w:ind w:left="2026" w:hanging="511"/>
      </w:pPr>
    </w:lvl>
    <w:lvl w:ilvl="3">
      <w:numFmt w:val="bullet"/>
      <w:lvlText w:val="•"/>
      <w:lvlJc w:val="left"/>
      <w:pPr>
        <w:ind w:left="2680" w:hanging="511"/>
      </w:pPr>
    </w:lvl>
    <w:lvl w:ilvl="4">
      <w:numFmt w:val="bullet"/>
      <w:lvlText w:val="•"/>
      <w:lvlJc w:val="left"/>
      <w:pPr>
        <w:ind w:left="3333" w:hanging="511"/>
      </w:pPr>
    </w:lvl>
    <w:lvl w:ilvl="5">
      <w:numFmt w:val="bullet"/>
      <w:lvlText w:val="•"/>
      <w:lvlJc w:val="left"/>
      <w:pPr>
        <w:ind w:left="3987" w:hanging="511"/>
      </w:pPr>
    </w:lvl>
    <w:lvl w:ilvl="6">
      <w:numFmt w:val="bullet"/>
      <w:lvlText w:val="•"/>
      <w:lvlJc w:val="left"/>
      <w:pPr>
        <w:ind w:left="4640" w:hanging="511"/>
      </w:pPr>
    </w:lvl>
    <w:lvl w:ilvl="7">
      <w:numFmt w:val="bullet"/>
      <w:lvlText w:val="•"/>
      <w:lvlJc w:val="left"/>
      <w:pPr>
        <w:ind w:left="5293" w:hanging="511"/>
      </w:pPr>
    </w:lvl>
    <w:lvl w:ilvl="8">
      <w:numFmt w:val="bullet"/>
      <w:lvlText w:val="•"/>
      <w:lvlJc w:val="left"/>
      <w:pPr>
        <w:ind w:left="5947" w:hanging="511"/>
      </w:pPr>
    </w:lvl>
  </w:abstractNum>
  <w:abstractNum w:abstractNumId="95" w15:restartNumberingAfterBreak="0">
    <w:nsid w:val="76031A91"/>
    <w:multiLevelType w:val="multilevel"/>
    <w:tmpl w:val="E48C5142"/>
    <w:lvl w:ilvl="0">
      <w:start w:val="1"/>
      <w:numFmt w:val="decimal"/>
      <w:lvlText w:val="%1."/>
      <w:lvlJc w:val="left"/>
      <w:pPr>
        <w:ind w:left="454" w:hanging="454"/>
      </w:pPr>
      <w:rPr>
        <w:rFonts w:ascii="Times New Roman" w:eastAsia="Times New Roman" w:hAnsi="Times New Roman" w:cs="Times New Roman"/>
        <w:color w:val="231F20"/>
        <w:sz w:val="22"/>
        <w:szCs w:val="22"/>
      </w:rPr>
    </w:lvl>
    <w:lvl w:ilvl="1">
      <w:numFmt w:val="bullet"/>
      <w:lvlText w:val="•"/>
      <w:lvlJc w:val="left"/>
      <w:pPr>
        <w:ind w:left="1382" w:hanging="454"/>
      </w:pPr>
    </w:lvl>
    <w:lvl w:ilvl="2">
      <w:numFmt w:val="bullet"/>
      <w:lvlText w:val="•"/>
      <w:lvlJc w:val="left"/>
      <w:pPr>
        <w:ind w:left="2311" w:hanging="454"/>
      </w:pPr>
    </w:lvl>
    <w:lvl w:ilvl="3">
      <w:numFmt w:val="bullet"/>
      <w:lvlText w:val="•"/>
      <w:lvlJc w:val="left"/>
      <w:pPr>
        <w:ind w:left="3239" w:hanging="454"/>
      </w:pPr>
    </w:lvl>
    <w:lvl w:ilvl="4">
      <w:numFmt w:val="bullet"/>
      <w:lvlText w:val="•"/>
      <w:lvlJc w:val="left"/>
      <w:pPr>
        <w:ind w:left="4168" w:hanging="453"/>
      </w:pPr>
    </w:lvl>
    <w:lvl w:ilvl="5">
      <w:numFmt w:val="bullet"/>
      <w:lvlText w:val="•"/>
      <w:lvlJc w:val="left"/>
      <w:pPr>
        <w:ind w:left="5096" w:hanging="454"/>
      </w:pPr>
    </w:lvl>
    <w:lvl w:ilvl="6">
      <w:numFmt w:val="bullet"/>
      <w:lvlText w:val="•"/>
      <w:lvlJc w:val="left"/>
      <w:pPr>
        <w:ind w:left="6025" w:hanging="454"/>
      </w:pPr>
    </w:lvl>
    <w:lvl w:ilvl="7">
      <w:numFmt w:val="bullet"/>
      <w:lvlText w:val="•"/>
      <w:lvlJc w:val="left"/>
      <w:pPr>
        <w:ind w:left="6953" w:hanging="454"/>
      </w:pPr>
    </w:lvl>
    <w:lvl w:ilvl="8">
      <w:numFmt w:val="bullet"/>
      <w:lvlText w:val="•"/>
      <w:lvlJc w:val="left"/>
      <w:pPr>
        <w:ind w:left="7882" w:hanging="453"/>
      </w:pPr>
    </w:lvl>
  </w:abstractNum>
  <w:abstractNum w:abstractNumId="96" w15:restartNumberingAfterBreak="0">
    <w:nsid w:val="763B779A"/>
    <w:multiLevelType w:val="multilevel"/>
    <w:tmpl w:val="65641B10"/>
    <w:lvl w:ilvl="0">
      <w:start w:val="51"/>
      <w:numFmt w:val="decimal"/>
      <w:lvlText w:val="%1"/>
      <w:lvlJc w:val="left"/>
      <w:pPr>
        <w:ind w:left="829" w:hanging="510"/>
      </w:pPr>
    </w:lvl>
    <w:lvl w:ilvl="1">
      <w:start w:val="1"/>
      <w:numFmt w:val="decimal"/>
      <w:lvlText w:val="%1.%2."/>
      <w:lvlJc w:val="left"/>
      <w:pPr>
        <w:ind w:left="511" w:hanging="511"/>
      </w:pPr>
      <w:rPr>
        <w:rFonts w:ascii="Times New Roman" w:eastAsia="Times New Roman" w:hAnsi="Times New Roman" w:cs="Times New Roman"/>
        <w:color w:val="231F20"/>
        <w:sz w:val="22"/>
        <w:szCs w:val="22"/>
      </w:rPr>
    </w:lvl>
    <w:lvl w:ilvl="2">
      <w:start w:val="1"/>
      <w:numFmt w:val="lowerLetter"/>
      <w:lvlText w:val="(%3)"/>
      <w:lvlJc w:val="left"/>
      <w:pPr>
        <w:ind w:left="1226" w:hanging="397"/>
      </w:pPr>
      <w:rPr>
        <w:rFonts w:ascii="Times New Roman" w:eastAsia="Times New Roman" w:hAnsi="Times New Roman" w:cs="Times New Roman"/>
        <w:color w:val="231F20"/>
        <w:sz w:val="22"/>
        <w:szCs w:val="22"/>
      </w:rPr>
    </w:lvl>
    <w:lvl w:ilvl="3">
      <w:numFmt w:val="bullet"/>
      <w:lvlText w:val="•"/>
      <w:lvlJc w:val="left"/>
      <w:pPr>
        <w:ind w:left="2583" w:hanging="397"/>
      </w:pPr>
    </w:lvl>
    <w:lvl w:ilvl="4">
      <w:numFmt w:val="bullet"/>
      <w:lvlText w:val="•"/>
      <w:lvlJc w:val="left"/>
      <w:pPr>
        <w:ind w:left="3265" w:hanging="397"/>
      </w:pPr>
    </w:lvl>
    <w:lvl w:ilvl="5">
      <w:numFmt w:val="bullet"/>
      <w:lvlText w:val="•"/>
      <w:lvlJc w:val="left"/>
      <w:pPr>
        <w:ind w:left="3946" w:hanging="396"/>
      </w:pPr>
    </w:lvl>
    <w:lvl w:ilvl="6">
      <w:numFmt w:val="bullet"/>
      <w:lvlText w:val="•"/>
      <w:lvlJc w:val="left"/>
      <w:pPr>
        <w:ind w:left="4628" w:hanging="397"/>
      </w:pPr>
    </w:lvl>
    <w:lvl w:ilvl="7">
      <w:numFmt w:val="bullet"/>
      <w:lvlText w:val="•"/>
      <w:lvlJc w:val="left"/>
      <w:pPr>
        <w:ind w:left="5310" w:hanging="397"/>
      </w:pPr>
    </w:lvl>
    <w:lvl w:ilvl="8">
      <w:numFmt w:val="bullet"/>
      <w:lvlText w:val="•"/>
      <w:lvlJc w:val="left"/>
      <w:pPr>
        <w:ind w:left="5991" w:hanging="397"/>
      </w:pPr>
    </w:lvl>
  </w:abstractNum>
  <w:abstractNum w:abstractNumId="97" w15:restartNumberingAfterBreak="0">
    <w:nsid w:val="76637F3C"/>
    <w:multiLevelType w:val="multilevel"/>
    <w:tmpl w:val="F4920748"/>
    <w:lvl w:ilvl="0">
      <w:start w:val="44"/>
      <w:numFmt w:val="decimal"/>
      <w:lvlText w:val="%1"/>
      <w:lvlJc w:val="left"/>
      <w:pPr>
        <w:ind w:left="635" w:hanging="511"/>
      </w:pPr>
    </w:lvl>
    <w:lvl w:ilvl="1">
      <w:start w:val="1"/>
      <w:numFmt w:val="decimal"/>
      <w:lvlText w:val="%1.%2."/>
      <w:lvlJc w:val="left"/>
      <w:pPr>
        <w:ind w:left="511" w:hanging="511"/>
      </w:pPr>
      <w:rPr>
        <w:rFonts w:ascii="Times New Roman" w:eastAsia="Times New Roman" w:hAnsi="Times New Roman" w:cs="Times New Roman"/>
        <w:color w:val="231F20"/>
        <w:sz w:val="22"/>
        <w:szCs w:val="22"/>
      </w:rPr>
    </w:lvl>
    <w:lvl w:ilvl="2">
      <w:start w:val="1"/>
      <w:numFmt w:val="lowerLetter"/>
      <w:lvlText w:val="(%3)"/>
      <w:lvlJc w:val="left"/>
      <w:pPr>
        <w:ind w:left="1032" w:hanging="397"/>
      </w:pPr>
      <w:rPr>
        <w:rFonts w:ascii="Times New Roman" w:eastAsia="Times New Roman" w:hAnsi="Times New Roman" w:cs="Times New Roman"/>
        <w:color w:val="231F20"/>
        <w:sz w:val="22"/>
        <w:szCs w:val="22"/>
      </w:rPr>
    </w:lvl>
    <w:lvl w:ilvl="3">
      <w:numFmt w:val="bullet"/>
      <w:lvlText w:val="•"/>
      <w:lvlJc w:val="left"/>
      <w:pPr>
        <w:ind w:left="2402" w:hanging="397"/>
      </w:pPr>
    </w:lvl>
    <w:lvl w:ilvl="4">
      <w:numFmt w:val="bullet"/>
      <w:lvlText w:val="•"/>
      <w:lvlJc w:val="left"/>
      <w:pPr>
        <w:ind w:left="3083" w:hanging="397"/>
      </w:pPr>
    </w:lvl>
    <w:lvl w:ilvl="5">
      <w:numFmt w:val="bullet"/>
      <w:lvlText w:val="•"/>
      <w:lvlJc w:val="left"/>
      <w:pPr>
        <w:ind w:left="3764" w:hanging="397"/>
      </w:pPr>
    </w:lvl>
    <w:lvl w:ilvl="6">
      <w:numFmt w:val="bullet"/>
      <w:lvlText w:val="•"/>
      <w:lvlJc w:val="left"/>
      <w:pPr>
        <w:ind w:left="4445" w:hanging="397"/>
      </w:pPr>
    </w:lvl>
    <w:lvl w:ilvl="7">
      <w:numFmt w:val="bullet"/>
      <w:lvlText w:val="•"/>
      <w:lvlJc w:val="left"/>
      <w:pPr>
        <w:ind w:left="5126" w:hanging="397"/>
      </w:pPr>
    </w:lvl>
    <w:lvl w:ilvl="8">
      <w:numFmt w:val="bullet"/>
      <w:lvlText w:val="•"/>
      <w:lvlJc w:val="left"/>
      <w:pPr>
        <w:ind w:left="5807" w:hanging="397"/>
      </w:pPr>
    </w:lvl>
  </w:abstractNum>
  <w:abstractNum w:abstractNumId="98" w15:restartNumberingAfterBreak="0">
    <w:nsid w:val="788E32D8"/>
    <w:multiLevelType w:val="multilevel"/>
    <w:tmpl w:val="6A86F0B2"/>
    <w:lvl w:ilvl="0">
      <w:start w:val="5"/>
      <w:numFmt w:val="decimal"/>
      <w:lvlText w:val="%1."/>
      <w:lvlJc w:val="left"/>
      <w:pPr>
        <w:ind w:left="0" w:firstLine="0"/>
      </w:pPr>
      <w:rPr>
        <w:b/>
        <w:color w:val="000000"/>
        <w:sz w:val="28"/>
        <w:szCs w:val="28"/>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9" w15:restartNumberingAfterBreak="0">
    <w:nsid w:val="79C01E1A"/>
    <w:multiLevelType w:val="multilevel"/>
    <w:tmpl w:val="EE5E5528"/>
    <w:lvl w:ilvl="0">
      <w:start w:val="10"/>
      <w:numFmt w:val="decimal"/>
      <w:lvlText w:val="%1"/>
      <w:lvlJc w:val="left"/>
      <w:pPr>
        <w:ind w:left="715" w:hanging="511"/>
      </w:pPr>
    </w:lvl>
    <w:lvl w:ilvl="1">
      <w:start w:val="1"/>
      <w:numFmt w:val="decimal"/>
      <w:lvlText w:val="%1.%2."/>
      <w:lvlJc w:val="left"/>
      <w:pPr>
        <w:ind w:left="715" w:hanging="511"/>
      </w:pPr>
      <w:rPr>
        <w:rFonts w:ascii="Times New Roman" w:eastAsia="Times New Roman" w:hAnsi="Times New Roman" w:cs="Times New Roman"/>
        <w:color w:val="231F20"/>
        <w:sz w:val="22"/>
        <w:szCs w:val="22"/>
      </w:rPr>
    </w:lvl>
    <w:lvl w:ilvl="2">
      <w:start w:val="1"/>
      <w:numFmt w:val="lowerLetter"/>
      <w:lvlText w:val="(%3)"/>
      <w:lvlJc w:val="left"/>
      <w:pPr>
        <w:ind w:left="1112" w:hanging="397"/>
      </w:pPr>
      <w:rPr>
        <w:rFonts w:ascii="Times New Roman" w:eastAsia="Times New Roman" w:hAnsi="Times New Roman" w:cs="Times New Roman"/>
        <w:color w:val="231F20"/>
        <w:sz w:val="22"/>
        <w:szCs w:val="22"/>
      </w:rPr>
    </w:lvl>
    <w:lvl w:ilvl="3">
      <w:numFmt w:val="bullet"/>
      <w:lvlText w:val="•"/>
      <w:lvlJc w:val="left"/>
      <w:pPr>
        <w:ind w:left="2478" w:hanging="397"/>
      </w:pPr>
    </w:lvl>
    <w:lvl w:ilvl="4">
      <w:numFmt w:val="bullet"/>
      <w:lvlText w:val="•"/>
      <w:lvlJc w:val="left"/>
      <w:pPr>
        <w:ind w:left="3158" w:hanging="397"/>
      </w:pPr>
    </w:lvl>
    <w:lvl w:ilvl="5">
      <w:numFmt w:val="bullet"/>
      <w:lvlText w:val="•"/>
      <w:lvlJc w:val="left"/>
      <w:pPr>
        <w:ind w:left="3837" w:hanging="397"/>
      </w:pPr>
    </w:lvl>
    <w:lvl w:ilvl="6">
      <w:numFmt w:val="bullet"/>
      <w:lvlText w:val="•"/>
      <w:lvlJc w:val="left"/>
      <w:pPr>
        <w:ind w:left="4517" w:hanging="397"/>
      </w:pPr>
    </w:lvl>
    <w:lvl w:ilvl="7">
      <w:numFmt w:val="bullet"/>
      <w:lvlText w:val="•"/>
      <w:lvlJc w:val="left"/>
      <w:pPr>
        <w:ind w:left="5196" w:hanging="397"/>
      </w:pPr>
    </w:lvl>
    <w:lvl w:ilvl="8">
      <w:numFmt w:val="bullet"/>
      <w:lvlText w:val="•"/>
      <w:lvlJc w:val="left"/>
      <w:pPr>
        <w:ind w:left="5876" w:hanging="397"/>
      </w:pPr>
    </w:lvl>
  </w:abstractNum>
  <w:abstractNum w:abstractNumId="100" w15:restartNumberingAfterBreak="0">
    <w:nsid w:val="79CF46A4"/>
    <w:multiLevelType w:val="multilevel"/>
    <w:tmpl w:val="6BF872F8"/>
    <w:lvl w:ilvl="0">
      <w:start w:val="1"/>
      <w:numFmt w:val="decimal"/>
      <w:lvlText w:val="%1."/>
      <w:lvlJc w:val="left"/>
      <w:pPr>
        <w:ind w:left="794" w:hanging="510"/>
      </w:pPr>
      <w:rPr>
        <w:rFonts w:ascii="Times New Roman" w:eastAsia="Times New Roman" w:hAnsi="Times New Roman" w:cs="Times New Roman"/>
        <w:b/>
        <w:color w:val="231F20"/>
        <w:sz w:val="24"/>
        <w:szCs w:val="24"/>
      </w:rPr>
    </w:lvl>
    <w:lvl w:ilvl="1">
      <w:start w:val="1"/>
      <w:numFmt w:val="decimal"/>
      <w:lvlText w:val="%1.%2."/>
      <w:lvlJc w:val="left"/>
      <w:pPr>
        <w:ind w:left="794" w:hanging="510"/>
      </w:pPr>
      <w:rPr>
        <w:rFonts w:ascii="Times New Roman" w:eastAsia="Times New Roman" w:hAnsi="Times New Roman" w:cs="Times New Roman"/>
        <w:color w:val="231F20"/>
        <w:sz w:val="22"/>
        <w:szCs w:val="22"/>
      </w:rPr>
    </w:lvl>
    <w:lvl w:ilvl="2">
      <w:start w:val="1"/>
      <w:numFmt w:val="lowerLetter"/>
      <w:lvlText w:val="(%3)"/>
      <w:lvlJc w:val="left"/>
      <w:pPr>
        <w:ind w:left="1191" w:hanging="397"/>
      </w:pPr>
      <w:rPr>
        <w:rFonts w:ascii="Times New Roman" w:eastAsia="Times New Roman" w:hAnsi="Times New Roman" w:cs="Times New Roman"/>
        <w:color w:val="231F20"/>
        <w:sz w:val="22"/>
        <w:szCs w:val="22"/>
      </w:rPr>
    </w:lvl>
    <w:lvl w:ilvl="3">
      <w:numFmt w:val="bullet"/>
      <w:lvlText w:val="•"/>
      <w:lvlJc w:val="left"/>
      <w:pPr>
        <w:ind w:left="3158" w:hanging="397"/>
      </w:pPr>
    </w:lvl>
    <w:lvl w:ilvl="4">
      <w:numFmt w:val="bullet"/>
      <w:lvlText w:val="•"/>
      <w:lvlJc w:val="left"/>
      <w:pPr>
        <w:ind w:left="4138" w:hanging="397"/>
      </w:pPr>
    </w:lvl>
    <w:lvl w:ilvl="5">
      <w:numFmt w:val="bullet"/>
      <w:lvlText w:val="•"/>
      <w:lvlJc w:val="left"/>
      <w:pPr>
        <w:ind w:left="5119" w:hanging="397"/>
      </w:pPr>
    </w:lvl>
    <w:lvl w:ilvl="6">
      <w:numFmt w:val="bullet"/>
      <w:lvlText w:val="•"/>
      <w:lvlJc w:val="left"/>
      <w:pPr>
        <w:ind w:left="6100" w:hanging="397"/>
      </w:pPr>
    </w:lvl>
    <w:lvl w:ilvl="7">
      <w:numFmt w:val="bullet"/>
      <w:lvlText w:val="•"/>
      <w:lvlJc w:val="left"/>
      <w:pPr>
        <w:ind w:left="7080" w:hanging="397"/>
      </w:pPr>
    </w:lvl>
    <w:lvl w:ilvl="8">
      <w:numFmt w:val="bullet"/>
      <w:lvlText w:val="•"/>
      <w:lvlJc w:val="left"/>
      <w:pPr>
        <w:ind w:left="8061" w:hanging="397"/>
      </w:pPr>
    </w:lvl>
  </w:abstractNum>
  <w:abstractNum w:abstractNumId="101" w15:restartNumberingAfterBreak="0">
    <w:nsid w:val="7BDF645A"/>
    <w:multiLevelType w:val="multilevel"/>
    <w:tmpl w:val="4CD289A2"/>
    <w:lvl w:ilvl="0">
      <w:start w:val="8"/>
      <w:numFmt w:val="decimal"/>
      <w:lvlText w:val="%1"/>
      <w:lvlJc w:val="left"/>
      <w:pPr>
        <w:ind w:left="591" w:hanging="246"/>
      </w:pPr>
      <w:rPr>
        <w:rFonts w:ascii="Times New Roman" w:eastAsia="Times New Roman" w:hAnsi="Times New Roman" w:cs="Times New Roman"/>
        <w:color w:val="231F20"/>
        <w:sz w:val="16"/>
        <w:szCs w:val="16"/>
      </w:rPr>
    </w:lvl>
    <w:lvl w:ilvl="1">
      <w:start w:val="3"/>
      <w:numFmt w:val="lowerRoman"/>
      <w:lvlText w:val="(%2)"/>
      <w:lvlJc w:val="left"/>
      <w:pPr>
        <w:ind w:left="4100" w:hanging="511"/>
      </w:pPr>
      <w:rPr>
        <w:rFonts w:ascii="Times New Roman" w:eastAsia="Times New Roman" w:hAnsi="Times New Roman" w:cs="Times New Roman"/>
        <w:color w:val="231F20"/>
        <w:sz w:val="22"/>
        <w:szCs w:val="22"/>
      </w:rPr>
    </w:lvl>
    <w:lvl w:ilvl="2">
      <w:numFmt w:val="bullet"/>
      <w:lvlText w:val="•"/>
      <w:lvlJc w:val="left"/>
      <w:pPr>
        <w:ind w:left="4760" w:hanging="511"/>
      </w:pPr>
    </w:lvl>
    <w:lvl w:ilvl="3">
      <w:numFmt w:val="bullet"/>
      <w:lvlText w:val="•"/>
      <w:lvlJc w:val="left"/>
      <w:pPr>
        <w:ind w:left="5421" w:hanging="511"/>
      </w:pPr>
    </w:lvl>
    <w:lvl w:ilvl="4">
      <w:numFmt w:val="bullet"/>
      <w:lvlText w:val="•"/>
      <w:lvlJc w:val="left"/>
      <w:pPr>
        <w:ind w:left="6081" w:hanging="511"/>
      </w:pPr>
    </w:lvl>
    <w:lvl w:ilvl="5">
      <w:numFmt w:val="bullet"/>
      <w:lvlText w:val="•"/>
      <w:lvlJc w:val="left"/>
      <w:pPr>
        <w:ind w:left="6742" w:hanging="511"/>
      </w:pPr>
    </w:lvl>
    <w:lvl w:ilvl="6">
      <w:numFmt w:val="bullet"/>
      <w:lvlText w:val="•"/>
      <w:lvlJc w:val="left"/>
      <w:pPr>
        <w:ind w:left="7403" w:hanging="511"/>
      </w:pPr>
    </w:lvl>
    <w:lvl w:ilvl="7">
      <w:numFmt w:val="bullet"/>
      <w:lvlText w:val="•"/>
      <w:lvlJc w:val="left"/>
      <w:pPr>
        <w:ind w:left="8063" w:hanging="511"/>
      </w:pPr>
    </w:lvl>
    <w:lvl w:ilvl="8">
      <w:numFmt w:val="bullet"/>
      <w:lvlText w:val="•"/>
      <w:lvlJc w:val="left"/>
      <w:pPr>
        <w:ind w:left="8724" w:hanging="511"/>
      </w:pPr>
    </w:lvl>
  </w:abstractNum>
  <w:abstractNum w:abstractNumId="102" w15:restartNumberingAfterBreak="0">
    <w:nsid w:val="7DC83BA9"/>
    <w:multiLevelType w:val="multilevel"/>
    <w:tmpl w:val="02E08966"/>
    <w:lvl w:ilvl="0">
      <w:start w:val="1"/>
      <w:numFmt w:val="decimal"/>
      <w:lvlText w:val="%1."/>
      <w:lvlJc w:val="left"/>
      <w:pPr>
        <w:ind w:left="817" w:hanging="511"/>
      </w:pPr>
      <w:rPr>
        <w:rFonts w:ascii="Times New Roman" w:eastAsia="Times New Roman" w:hAnsi="Times New Roman" w:cs="Times New Roman"/>
        <w:b/>
        <w:color w:val="231F20"/>
        <w:sz w:val="24"/>
        <w:szCs w:val="24"/>
      </w:rPr>
    </w:lvl>
    <w:lvl w:ilvl="1">
      <w:numFmt w:val="bullet"/>
      <w:lvlText w:val="•"/>
      <w:lvlJc w:val="left"/>
      <w:pPr>
        <w:ind w:left="1742" w:hanging="511"/>
      </w:pPr>
    </w:lvl>
    <w:lvl w:ilvl="2">
      <w:numFmt w:val="bullet"/>
      <w:lvlText w:val="•"/>
      <w:lvlJc w:val="left"/>
      <w:pPr>
        <w:ind w:left="2665" w:hanging="511"/>
      </w:pPr>
    </w:lvl>
    <w:lvl w:ilvl="3">
      <w:numFmt w:val="bullet"/>
      <w:lvlText w:val="•"/>
      <w:lvlJc w:val="left"/>
      <w:pPr>
        <w:ind w:left="3587" w:hanging="511"/>
      </w:pPr>
    </w:lvl>
    <w:lvl w:ilvl="4">
      <w:numFmt w:val="bullet"/>
      <w:lvlText w:val="•"/>
      <w:lvlJc w:val="left"/>
      <w:pPr>
        <w:ind w:left="4510" w:hanging="511"/>
      </w:pPr>
    </w:lvl>
    <w:lvl w:ilvl="5">
      <w:numFmt w:val="bullet"/>
      <w:lvlText w:val="•"/>
      <w:lvlJc w:val="left"/>
      <w:pPr>
        <w:ind w:left="5432" w:hanging="511"/>
      </w:pPr>
    </w:lvl>
    <w:lvl w:ilvl="6">
      <w:numFmt w:val="bullet"/>
      <w:lvlText w:val="•"/>
      <w:lvlJc w:val="left"/>
      <w:pPr>
        <w:ind w:left="6355" w:hanging="511"/>
      </w:pPr>
    </w:lvl>
    <w:lvl w:ilvl="7">
      <w:numFmt w:val="bullet"/>
      <w:lvlText w:val="•"/>
      <w:lvlJc w:val="left"/>
      <w:pPr>
        <w:ind w:left="7277" w:hanging="511"/>
      </w:pPr>
    </w:lvl>
    <w:lvl w:ilvl="8">
      <w:numFmt w:val="bullet"/>
      <w:lvlText w:val="•"/>
      <w:lvlJc w:val="left"/>
      <w:pPr>
        <w:ind w:left="8200" w:hanging="511"/>
      </w:pPr>
    </w:lvl>
  </w:abstractNum>
  <w:abstractNum w:abstractNumId="103" w15:restartNumberingAfterBreak="0">
    <w:nsid w:val="7F827F2B"/>
    <w:multiLevelType w:val="multilevel"/>
    <w:tmpl w:val="F58223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91009384">
    <w:abstractNumId w:val="47"/>
  </w:num>
  <w:num w:numId="2" w16cid:durableId="532812273">
    <w:abstractNumId w:val="50"/>
  </w:num>
  <w:num w:numId="3" w16cid:durableId="1811553260">
    <w:abstractNumId w:val="46"/>
  </w:num>
  <w:num w:numId="4" w16cid:durableId="2007857972">
    <w:abstractNumId w:val="89"/>
  </w:num>
  <w:num w:numId="5" w16cid:durableId="1164130617">
    <w:abstractNumId w:val="49"/>
  </w:num>
  <w:num w:numId="6" w16cid:durableId="1715344130">
    <w:abstractNumId w:val="80"/>
  </w:num>
  <w:num w:numId="7" w16cid:durableId="517233543">
    <w:abstractNumId w:val="83"/>
  </w:num>
  <w:num w:numId="8" w16cid:durableId="1808472389">
    <w:abstractNumId w:val="93"/>
  </w:num>
  <w:num w:numId="9" w16cid:durableId="1902132194">
    <w:abstractNumId w:val="5"/>
  </w:num>
  <w:num w:numId="10" w16cid:durableId="1639988364">
    <w:abstractNumId w:val="2"/>
  </w:num>
  <w:num w:numId="11" w16cid:durableId="611788035">
    <w:abstractNumId w:val="99"/>
  </w:num>
  <w:num w:numId="12" w16cid:durableId="338629003">
    <w:abstractNumId w:val="33"/>
  </w:num>
  <w:num w:numId="13" w16cid:durableId="1107578849">
    <w:abstractNumId w:val="28"/>
  </w:num>
  <w:num w:numId="14" w16cid:durableId="37169713">
    <w:abstractNumId w:val="12"/>
  </w:num>
  <w:num w:numId="15" w16cid:durableId="860245837">
    <w:abstractNumId w:val="6"/>
  </w:num>
  <w:num w:numId="16" w16cid:durableId="190458203">
    <w:abstractNumId w:val="55"/>
  </w:num>
  <w:num w:numId="17" w16cid:durableId="761487646">
    <w:abstractNumId w:val="76"/>
  </w:num>
  <w:num w:numId="18" w16cid:durableId="1904635878">
    <w:abstractNumId w:val="38"/>
  </w:num>
  <w:num w:numId="19" w16cid:durableId="1153057971">
    <w:abstractNumId w:val="41"/>
  </w:num>
  <w:num w:numId="20" w16cid:durableId="9333580">
    <w:abstractNumId w:val="45"/>
  </w:num>
  <w:num w:numId="21" w16cid:durableId="724065624">
    <w:abstractNumId w:val="87"/>
  </w:num>
  <w:num w:numId="22" w16cid:durableId="1108696852">
    <w:abstractNumId w:val="25"/>
  </w:num>
  <w:num w:numId="23" w16cid:durableId="914629745">
    <w:abstractNumId w:val="78"/>
  </w:num>
  <w:num w:numId="24" w16cid:durableId="603536437">
    <w:abstractNumId w:val="86"/>
  </w:num>
  <w:num w:numId="25" w16cid:durableId="509101264">
    <w:abstractNumId w:val="32"/>
  </w:num>
  <w:num w:numId="26" w16cid:durableId="46028027">
    <w:abstractNumId w:val="58"/>
  </w:num>
  <w:num w:numId="27" w16cid:durableId="1793092230">
    <w:abstractNumId w:val="31"/>
  </w:num>
  <w:num w:numId="28" w16cid:durableId="227503082">
    <w:abstractNumId w:val="0"/>
  </w:num>
  <w:num w:numId="29" w16cid:durableId="1908491488">
    <w:abstractNumId w:val="22"/>
  </w:num>
  <w:num w:numId="30" w16cid:durableId="880481954">
    <w:abstractNumId w:val="23"/>
  </w:num>
  <w:num w:numId="31" w16cid:durableId="1803187691">
    <w:abstractNumId w:val="71"/>
  </w:num>
  <w:num w:numId="32" w16cid:durableId="150561120">
    <w:abstractNumId w:val="4"/>
  </w:num>
  <w:num w:numId="33" w16cid:durableId="45422352">
    <w:abstractNumId w:val="56"/>
  </w:num>
  <w:num w:numId="34" w16cid:durableId="1036545820">
    <w:abstractNumId w:val="88"/>
  </w:num>
  <w:num w:numId="35" w16cid:durableId="1411535583">
    <w:abstractNumId w:val="19"/>
  </w:num>
  <w:num w:numId="36" w16cid:durableId="1874347487">
    <w:abstractNumId w:val="27"/>
  </w:num>
  <w:num w:numId="37" w16cid:durableId="745762778">
    <w:abstractNumId w:val="97"/>
  </w:num>
  <w:num w:numId="38" w16cid:durableId="455300341">
    <w:abstractNumId w:val="77"/>
  </w:num>
  <w:num w:numId="39" w16cid:durableId="1691763688">
    <w:abstractNumId w:val="11"/>
  </w:num>
  <w:num w:numId="40" w16cid:durableId="808716169">
    <w:abstractNumId w:val="96"/>
  </w:num>
  <w:num w:numId="41" w16cid:durableId="1248467781">
    <w:abstractNumId w:val="72"/>
  </w:num>
  <w:num w:numId="42" w16cid:durableId="2105875230">
    <w:abstractNumId w:val="81"/>
  </w:num>
  <w:num w:numId="43" w16cid:durableId="2033215587">
    <w:abstractNumId w:val="59"/>
  </w:num>
  <w:num w:numId="44" w16cid:durableId="1060128593">
    <w:abstractNumId w:val="21"/>
  </w:num>
  <w:num w:numId="45" w16cid:durableId="659768053">
    <w:abstractNumId w:val="9"/>
  </w:num>
  <w:num w:numId="46" w16cid:durableId="831918315">
    <w:abstractNumId w:val="39"/>
  </w:num>
  <w:num w:numId="47" w16cid:durableId="2043246643">
    <w:abstractNumId w:val="73"/>
  </w:num>
  <w:num w:numId="48" w16cid:durableId="1897280328">
    <w:abstractNumId w:val="102"/>
  </w:num>
  <w:num w:numId="49" w16cid:durableId="973096744">
    <w:abstractNumId w:val="53"/>
  </w:num>
  <w:num w:numId="50" w16cid:durableId="501550210">
    <w:abstractNumId w:val="51"/>
  </w:num>
  <w:num w:numId="51" w16cid:durableId="417337221">
    <w:abstractNumId w:val="40"/>
  </w:num>
  <w:num w:numId="52" w16cid:durableId="194972417">
    <w:abstractNumId w:val="36"/>
  </w:num>
  <w:num w:numId="53" w16cid:durableId="7145471">
    <w:abstractNumId w:val="3"/>
  </w:num>
  <w:num w:numId="54" w16cid:durableId="178349431">
    <w:abstractNumId w:val="64"/>
  </w:num>
  <w:num w:numId="55" w16cid:durableId="2102797563">
    <w:abstractNumId w:val="57"/>
  </w:num>
  <w:num w:numId="56" w16cid:durableId="87427755">
    <w:abstractNumId w:val="10"/>
  </w:num>
  <w:num w:numId="57" w16cid:durableId="1410620497">
    <w:abstractNumId w:val="60"/>
  </w:num>
  <w:num w:numId="58" w16cid:durableId="926040823">
    <w:abstractNumId w:val="43"/>
  </w:num>
  <w:num w:numId="59" w16cid:durableId="359864008">
    <w:abstractNumId w:val="95"/>
  </w:num>
  <w:num w:numId="60" w16cid:durableId="1863320886">
    <w:abstractNumId w:val="75"/>
  </w:num>
  <w:num w:numId="61" w16cid:durableId="1092431908">
    <w:abstractNumId w:val="34"/>
  </w:num>
  <w:num w:numId="62" w16cid:durableId="1105226797">
    <w:abstractNumId w:val="8"/>
  </w:num>
  <w:num w:numId="63" w16cid:durableId="1615551826">
    <w:abstractNumId w:val="65"/>
  </w:num>
  <w:num w:numId="64" w16cid:durableId="1739089937">
    <w:abstractNumId w:val="37"/>
  </w:num>
  <w:num w:numId="65" w16cid:durableId="223294979">
    <w:abstractNumId w:val="100"/>
  </w:num>
  <w:num w:numId="66" w16cid:durableId="396054270">
    <w:abstractNumId w:val="7"/>
  </w:num>
  <w:num w:numId="67" w16cid:durableId="82457074">
    <w:abstractNumId w:val="101"/>
  </w:num>
  <w:num w:numId="68" w16cid:durableId="2012295127">
    <w:abstractNumId w:val="74"/>
  </w:num>
  <w:num w:numId="69" w16cid:durableId="407777070">
    <w:abstractNumId w:val="98"/>
  </w:num>
  <w:num w:numId="70" w16cid:durableId="1314405197">
    <w:abstractNumId w:val="63"/>
  </w:num>
  <w:num w:numId="71" w16cid:durableId="70003601">
    <w:abstractNumId w:val="52"/>
  </w:num>
  <w:num w:numId="72" w16cid:durableId="1606768538">
    <w:abstractNumId w:val="103"/>
  </w:num>
  <w:num w:numId="73" w16cid:durableId="1729256999">
    <w:abstractNumId w:val="17"/>
  </w:num>
  <w:num w:numId="74" w16cid:durableId="1823499089">
    <w:abstractNumId w:val="48"/>
  </w:num>
  <w:num w:numId="75" w16cid:durableId="1215198374">
    <w:abstractNumId w:val="84"/>
  </w:num>
  <w:num w:numId="76" w16cid:durableId="1289436750">
    <w:abstractNumId w:val="91"/>
  </w:num>
  <w:num w:numId="77" w16cid:durableId="1471363463">
    <w:abstractNumId w:val="20"/>
  </w:num>
  <w:num w:numId="78" w16cid:durableId="1556352719">
    <w:abstractNumId w:val="30"/>
  </w:num>
  <w:num w:numId="79" w16cid:durableId="678700241">
    <w:abstractNumId w:val="24"/>
  </w:num>
  <w:num w:numId="80" w16cid:durableId="464278197">
    <w:abstractNumId w:val="26"/>
  </w:num>
  <w:num w:numId="81" w16cid:durableId="213734207">
    <w:abstractNumId w:val="15"/>
  </w:num>
  <w:num w:numId="82" w16cid:durableId="493686609">
    <w:abstractNumId w:val="44"/>
  </w:num>
  <w:num w:numId="83" w16cid:durableId="380445976">
    <w:abstractNumId w:val="29"/>
  </w:num>
  <w:num w:numId="84" w16cid:durableId="351804820">
    <w:abstractNumId w:val="70"/>
  </w:num>
  <w:num w:numId="85" w16cid:durableId="219678722">
    <w:abstractNumId w:val="90"/>
  </w:num>
  <w:num w:numId="86" w16cid:durableId="373627754">
    <w:abstractNumId w:val="69"/>
  </w:num>
  <w:num w:numId="87" w16cid:durableId="2009139729">
    <w:abstractNumId w:val="42"/>
  </w:num>
  <w:num w:numId="88" w16cid:durableId="1237548648">
    <w:abstractNumId w:val="85"/>
  </w:num>
  <w:num w:numId="89" w16cid:durableId="243298136">
    <w:abstractNumId w:val="61"/>
  </w:num>
  <w:num w:numId="90" w16cid:durableId="2061516120">
    <w:abstractNumId w:val="92"/>
  </w:num>
  <w:num w:numId="91" w16cid:durableId="927077129">
    <w:abstractNumId w:val="54"/>
  </w:num>
  <w:num w:numId="92" w16cid:durableId="2012876431">
    <w:abstractNumId w:val="82"/>
  </w:num>
  <w:num w:numId="93" w16cid:durableId="742489434">
    <w:abstractNumId w:val="35"/>
  </w:num>
  <w:num w:numId="94" w16cid:durableId="1060517690">
    <w:abstractNumId w:val="94"/>
  </w:num>
  <w:num w:numId="95" w16cid:durableId="392583107">
    <w:abstractNumId w:val="18"/>
  </w:num>
  <w:num w:numId="96" w16cid:durableId="1450008972">
    <w:abstractNumId w:val="68"/>
  </w:num>
  <w:num w:numId="97" w16cid:durableId="1352145011">
    <w:abstractNumId w:val="16"/>
  </w:num>
  <w:num w:numId="98" w16cid:durableId="744571712">
    <w:abstractNumId w:val="13"/>
  </w:num>
  <w:num w:numId="99" w16cid:durableId="1744642954">
    <w:abstractNumId w:val="66"/>
  </w:num>
  <w:num w:numId="100" w16cid:durableId="1093478418">
    <w:abstractNumId w:val="62"/>
  </w:num>
  <w:num w:numId="101" w16cid:durableId="317882098">
    <w:abstractNumId w:val="79"/>
  </w:num>
  <w:num w:numId="102" w16cid:durableId="2019306583">
    <w:abstractNumId w:val="1"/>
  </w:num>
  <w:num w:numId="103" w16cid:durableId="531696336">
    <w:abstractNumId w:val="14"/>
  </w:num>
  <w:num w:numId="104" w16cid:durableId="649866687">
    <w:abstractNumId w:val="6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D24"/>
    <w:rsid w:val="000B1D44"/>
    <w:rsid w:val="00124570"/>
    <w:rsid w:val="00155669"/>
    <w:rsid w:val="001A13C8"/>
    <w:rsid w:val="002272CF"/>
    <w:rsid w:val="00244819"/>
    <w:rsid w:val="00390989"/>
    <w:rsid w:val="004727B7"/>
    <w:rsid w:val="00476D24"/>
    <w:rsid w:val="00494B75"/>
    <w:rsid w:val="004E710B"/>
    <w:rsid w:val="004F7E10"/>
    <w:rsid w:val="00504A24"/>
    <w:rsid w:val="00585DEA"/>
    <w:rsid w:val="00614906"/>
    <w:rsid w:val="00772316"/>
    <w:rsid w:val="00845A4A"/>
    <w:rsid w:val="009B64E2"/>
    <w:rsid w:val="00A64C2B"/>
    <w:rsid w:val="00AC59BC"/>
    <w:rsid w:val="00B15D14"/>
    <w:rsid w:val="00B1695B"/>
    <w:rsid w:val="00B67EBA"/>
    <w:rsid w:val="00B72650"/>
    <w:rsid w:val="00BA7D9F"/>
    <w:rsid w:val="00BF2BC1"/>
    <w:rsid w:val="00BF36AC"/>
    <w:rsid w:val="00C00D1B"/>
    <w:rsid w:val="00C82551"/>
    <w:rsid w:val="00D066AA"/>
    <w:rsid w:val="00E87911"/>
    <w:rsid w:val="00FC0438"/>
    <w:rsid w:val="00FD33A4"/>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AA7E7"/>
  <w15:docId w15:val="{CDE2E7D7-99A5-7D47-B39A-2BFC16A7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US" w:bidi="bo-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06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02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0A291E"/>
    <w:pPr>
      <w:widowControl w:val="0"/>
      <w:autoSpaceDE w:val="0"/>
      <w:autoSpaceDN w:val="0"/>
      <w:ind w:left="1214"/>
      <w:outlineLvl w:val="2"/>
    </w:pPr>
    <w:rPr>
      <w:rFonts w:ascii="Times New Roman" w:eastAsia="Times New Roman" w:hAnsi="Times New Roman" w:cs="Times New Roman"/>
      <w:b/>
      <w:bCs/>
      <w:sz w:val="22"/>
      <w:szCs w:val="22"/>
      <w:lang w:eastAsia="en-GB" w:bidi="en-GB"/>
    </w:rPr>
  </w:style>
  <w:style w:type="paragraph" w:styleId="Heading4">
    <w:name w:val="heading 4"/>
    <w:basedOn w:val="Normal"/>
    <w:next w:val="Normal"/>
    <w:link w:val="Heading4Char"/>
    <w:uiPriority w:val="9"/>
    <w:unhideWhenUsed/>
    <w:qFormat/>
    <w:rsid w:val="00B302B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B667F"/>
    <w:pPr>
      <w:keepNext/>
      <w:keepLines/>
      <w:tabs>
        <w:tab w:val="num" w:pos="3600"/>
      </w:tabs>
      <w:spacing w:before="40"/>
      <w:ind w:left="3600" w:hanging="72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B667F"/>
    <w:pPr>
      <w:keepNext/>
      <w:keepLines/>
      <w:tabs>
        <w:tab w:val="num" w:pos="4320"/>
      </w:tabs>
      <w:spacing w:before="40"/>
      <w:ind w:left="4320" w:hanging="72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B667F"/>
    <w:pPr>
      <w:keepNext/>
      <w:keepLines/>
      <w:tabs>
        <w:tab w:val="num" w:pos="5040"/>
      </w:tabs>
      <w:spacing w:before="40"/>
      <w:ind w:left="5040" w:hanging="72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B667F"/>
    <w:pPr>
      <w:keepNext/>
      <w:keepLines/>
      <w:tabs>
        <w:tab w:val="num" w:pos="5760"/>
      </w:tabs>
      <w:spacing w:before="40"/>
      <w:ind w:left="5760" w:hanging="72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B667F"/>
    <w:pPr>
      <w:keepNext/>
      <w:keepLines/>
      <w:tabs>
        <w:tab w:val="num" w:pos="6480"/>
      </w:tabs>
      <w:spacing w:before="40"/>
      <w:ind w:left="6480" w:hanging="7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667F"/>
    <w:pPr>
      <w:keepNext/>
      <w:keepLines/>
      <w:spacing w:before="480" w:after="120"/>
    </w:pPr>
    <w:rPr>
      <w:b/>
      <w:sz w:val="72"/>
      <w:szCs w:val="72"/>
    </w:rPr>
  </w:style>
  <w:style w:type="character" w:customStyle="1" w:styleId="Heading1Char">
    <w:name w:val="Heading 1 Char"/>
    <w:basedOn w:val="DefaultParagraphFont"/>
    <w:link w:val="Heading1"/>
    <w:uiPriority w:val="9"/>
    <w:rsid w:val="00AB06D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02B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A291E"/>
    <w:rPr>
      <w:rFonts w:ascii="Times New Roman" w:eastAsia="Times New Roman" w:hAnsi="Times New Roman" w:cs="Times New Roman"/>
      <w:b/>
      <w:bCs/>
      <w:sz w:val="22"/>
      <w:szCs w:val="22"/>
      <w:lang w:val="en-GB" w:eastAsia="en-GB" w:bidi="en-GB"/>
    </w:rPr>
  </w:style>
  <w:style w:type="character" w:customStyle="1" w:styleId="Heading4Char">
    <w:name w:val="Heading 4 Char"/>
    <w:basedOn w:val="DefaultParagraphFont"/>
    <w:link w:val="Heading4"/>
    <w:uiPriority w:val="9"/>
    <w:rsid w:val="00B302B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B667F"/>
    <w:rPr>
      <w:rFonts w:asciiTheme="majorHAnsi" w:eastAsiaTheme="majorEastAsia" w:hAnsiTheme="majorHAnsi" w:cstheme="majorBidi"/>
      <w:color w:val="2F5496" w:themeColor="accent1" w:themeShade="BF"/>
      <w:lang w:bidi="bo-CN"/>
    </w:rPr>
  </w:style>
  <w:style w:type="character" w:customStyle="1" w:styleId="Heading6Char">
    <w:name w:val="Heading 6 Char"/>
    <w:basedOn w:val="DefaultParagraphFont"/>
    <w:link w:val="Heading6"/>
    <w:uiPriority w:val="9"/>
    <w:semiHidden/>
    <w:rsid w:val="00DB667F"/>
    <w:rPr>
      <w:rFonts w:asciiTheme="majorHAnsi" w:eastAsiaTheme="majorEastAsia" w:hAnsiTheme="majorHAnsi" w:cstheme="majorBidi"/>
      <w:color w:val="1F3763" w:themeColor="accent1" w:themeShade="7F"/>
      <w:lang w:bidi="bo-CN"/>
    </w:rPr>
  </w:style>
  <w:style w:type="character" w:customStyle="1" w:styleId="Heading7Char">
    <w:name w:val="Heading 7 Char"/>
    <w:basedOn w:val="DefaultParagraphFont"/>
    <w:link w:val="Heading7"/>
    <w:uiPriority w:val="9"/>
    <w:semiHidden/>
    <w:rsid w:val="00DB667F"/>
    <w:rPr>
      <w:rFonts w:asciiTheme="majorHAnsi" w:eastAsiaTheme="majorEastAsia" w:hAnsiTheme="majorHAnsi" w:cstheme="majorBidi"/>
      <w:i/>
      <w:iCs/>
      <w:color w:val="1F3763" w:themeColor="accent1" w:themeShade="7F"/>
      <w:lang w:bidi="bo-CN"/>
    </w:rPr>
  </w:style>
  <w:style w:type="character" w:customStyle="1" w:styleId="Heading8Char">
    <w:name w:val="Heading 8 Char"/>
    <w:basedOn w:val="DefaultParagraphFont"/>
    <w:link w:val="Heading8"/>
    <w:uiPriority w:val="9"/>
    <w:semiHidden/>
    <w:rsid w:val="00DB667F"/>
    <w:rPr>
      <w:rFonts w:asciiTheme="majorHAnsi" w:eastAsiaTheme="majorEastAsia" w:hAnsiTheme="majorHAnsi" w:cstheme="majorBidi"/>
      <w:color w:val="272727" w:themeColor="text1" w:themeTint="D8"/>
      <w:sz w:val="21"/>
      <w:szCs w:val="21"/>
      <w:lang w:bidi="bo-CN"/>
    </w:rPr>
  </w:style>
  <w:style w:type="character" w:customStyle="1" w:styleId="Heading9Char">
    <w:name w:val="Heading 9 Char"/>
    <w:basedOn w:val="DefaultParagraphFont"/>
    <w:link w:val="Heading9"/>
    <w:uiPriority w:val="9"/>
    <w:semiHidden/>
    <w:rsid w:val="00DB667F"/>
    <w:rPr>
      <w:rFonts w:asciiTheme="majorHAnsi" w:eastAsiaTheme="majorEastAsia" w:hAnsiTheme="majorHAnsi" w:cstheme="majorBidi"/>
      <w:i/>
      <w:iCs/>
      <w:color w:val="272727" w:themeColor="text1" w:themeTint="D8"/>
      <w:sz w:val="21"/>
      <w:szCs w:val="21"/>
      <w:lang w:bidi="bo-CN"/>
    </w:rPr>
  </w:style>
  <w:style w:type="paragraph" w:styleId="ListParagraph">
    <w:name w:val="List Paragraph"/>
    <w:basedOn w:val="Normal"/>
    <w:uiPriority w:val="1"/>
    <w:qFormat/>
    <w:rsid w:val="00EA4EDD"/>
    <w:pPr>
      <w:widowControl w:val="0"/>
      <w:autoSpaceDE w:val="0"/>
      <w:autoSpaceDN w:val="0"/>
      <w:spacing w:before="84"/>
      <w:ind w:left="704" w:hanging="397"/>
    </w:pPr>
    <w:rPr>
      <w:rFonts w:ascii="Times New Roman" w:eastAsia="Times New Roman" w:hAnsi="Times New Roman" w:cs="Times New Roman"/>
      <w:sz w:val="22"/>
      <w:szCs w:val="22"/>
      <w:lang w:eastAsia="en-GB" w:bidi="en-GB"/>
    </w:rPr>
  </w:style>
  <w:style w:type="paragraph" w:styleId="FootnoteText">
    <w:name w:val="footnote text"/>
    <w:basedOn w:val="Normal"/>
    <w:link w:val="FootnoteTextChar"/>
    <w:uiPriority w:val="99"/>
    <w:semiHidden/>
    <w:unhideWhenUsed/>
    <w:rsid w:val="00EA4EDD"/>
    <w:rPr>
      <w:sz w:val="20"/>
      <w:szCs w:val="20"/>
    </w:rPr>
  </w:style>
  <w:style w:type="character" w:customStyle="1" w:styleId="FootnoteTextChar">
    <w:name w:val="Footnote Text Char"/>
    <w:basedOn w:val="DefaultParagraphFont"/>
    <w:link w:val="FootnoteText"/>
    <w:uiPriority w:val="99"/>
    <w:semiHidden/>
    <w:rsid w:val="00EA4EDD"/>
    <w:rPr>
      <w:sz w:val="20"/>
      <w:szCs w:val="20"/>
    </w:rPr>
  </w:style>
  <w:style w:type="character" w:styleId="FootnoteReference">
    <w:name w:val="footnote reference"/>
    <w:basedOn w:val="DefaultParagraphFont"/>
    <w:uiPriority w:val="99"/>
    <w:semiHidden/>
    <w:unhideWhenUsed/>
    <w:rsid w:val="00EA4EDD"/>
    <w:rPr>
      <w:vertAlign w:val="superscript"/>
    </w:rPr>
  </w:style>
  <w:style w:type="paragraph" w:styleId="BodyText">
    <w:name w:val="Body Text"/>
    <w:basedOn w:val="Normal"/>
    <w:link w:val="BodyTextChar"/>
    <w:uiPriority w:val="1"/>
    <w:qFormat/>
    <w:rsid w:val="003F20EA"/>
    <w:pPr>
      <w:widowControl w:val="0"/>
      <w:autoSpaceDE w:val="0"/>
      <w:autoSpaceDN w:val="0"/>
    </w:pPr>
    <w:rPr>
      <w:rFonts w:ascii="Times New Roman" w:eastAsia="Times New Roman" w:hAnsi="Times New Roman" w:cs="Times New Roman"/>
      <w:sz w:val="22"/>
      <w:szCs w:val="22"/>
      <w:lang w:eastAsia="en-GB" w:bidi="en-GB"/>
    </w:rPr>
  </w:style>
  <w:style w:type="character" w:customStyle="1" w:styleId="BodyTextChar">
    <w:name w:val="Body Text Char"/>
    <w:basedOn w:val="DefaultParagraphFont"/>
    <w:link w:val="BodyText"/>
    <w:uiPriority w:val="1"/>
    <w:rsid w:val="003F20EA"/>
    <w:rPr>
      <w:rFonts w:ascii="Times New Roman" w:eastAsia="Times New Roman" w:hAnsi="Times New Roman" w:cs="Times New Roman"/>
      <w:sz w:val="22"/>
      <w:szCs w:val="22"/>
      <w:lang w:val="en-GB" w:eastAsia="en-GB" w:bidi="en-GB"/>
    </w:rPr>
  </w:style>
  <w:style w:type="character" w:styleId="Hyperlink">
    <w:name w:val="Hyperlink"/>
    <w:basedOn w:val="DefaultParagraphFont"/>
    <w:uiPriority w:val="99"/>
    <w:unhideWhenUsed/>
    <w:rsid w:val="003F20EA"/>
    <w:rPr>
      <w:color w:val="0563C1" w:themeColor="hyperlink"/>
      <w:u w:val="single"/>
    </w:rPr>
  </w:style>
  <w:style w:type="character" w:styleId="UnresolvedMention">
    <w:name w:val="Unresolved Mention"/>
    <w:basedOn w:val="DefaultParagraphFont"/>
    <w:uiPriority w:val="99"/>
    <w:semiHidden/>
    <w:unhideWhenUsed/>
    <w:rsid w:val="003F20EA"/>
    <w:rPr>
      <w:color w:val="605E5C"/>
      <w:shd w:val="clear" w:color="auto" w:fill="E1DFDD"/>
    </w:rPr>
  </w:style>
  <w:style w:type="paragraph" w:styleId="NormalWeb">
    <w:name w:val="Normal (Web)"/>
    <w:basedOn w:val="Normal"/>
    <w:uiPriority w:val="99"/>
    <w:unhideWhenUsed/>
    <w:rsid w:val="000A291E"/>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0A291E"/>
  </w:style>
  <w:style w:type="paragraph" w:styleId="Header">
    <w:name w:val="header"/>
    <w:basedOn w:val="Normal"/>
    <w:link w:val="HeaderChar"/>
    <w:uiPriority w:val="99"/>
    <w:unhideWhenUsed/>
    <w:rsid w:val="00AB2918"/>
    <w:pPr>
      <w:tabs>
        <w:tab w:val="center" w:pos="4680"/>
        <w:tab w:val="right" w:pos="9360"/>
      </w:tabs>
    </w:pPr>
  </w:style>
  <w:style w:type="character" w:customStyle="1" w:styleId="HeaderChar">
    <w:name w:val="Header Char"/>
    <w:basedOn w:val="DefaultParagraphFont"/>
    <w:link w:val="Header"/>
    <w:uiPriority w:val="99"/>
    <w:rsid w:val="00AB2918"/>
  </w:style>
  <w:style w:type="paragraph" w:styleId="Footer">
    <w:name w:val="footer"/>
    <w:basedOn w:val="Normal"/>
    <w:link w:val="FooterChar"/>
    <w:uiPriority w:val="99"/>
    <w:unhideWhenUsed/>
    <w:rsid w:val="00AB2918"/>
    <w:pPr>
      <w:tabs>
        <w:tab w:val="center" w:pos="4680"/>
        <w:tab w:val="right" w:pos="9360"/>
      </w:tabs>
    </w:pPr>
  </w:style>
  <w:style w:type="character" w:customStyle="1" w:styleId="FooterChar">
    <w:name w:val="Footer Char"/>
    <w:basedOn w:val="DefaultParagraphFont"/>
    <w:link w:val="Footer"/>
    <w:uiPriority w:val="99"/>
    <w:rsid w:val="00AB2918"/>
  </w:style>
  <w:style w:type="paragraph" w:styleId="TOC1">
    <w:name w:val="toc 1"/>
    <w:basedOn w:val="Normal"/>
    <w:uiPriority w:val="39"/>
    <w:qFormat/>
    <w:rsid w:val="00271553"/>
    <w:pPr>
      <w:spacing w:before="240" w:after="120"/>
    </w:pPr>
    <w:rPr>
      <w:rFonts w:cstheme="minorHAnsi"/>
      <w:b/>
      <w:bCs/>
      <w:sz w:val="20"/>
    </w:rPr>
  </w:style>
  <w:style w:type="paragraph" w:customStyle="1" w:styleId="TableParagraph">
    <w:name w:val="Table Paragraph"/>
    <w:basedOn w:val="Normal"/>
    <w:uiPriority w:val="1"/>
    <w:qFormat/>
    <w:rsid w:val="00271553"/>
    <w:pPr>
      <w:widowControl w:val="0"/>
      <w:autoSpaceDE w:val="0"/>
      <w:autoSpaceDN w:val="0"/>
    </w:pPr>
    <w:rPr>
      <w:rFonts w:ascii="Times New Roman" w:eastAsia="Times New Roman" w:hAnsi="Times New Roman" w:cs="Times New Roman"/>
      <w:sz w:val="22"/>
      <w:szCs w:val="22"/>
      <w:lang w:eastAsia="en-GB" w:bidi="en-GB"/>
    </w:rPr>
  </w:style>
  <w:style w:type="character" w:styleId="FollowedHyperlink">
    <w:name w:val="FollowedHyperlink"/>
    <w:basedOn w:val="DefaultParagraphFont"/>
    <w:uiPriority w:val="99"/>
    <w:semiHidden/>
    <w:unhideWhenUsed/>
    <w:rsid w:val="00683841"/>
    <w:rPr>
      <w:color w:val="954F72" w:themeColor="followedHyperlink"/>
      <w:u w:val="single"/>
    </w:rPr>
  </w:style>
  <w:style w:type="paragraph" w:styleId="TOCHeading">
    <w:name w:val="TOC Heading"/>
    <w:basedOn w:val="Heading1"/>
    <w:next w:val="Normal"/>
    <w:uiPriority w:val="39"/>
    <w:unhideWhenUsed/>
    <w:qFormat/>
    <w:rsid w:val="00AB06DF"/>
    <w:pPr>
      <w:spacing w:before="480" w:line="276" w:lineRule="auto"/>
      <w:outlineLvl w:val="9"/>
    </w:pPr>
    <w:rPr>
      <w:b/>
      <w:bCs/>
      <w:sz w:val="28"/>
      <w:szCs w:val="28"/>
    </w:rPr>
  </w:style>
  <w:style w:type="paragraph" w:styleId="TOC3">
    <w:name w:val="toc 3"/>
    <w:basedOn w:val="Normal"/>
    <w:next w:val="Normal"/>
    <w:autoRedefine/>
    <w:uiPriority w:val="39"/>
    <w:unhideWhenUsed/>
    <w:rsid w:val="00AB06DF"/>
    <w:pPr>
      <w:ind w:left="480"/>
    </w:pPr>
    <w:rPr>
      <w:rFonts w:cstheme="minorHAnsi"/>
      <w:sz w:val="20"/>
    </w:rPr>
  </w:style>
  <w:style w:type="paragraph" w:styleId="TOC2">
    <w:name w:val="toc 2"/>
    <w:basedOn w:val="Normal"/>
    <w:next w:val="Normal"/>
    <w:autoRedefine/>
    <w:uiPriority w:val="39"/>
    <w:unhideWhenUsed/>
    <w:rsid w:val="00AB06DF"/>
    <w:pPr>
      <w:spacing w:before="120"/>
      <w:ind w:left="240"/>
    </w:pPr>
    <w:rPr>
      <w:rFonts w:cstheme="minorHAnsi"/>
      <w:i/>
      <w:iCs/>
      <w:sz w:val="20"/>
    </w:rPr>
  </w:style>
  <w:style w:type="paragraph" w:styleId="TOC4">
    <w:name w:val="toc 4"/>
    <w:basedOn w:val="Normal"/>
    <w:next w:val="Normal"/>
    <w:autoRedefine/>
    <w:uiPriority w:val="39"/>
    <w:unhideWhenUsed/>
    <w:rsid w:val="00AB06DF"/>
    <w:pPr>
      <w:ind w:left="720"/>
    </w:pPr>
    <w:rPr>
      <w:rFonts w:cstheme="minorHAnsi"/>
      <w:sz w:val="20"/>
    </w:rPr>
  </w:style>
  <w:style w:type="paragraph" w:styleId="TOC5">
    <w:name w:val="toc 5"/>
    <w:basedOn w:val="Normal"/>
    <w:next w:val="Normal"/>
    <w:autoRedefine/>
    <w:uiPriority w:val="39"/>
    <w:unhideWhenUsed/>
    <w:rsid w:val="00AB06DF"/>
    <w:pPr>
      <w:ind w:left="960"/>
    </w:pPr>
    <w:rPr>
      <w:rFonts w:cstheme="minorHAnsi"/>
      <w:sz w:val="20"/>
    </w:rPr>
  </w:style>
  <w:style w:type="paragraph" w:styleId="TOC6">
    <w:name w:val="toc 6"/>
    <w:basedOn w:val="Normal"/>
    <w:next w:val="Normal"/>
    <w:autoRedefine/>
    <w:uiPriority w:val="39"/>
    <w:unhideWhenUsed/>
    <w:rsid w:val="00AB06DF"/>
    <w:pPr>
      <w:ind w:left="1200"/>
    </w:pPr>
    <w:rPr>
      <w:rFonts w:cstheme="minorHAnsi"/>
      <w:sz w:val="20"/>
    </w:rPr>
  </w:style>
  <w:style w:type="paragraph" w:styleId="TOC7">
    <w:name w:val="toc 7"/>
    <w:basedOn w:val="Normal"/>
    <w:next w:val="Normal"/>
    <w:autoRedefine/>
    <w:uiPriority w:val="39"/>
    <w:unhideWhenUsed/>
    <w:rsid w:val="00AB06DF"/>
    <w:pPr>
      <w:ind w:left="1440"/>
    </w:pPr>
    <w:rPr>
      <w:rFonts w:cstheme="minorHAnsi"/>
      <w:sz w:val="20"/>
    </w:rPr>
  </w:style>
  <w:style w:type="paragraph" w:styleId="TOC8">
    <w:name w:val="toc 8"/>
    <w:basedOn w:val="Normal"/>
    <w:next w:val="Normal"/>
    <w:autoRedefine/>
    <w:uiPriority w:val="39"/>
    <w:unhideWhenUsed/>
    <w:rsid w:val="00AB06DF"/>
    <w:pPr>
      <w:ind w:left="1680"/>
    </w:pPr>
    <w:rPr>
      <w:rFonts w:cstheme="minorHAnsi"/>
      <w:sz w:val="20"/>
    </w:rPr>
  </w:style>
  <w:style w:type="paragraph" w:styleId="TOC9">
    <w:name w:val="toc 9"/>
    <w:basedOn w:val="Normal"/>
    <w:next w:val="Normal"/>
    <w:autoRedefine/>
    <w:uiPriority w:val="39"/>
    <w:unhideWhenUsed/>
    <w:rsid w:val="00AB06DF"/>
    <w:pPr>
      <w:ind w:left="1920"/>
    </w:pPr>
    <w:rPr>
      <w:rFonts w:cstheme="minorHAnsi"/>
      <w:sz w:val="20"/>
    </w:rPr>
  </w:style>
  <w:style w:type="paragraph" w:customStyle="1" w:styleId="WW-Default">
    <w:name w:val="WW-Default"/>
    <w:rsid w:val="00047F82"/>
    <w:pPr>
      <w:widowControl w:val="0"/>
      <w:suppressAutoHyphens/>
      <w:autoSpaceDE w:val="0"/>
    </w:pPr>
    <w:rPr>
      <w:rFonts w:ascii="Arial" w:eastAsia="Arial" w:hAnsi="Arial" w:cs="Arial"/>
      <w:kern w:val="2"/>
      <w:sz w:val="20"/>
      <w:szCs w:val="20"/>
      <w:lang w:eastAsia="ar-SA"/>
    </w:rPr>
  </w:style>
  <w:style w:type="character" w:customStyle="1" w:styleId="TitleChar">
    <w:name w:val="Title Char"/>
    <w:basedOn w:val="DefaultParagraphFont"/>
    <w:link w:val="Title"/>
    <w:uiPriority w:val="10"/>
    <w:rsid w:val="00DB667F"/>
    <w:rPr>
      <w:rFonts w:ascii="Calibri" w:eastAsia="Calibri" w:hAnsi="Calibri" w:cs="Calibri"/>
      <w:b/>
      <w:sz w:val="72"/>
      <w:szCs w:val="72"/>
      <w:lang w:bidi="bo-CN"/>
    </w:rPr>
  </w:style>
  <w:style w:type="table" w:styleId="TableGrid">
    <w:name w:val="Table Grid"/>
    <w:basedOn w:val="TableNormal"/>
    <w:uiPriority w:val="39"/>
    <w:rsid w:val="00DB6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DB667F"/>
    <w:rPr>
      <w:rFonts w:ascii="Georgia" w:eastAsia="Georgia" w:hAnsi="Georgia" w:cs="Georgia"/>
      <w:i/>
      <w:color w:val="666666"/>
      <w:sz w:val="48"/>
      <w:szCs w:val="48"/>
      <w:lang w:bidi="bo-CN"/>
    </w:rPr>
  </w:style>
  <w:style w:type="character" w:customStyle="1" w:styleId="apple-converted-space">
    <w:name w:val="apple-converted-space"/>
    <w:basedOn w:val="DefaultParagraphFont"/>
    <w:rsid w:val="00DB667F"/>
  </w:style>
  <w:style w:type="character" w:styleId="CommentReference">
    <w:name w:val="annotation reference"/>
    <w:basedOn w:val="DefaultParagraphFont"/>
    <w:uiPriority w:val="99"/>
    <w:semiHidden/>
    <w:unhideWhenUsed/>
    <w:rsid w:val="00CA622E"/>
    <w:rPr>
      <w:sz w:val="16"/>
      <w:szCs w:val="16"/>
    </w:rPr>
  </w:style>
  <w:style w:type="paragraph" w:styleId="CommentText">
    <w:name w:val="annotation text"/>
    <w:basedOn w:val="Normal"/>
    <w:link w:val="CommentTextChar"/>
    <w:uiPriority w:val="99"/>
    <w:semiHidden/>
    <w:unhideWhenUsed/>
    <w:rsid w:val="00CA622E"/>
    <w:rPr>
      <w:sz w:val="20"/>
      <w:szCs w:val="20"/>
    </w:rPr>
  </w:style>
  <w:style w:type="character" w:customStyle="1" w:styleId="CommentTextChar">
    <w:name w:val="Comment Text Char"/>
    <w:basedOn w:val="DefaultParagraphFont"/>
    <w:link w:val="CommentText"/>
    <w:uiPriority w:val="99"/>
    <w:semiHidden/>
    <w:rsid w:val="00CA622E"/>
    <w:rPr>
      <w:sz w:val="20"/>
      <w:szCs w:val="20"/>
    </w:rPr>
  </w:style>
  <w:style w:type="paragraph" w:styleId="CommentSubject">
    <w:name w:val="annotation subject"/>
    <w:basedOn w:val="CommentText"/>
    <w:next w:val="CommentText"/>
    <w:link w:val="CommentSubjectChar"/>
    <w:uiPriority w:val="99"/>
    <w:semiHidden/>
    <w:unhideWhenUsed/>
    <w:rsid w:val="00CA622E"/>
    <w:rPr>
      <w:b/>
      <w:bCs/>
    </w:rPr>
  </w:style>
  <w:style w:type="character" w:customStyle="1" w:styleId="CommentSubjectChar">
    <w:name w:val="Comment Subject Char"/>
    <w:basedOn w:val="CommentTextChar"/>
    <w:link w:val="CommentSubject"/>
    <w:uiPriority w:val="99"/>
    <w:semiHidden/>
    <w:rsid w:val="00CA622E"/>
    <w:rPr>
      <w:b/>
      <w:bCs/>
      <w:sz w:val="20"/>
      <w:szCs w:val="20"/>
    </w:rPr>
  </w:style>
  <w:style w:type="paragraph" w:styleId="BalloonText">
    <w:name w:val="Balloon Text"/>
    <w:basedOn w:val="Normal"/>
    <w:link w:val="BalloonTextChar"/>
    <w:uiPriority w:val="99"/>
    <w:semiHidden/>
    <w:unhideWhenUsed/>
    <w:rsid w:val="00CA622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622E"/>
    <w:rPr>
      <w:rFonts w:ascii="Times New Roman" w:hAnsi="Times New Roman" w:cs="Times New Roman"/>
      <w:sz w:val="18"/>
      <w:szCs w:val="18"/>
    </w:rPr>
  </w:style>
  <w:style w:type="paragraph" w:styleId="TableofFigures">
    <w:name w:val="table of figures"/>
    <w:basedOn w:val="Normal"/>
    <w:next w:val="Normal"/>
    <w:uiPriority w:val="99"/>
    <w:unhideWhenUsed/>
    <w:rsid w:val="00B41E89"/>
    <w:pPr>
      <w:ind w:left="480" w:hanging="480"/>
    </w:pPr>
    <w:rPr>
      <w:rFonts w:cstheme="minorHAnsi"/>
      <w:b/>
      <w:bCs/>
      <w:sz w:val="20"/>
    </w:rPr>
  </w:style>
  <w:style w:type="paragraph" w:styleId="TableofAuthorities">
    <w:name w:val="table of authorities"/>
    <w:basedOn w:val="Normal"/>
    <w:next w:val="Normal"/>
    <w:uiPriority w:val="99"/>
    <w:unhideWhenUsed/>
    <w:rsid w:val="00B41E89"/>
    <w:pPr>
      <w:ind w:left="240" w:hanging="240"/>
    </w:pPr>
    <w:rPr>
      <w:rFonts w:cstheme="minorHAnsi"/>
      <w:sz w:val="20"/>
    </w:rPr>
  </w:style>
  <w:style w:type="paragraph" w:styleId="TOAHeading">
    <w:name w:val="toa heading"/>
    <w:basedOn w:val="Normal"/>
    <w:next w:val="Normal"/>
    <w:uiPriority w:val="99"/>
    <w:unhideWhenUsed/>
    <w:rsid w:val="00B41E89"/>
    <w:pPr>
      <w:spacing w:before="120" w:after="120"/>
    </w:pPr>
    <w:rPr>
      <w:rFonts w:cstheme="minorHAnsi"/>
      <w:sz w:val="20"/>
      <w:u w:val="single"/>
    </w:rPr>
  </w:style>
  <w:style w:type="character" w:styleId="PageNumber">
    <w:name w:val="page number"/>
    <w:basedOn w:val="DefaultParagraphFont"/>
    <w:uiPriority w:val="99"/>
    <w:semiHidden/>
    <w:unhideWhenUsed/>
    <w:rsid w:val="00B41E89"/>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left w:w="0" w:type="dxa"/>
        <w:right w:w="0" w:type="dxa"/>
      </w:tblCellMar>
    </w:tblPr>
  </w:style>
  <w:style w:type="table" w:customStyle="1" w:styleId="aff3">
    <w:basedOn w:val="TableNormal"/>
    <w:tblPr>
      <w:tblStyleRowBandSize w:val="1"/>
      <w:tblStyleColBandSize w:val="1"/>
      <w:tblCellMar>
        <w:left w:w="0" w:type="dxa"/>
        <w:right w:w="0" w:type="dxa"/>
      </w:tblCellMar>
    </w:tblPr>
  </w:style>
  <w:style w:type="table" w:customStyle="1" w:styleId="aff4">
    <w:basedOn w:val="TableNormal"/>
    <w:tblPr>
      <w:tblStyleRowBandSize w:val="1"/>
      <w:tblStyleColBandSize w:val="1"/>
      <w:tblCellMar>
        <w:left w:w="0" w:type="dxa"/>
        <w:right w:w="0" w:type="dxa"/>
      </w:tblCellMar>
    </w:tblPr>
  </w:style>
  <w:style w:type="table" w:customStyle="1" w:styleId="aff5">
    <w:basedOn w:val="TableNormal"/>
    <w:tblPr>
      <w:tblStyleRowBandSize w:val="1"/>
      <w:tblStyleColBandSize w:val="1"/>
      <w:tblCellMar>
        <w:left w:w="0" w:type="dxa"/>
        <w:right w:w="0" w:type="dxa"/>
      </w:tblCellMar>
    </w:tblPr>
  </w:style>
  <w:style w:type="table" w:customStyle="1" w:styleId="aff6">
    <w:basedOn w:val="TableNormal"/>
    <w:tblPr>
      <w:tblStyleRowBandSize w:val="1"/>
      <w:tblStyleColBandSize w:val="1"/>
      <w:tblCellMar>
        <w:left w:w="0" w:type="dxa"/>
        <w:right w:w="0" w:type="dxa"/>
      </w:tblCellMar>
    </w:tblPr>
  </w:style>
  <w:style w:type="table" w:customStyle="1" w:styleId="aff7">
    <w:basedOn w:val="TableNormal"/>
    <w:tblPr>
      <w:tblStyleRowBandSize w:val="1"/>
      <w:tblStyleColBandSize w:val="1"/>
      <w:tblCellMar>
        <w:left w:w="0" w:type="dxa"/>
        <w:right w:w="0" w:type="dxa"/>
      </w:tblCellMar>
    </w:tblPr>
  </w:style>
  <w:style w:type="table" w:customStyle="1" w:styleId="aff8">
    <w:basedOn w:val="TableNormal"/>
    <w:tblPr>
      <w:tblStyleRowBandSize w:val="1"/>
      <w:tblStyleColBandSize w:val="1"/>
      <w:tblCellMar>
        <w:left w:w="0" w:type="dxa"/>
        <w:right w:w="0" w:type="dxa"/>
      </w:tblCellMar>
    </w:tblPr>
  </w:style>
  <w:style w:type="table" w:customStyle="1" w:styleId="aff9">
    <w:basedOn w:val="TableNormal"/>
    <w:tblPr>
      <w:tblStyleRowBandSize w:val="1"/>
      <w:tblStyleColBandSize w:val="1"/>
      <w:tblCellMar>
        <w:left w:w="0" w:type="dxa"/>
        <w:right w:w="0" w:type="dxa"/>
      </w:tblCellMar>
    </w:tblPr>
  </w:style>
  <w:style w:type="table" w:customStyle="1" w:styleId="affa">
    <w:basedOn w:val="TableNormal"/>
    <w:tblPr>
      <w:tblStyleRowBandSize w:val="1"/>
      <w:tblStyleColBandSize w:val="1"/>
      <w:tblCellMar>
        <w:left w:w="0" w:type="dxa"/>
        <w:right w:w="0" w:type="dxa"/>
      </w:tblCellMar>
    </w:tblPr>
  </w:style>
  <w:style w:type="table" w:customStyle="1" w:styleId="affb">
    <w:basedOn w:val="TableNormal"/>
    <w:tblPr>
      <w:tblStyleRowBandSize w:val="1"/>
      <w:tblStyleColBandSize w:val="1"/>
      <w:tblCellMar>
        <w:left w:w="0" w:type="dxa"/>
        <w:right w:w="0" w:type="dxa"/>
      </w:tblCellMar>
    </w:tblPr>
  </w:style>
  <w:style w:type="table" w:customStyle="1" w:styleId="affc">
    <w:basedOn w:val="TableNormal"/>
    <w:tblPr>
      <w:tblStyleRowBandSize w:val="1"/>
      <w:tblStyleColBandSize w:val="1"/>
      <w:tblCellMar>
        <w:left w:w="0" w:type="dxa"/>
        <w:right w:w="0" w:type="dxa"/>
      </w:tblCellMar>
    </w:tblPr>
  </w:style>
  <w:style w:type="table" w:customStyle="1" w:styleId="affd">
    <w:basedOn w:val="TableNormal"/>
    <w:tblPr>
      <w:tblStyleRowBandSize w:val="1"/>
      <w:tblStyleColBandSize w:val="1"/>
      <w:tblCellMar>
        <w:left w:w="0" w:type="dxa"/>
        <w:right w:w="0" w:type="dxa"/>
      </w:tblCellMar>
    </w:tblPr>
  </w:style>
  <w:style w:type="table" w:customStyle="1" w:styleId="affe">
    <w:basedOn w:val="TableNormal"/>
    <w:tblPr>
      <w:tblStyleRowBandSize w:val="1"/>
      <w:tblStyleColBandSize w:val="1"/>
      <w:tblCellMar>
        <w:left w:w="0" w:type="dxa"/>
        <w:right w:w="0" w:type="dxa"/>
      </w:tblCellMar>
    </w:tblPr>
  </w:style>
  <w:style w:type="table" w:customStyle="1" w:styleId="afff">
    <w:basedOn w:val="TableNormal"/>
    <w:tblPr>
      <w:tblStyleRowBandSize w:val="1"/>
      <w:tblStyleColBandSize w:val="1"/>
      <w:tblCellMar>
        <w:left w:w="0" w:type="dxa"/>
        <w:right w:w="0" w:type="dxa"/>
      </w:tblCellMar>
    </w:tblPr>
  </w:style>
  <w:style w:type="table" w:customStyle="1" w:styleId="afff0">
    <w:basedOn w:val="TableNormal"/>
    <w:tblPr>
      <w:tblStyleRowBandSize w:val="1"/>
      <w:tblStyleColBandSize w:val="1"/>
      <w:tblCellMar>
        <w:left w:w="0" w:type="dxa"/>
        <w:right w:w="0" w:type="dxa"/>
      </w:tblCellMar>
    </w:tblPr>
  </w:style>
  <w:style w:type="table" w:customStyle="1" w:styleId="afff1">
    <w:basedOn w:val="TableNormal"/>
    <w:tblPr>
      <w:tblStyleRowBandSize w:val="1"/>
      <w:tblStyleColBandSize w:val="1"/>
      <w:tblCellMar>
        <w:left w:w="0" w:type="dxa"/>
        <w:right w:w="0" w:type="dxa"/>
      </w:tblCellMar>
    </w:tblPr>
  </w:style>
  <w:style w:type="table" w:customStyle="1" w:styleId="afff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950092">
      <w:bodyDiv w:val="1"/>
      <w:marLeft w:val="0"/>
      <w:marRight w:val="0"/>
      <w:marTop w:val="0"/>
      <w:marBottom w:val="0"/>
      <w:divBdr>
        <w:top w:val="none" w:sz="0" w:space="0" w:color="auto"/>
        <w:left w:val="none" w:sz="0" w:space="0" w:color="auto"/>
        <w:bottom w:val="none" w:sz="0" w:space="0" w:color="auto"/>
        <w:right w:val="none" w:sz="0" w:space="0" w:color="auto"/>
      </w:divBdr>
      <w:divsChild>
        <w:div w:id="97333057">
          <w:marLeft w:val="0"/>
          <w:marRight w:val="0"/>
          <w:marTop w:val="0"/>
          <w:marBottom w:val="0"/>
          <w:divBdr>
            <w:top w:val="none" w:sz="0" w:space="0" w:color="auto"/>
            <w:left w:val="none" w:sz="0" w:space="0" w:color="auto"/>
            <w:bottom w:val="none" w:sz="0" w:space="0" w:color="auto"/>
            <w:right w:val="none" w:sz="0" w:space="0" w:color="auto"/>
          </w:divBdr>
          <w:divsChild>
            <w:div w:id="1601601185">
              <w:marLeft w:val="0"/>
              <w:marRight w:val="0"/>
              <w:marTop w:val="0"/>
              <w:marBottom w:val="0"/>
              <w:divBdr>
                <w:top w:val="none" w:sz="0" w:space="0" w:color="auto"/>
                <w:left w:val="none" w:sz="0" w:space="0" w:color="auto"/>
                <w:bottom w:val="none" w:sz="0" w:space="0" w:color="auto"/>
                <w:right w:val="none" w:sz="0" w:space="0" w:color="auto"/>
              </w:divBdr>
              <w:divsChild>
                <w:div w:id="8939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8" Type="http://schemas.openxmlformats.org/officeDocument/2006/relationships/image" Target="media/image70.png"/><Relationship Id="rId21" Type="http://schemas.openxmlformats.org/officeDocument/2006/relationships/image" Target="media/image2.png"/><Relationship Id="rId42" Type="http://schemas.openxmlformats.org/officeDocument/2006/relationships/image" Target="media/image53.png"/><Relationship Id="rId47" Type="http://schemas.openxmlformats.org/officeDocument/2006/relationships/image" Target="media/image82.png"/><Relationship Id="rId55" Type="http://schemas.openxmlformats.org/officeDocument/2006/relationships/header" Target="header10.xml"/><Relationship Id="rId63" Type="http://schemas.openxmlformats.org/officeDocument/2006/relationships/image" Target="media/image5.jpg"/><Relationship Id="rId68" Type="http://schemas.openxmlformats.org/officeDocument/2006/relationships/header" Target="header16.xml"/><Relationship Id="rId76" Type="http://schemas.openxmlformats.org/officeDocument/2006/relationships/header" Target="header19.xml"/><Relationship Id="rId97" Type="http://schemas.openxmlformats.org/officeDocument/2006/relationships/header" Target="header2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69.png"/><Relationship Id="rId11" Type="http://schemas.openxmlformats.org/officeDocument/2006/relationships/footer" Target="footer1.xml"/><Relationship Id="rId32" Type="http://schemas.openxmlformats.org/officeDocument/2006/relationships/image" Target="media/image64.png"/><Relationship Id="rId37" Type="http://schemas.openxmlformats.org/officeDocument/2006/relationships/header" Target="header6.xml"/><Relationship Id="rId53" Type="http://schemas.openxmlformats.org/officeDocument/2006/relationships/image" Target="media/image5.png"/><Relationship Id="rId58" Type="http://schemas.openxmlformats.org/officeDocument/2006/relationships/header" Target="header12.xml"/><Relationship Id="rId74" Type="http://schemas.openxmlformats.org/officeDocument/2006/relationships/image" Target="media/image39.png"/><Relationship Id="rId79" Type="http://schemas.microsoft.com/office/2011/relationships/commentsExtended" Target="commentsExtended.xml"/><Relationship Id="rId5" Type="http://schemas.openxmlformats.org/officeDocument/2006/relationships/webSettings" Target="webSettings.xml"/><Relationship Id="rId61" Type="http://schemas.openxmlformats.org/officeDocument/2006/relationships/image" Target="media/image50.png"/><Relationship Id="rId82" Type="http://schemas.openxmlformats.org/officeDocument/2006/relationships/header" Target="header22.xml"/><Relationship Id="rId95" Type="http://schemas.openxmlformats.org/officeDocument/2006/relationships/image" Target="media/image43.png"/><Relationship Id="rId19" Type="http://schemas.openxmlformats.org/officeDocument/2006/relationships/header" Target="header2.xml"/><Relationship Id="rId22" Type="http://schemas.openxmlformats.org/officeDocument/2006/relationships/image" Target="media/image3.png"/><Relationship Id="rId30" Type="http://schemas.openxmlformats.org/officeDocument/2006/relationships/header" Target="header4.xml"/><Relationship Id="rId43" Type="http://schemas.openxmlformats.org/officeDocument/2006/relationships/header" Target="header7.xml"/><Relationship Id="rId56" Type="http://schemas.openxmlformats.org/officeDocument/2006/relationships/header" Target="header11.xml"/><Relationship Id="rId64" Type="http://schemas.openxmlformats.org/officeDocument/2006/relationships/header" Target="header15.xml"/><Relationship Id="rId69" Type="http://schemas.openxmlformats.org/officeDocument/2006/relationships/header" Target="header17.xml"/><Relationship Id="rId77" Type="http://schemas.openxmlformats.org/officeDocument/2006/relationships/header" Target="header20.xml"/><Relationship Id="rId8" Type="http://schemas.openxmlformats.org/officeDocument/2006/relationships/image" Target="media/image1.png"/><Relationship Id="rId80" Type="http://schemas.microsoft.com/office/2016/09/relationships/commentsIds" Target="commentsIds.xml"/><Relationship Id="rId93" Type="http://schemas.openxmlformats.org/officeDocument/2006/relationships/image" Target="media/image66.png"/><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51.png"/><Relationship Id="rId33" Type="http://schemas.openxmlformats.org/officeDocument/2006/relationships/header" Target="header5.xml"/><Relationship Id="rId59" Type="http://schemas.openxmlformats.org/officeDocument/2006/relationships/image" Target="media/image68.png"/><Relationship Id="rId67" Type="http://schemas.openxmlformats.org/officeDocument/2006/relationships/image" Target="media/image78.png"/><Relationship Id="rId20" Type="http://schemas.openxmlformats.org/officeDocument/2006/relationships/header" Target="header3.xml"/><Relationship Id="rId41" Type="http://schemas.openxmlformats.org/officeDocument/2006/relationships/image" Target="media/image74.png"/><Relationship Id="rId54" Type="http://schemas.openxmlformats.org/officeDocument/2006/relationships/header" Target="header9.xml"/><Relationship Id="rId62" Type="http://schemas.openxmlformats.org/officeDocument/2006/relationships/header" Target="header14.xml"/><Relationship Id="rId70" Type="http://schemas.openxmlformats.org/officeDocument/2006/relationships/header" Target="header18.xml"/><Relationship Id="rId75" Type="http://schemas.openxmlformats.org/officeDocument/2006/relationships/image" Target="media/image19.png"/><Relationship Id="rId91" Type="http://schemas.openxmlformats.org/officeDocument/2006/relationships/image" Target="media/image17.png"/><Relationship Id="rId96"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footnotes" Target="footnotes.xml"/><Relationship Id="rId36" Type="http://schemas.openxmlformats.org/officeDocument/2006/relationships/image" Target="media/image44.png"/><Relationship Id="rId57" Type="http://schemas.openxmlformats.org/officeDocument/2006/relationships/image" Target="media/image71.png"/><Relationship Id="rId10" Type="http://schemas.openxmlformats.org/officeDocument/2006/relationships/header" Target="header1.xml"/><Relationship Id="rId31" Type="http://schemas.openxmlformats.org/officeDocument/2006/relationships/image" Target="media/image4.png"/><Relationship Id="rId44" Type="http://schemas.openxmlformats.org/officeDocument/2006/relationships/header" Target="header8.xml"/><Relationship Id="rId60" Type="http://schemas.openxmlformats.org/officeDocument/2006/relationships/header" Target="header13.xml"/><Relationship Id="rId78" Type="http://schemas.openxmlformats.org/officeDocument/2006/relationships/comments" Target="comments.xml"/><Relationship Id="rId81" Type="http://schemas.openxmlformats.org/officeDocument/2006/relationships/header" Target="header21.xml"/><Relationship Id="rId94" Type="http://schemas.openxmlformats.org/officeDocument/2006/relationships/image" Target="media/image38.png"/><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oenr.gov.b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FDL8WJzIZKHobPuhYZ+eMU6Oog==">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jQzaTRhMjIIaC5qOHNlaHYyCWguMzM4Zng1bzIJaC4xaWRxN2RoMgloLjQyZGRxMWEyDmguMXd4dmQwdG0xOWN0MgloLjJoaW8wOTMyCGgud255YWd3MgloLjNnbmx0NHAyCWguMXZzdzNjaTIJaC40ZnNqbTBiMgloLjJ1eHR3ODQyCWguMWEzNDZmeDIJaC4zdTJycDNxMgloLjI5ODF6YmoyCGgub2RjOWpjMgloLjM4Y3pzNzUyCWguMW5pYTJleTIJaC40N2h4bDJyOAByITFWX0FINmcycnlMMGRESlZIaDNkT1FLeW05b2ZaS0Yw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114</Pages>
  <Words>34820</Words>
  <Characters>198475</Characters>
  <Application>Microsoft Office Word</Application>
  <DocSecurity>0</DocSecurity>
  <Lines>1653</Lines>
  <Paragraphs>465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DELL</cp:lastModifiedBy>
  <cp:revision>10</cp:revision>
  <dcterms:created xsi:type="dcterms:W3CDTF">2023-06-19T10:17:00Z</dcterms:created>
  <dcterms:modified xsi:type="dcterms:W3CDTF">2023-06-20T10:56:00Z</dcterms:modified>
</cp:coreProperties>
</file>